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9F8DA" w14:textId="4B408064" w:rsidR="006265BC" w:rsidRDefault="00885935" w:rsidP="006265BC">
      <w:pPr>
        <w:pStyle w:val="Overskrift1"/>
        <w:rPr>
          <w:b w:val="0"/>
        </w:rPr>
      </w:pPr>
      <w:r>
        <w:rPr>
          <w:b w:val="0"/>
        </w:rPr>
        <w:t>V</w:t>
      </w:r>
      <w:r w:rsidR="006265BC">
        <w:rPr>
          <w:b w:val="0"/>
        </w:rPr>
        <w:t>ide</w:t>
      </w:r>
      <w:r w:rsidR="00804F26">
        <w:rPr>
          <w:b w:val="0"/>
        </w:rPr>
        <w:t>o som redskap i etterveiledning</w:t>
      </w:r>
      <w:r>
        <w:rPr>
          <w:b w:val="0"/>
        </w:rPr>
        <w:t xml:space="preserve"> </w:t>
      </w:r>
      <w:r w:rsidR="00804F26">
        <w:rPr>
          <w:b w:val="0"/>
        </w:rPr>
        <w:t>a</w:t>
      </w:r>
      <w:r>
        <w:rPr>
          <w:b w:val="0"/>
        </w:rPr>
        <w:t>v</w:t>
      </w:r>
      <w:r w:rsidRPr="00885935">
        <w:rPr>
          <w:b w:val="0"/>
        </w:rPr>
        <w:t xml:space="preserve"> </w:t>
      </w:r>
      <w:r>
        <w:rPr>
          <w:b w:val="0"/>
        </w:rPr>
        <w:t>matematikksamtaler</w:t>
      </w:r>
    </w:p>
    <w:p w14:paraId="2F0C8A87" w14:textId="77777777" w:rsidR="00A03569" w:rsidRDefault="00A03569" w:rsidP="00F807DB">
      <w:pPr>
        <w:pStyle w:val="Overskrift2"/>
      </w:pPr>
    </w:p>
    <w:p w14:paraId="0F2B33E3" w14:textId="5966CCD9" w:rsidR="00653015" w:rsidRDefault="004075DC" w:rsidP="00FD5014">
      <w:pPr>
        <w:spacing w:line="360" w:lineRule="auto"/>
        <w:rPr>
          <w:rFonts w:ascii="Times New Roman" w:hAnsi="Times New Roman" w:cs="Times New Roman"/>
          <w:sz w:val="24"/>
          <w:szCs w:val="24"/>
        </w:rPr>
      </w:pPr>
      <w:r>
        <w:rPr>
          <w:rFonts w:ascii="Times New Roman" w:hAnsi="Times New Roman" w:cs="Times New Roman"/>
          <w:sz w:val="24"/>
          <w:szCs w:val="24"/>
        </w:rPr>
        <w:t xml:space="preserve">Flere tar til orde for den utfordrende helklassesamtalen som en kjernepraksis i lærerutdanninga. </w:t>
      </w:r>
      <w:r w:rsidR="00040FF8" w:rsidRPr="00775B43">
        <w:rPr>
          <w:rFonts w:ascii="Times New Roman" w:hAnsi="Times New Roman" w:cs="Times New Roman"/>
          <w:sz w:val="24"/>
          <w:szCs w:val="24"/>
        </w:rPr>
        <w:t xml:space="preserve">Artikkelen er basert på en studie </w:t>
      </w:r>
      <w:r>
        <w:rPr>
          <w:rFonts w:ascii="Times New Roman" w:hAnsi="Times New Roman" w:cs="Times New Roman"/>
          <w:sz w:val="24"/>
          <w:szCs w:val="24"/>
        </w:rPr>
        <w:t>de</w:t>
      </w:r>
      <w:r w:rsidR="00040FF8" w:rsidRPr="00775B43">
        <w:rPr>
          <w:rFonts w:ascii="Times New Roman" w:hAnsi="Times New Roman" w:cs="Times New Roman"/>
          <w:sz w:val="24"/>
          <w:szCs w:val="24"/>
        </w:rPr>
        <w:t>r vi har prøvd ut video som redskap</w:t>
      </w:r>
      <w:r w:rsidR="006D7767" w:rsidRPr="00775B43">
        <w:rPr>
          <w:rFonts w:ascii="Times New Roman" w:hAnsi="Times New Roman" w:cs="Times New Roman"/>
          <w:sz w:val="24"/>
          <w:szCs w:val="24"/>
        </w:rPr>
        <w:t xml:space="preserve"> i etterveiledning av </w:t>
      </w:r>
      <w:r w:rsidR="00040FF8" w:rsidRPr="00775B43">
        <w:rPr>
          <w:rFonts w:ascii="Times New Roman" w:hAnsi="Times New Roman" w:cs="Times New Roman"/>
          <w:sz w:val="24"/>
          <w:szCs w:val="24"/>
        </w:rPr>
        <w:t xml:space="preserve">lærerstudenters </w:t>
      </w:r>
      <w:r>
        <w:rPr>
          <w:rFonts w:ascii="Times New Roman" w:hAnsi="Times New Roman" w:cs="Times New Roman"/>
          <w:sz w:val="24"/>
          <w:szCs w:val="24"/>
        </w:rPr>
        <w:t>matematikk</w:t>
      </w:r>
      <w:r w:rsidR="00040FF8" w:rsidRPr="00775B43">
        <w:rPr>
          <w:rFonts w:ascii="Times New Roman" w:hAnsi="Times New Roman" w:cs="Times New Roman"/>
          <w:sz w:val="24"/>
          <w:szCs w:val="24"/>
        </w:rPr>
        <w:t>samtaler i en tredjek</w:t>
      </w:r>
      <w:r w:rsidR="008365A3" w:rsidRPr="00775B43">
        <w:rPr>
          <w:rFonts w:ascii="Times New Roman" w:hAnsi="Times New Roman" w:cs="Times New Roman"/>
          <w:sz w:val="24"/>
          <w:szCs w:val="24"/>
        </w:rPr>
        <w:t xml:space="preserve">lasse. </w:t>
      </w:r>
      <w:r>
        <w:rPr>
          <w:rFonts w:ascii="Times New Roman" w:hAnsi="Times New Roman" w:cs="Times New Roman"/>
          <w:sz w:val="24"/>
          <w:szCs w:val="24"/>
        </w:rPr>
        <w:t>S</w:t>
      </w:r>
      <w:r w:rsidR="00653015">
        <w:rPr>
          <w:rFonts w:ascii="Times New Roman" w:hAnsi="Times New Roman" w:cs="Times New Roman"/>
          <w:sz w:val="24"/>
          <w:szCs w:val="24"/>
        </w:rPr>
        <w:t xml:space="preserve">tudien er inspirert av erfaringer </w:t>
      </w:r>
      <w:r>
        <w:rPr>
          <w:rFonts w:ascii="Times New Roman" w:hAnsi="Times New Roman" w:cs="Times New Roman"/>
          <w:sz w:val="24"/>
          <w:szCs w:val="24"/>
        </w:rPr>
        <w:t xml:space="preserve">med </w:t>
      </w:r>
      <w:r w:rsidR="00653015">
        <w:rPr>
          <w:rFonts w:ascii="Times New Roman" w:hAnsi="Times New Roman" w:cs="Times New Roman"/>
          <w:sz w:val="24"/>
          <w:szCs w:val="24"/>
        </w:rPr>
        <w:t>bruk</w:t>
      </w:r>
      <w:r>
        <w:rPr>
          <w:rFonts w:ascii="Times New Roman" w:hAnsi="Times New Roman" w:cs="Times New Roman"/>
          <w:sz w:val="24"/>
          <w:szCs w:val="24"/>
        </w:rPr>
        <w:t xml:space="preserve"> av</w:t>
      </w:r>
      <w:r w:rsidR="00653015">
        <w:rPr>
          <w:rFonts w:ascii="Times New Roman" w:hAnsi="Times New Roman" w:cs="Times New Roman"/>
          <w:sz w:val="24"/>
          <w:szCs w:val="24"/>
        </w:rPr>
        <w:t xml:space="preserve"> video i læreres læring. </w:t>
      </w:r>
      <w:r>
        <w:rPr>
          <w:rFonts w:ascii="Times New Roman" w:hAnsi="Times New Roman" w:cs="Times New Roman"/>
          <w:sz w:val="24"/>
          <w:szCs w:val="24"/>
        </w:rPr>
        <w:t>Vi</w:t>
      </w:r>
      <w:r w:rsidR="00653015">
        <w:rPr>
          <w:rFonts w:ascii="Times New Roman" w:hAnsi="Times New Roman" w:cs="Times New Roman"/>
          <w:sz w:val="24"/>
          <w:szCs w:val="24"/>
        </w:rPr>
        <w:t xml:space="preserve"> </w:t>
      </w:r>
      <w:r w:rsidR="008365A3" w:rsidRPr="00775B43">
        <w:rPr>
          <w:rFonts w:ascii="Times New Roman" w:hAnsi="Times New Roman" w:cs="Times New Roman"/>
          <w:sz w:val="24"/>
          <w:szCs w:val="24"/>
        </w:rPr>
        <w:t xml:space="preserve">retter </w:t>
      </w:r>
      <w:r>
        <w:rPr>
          <w:rFonts w:ascii="Times New Roman" w:hAnsi="Times New Roman" w:cs="Times New Roman"/>
          <w:sz w:val="24"/>
          <w:szCs w:val="24"/>
        </w:rPr>
        <w:t>her</w:t>
      </w:r>
      <w:r w:rsidR="00653015">
        <w:rPr>
          <w:rFonts w:ascii="Times New Roman" w:hAnsi="Times New Roman" w:cs="Times New Roman"/>
          <w:sz w:val="24"/>
          <w:szCs w:val="24"/>
        </w:rPr>
        <w:t xml:space="preserve"> </w:t>
      </w:r>
      <w:r w:rsidR="008365A3" w:rsidRPr="00775B43">
        <w:rPr>
          <w:rFonts w:ascii="Times New Roman" w:hAnsi="Times New Roman" w:cs="Times New Roman"/>
          <w:sz w:val="24"/>
          <w:szCs w:val="24"/>
        </w:rPr>
        <w:t>oppmerksomhet</w:t>
      </w:r>
      <w:r w:rsidR="00040FF8" w:rsidRPr="00775B43">
        <w:rPr>
          <w:rFonts w:ascii="Times New Roman" w:hAnsi="Times New Roman" w:cs="Times New Roman"/>
          <w:sz w:val="24"/>
          <w:szCs w:val="24"/>
        </w:rPr>
        <w:t xml:space="preserve"> mot studenten</w:t>
      </w:r>
      <w:r w:rsidR="00031E4A" w:rsidRPr="00775B43">
        <w:rPr>
          <w:rFonts w:ascii="Times New Roman" w:hAnsi="Times New Roman" w:cs="Times New Roman"/>
          <w:sz w:val="24"/>
          <w:szCs w:val="24"/>
        </w:rPr>
        <w:t>e</w:t>
      </w:r>
      <w:r w:rsidR="00040FF8" w:rsidRPr="00775B43">
        <w:rPr>
          <w:rFonts w:ascii="Times New Roman" w:hAnsi="Times New Roman" w:cs="Times New Roman"/>
          <w:sz w:val="24"/>
          <w:szCs w:val="24"/>
        </w:rPr>
        <w:t xml:space="preserve">s opplevelse av å bruke </w:t>
      </w:r>
      <w:r w:rsidR="00653015">
        <w:rPr>
          <w:rFonts w:ascii="Times New Roman" w:hAnsi="Times New Roman" w:cs="Times New Roman"/>
          <w:sz w:val="24"/>
          <w:szCs w:val="24"/>
        </w:rPr>
        <w:t>opptak av undervisninga deres i etterveiledning</w:t>
      </w:r>
      <w:r w:rsidR="006D7767" w:rsidRPr="00775B43">
        <w:rPr>
          <w:rFonts w:ascii="Times New Roman" w:hAnsi="Times New Roman" w:cs="Times New Roman"/>
          <w:sz w:val="24"/>
          <w:szCs w:val="24"/>
        </w:rPr>
        <w:t xml:space="preserve">. Datamaterialet </w:t>
      </w:r>
      <w:r w:rsidR="00040FF8" w:rsidRPr="00775B43">
        <w:rPr>
          <w:rFonts w:ascii="Times New Roman" w:hAnsi="Times New Roman" w:cs="Times New Roman"/>
          <w:sz w:val="24"/>
          <w:szCs w:val="24"/>
        </w:rPr>
        <w:t>er 131 studentlogger skrevet av 4 studenter i løpet av 5 praksisuker. Analyse</w:t>
      </w:r>
      <w:r w:rsidR="00653015">
        <w:rPr>
          <w:rFonts w:ascii="Times New Roman" w:hAnsi="Times New Roman" w:cs="Times New Roman"/>
          <w:sz w:val="24"/>
          <w:szCs w:val="24"/>
        </w:rPr>
        <w:t xml:space="preserve"> inspirert av </w:t>
      </w:r>
      <w:proofErr w:type="spellStart"/>
      <w:r w:rsidR="00653015" w:rsidRPr="002E12C9">
        <w:rPr>
          <w:rFonts w:ascii="Times New Roman" w:hAnsi="Times New Roman" w:cs="Times New Roman"/>
          <w:sz w:val="24"/>
          <w:szCs w:val="24"/>
        </w:rPr>
        <w:t>grounded</w:t>
      </w:r>
      <w:proofErr w:type="spellEnd"/>
      <w:r w:rsidR="00653015" w:rsidRPr="002E12C9">
        <w:rPr>
          <w:rFonts w:ascii="Times New Roman" w:hAnsi="Times New Roman" w:cs="Times New Roman"/>
          <w:sz w:val="24"/>
          <w:szCs w:val="24"/>
        </w:rPr>
        <w:t xml:space="preserve"> </w:t>
      </w:r>
      <w:proofErr w:type="spellStart"/>
      <w:r w:rsidR="00653015" w:rsidRPr="002E12C9">
        <w:rPr>
          <w:rFonts w:ascii="Times New Roman" w:hAnsi="Times New Roman" w:cs="Times New Roman"/>
          <w:sz w:val="24"/>
          <w:szCs w:val="24"/>
        </w:rPr>
        <w:t>theory</w:t>
      </w:r>
      <w:proofErr w:type="spellEnd"/>
      <w:r w:rsidR="00040FF8" w:rsidRPr="00775B43">
        <w:rPr>
          <w:rFonts w:ascii="Times New Roman" w:hAnsi="Times New Roman" w:cs="Times New Roman"/>
          <w:sz w:val="24"/>
          <w:szCs w:val="24"/>
        </w:rPr>
        <w:t xml:space="preserve"> vise</w:t>
      </w:r>
      <w:r w:rsidR="00651500" w:rsidRPr="00775B43">
        <w:rPr>
          <w:rFonts w:ascii="Times New Roman" w:hAnsi="Times New Roman" w:cs="Times New Roman"/>
          <w:sz w:val="24"/>
          <w:szCs w:val="24"/>
        </w:rPr>
        <w:t xml:space="preserve">r at </w:t>
      </w:r>
      <w:r w:rsidR="00653015">
        <w:rPr>
          <w:rFonts w:ascii="Times New Roman" w:hAnsi="Times New Roman" w:cs="Times New Roman"/>
          <w:sz w:val="24"/>
          <w:szCs w:val="24"/>
        </w:rPr>
        <w:t>studentene opplevde at videoen bidro til økt utbytte av etterveiledning</w:t>
      </w:r>
      <w:r>
        <w:rPr>
          <w:rFonts w:ascii="Times New Roman" w:hAnsi="Times New Roman" w:cs="Times New Roman"/>
          <w:sz w:val="24"/>
          <w:szCs w:val="24"/>
        </w:rPr>
        <w:t>a</w:t>
      </w:r>
      <w:r w:rsidR="00653015">
        <w:rPr>
          <w:rFonts w:ascii="Times New Roman" w:hAnsi="Times New Roman" w:cs="Times New Roman"/>
          <w:sz w:val="24"/>
          <w:szCs w:val="24"/>
        </w:rPr>
        <w:t xml:space="preserve">. Den sikret intersubjektivitet og </w:t>
      </w:r>
      <w:r w:rsidR="00BA7A3E">
        <w:rPr>
          <w:rFonts w:ascii="Times New Roman" w:hAnsi="Times New Roman" w:cs="Times New Roman"/>
          <w:sz w:val="24"/>
          <w:szCs w:val="24"/>
        </w:rPr>
        <w:t>sentrerte samtalen om spørsmål som hadde stor betydning for dem.</w:t>
      </w:r>
    </w:p>
    <w:p w14:paraId="077252F3" w14:textId="1949A055" w:rsidR="00651500" w:rsidRPr="00775B43" w:rsidRDefault="00040FF8" w:rsidP="00040FF8">
      <w:pPr>
        <w:rPr>
          <w:rFonts w:ascii="Times New Roman" w:hAnsi="Times New Roman" w:cs="Times New Roman"/>
          <w:sz w:val="24"/>
          <w:szCs w:val="24"/>
        </w:rPr>
      </w:pPr>
      <w:r w:rsidRPr="00775B43">
        <w:rPr>
          <w:rFonts w:ascii="Times New Roman" w:hAnsi="Times New Roman" w:cs="Times New Roman"/>
          <w:sz w:val="24"/>
          <w:szCs w:val="24"/>
        </w:rPr>
        <w:t xml:space="preserve">Nøkkelord: </w:t>
      </w:r>
      <w:r w:rsidR="00651500" w:rsidRPr="00775B43">
        <w:rPr>
          <w:rFonts w:ascii="Times New Roman" w:hAnsi="Times New Roman" w:cs="Times New Roman"/>
          <w:sz w:val="24"/>
          <w:szCs w:val="24"/>
        </w:rPr>
        <w:t>Praksisstudier</w:t>
      </w:r>
      <w:r w:rsidRPr="00775B43">
        <w:rPr>
          <w:rFonts w:ascii="Times New Roman" w:hAnsi="Times New Roman" w:cs="Times New Roman"/>
          <w:sz w:val="24"/>
          <w:szCs w:val="24"/>
        </w:rPr>
        <w:t>, matematikkundervis</w:t>
      </w:r>
      <w:r w:rsidR="00364016" w:rsidRPr="00775B43">
        <w:rPr>
          <w:rFonts w:ascii="Times New Roman" w:hAnsi="Times New Roman" w:cs="Times New Roman"/>
          <w:sz w:val="24"/>
          <w:szCs w:val="24"/>
        </w:rPr>
        <w:t xml:space="preserve">ning, helklassesamtaler, </w:t>
      </w:r>
      <w:proofErr w:type="gramStart"/>
      <w:r w:rsidR="00364016" w:rsidRPr="00775B43">
        <w:rPr>
          <w:rFonts w:ascii="Times New Roman" w:hAnsi="Times New Roman" w:cs="Times New Roman"/>
          <w:sz w:val="24"/>
          <w:szCs w:val="24"/>
        </w:rPr>
        <w:t>video,</w:t>
      </w:r>
      <w:proofErr w:type="gramEnd"/>
      <w:r w:rsidR="00364016" w:rsidRPr="00775B43">
        <w:rPr>
          <w:rFonts w:ascii="Times New Roman" w:hAnsi="Times New Roman" w:cs="Times New Roman"/>
          <w:sz w:val="24"/>
          <w:szCs w:val="24"/>
        </w:rPr>
        <w:t xml:space="preserve"> etterveiledning</w:t>
      </w:r>
    </w:p>
    <w:p w14:paraId="353F55E8" w14:textId="77777777" w:rsidR="00C70783" w:rsidRPr="000C106B" w:rsidRDefault="00C70783" w:rsidP="00852C0F">
      <w:pPr>
        <w:spacing w:line="360" w:lineRule="auto"/>
        <w:rPr>
          <w:rFonts w:ascii="Times New Roman" w:hAnsi="Times New Roman" w:cs="Times New Roman"/>
        </w:rPr>
      </w:pPr>
    </w:p>
    <w:p w14:paraId="59CF6472" w14:textId="76FF3484" w:rsidR="00C70783" w:rsidRDefault="004075DC" w:rsidP="00852C0F">
      <w:pPr>
        <w:spacing w:line="360" w:lineRule="auto"/>
        <w:rPr>
          <w:rFonts w:ascii="Times New Roman" w:hAnsi="Times New Roman" w:cs="Times New Roman"/>
          <w:lang w:val="en-US"/>
        </w:rPr>
      </w:pPr>
      <w:r>
        <w:rPr>
          <w:rFonts w:ascii="Times New Roman" w:hAnsi="Times New Roman" w:cs="Times New Roman"/>
          <w:lang w:val="en-US"/>
        </w:rPr>
        <w:t xml:space="preserve">Many claim that the mathematics whole class dialogue </w:t>
      </w:r>
      <w:r w:rsidR="00E5100D">
        <w:rPr>
          <w:rFonts w:ascii="Times New Roman" w:hAnsi="Times New Roman" w:cs="Times New Roman"/>
          <w:lang w:val="en-US"/>
        </w:rPr>
        <w:t>is</w:t>
      </w:r>
      <w:r>
        <w:rPr>
          <w:rFonts w:ascii="Times New Roman" w:hAnsi="Times New Roman" w:cs="Times New Roman"/>
          <w:lang w:val="en-US"/>
        </w:rPr>
        <w:t xml:space="preserve"> a core practice in teacher education. </w:t>
      </w:r>
      <w:r w:rsidR="00852C0F" w:rsidRPr="00775B43">
        <w:rPr>
          <w:rFonts w:ascii="Times New Roman" w:hAnsi="Times New Roman" w:cs="Times New Roman"/>
          <w:lang w:val="en-US"/>
        </w:rPr>
        <w:t xml:space="preserve">This paper is based on a study where we explored use of video as a tool in mentoring student teachers’ </w:t>
      </w:r>
      <w:r w:rsidR="00E5100D">
        <w:rPr>
          <w:rFonts w:ascii="Times New Roman" w:hAnsi="Times New Roman" w:cs="Times New Roman"/>
          <w:lang w:val="en-US"/>
        </w:rPr>
        <w:t xml:space="preserve">(STs) </w:t>
      </w:r>
      <w:r>
        <w:rPr>
          <w:rFonts w:ascii="Times New Roman" w:hAnsi="Times New Roman" w:cs="Times New Roman"/>
          <w:lang w:val="en-US"/>
        </w:rPr>
        <w:t>mathematics</w:t>
      </w:r>
      <w:r w:rsidR="00852C0F" w:rsidRPr="00775B43">
        <w:rPr>
          <w:rFonts w:ascii="Times New Roman" w:hAnsi="Times New Roman" w:cs="Times New Roman"/>
          <w:lang w:val="en-US"/>
        </w:rPr>
        <w:t xml:space="preserve"> dialogues </w:t>
      </w:r>
      <w:r>
        <w:rPr>
          <w:rFonts w:ascii="Times New Roman" w:hAnsi="Times New Roman" w:cs="Times New Roman"/>
          <w:lang w:val="en-US"/>
        </w:rPr>
        <w:t xml:space="preserve">with </w:t>
      </w:r>
      <w:r w:rsidR="00852C0F" w:rsidRPr="00775B43">
        <w:rPr>
          <w:rFonts w:ascii="Times New Roman" w:hAnsi="Times New Roman" w:cs="Times New Roman"/>
          <w:lang w:val="en-US"/>
        </w:rPr>
        <w:t>third</w:t>
      </w:r>
      <w:r w:rsidR="00775B43">
        <w:rPr>
          <w:rFonts w:ascii="Times New Roman" w:hAnsi="Times New Roman" w:cs="Times New Roman"/>
          <w:lang w:val="en-US"/>
        </w:rPr>
        <w:t>-</w:t>
      </w:r>
      <w:r w:rsidR="00852C0F" w:rsidRPr="00775B43">
        <w:rPr>
          <w:rFonts w:ascii="Times New Roman" w:hAnsi="Times New Roman" w:cs="Times New Roman"/>
          <w:lang w:val="en-US"/>
        </w:rPr>
        <w:t>grade</w:t>
      </w:r>
      <w:r>
        <w:rPr>
          <w:rFonts w:ascii="Times New Roman" w:hAnsi="Times New Roman" w:cs="Times New Roman"/>
          <w:lang w:val="en-US"/>
        </w:rPr>
        <w:t>rs</w:t>
      </w:r>
      <w:r w:rsidR="00852C0F" w:rsidRPr="00775B43">
        <w:rPr>
          <w:rFonts w:ascii="Times New Roman" w:hAnsi="Times New Roman" w:cs="Times New Roman"/>
          <w:lang w:val="en-US"/>
        </w:rPr>
        <w:t>.</w:t>
      </w:r>
      <w:r w:rsidR="00C70783">
        <w:rPr>
          <w:rFonts w:ascii="Times New Roman" w:hAnsi="Times New Roman" w:cs="Times New Roman"/>
          <w:lang w:val="en-US"/>
        </w:rPr>
        <w:t xml:space="preserve"> The study is inspired by studies reporting positive outcomes using video in teachers’ professional development. </w:t>
      </w:r>
      <w:r>
        <w:rPr>
          <w:rFonts w:ascii="Times New Roman" w:hAnsi="Times New Roman" w:cs="Times New Roman"/>
          <w:lang w:val="en-US"/>
        </w:rPr>
        <w:t>W</w:t>
      </w:r>
      <w:r w:rsidR="00C70783">
        <w:rPr>
          <w:rFonts w:ascii="Times New Roman" w:hAnsi="Times New Roman" w:cs="Times New Roman"/>
          <w:lang w:val="en-US"/>
        </w:rPr>
        <w:t xml:space="preserve">e </w:t>
      </w:r>
      <w:r w:rsidR="00E5100D">
        <w:rPr>
          <w:rFonts w:ascii="Times New Roman" w:hAnsi="Times New Roman" w:cs="Times New Roman"/>
          <w:lang w:val="en-US"/>
        </w:rPr>
        <w:t xml:space="preserve">focus on </w:t>
      </w:r>
      <w:r w:rsidR="00C70783">
        <w:rPr>
          <w:rFonts w:ascii="Times New Roman" w:hAnsi="Times New Roman" w:cs="Times New Roman"/>
          <w:lang w:val="en-US"/>
        </w:rPr>
        <w:t xml:space="preserve">how the </w:t>
      </w:r>
      <w:r w:rsidR="00E5100D">
        <w:rPr>
          <w:rFonts w:ascii="Times New Roman" w:hAnsi="Times New Roman" w:cs="Times New Roman"/>
          <w:lang w:val="en-US"/>
        </w:rPr>
        <w:t>STs</w:t>
      </w:r>
      <w:r w:rsidR="00C70783">
        <w:rPr>
          <w:rFonts w:ascii="Times New Roman" w:hAnsi="Times New Roman" w:cs="Times New Roman"/>
          <w:lang w:val="en-US"/>
        </w:rPr>
        <w:t xml:space="preserve"> experienced using video of their own teaching in post-lesson mentoring. </w:t>
      </w:r>
      <w:r w:rsidR="00C70783" w:rsidRPr="00775B43">
        <w:rPr>
          <w:rFonts w:ascii="Times New Roman" w:hAnsi="Times New Roman" w:cs="Times New Roman"/>
          <w:lang w:val="en-US"/>
        </w:rPr>
        <w:t xml:space="preserve">The data material is 131 logs written by 4 </w:t>
      </w:r>
      <w:r w:rsidR="00E5100D">
        <w:rPr>
          <w:rFonts w:ascii="Times New Roman" w:hAnsi="Times New Roman" w:cs="Times New Roman"/>
          <w:lang w:val="en-US"/>
        </w:rPr>
        <w:t>STs</w:t>
      </w:r>
      <w:r w:rsidR="00C70783" w:rsidRPr="00775B43">
        <w:rPr>
          <w:rFonts w:ascii="Times New Roman" w:hAnsi="Times New Roman" w:cs="Times New Roman"/>
          <w:lang w:val="en-US"/>
        </w:rPr>
        <w:t xml:space="preserve"> during 5 weeks </w:t>
      </w:r>
      <w:r w:rsidR="000C106B">
        <w:rPr>
          <w:rFonts w:ascii="Times New Roman" w:hAnsi="Times New Roman" w:cs="Times New Roman"/>
          <w:lang w:val="en-US"/>
        </w:rPr>
        <w:t>of</w:t>
      </w:r>
      <w:r w:rsidR="00C70783" w:rsidRPr="00775B43">
        <w:rPr>
          <w:rFonts w:ascii="Times New Roman" w:hAnsi="Times New Roman" w:cs="Times New Roman"/>
          <w:lang w:val="en-US"/>
        </w:rPr>
        <w:t xml:space="preserve"> field practice. </w:t>
      </w:r>
      <w:r w:rsidR="00C70783">
        <w:rPr>
          <w:rFonts w:ascii="Times New Roman" w:hAnsi="Times New Roman" w:cs="Times New Roman"/>
          <w:lang w:val="en-US"/>
        </w:rPr>
        <w:t>Analysis inspired by grounded theory shows th</w:t>
      </w:r>
      <w:r w:rsidR="001751FA">
        <w:rPr>
          <w:rFonts w:ascii="Times New Roman" w:hAnsi="Times New Roman" w:cs="Times New Roman"/>
          <w:lang w:val="en-US"/>
        </w:rPr>
        <w:t xml:space="preserve">at the </w:t>
      </w:r>
      <w:r w:rsidR="00E5100D">
        <w:rPr>
          <w:rFonts w:ascii="Times New Roman" w:hAnsi="Times New Roman" w:cs="Times New Roman"/>
          <w:lang w:val="en-US"/>
        </w:rPr>
        <w:t>STs</w:t>
      </w:r>
      <w:r w:rsidR="000C106B">
        <w:rPr>
          <w:rFonts w:ascii="Times New Roman" w:hAnsi="Times New Roman" w:cs="Times New Roman"/>
          <w:lang w:val="en-US"/>
        </w:rPr>
        <w:t xml:space="preserve"> </w:t>
      </w:r>
      <w:r w:rsidR="001751FA">
        <w:rPr>
          <w:rFonts w:ascii="Times New Roman" w:hAnsi="Times New Roman" w:cs="Times New Roman"/>
          <w:lang w:val="en-US"/>
        </w:rPr>
        <w:t xml:space="preserve">experienced an increased benefit from the </w:t>
      </w:r>
      <w:r w:rsidR="00CB35D6">
        <w:rPr>
          <w:rFonts w:ascii="Times New Roman" w:hAnsi="Times New Roman" w:cs="Times New Roman"/>
          <w:lang w:val="en-US"/>
        </w:rPr>
        <w:t>video</w:t>
      </w:r>
      <w:r w:rsidR="001751FA">
        <w:rPr>
          <w:rFonts w:ascii="Times New Roman" w:hAnsi="Times New Roman" w:cs="Times New Roman"/>
          <w:lang w:val="en-US"/>
        </w:rPr>
        <w:t xml:space="preserve">. It secured intersubjectivity and centered the mentoring around questions of high significance to the </w:t>
      </w:r>
      <w:r w:rsidR="00E5100D">
        <w:rPr>
          <w:rFonts w:ascii="Times New Roman" w:hAnsi="Times New Roman" w:cs="Times New Roman"/>
          <w:lang w:val="en-US"/>
        </w:rPr>
        <w:t>STs</w:t>
      </w:r>
      <w:r w:rsidR="001751FA">
        <w:rPr>
          <w:rFonts w:ascii="Times New Roman" w:hAnsi="Times New Roman" w:cs="Times New Roman"/>
          <w:lang w:val="en-US"/>
        </w:rPr>
        <w:t>.</w:t>
      </w:r>
    </w:p>
    <w:p w14:paraId="56F86705" w14:textId="499A7DC1" w:rsidR="00852C0F" w:rsidRPr="00775B43" w:rsidRDefault="00852C0F" w:rsidP="00852C0F">
      <w:pPr>
        <w:rPr>
          <w:rFonts w:ascii="Times New Roman" w:hAnsi="Times New Roman" w:cs="Times New Roman"/>
          <w:lang w:val="en-US"/>
        </w:rPr>
      </w:pPr>
      <w:r w:rsidRPr="00775B43">
        <w:rPr>
          <w:rFonts w:ascii="Times New Roman" w:hAnsi="Times New Roman" w:cs="Times New Roman"/>
          <w:lang w:val="en-US"/>
        </w:rPr>
        <w:t>Key words: Field practice, mathematics teaching, whole class dialogues, video, post-lesson mentoring</w:t>
      </w:r>
    </w:p>
    <w:p w14:paraId="129510A6" w14:textId="77777777" w:rsidR="00885935" w:rsidRPr="00BE710C" w:rsidRDefault="00885935" w:rsidP="006D7767">
      <w:pPr>
        <w:pStyle w:val="Overskrift2"/>
        <w:rPr>
          <w:lang w:val="en-US"/>
        </w:rPr>
      </w:pPr>
    </w:p>
    <w:p w14:paraId="7BAC5E02" w14:textId="77777777" w:rsidR="00F807DB" w:rsidRPr="00775B43" w:rsidRDefault="00F807DB" w:rsidP="006D7767">
      <w:pPr>
        <w:pStyle w:val="Overskrift2"/>
      </w:pPr>
      <w:r w:rsidRPr="00775B43">
        <w:t>Innledning</w:t>
      </w:r>
    </w:p>
    <w:p w14:paraId="1E9F6B4A" w14:textId="77777777" w:rsidR="00F807DB" w:rsidRPr="00775B43" w:rsidRDefault="00F807DB" w:rsidP="003711CD">
      <w:pPr>
        <w:ind w:left="708"/>
        <w:rPr>
          <w:rFonts w:ascii="Times New Roman" w:hAnsi="Times New Roman" w:cs="Times New Roman"/>
          <w:sz w:val="20"/>
          <w:szCs w:val="20"/>
        </w:rPr>
      </w:pPr>
      <w:r w:rsidRPr="00775B43">
        <w:rPr>
          <w:rFonts w:ascii="Times New Roman" w:hAnsi="Times New Roman" w:cs="Times New Roman"/>
          <w:sz w:val="20"/>
          <w:szCs w:val="20"/>
        </w:rPr>
        <w:t>Man lærer jo bare av å gjennomføre en samtale i seg selv også, men jeg er overbevist om at jeg lærer mye mer og får en mer dypere kunnskap når vi ser undervisningen på film i etterkant. Den trekker det liksom op</w:t>
      </w:r>
      <w:r w:rsidR="00CF5DE3" w:rsidRPr="00775B43">
        <w:rPr>
          <w:rFonts w:ascii="Times New Roman" w:hAnsi="Times New Roman" w:cs="Times New Roman"/>
          <w:sz w:val="20"/>
          <w:szCs w:val="20"/>
        </w:rPr>
        <w:t>p på et annet nivå.</w:t>
      </w:r>
    </w:p>
    <w:p w14:paraId="64E3B366" w14:textId="214F884B" w:rsidR="00BA2638" w:rsidRPr="00775B43" w:rsidRDefault="00144713" w:rsidP="00FD5014">
      <w:pPr>
        <w:spacing w:line="360" w:lineRule="auto"/>
        <w:rPr>
          <w:rFonts w:ascii="Times New Roman" w:hAnsi="Times New Roman" w:cs="Times New Roman"/>
          <w:color w:val="000000" w:themeColor="text1"/>
          <w:sz w:val="24"/>
          <w:szCs w:val="24"/>
        </w:rPr>
      </w:pPr>
      <w:r w:rsidRPr="00775B43">
        <w:rPr>
          <w:rFonts w:ascii="Times New Roman" w:hAnsi="Times New Roman" w:cs="Times New Roman"/>
          <w:sz w:val="24"/>
          <w:szCs w:val="24"/>
        </w:rPr>
        <w:t xml:space="preserve">Samtalen lærerstudenten </w:t>
      </w:r>
      <w:r w:rsidR="00627156" w:rsidRPr="00775B43">
        <w:rPr>
          <w:rFonts w:ascii="Times New Roman" w:hAnsi="Times New Roman" w:cs="Times New Roman"/>
          <w:sz w:val="24"/>
          <w:szCs w:val="24"/>
        </w:rPr>
        <w:t>Ann</w:t>
      </w:r>
      <w:r w:rsidRPr="00775B43">
        <w:rPr>
          <w:rFonts w:ascii="Times New Roman" w:hAnsi="Times New Roman" w:cs="Times New Roman"/>
          <w:sz w:val="24"/>
          <w:szCs w:val="24"/>
        </w:rPr>
        <w:t xml:space="preserve"> </w:t>
      </w:r>
      <w:r w:rsidR="00CF5DE3" w:rsidRPr="00775B43">
        <w:rPr>
          <w:rFonts w:ascii="Times New Roman" w:hAnsi="Times New Roman" w:cs="Times New Roman"/>
          <w:sz w:val="24"/>
          <w:szCs w:val="24"/>
        </w:rPr>
        <w:t xml:space="preserve">snakker </w:t>
      </w:r>
      <w:r w:rsidR="00125717" w:rsidRPr="00775B43">
        <w:rPr>
          <w:rFonts w:ascii="Times New Roman" w:hAnsi="Times New Roman" w:cs="Times New Roman"/>
          <w:sz w:val="24"/>
          <w:szCs w:val="24"/>
        </w:rPr>
        <w:t xml:space="preserve">om </w:t>
      </w:r>
      <w:r w:rsidR="00CF5DE3" w:rsidRPr="00775B43">
        <w:rPr>
          <w:rFonts w:ascii="Times New Roman" w:hAnsi="Times New Roman" w:cs="Times New Roman"/>
          <w:sz w:val="24"/>
          <w:szCs w:val="24"/>
        </w:rPr>
        <w:t xml:space="preserve">har hun i teoridelen av utdanninga </w:t>
      </w:r>
      <w:r w:rsidR="00F807DB" w:rsidRPr="00775B43">
        <w:rPr>
          <w:rFonts w:ascii="Times New Roman" w:hAnsi="Times New Roman" w:cs="Times New Roman"/>
          <w:sz w:val="24"/>
          <w:szCs w:val="24"/>
        </w:rPr>
        <w:t>møtt som produktiv matematikksamtale</w:t>
      </w:r>
      <w:r w:rsidR="00804F26" w:rsidRPr="00775B43">
        <w:rPr>
          <w:rFonts w:ascii="Times New Roman" w:hAnsi="Times New Roman" w:cs="Times New Roman"/>
          <w:sz w:val="24"/>
          <w:szCs w:val="24"/>
        </w:rPr>
        <w:t xml:space="preserve"> (</w:t>
      </w:r>
      <w:proofErr w:type="spellStart"/>
      <w:r w:rsidR="006D1069" w:rsidRPr="00775B43">
        <w:rPr>
          <w:rFonts w:ascii="Times New Roman" w:hAnsi="Times New Roman" w:cs="Times New Roman"/>
          <w:sz w:val="24"/>
          <w:szCs w:val="24"/>
        </w:rPr>
        <w:t>Sfard</w:t>
      </w:r>
      <w:proofErr w:type="spellEnd"/>
      <w:r w:rsidR="006D1069" w:rsidRPr="00775B43">
        <w:rPr>
          <w:rFonts w:ascii="Times New Roman" w:hAnsi="Times New Roman" w:cs="Times New Roman"/>
          <w:sz w:val="24"/>
          <w:szCs w:val="24"/>
        </w:rPr>
        <w:t xml:space="preserve"> &amp; </w:t>
      </w:r>
      <w:proofErr w:type="spellStart"/>
      <w:r w:rsidR="006D1069" w:rsidRPr="00775B43">
        <w:rPr>
          <w:rFonts w:ascii="Times New Roman" w:hAnsi="Times New Roman" w:cs="Times New Roman"/>
          <w:sz w:val="24"/>
          <w:szCs w:val="24"/>
        </w:rPr>
        <w:t>Kieran</w:t>
      </w:r>
      <w:proofErr w:type="spellEnd"/>
      <w:r w:rsidR="009F13BD" w:rsidRPr="00775B43">
        <w:rPr>
          <w:rFonts w:ascii="Times New Roman" w:hAnsi="Times New Roman" w:cs="Times New Roman"/>
          <w:sz w:val="24"/>
          <w:szCs w:val="24"/>
        </w:rPr>
        <w:t xml:space="preserve"> 2001</w:t>
      </w:r>
      <w:r w:rsidR="00804F26" w:rsidRPr="00775B43">
        <w:rPr>
          <w:rFonts w:ascii="Times New Roman" w:hAnsi="Times New Roman" w:cs="Times New Roman"/>
          <w:sz w:val="24"/>
          <w:szCs w:val="24"/>
        </w:rPr>
        <w:t>)</w:t>
      </w:r>
      <w:r w:rsidR="0093677B" w:rsidRPr="00775B43">
        <w:rPr>
          <w:rFonts w:ascii="Times New Roman" w:hAnsi="Times New Roman" w:cs="Times New Roman"/>
          <w:sz w:val="24"/>
          <w:szCs w:val="24"/>
        </w:rPr>
        <w:t>, en helklassesamtale hvor elevene resonnerer og argumente</w:t>
      </w:r>
      <w:r w:rsidR="00877D86" w:rsidRPr="00775B43">
        <w:rPr>
          <w:rFonts w:ascii="Times New Roman" w:hAnsi="Times New Roman" w:cs="Times New Roman"/>
          <w:sz w:val="24"/>
          <w:szCs w:val="24"/>
        </w:rPr>
        <w:t>r for ulike løsningsstrategier og i fellesska</w:t>
      </w:r>
      <w:r w:rsidR="007C2766" w:rsidRPr="00775B43">
        <w:rPr>
          <w:rFonts w:ascii="Times New Roman" w:hAnsi="Times New Roman" w:cs="Times New Roman"/>
          <w:sz w:val="24"/>
          <w:szCs w:val="24"/>
        </w:rPr>
        <w:t xml:space="preserve">p utvikler matematisk kunnskap. </w:t>
      </w:r>
      <w:r w:rsidR="00CF5DE3" w:rsidRPr="00775B43">
        <w:rPr>
          <w:rFonts w:ascii="Times New Roman" w:hAnsi="Times New Roman" w:cs="Times New Roman"/>
          <w:sz w:val="24"/>
          <w:szCs w:val="24"/>
        </w:rPr>
        <w:t>S</w:t>
      </w:r>
      <w:r w:rsidR="00556144" w:rsidRPr="00775B43">
        <w:rPr>
          <w:rFonts w:ascii="Times New Roman" w:hAnsi="Times New Roman" w:cs="Times New Roman"/>
          <w:sz w:val="24"/>
          <w:szCs w:val="24"/>
        </w:rPr>
        <w:t xml:space="preserve">ammen med tre andre </w:t>
      </w:r>
      <w:r w:rsidR="00804F26" w:rsidRPr="00775B43">
        <w:rPr>
          <w:rFonts w:ascii="Times New Roman" w:hAnsi="Times New Roman" w:cs="Times New Roman"/>
          <w:sz w:val="24"/>
          <w:szCs w:val="24"/>
        </w:rPr>
        <w:t>tredjeårs</w:t>
      </w:r>
      <w:r w:rsidR="00BA2638" w:rsidRPr="00775B43">
        <w:rPr>
          <w:rFonts w:ascii="Times New Roman" w:hAnsi="Times New Roman" w:cs="Times New Roman"/>
          <w:sz w:val="24"/>
          <w:szCs w:val="24"/>
        </w:rPr>
        <w:t xml:space="preserve">studenter </w:t>
      </w:r>
      <w:r w:rsidR="006D1069" w:rsidRPr="00775B43">
        <w:rPr>
          <w:rFonts w:ascii="Times New Roman" w:hAnsi="Times New Roman" w:cs="Times New Roman"/>
          <w:sz w:val="24"/>
          <w:szCs w:val="24"/>
        </w:rPr>
        <w:t>var</w:t>
      </w:r>
      <w:r w:rsidR="00CF5DE3" w:rsidRPr="00775B43">
        <w:rPr>
          <w:rFonts w:ascii="Times New Roman" w:hAnsi="Times New Roman" w:cs="Times New Roman"/>
          <w:sz w:val="24"/>
          <w:szCs w:val="24"/>
        </w:rPr>
        <w:t xml:space="preserve"> </w:t>
      </w:r>
      <w:r w:rsidR="00627156" w:rsidRPr="00775B43">
        <w:rPr>
          <w:rFonts w:ascii="Times New Roman" w:hAnsi="Times New Roman" w:cs="Times New Roman"/>
          <w:sz w:val="24"/>
          <w:szCs w:val="24"/>
        </w:rPr>
        <w:t>Ann</w:t>
      </w:r>
      <w:r w:rsidR="00CF5DE3" w:rsidRPr="00775B43">
        <w:rPr>
          <w:rFonts w:ascii="Times New Roman" w:hAnsi="Times New Roman" w:cs="Times New Roman"/>
          <w:sz w:val="24"/>
          <w:szCs w:val="24"/>
        </w:rPr>
        <w:t xml:space="preserve"> deltaker </w:t>
      </w:r>
      <w:r w:rsidR="00F807DB" w:rsidRPr="00775B43">
        <w:rPr>
          <w:rFonts w:ascii="Times New Roman" w:hAnsi="Times New Roman" w:cs="Times New Roman"/>
          <w:sz w:val="24"/>
          <w:szCs w:val="24"/>
        </w:rPr>
        <w:t xml:space="preserve">i et </w:t>
      </w:r>
      <w:r w:rsidR="0093677B" w:rsidRPr="00775B43">
        <w:rPr>
          <w:rFonts w:ascii="Times New Roman" w:hAnsi="Times New Roman" w:cs="Times New Roman"/>
          <w:sz w:val="24"/>
          <w:szCs w:val="24"/>
        </w:rPr>
        <w:t>inte</w:t>
      </w:r>
      <w:r w:rsidR="00877D86" w:rsidRPr="00775B43">
        <w:rPr>
          <w:rFonts w:ascii="Times New Roman" w:hAnsi="Times New Roman" w:cs="Times New Roman"/>
          <w:sz w:val="24"/>
          <w:szCs w:val="24"/>
        </w:rPr>
        <w:t>r</w:t>
      </w:r>
      <w:r w:rsidR="0093677B" w:rsidRPr="00775B43">
        <w:rPr>
          <w:rFonts w:ascii="Times New Roman" w:hAnsi="Times New Roman" w:cs="Times New Roman"/>
          <w:sz w:val="24"/>
          <w:szCs w:val="24"/>
        </w:rPr>
        <w:t>vensjons</w:t>
      </w:r>
      <w:r w:rsidR="00CA4D98" w:rsidRPr="00775B43">
        <w:rPr>
          <w:rFonts w:ascii="Times New Roman" w:hAnsi="Times New Roman" w:cs="Times New Roman"/>
          <w:sz w:val="24"/>
          <w:szCs w:val="24"/>
        </w:rPr>
        <w:t xml:space="preserve">prosjekt hvor </w:t>
      </w:r>
      <w:r w:rsidR="00F807DB" w:rsidRPr="00775B43">
        <w:rPr>
          <w:rFonts w:ascii="Times New Roman" w:hAnsi="Times New Roman" w:cs="Times New Roman"/>
          <w:sz w:val="24"/>
          <w:szCs w:val="24"/>
        </w:rPr>
        <w:t xml:space="preserve">video </w:t>
      </w:r>
      <w:r w:rsidR="00CA4D98" w:rsidRPr="00775B43">
        <w:rPr>
          <w:rFonts w:ascii="Times New Roman" w:hAnsi="Times New Roman" w:cs="Times New Roman"/>
          <w:sz w:val="24"/>
          <w:szCs w:val="24"/>
        </w:rPr>
        <w:t xml:space="preserve">er prøvd ut </w:t>
      </w:r>
      <w:r w:rsidR="00F807DB" w:rsidRPr="00775B43">
        <w:rPr>
          <w:rFonts w:ascii="Times New Roman" w:hAnsi="Times New Roman" w:cs="Times New Roman"/>
          <w:sz w:val="24"/>
          <w:szCs w:val="24"/>
        </w:rPr>
        <w:t>som medier</w:t>
      </w:r>
      <w:r w:rsidR="002B38D8" w:rsidRPr="00775B43">
        <w:rPr>
          <w:rFonts w:ascii="Times New Roman" w:hAnsi="Times New Roman" w:cs="Times New Roman"/>
          <w:sz w:val="24"/>
          <w:szCs w:val="24"/>
        </w:rPr>
        <w:t>ende redskap</w:t>
      </w:r>
      <w:r w:rsidR="00CA4D98" w:rsidRPr="00775B43">
        <w:rPr>
          <w:rFonts w:ascii="Times New Roman" w:hAnsi="Times New Roman" w:cs="Times New Roman"/>
          <w:sz w:val="24"/>
          <w:szCs w:val="24"/>
        </w:rPr>
        <w:t xml:space="preserve">. </w:t>
      </w:r>
      <w:r w:rsidR="007421C8" w:rsidRPr="00775B43">
        <w:rPr>
          <w:rFonts w:ascii="Times New Roman" w:hAnsi="Times New Roman" w:cs="Times New Roman"/>
          <w:sz w:val="24"/>
          <w:szCs w:val="24"/>
        </w:rPr>
        <w:t>S</w:t>
      </w:r>
      <w:r w:rsidR="00F807DB" w:rsidRPr="00775B43">
        <w:rPr>
          <w:rFonts w:ascii="Times New Roman" w:hAnsi="Times New Roman" w:cs="Times New Roman"/>
          <w:sz w:val="24"/>
          <w:szCs w:val="24"/>
        </w:rPr>
        <w:t xml:space="preserve">tudentene gjennomførte hver sin helklassesamtale </w:t>
      </w:r>
      <w:r w:rsidR="00CA4D98" w:rsidRPr="00775B43">
        <w:rPr>
          <w:rFonts w:ascii="Times New Roman" w:hAnsi="Times New Roman" w:cs="Times New Roman"/>
          <w:sz w:val="24"/>
          <w:szCs w:val="24"/>
        </w:rPr>
        <w:t xml:space="preserve">i matematikk </w:t>
      </w:r>
      <w:r w:rsidR="00F807DB" w:rsidRPr="00775B43">
        <w:rPr>
          <w:rFonts w:ascii="Times New Roman" w:hAnsi="Times New Roman" w:cs="Times New Roman"/>
          <w:sz w:val="24"/>
          <w:szCs w:val="24"/>
        </w:rPr>
        <w:t>med elever i tredje klasse. Samta</w:t>
      </w:r>
      <w:r w:rsidR="00627156" w:rsidRPr="00775B43">
        <w:rPr>
          <w:rFonts w:ascii="Times New Roman" w:hAnsi="Times New Roman" w:cs="Times New Roman"/>
          <w:sz w:val="24"/>
          <w:szCs w:val="24"/>
        </w:rPr>
        <w:t>lene</w:t>
      </w:r>
      <w:r w:rsidR="00F807DB" w:rsidRPr="00775B43">
        <w:rPr>
          <w:rFonts w:ascii="Times New Roman" w:hAnsi="Times New Roman" w:cs="Times New Roman"/>
          <w:sz w:val="24"/>
          <w:szCs w:val="24"/>
        </w:rPr>
        <w:t xml:space="preserve"> </w:t>
      </w:r>
      <w:r w:rsidR="00F807DB" w:rsidRPr="00775B43">
        <w:rPr>
          <w:rFonts w:ascii="Times New Roman" w:hAnsi="Times New Roman" w:cs="Times New Roman"/>
          <w:sz w:val="24"/>
          <w:szCs w:val="24"/>
        </w:rPr>
        <w:lastRenderedPageBreak/>
        <w:t>ble filmet og dannet grunnla</w:t>
      </w:r>
      <w:r w:rsidR="007421C8" w:rsidRPr="00775B43">
        <w:rPr>
          <w:rFonts w:ascii="Times New Roman" w:hAnsi="Times New Roman" w:cs="Times New Roman"/>
          <w:sz w:val="24"/>
          <w:szCs w:val="24"/>
        </w:rPr>
        <w:t>g for etterveiledning</w:t>
      </w:r>
      <w:r w:rsidR="00CA4D98" w:rsidRPr="00775B43">
        <w:rPr>
          <w:rFonts w:ascii="Times New Roman" w:hAnsi="Times New Roman" w:cs="Times New Roman"/>
          <w:sz w:val="24"/>
          <w:szCs w:val="24"/>
        </w:rPr>
        <w:t xml:space="preserve"> </w:t>
      </w:r>
      <w:r w:rsidR="00556144" w:rsidRPr="00775B43">
        <w:rPr>
          <w:rFonts w:ascii="Times New Roman" w:hAnsi="Times New Roman" w:cs="Times New Roman"/>
          <w:sz w:val="24"/>
          <w:szCs w:val="24"/>
        </w:rPr>
        <w:t xml:space="preserve">dagen etter </w:t>
      </w:r>
      <w:r w:rsidR="00CA4D98" w:rsidRPr="00775B43">
        <w:rPr>
          <w:rFonts w:ascii="Times New Roman" w:hAnsi="Times New Roman" w:cs="Times New Roman"/>
          <w:sz w:val="24"/>
          <w:szCs w:val="24"/>
        </w:rPr>
        <w:t>undervisning</w:t>
      </w:r>
      <w:r w:rsidR="00CA4D98" w:rsidRPr="00775B43">
        <w:rPr>
          <w:rFonts w:ascii="Times New Roman" w:hAnsi="Times New Roman" w:cs="Times New Roman"/>
          <w:color w:val="000000" w:themeColor="text1"/>
          <w:sz w:val="24"/>
          <w:szCs w:val="24"/>
        </w:rPr>
        <w:t>.</w:t>
      </w:r>
      <w:r w:rsidR="00804F26" w:rsidRPr="00775B43">
        <w:rPr>
          <w:rFonts w:ascii="Times New Roman" w:hAnsi="Times New Roman" w:cs="Times New Roman"/>
          <w:color w:val="000000" w:themeColor="text1"/>
          <w:sz w:val="24"/>
          <w:szCs w:val="24"/>
        </w:rPr>
        <w:t xml:space="preserve"> I denne artikkelen retter vi oppmerksomheten mot studentenes opplevel</w:t>
      </w:r>
      <w:r w:rsidR="009F13BD" w:rsidRPr="00775B43">
        <w:rPr>
          <w:rFonts w:ascii="Times New Roman" w:hAnsi="Times New Roman" w:cs="Times New Roman"/>
          <w:color w:val="000000" w:themeColor="text1"/>
          <w:sz w:val="24"/>
          <w:szCs w:val="24"/>
        </w:rPr>
        <w:t>se av å bruke video som redskap i etterveiledninga</w:t>
      </w:r>
      <w:r w:rsidR="000C106B">
        <w:rPr>
          <w:rFonts w:ascii="Times New Roman" w:hAnsi="Times New Roman" w:cs="Times New Roman"/>
          <w:color w:val="000000" w:themeColor="text1"/>
          <w:sz w:val="24"/>
          <w:szCs w:val="24"/>
        </w:rPr>
        <w:t xml:space="preserve"> av matematikksamtalene</w:t>
      </w:r>
      <w:r w:rsidR="009F13BD" w:rsidRPr="00775B43">
        <w:rPr>
          <w:rFonts w:ascii="Times New Roman" w:hAnsi="Times New Roman" w:cs="Times New Roman"/>
          <w:color w:val="000000" w:themeColor="text1"/>
          <w:sz w:val="24"/>
          <w:szCs w:val="24"/>
        </w:rPr>
        <w:t>.</w:t>
      </w:r>
    </w:p>
    <w:p w14:paraId="0E662EC4" w14:textId="77777777" w:rsidR="0091222F" w:rsidRPr="00775B43" w:rsidRDefault="00235010" w:rsidP="00FD5014">
      <w:pPr>
        <w:spacing w:line="360" w:lineRule="auto"/>
        <w:rPr>
          <w:rFonts w:ascii="Times New Roman" w:hAnsi="Times New Roman" w:cs="Times New Roman"/>
          <w:sz w:val="24"/>
          <w:szCs w:val="24"/>
          <w:lang w:val="nn-NO"/>
        </w:rPr>
      </w:pPr>
      <w:r w:rsidRPr="00775B43">
        <w:rPr>
          <w:rFonts w:ascii="Times New Roman" w:hAnsi="Times New Roman" w:cs="Times New Roman"/>
          <w:sz w:val="24"/>
          <w:szCs w:val="24"/>
        </w:rPr>
        <w:t>Å</w:t>
      </w:r>
      <w:r w:rsidR="00556144" w:rsidRPr="00775B43">
        <w:rPr>
          <w:rFonts w:ascii="Times New Roman" w:hAnsi="Times New Roman" w:cs="Times New Roman"/>
          <w:sz w:val="24"/>
          <w:szCs w:val="24"/>
        </w:rPr>
        <w:t xml:space="preserve"> legge til rette for og lede helklassesamtaler er en av flere kjernepraksiser i læreryrket som bør vektlegges s</w:t>
      </w:r>
      <w:r w:rsidR="00891188" w:rsidRPr="00775B43">
        <w:rPr>
          <w:rFonts w:ascii="Times New Roman" w:hAnsi="Times New Roman" w:cs="Times New Roman"/>
          <w:sz w:val="24"/>
          <w:szCs w:val="24"/>
        </w:rPr>
        <w:t>terkere i lærerutdanninga</w:t>
      </w:r>
      <w:r w:rsidRPr="00775B43">
        <w:rPr>
          <w:rFonts w:ascii="Times New Roman" w:hAnsi="Times New Roman" w:cs="Times New Roman"/>
          <w:color w:val="FF0000"/>
          <w:sz w:val="24"/>
          <w:szCs w:val="24"/>
        </w:rPr>
        <w:t xml:space="preserve"> </w:t>
      </w:r>
      <w:r w:rsidRPr="00775B43">
        <w:rPr>
          <w:rFonts w:ascii="Times New Roman" w:hAnsi="Times New Roman" w:cs="Times New Roman"/>
          <w:color w:val="000000" w:themeColor="text1"/>
          <w:sz w:val="24"/>
          <w:szCs w:val="24"/>
        </w:rPr>
        <w:t>(</w:t>
      </w:r>
      <w:proofErr w:type="spellStart"/>
      <w:r w:rsidRPr="00775B43">
        <w:rPr>
          <w:rFonts w:ascii="Times New Roman" w:hAnsi="Times New Roman" w:cs="Times New Roman"/>
          <w:color w:val="000000" w:themeColor="text1"/>
          <w:sz w:val="24"/>
          <w:szCs w:val="24"/>
        </w:rPr>
        <w:t>Grossman</w:t>
      </w:r>
      <w:proofErr w:type="spellEnd"/>
      <w:r w:rsidR="006D1069" w:rsidRPr="00775B43">
        <w:rPr>
          <w:rFonts w:ascii="Times New Roman" w:hAnsi="Times New Roman" w:cs="Times New Roman"/>
          <w:color w:val="000000" w:themeColor="text1"/>
          <w:sz w:val="24"/>
          <w:szCs w:val="24"/>
        </w:rPr>
        <w:t xml:space="preserve">, </w:t>
      </w:r>
      <w:proofErr w:type="spellStart"/>
      <w:r w:rsidR="006D1069" w:rsidRPr="00775B43">
        <w:rPr>
          <w:rFonts w:ascii="Times New Roman" w:hAnsi="Times New Roman" w:cs="Times New Roman"/>
          <w:color w:val="000000" w:themeColor="text1"/>
          <w:sz w:val="24"/>
          <w:szCs w:val="24"/>
        </w:rPr>
        <w:t>Hammerness</w:t>
      </w:r>
      <w:proofErr w:type="spellEnd"/>
      <w:r w:rsidR="006D1069" w:rsidRPr="00775B43">
        <w:rPr>
          <w:rFonts w:ascii="Times New Roman" w:hAnsi="Times New Roman" w:cs="Times New Roman"/>
          <w:color w:val="000000" w:themeColor="text1"/>
          <w:sz w:val="24"/>
          <w:szCs w:val="24"/>
        </w:rPr>
        <w:t xml:space="preserve"> &amp; McDonald</w:t>
      </w:r>
      <w:r w:rsidR="007C2766" w:rsidRPr="00775B43">
        <w:rPr>
          <w:rFonts w:ascii="Times New Roman" w:hAnsi="Times New Roman" w:cs="Times New Roman"/>
          <w:color w:val="000000" w:themeColor="text1"/>
          <w:sz w:val="24"/>
          <w:szCs w:val="24"/>
        </w:rPr>
        <w:t xml:space="preserve"> </w:t>
      </w:r>
      <w:r w:rsidRPr="00775B43">
        <w:rPr>
          <w:rFonts w:ascii="Times New Roman" w:hAnsi="Times New Roman" w:cs="Times New Roman"/>
          <w:color w:val="000000" w:themeColor="text1"/>
          <w:sz w:val="24"/>
          <w:szCs w:val="24"/>
        </w:rPr>
        <w:t>2009)</w:t>
      </w:r>
      <w:r w:rsidR="00891188" w:rsidRPr="00775B43">
        <w:rPr>
          <w:rFonts w:ascii="Times New Roman" w:hAnsi="Times New Roman" w:cs="Times New Roman"/>
          <w:color w:val="000000" w:themeColor="text1"/>
          <w:sz w:val="24"/>
          <w:szCs w:val="24"/>
        </w:rPr>
        <w:t>.</w:t>
      </w:r>
      <w:r w:rsidR="00891188" w:rsidRPr="00775B43">
        <w:rPr>
          <w:rFonts w:ascii="Times New Roman" w:hAnsi="Times New Roman" w:cs="Times New Roman"/>
          <w:sz w:val="24"/>
          <w:szCs w:val="24"/>
        </w:rPr>
        <w:t xml:space="preserve"> B</w:t>
      </w:r>
      <w:r w:rsidR="00556144" w:rsidRPr="00775B43">
        <w:rPr>
          <w:rFonts w:ascii="Times New Roman" w:hAnsi="Times New Roman" w:cs="Times New Roman"/>
          <w:sz w:val="24"/>
          <w:szCs w:val="24"/>
        </w:rPr>
        <w:t>egrunnelse</w:t>
      </w:r>
      <w:r w:rsidR="00891188" w:rsidRPr="00775B43">
        <w:rPr>
          <w:rFonts w:ascii="Times New Roman" w:hAnsi="Times New Roman" w:cs="Times New Roman"/>
          <w:sz w:val="24"/>
          <w:szCs w:val="24"/>
        </w:rPr>
        <w:t>n</w:t>
      </w:r>
      <w:r w:rsidR="007C2766" w:rsidRPr="00775B43">
        <w:rPr>
          <w:rFonts w:ascii="Times New Roman" w:hAnsi="Times New Roman" w:cs="Times New Roman"/>
          <w:sz w:val="24"/>
          <w:szCs w:val="24"/>
        </w:rPr>
        <w:t xml:space="preserve"> </w:t>
      </w:r>
      <w:r w:rsidR="00556144" w:rsidRPr="00775B43">
        <w:rPr>
          <w:rFonts w:ascii="Times New Roman" w:hAnsi="Times New Roman" w:cs="Times New Roman"/>
          <w:sz w:val="24"/>
          <w:szCs w:val="24"/>
        </w:rPr>
        <w:t>er at slik</w:t>
      </w:r>
      <w:r w:rsidR="007C2766" w:rsidRPr="00775B43">
        <w:rPr>
          <w:rFonts w:ascii="Times New Roman" w:hAnsi="Times New Roman" w:cs="Times New Roman"/>
          <w:sz w:val="24"/>
          <w:szCs w:val="24"/>
        </w:rPr>
        <w:t xml:space="preserve">e samtaler foregår i alle fag </w:t>
      </w:r>
      <w:r w:rsidR="00556144" w:rsidRPr="00775B43">
        <w:rPr>
          <w:rFonts w:ascii="Times New Roman" w:hAnsi="Times New Roman" w:cs="Times New Roman"/>
          <w:sz w:val="24"/>
          <w:szCs w:val="24"/>
        </w:rPr>
        <w:t>på</w:t>
      </w:r>
      <w:r w:rsidR="005728D2" w:rsidRPr="00775B43">
        <w:rPr>
          <w:rFonts w:ascii="Times New Roman" w:hAnsi="Times New Roman" w:cs="Times New Roman"/>
          <w:sz w:val="24"/>
          <w:szCs w:val="24"/>
        </w:rPr>
        <w:t xml:space="preserve"> alle trinn</w:t>
      </w:r>
      <w:r w:rsidR="00556144" w:rsidRPr="00775B43">
        <w:rPr>
          <w:rFonts w:ascii="Times New Roman" w:hAnsi="Times New Roman" w:cs="Times New Roman"/>
          <w:sz w:val="24"/>
          <w:szCs w:val="24"/>
        </w:rPr>
        <w:t>, og at de har stor betydning for elevenes læring.</w:t>
      </w:r>
      <w:r w:rsidR="007C2766" w:rsidRPr="00775B43">
        <w:rPr>
          <w:rFonts w:ascii="Times New Roman" w:hAnsi="Times New Roman" w:cs="Times New Roman"/>
          <w:sz w:val="24"/>
          <w:szCs w:val="24"/>
        </w:rPr>
        <w:t xml:space="preserve"> </w:t>
      </w:r>
      <w:r w:rsidR="00804F26" w:rsidRPr="00775B43">
        <w:rPr>
          <w:rFonts w:ascii="Times New Roman" w:hAnsi="Times New Roman" w:cs="Times New Roman"/>
          <w:sz w:val="24"/>
          <w:szCs w:val="24"/>
        </w:rPr>
        <w:t xml:space="preserve">Helklassesamtaler </w:t>
      </w:r>
      <w:r w:rsidR="007C2766" w:rsidRPr="00775B43">
        <w:rPr>
          <w:rFonts w:ascii="Times New Roman" w:hAnsi="Times New Roman" w:cs="Times New Roman"/>
          <w:sz w:val="24"/>
          <w:szCs w:val="24"/>
        </w:rPr>
        <w:t>er en utfordrende og kompleks praksis hvor lærere trekker veksler</w:t>
      </w:r>
      <w:r w:rsidR="00942179" w:rsidRPr="00775B43">
        <w:rPr>
          <w:rFonts w:ascii="Times New Roman" w:hAnsi="Times New Roman" w:cs="Times New Roman"/>
          <w:sz w:val="24"/>
          <w:szCs w:val="24"/>
        </w:rPr>
        <w:t xml:space="preserve"> på en sammensatt kunnskapsbase. </w:t>
      </w:r>
      <w:r w:rsidR="007421C8" w:rsidRPr="00775B43">
        <w:rPr>
          <w:rFonts w:ascii="Times New Roman" w:hAnsi="Times New Roman" w:cs="Times New Roman"/>
          <w:sz w:val="24"/>
          <w:szCs w:val="24"/>
        </w:rPr>
        <w:t xml:space="preserve">Tre </w:t>
      </w:r>
      <w:r w:rsidR="00556144" w:rsidRPr="00775B43">
        <w:rPr>
          <w:rFonts w:ascii="Times New Roman" w:hAnsi="Times New Roman" w:cs="Times New Roman"/>
          <w:sz w:val="24"/>
          <w:szCs w:val="24"/>
        </w:rPr>
        <w:t>momenter er spesi</w:t>
      </w:r>
      <w:r w:rsidR="00891188" w:rsidRPr="00775B43">
        <w:rPr>
          <w:rFonts w:ascii="Times New Roman" w:hAnsi="Times New Roman" w:cs="Times New Roman"/>
          <w:sz w:val="24"/>
          <w:szCs w:val="24"/>
        </w:rPr>
        <w:t>elt kritiske ved gjennomføringa</w:t>
      </w:r>
      <w:r w:rsidR="005728D2" w:rsidRPr="00775B43">
        <w:rPr>
          <w:rFonts w:ascii="Times New Roman" w:hAnsi="Times New Roman" w:cs="Times New Roman"/>
          <w:sz w:val="24"/>
          <w:szCs w:val="24"/>
        </w:rPr>
        <w:t xml:space="preserve"> av samta</w:t>
      </w:r>
      <w:r w:rsidR="00627156" w:rsidRPr="00775B43">
        <w:rPr>
          <w:rFonts w:ascii="Times New Roman" w:hAnsi="Times New Roman" w:cs="Times New Roman"/>
          <w:sz w:val="24"/>
          <w:szCs w:val="24"/>
        </w:rPr>
        <w:t>lene</w:t>
      </w:r>
      <w:r w:rsidR="005728D2" w:rsidRPr="00775B43">
        <w:rPr>
          <w:rFonts w:ascii="Times New Roman" w:hAnsi="Times New Roman" w:cs="Times New Roman"/>
          <w:sz w:val="24"/>
          <w:szCs w:val="24"/>
        </w:rPr>
        <w:t xml:space="preserve">; </w:t>
      </w:r>
      <w:r w:rsidR="00556144" w:rsidRPr="00775B43">
        <w:rPr>
          <w:rFonts w:ascii="Times New Roman" w:hAnsi="Times New Roman" w:cs="Times New Roman"/>
          <w:sz w:val="24"/>
          <w:szCs w:val="24"/>
        </w:rPr>
        <w:t xml:space="preserve">å stille spørsmål, å overvåke elevdeltakelse og </w:t>
      </w:r>
      <w:r w:rsidR="00804F26" w:rsidRPr="00775B43">
        <w:rPr>
          <w:rFonts w:ascii="Times New Roman" w:hAnsi="Times New Roman" w:cs="Times New Roman"/>
          <w:sz w:val="24"/>
          <w:szCs w:val="24"/>
        </w:rPr>
        <w:t>å respondere på elevers ideer. K</w:t>
      </w:r>
      <w:r w:rsidR="00556144" w:rsidRPr="00775B43">
        <w:rPr>
          <w:rFonts w:ascii="Times New Roman" w:hAnsi="Times New Roman" w:cs="Times New Roman"/>
          <w:sz w:val="24"/>
          <w:szCs w:val="24"/>
        </w:rPr>
        <w:t>ompetanse</w:t>
      </w:r>
      <w:r w:rsidR="005728D2" w:rsidRPr="00775B43">
        <w:rPr>
          <w:rFonts w:ascii="Times New Roman" w:hAnsi="Times New Roman" w:cs="Times New Roman"/>
          <w:sz w:val="24"/>
          <w:szCs w:val="24"/>
        </w:rPr>
        <w:t xml:space="preserve">n </w:t>
      </w:r>
      <w:r w:rsidR="00556144" w:rsidRPr="00775B43">
        <w:rPr>
          <w:rFonts w:ascii="Times New Roman" w:hAnsi="Times New Roman" w:cs="Times New Roman"/>
          <w:sz w:val="24"/>
          <w:szCs w:val="24"/>
        </w:rPr>
        <w:t xml:space="preserve">utvikles over tid, men framtidige lærere bør få erfaring med og begynne å utvikle evnen </w:t>
      </w:r>
      <w:r w:rsidR="00D72ADF" w:rsidRPr="00775B43">
        <w:rPr>
          <w:rFonts w:ascii="Times New Roman" w:hAnsi="Times New Roman" w:cs="Times New Roman"/>
          <w:sz w:val="24"/>
          <w:szCs w:val="24"/>
        </w:rPr>
        <w:t xml:space="preserve">til å lede slike samtaler i </w:t>
      </w:r>
      <w:r w:rsidR="0091222F" w:rsidRPr="00775B43">
        <w:rPr>
          <w:rFonts w:ascii="Times New Roman" w:hAnsi="Times New Roman" w:cs="Times New Roman"/>
          <w:sz w:val="24"/>
          <w:szCs w:val="24"/>
        </w:rPr>
        <w:t xml:space="preserve">utdanninga, ifølge </w:t>
      </w:r>
      <w:proofErr w:type="spellStart"/>
      <w:r w:rsidR="0091222F" w:rsidRPr="00775B43">
        <w:rPr>
          <w:rFonts w:ascii="Times New Roman" w:hAnsi="Times New Roman" w:cs="Times New Roman"/>
          <w:sz w:val="24"/>
          <w:szCs w:val="24"/>
        </w:rPr>
        <w:t>Grossman</w:t>
      </w:r>
      <w:proofErr w:type="spellEnd"/>
      <w:r w:rsidRPr="00775B43">
        <w:rPr>
          <w:rFonts w:ascii="Times New Roman" w:hAnsi="Times New Roman" w:cs="Times New Roman"/>
          <w:sz w:val="24"/>
          <w:szCs w:val="24"/>
        </w:rPr>
        <w:t xml:space="preserve"> </w:t>
      </w:r>
      <w:r w:rsidR="00556144" w:rsidRPr="00775B43">
        <w:rPr>
          <w:rFonts w:ascii="Times New Roman" w:hAnsi="Times New Roman" w:cs="Times New Roman"/>
          <w:sz w:val="24"/>
          <w:szCs w:val="24"/>
        </w:rPr>
        <w:t xml:space="preserve">og kolleger. </w:t>
      </w:r>
      <w:r w:rsidR="00556144" w:rsidRPr="00775B43">
        <w:rPr>
          <w:rFonts w:ascii="Times New Roman" w:hAnsi="Times New Roman" w:cs="Times New Roman"/>
          <w:sz w:val="24"/>
          <w:szCs w:val="24"/>
          <w:lang w:val="nn-NO"/>
        </w:rPr>
        <w:t xml:space="preserve">I norsk </w:t>
      </w:r>
      <w:proofErr w:type="spellStart"/>
      <w:r w:rsidR="00556144" w:rsidRPr="00775B43">
        <w:rPr>
          <w:rFonts w:ascii="Times New Roman" w:hAnsi="Times New Roman" w:cs="Times New Roman"/>
          <w:sz w:val="24"/>
          <w:szCs w:val="24"/>
          <w:lang w:val="nn-NO"/>
        </w:rPr>
        <w:t>sammenheng</w:t>
      </w:r>
      <w:proofErr w:type="spellEnd"/>
      <w:r w:rsidR="00556144" w:rsidRPr="00775B43">
        <w:rPr>
          <w:rFonts w:ascii="Times New Roman" w:hAnsi="Times New Roman" w:cs="Times New Roman"/>
          <w:sz w:val="24"/>
          <w:szCs w:val="24"/>
          <w:lang w:val="nn-NO"/>
        </w:rPr>
        <w:t xml:space="preserve"> hevder Drageset (2016</w:t>
      </w:r>
      <w:r w:rsidR="00EB127E" w:rsidRPr="00775B43">
        <w:rPr>
          <w:rFonts w:ascii="Times New Roman" w:hAnsi="Times New Roman" w:cs="Times New Roman"/>
          <w:sz w:val="24"/>
          <w:szCs w:val="24"/>
          <w:lang w:val="nn-NO"/>
        </w:rPr>
        <w:t>)</w:t>
      </w:r>
      <w:r w:rsidR="0091222F" w:rsidRPr="00775B43">
        <w:rPr>
          <w:rFonts w:ascii="Times New Roman" w:hAnsi="Times New Roman" w:cs="Times New Roman"/>
          <w:sz w:val="24"/>
          <w:szCs w:val="24"/>
          <w:lang w:val="nn-NO"/>
        </w:rPr>
        <w:t>:</w:t>
      </w:r>
      <w:r w:rsidR="00556144" w:rsidRPr="00775B43">
        <w:rPr>
          <w:rFonts w:ascii="Times New Roman" w:hAnsi="Times New Roman" w:cs="Times New Roman"/>
          <w:sz w:val="24"/>
          <w:szCs w:val="24"/>
          <w:lang w:val="nn-NO"/>
        </w:rPr>
        <w:t xml:space="preserve"> </w:t>
      </w:r>
    </w:p>
    <w:p w14:paraId="011CDF76" w14:textId="77777777" w:rsidR="0091222F" w:rsidRPr="00775B43" w:rsidRDefault="0091222F" w:rsidP="003711CD">
      <w:pPr>
        <w:ind w:left="708"/>
        <w:rPr>
          <w:rFonts w:ascii="Times New Roman" w:hAnsi="Times New Roman" w:cs="Times New Roman"/>
          <w:sz w:val="20"/>
          <w:szCs w:val="20"/>
          <w:lang w:val="nn-NO"/>
        </w:rPr>
      </w:pPr>
      <w:r w:rsidRPr="00775B43">
        <w:rPr>
          <w:rFonts w:ascii="Times New Roman" w:hAnsi="Times New Roman" w:cs="Times New Roman"/>
          <w:sz w:val="20"/>
          <w:szCs w:val="20"/>
          <w:lang w:val="nn-NO"/>
        </w:rPr>
        <w:t>E</w:t>
      </w:r>
      <w:r w:rsidR="00556144" w:rsidRPr="00775B43">
        <w:rPr>
          <w:rFonts w:ascii="Times New Roman" w:hAnsi="Times New Roman" w:cs="Times New Roman"/>
          <w:sz w:val="20"/>
          <w:szCs w:val="20"/>
          <w:lang w:val="nn-NO"/>
        </w:rPr>
        <w:t>vna til å leie ei matematisk samtale er ein viktig del av ein lærar sin undervisningskunnskap i matematikk</w:t>
      </w:r>
      <w:r w:rsidR="007A2A82" w:rsidRPr="00775B43">
        <w:rPr>
          <w:rFonts w:ascii="Times New Roman" w:hAnsi="Times New Roman" w:cs="Times New Roman"/>
          <w:sz w:val="20"/>
          <w:szCs w:val="20"/>
          <w:lang w:val="nn-NO"/>
        </w:rPr>
        <w:t>. Viss ein ikkje er bevisst på korleis ulike grep verkar på</w:t>
      </w:r>
      <w:r w:rsidR="00235010" w:rsidRPr="00775B43">
        <w:rPr>
          <w:rFonts w:ascii="Times New Roman" w:hAnsi="Times New Roman" w:cs="Times New Roman"/>
          <w:sz w:val="20"/>
          <w:szCs w:val="20"/>
          <w:lang w:val="nn-NO"/>
        </w:rPr>
        <w:t xml:space="preserve"> elevane si læring og t</w:t>
      </w:r>
      <w:r w:rsidR="00852C0F" w:rsidRPr="00775B43">
        <w:rPr>
          <w:rFonts w:ascii="Times New Roman" w:hAnsi="Times New Roman" w:cs="Times New Roman"/>
          <w:sz w:val="20"/>
          <w:szCs w:val="20"/>
          <w:lang w:val="nn-NO"/>
        </w:rPr>
        <w:t>enk</w:t>
      </w:r>
      <w:r w:rsidR="00235010" w:rsidRPr="00775B43">
        <w:rPr>
          <w:rFonts w:ascii="Times New Roman" w:hAnsi="Times New Roman" w:cs="Times New Roman"/>
          <w:sz w:val="20"/>
          <w:szCs w:val="20"/>
          <w:lang w:val="nn-NO"/>
        </w:rPr>
        <w:t>ing k</w:t>
      </w:r>
      <w:r w:rsidR="007A2A82" w:rsidRPr="00775B43">
        <w:rPr>
          <w:rFonts w:ascii="Times New Roman" w:hAnsi="Times New Roman" w:cs="Times New Roman"/>
          <w:sz w:val="20"/>
          <w:szCs w:val="20"/>
          <w:lang w:val="nn-NO"/>
        </w:rPr>
        <w:t>an dette redusere elevane sine moglegheiter til å utvikle matematisk kompetanse</w:t>
      </w:r>
      <w:r w:rsidR="00EB127E" w:rsidRPr="00775B43">
        <w:rPr>
          <w:rFonts w:ascii="Times New Roman" w:hAnsi="Times New Roman" w:cs="Times New Roman"/>
          <w:sz w:val="20"/>
          <w:szCs w:val="20"/>
          <w:lang w:val="nn-NO"/>
        </w:rPr>
        <w:t xml:space="preserve"> (s.178</w:t>
      </w:r>
      <w:r w:rsidR="00556144" w:rsidRPr="00775B43">
        <w:rPr>
          <w:rFonts w:ascii="Times New Roman" w:hAnsi="Times New Roman" w:cs="Times New Roman"/>
          <w:sz w:val="20"/>
          <w:szCs w:val="20"/>
          <w:lang w:val="nn-NO"/>
        </w:rPr>
        <w:t xml:space="preserve">). </w:t>
      </w:r>
    </w:p>
    <w:p w14:paraId="4BB56591" w14:textId="032C65C3" w:rsidR="004B31B8" w:rsidRPr="00775B43" w:rsidRDefault="007826CF"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E</w:t>
      </w:r>
      <w:r w:rsidR="006E2386" w:rsidRPr="00775B43">
        <w:rPr>
          <w:rFonts w:ascii="Times New Roman" w:hAnsi="Times New Roman" w:cs="Times New Roman"/>
          <w:sz w:val="24"/>
          <w:szCs w:val="24"/>
        </w:rPr>
        <w:t xml:space="preserve">levers </w:t>
      </w:r>
      <w:r w:rsidR="00804F26" w:rsidRPr="00775B43">
        <w:rPr>
          <w:rFonts w:ascii="Times New Roman" w:hAnsi="Times New Roman" w:cs="Times New Roman"/>
          <w:sz w:val="24"/>
          <w:szCs w:val="24"/>
        </w:rPr>
        <w:t xml:space="preserve">muligheter til å utvikle matematisk tenkning og kompetanse </w:t>
      </w:r>
      <w:r w:rsidR="006E2386" w:rsidRPr="00775B43">
        <w:rPr>
          <w:rFonts w:ascii="Times New Roman" w:hAnsi="Times New Roman" w:cs="Times New Roman"/>
          <w:sz w:val="24"/>
          <w:szCs w:val="24"/>
        </w:rPr>
        <w:t>har sammenheng med hvilken type spørsmål læ</w:t>
      </w:r>
      <w:r w:rsidR="002B38D8" w:rsidRPr="00775B43">
        <w:rPr>
          <w:rFonts w:ascii="Times New Roman" w:hAnsi="Times New Roman" w:cs="Times New Roman"/>
          <w:sz w:val="24"/>
          <w:szCs w:val="24"/>
        </w:rPr>
        <w:t>rerne stiller (</w:t>
      </w:r>
      <w:proofErr w:type="spellStart"/>
      <w:r w:rsidR="002B38D8" w:rsidRPr="00775B43">
        <w:rPr>
          <w:rFonts w:ascii="Times New Roman" w:hAnsi="Times New Roman" w:cs="Times New Roman"/>
          <w:sz w:val="24"/>
          <w:szCs w:val="24"/>
        </w:rPr>
        <w:t>Kazemi</w:t>
      </w:r>
      <w:proofErr w:type="spellEnd"/>
      <w:r w:rsidR="002B38D8" w:rsidRPr="00775B43">
        <w:rPr>
          <w:rFonts w:ascii="Times New Roman" w:hAnsi="Times New Roman" w:cs="Times New Roman"/>
          <w:sz w:val="24"/>
          <w:szCs w:val="24"/>
        </w:rPr>
        <w:t xml:space="preserve"> &amp; </w:t>
      </w:r>
      <w:proofErr w:type="spellStart"/>
      <w:r w:rsidR="002B38D8" w:rsidRPr="00775B43">
        <w:rPr>
          <w:rFonts w:ascii="Times New Roman" w:hAnsi="Times New Roman" w:cs="Times New Roman"/>
          <w:sz w:val="24"/>
          <w:szCs w:val="24"/>
        </w:rPr>
        <w:t>Stipek</w:t>
      </w:r>
      <w:proofErr w:type="spellEnd"/>
      <w:r w:rsidR="002B38D8" w:rsidRPr="00775B43">
        <w:rPr>
          <w:rFonts w:ascii="Times New Roman" w:hAnsi="Times New Roman" w:cs="Times New Roman"/>
          <w:sz w:val="24"/>
          <w:szCs w:val="24"/>
        </w:rPr>
        <w:t xml:space="preserve"> </w:t>
      </w:r>
      <w:r w:rsidR="006E2386" w:rsidRPr="00775B43">
        <w:rPr>
          <w:rFonts w:ascii="Times New Roman" w:hAnsi="Times New Roman" w:cs="Times New Roman"/>
          <w:sz w:val="24"/>
          <w:szCs w:val="24"/>
        </w:rPr>
        <w:t xml:space="preserve">2001). </w:t>
      </w:r>
      <w:r w:rsidRPr="00775B43">
        <w:rPr>
          <w:rFonts w:ascii="Times New Roman" w:hAnsi="Times New Roman" w:cs="Times New Roman"/>
          <w:sz w:val="24"/>
          <w:szCs w:val="24"/>
        </w:rPr>
        <w:t>En større studie fra flere land viser at spørsmå</w:t>
      </w:r>
      <w:r w:rsidR="00627156" w:rsidRPr="00775B43">
        <w:rPr>
          <w:rFonts w:ascii="Times New Roman" w:hAnsi="Times New Roman" w:cs="Times New Roman"/>
          <w:sz w:val="24"/>
          <w:szCs w:val="24"/>
        </w:rPr>
        <w:t>lene</w:t>
      </w:r>
      <w:r w:rsidRPr="00775B43">
        <w:rPr>
          <w:rFonts w:ascii="Times New Roman" w:hAnsi="Times New Roman" w:cs="Times New Roman"/>
          <w:sz w:val="24"/>
          <w:szCs w:val="24"/>
        </w:rPr>
        <w:t xml:space="preserve"> lærere stiller ikke gir </w:t>
      </w:r>
      <w:r w:rsidR="006E2386" w:rsidRPr="00775B43">
        <w:rPr>
          <w:rFonts w:ascii="Times New Roman" w:hAnsi="Times New Roman" w:cs="Times New Roman"/>
          <w:sz w:val="24"/>
          <w:szCs w:val="24"/>
        </w:rPr>
        <w:t>elevene mulighet til å resonnere</w:t>
      </w:r>
      <w:r w:rsidRPr="00775B43">
        <w:rPr>
          <w:rFonts w:ascii="Times New Roman" w:hAnsi="Times New Roman" w:cs="Times New Roman"/>
          <w:sz w:val="24"/>
          <w:szCs w:val="24"/>
        </w:rPr>
        <w:t xml:space="preserve"> over matematiske begreper eller </w:t>
      </w:r>
      <w:r w:rsidR="006E2386" w:rsidRPr="00775B43">
        <w:rPr>
          <w:rFonts w:ascii="Times New Roman" w:hAnsi="Times New Roman" w:cs="Times New Roman"/>
          <w:sz w:val="24"/>
          <w:szCs w:val="24"/>
        </w:rPr>
        <w:t>undersøke matematisk</w:t>
      </w:r>
      <w:r w:rsidR="002B38D8" w:rsidRPr="00775B43">
        <w:rPr>
          <w:rFonts w:ascii="Times New Roman" w:hAnsi="Times New Roman" w:cs="Times New Roman"/>
          <w:sz w:val="24"/>
          <w:szCs w:val="24"/>
        </w:rPr>
        <w:t>e sammenhenger (</w:t>
      </w:r>
      <w:proofErr w:type="spellStart"/>
      <w:r w:rsidR="002B38D8" w:rsidRPr="00775B43">
        <w:rPr>
          <w:rFonts w:ascii="Times New Roman" w:hAnsi="Times New Roman" w:cs="Times New Roman"/>
          <w:sz w:val="24"/>
          <w:szCs w:val="24"/>
        </w:rPr>
        <w:t>Hiebert</w:t>
      </w:r>
      <w:proofErr w:type="spellEnd"/>
      <w:r w:rsidR="002B38D8" w:rsidRPr="00775B43">
        <w:rPr>
          <w:rFonts w:ascii="Times New Roman" w:hAnsi="Times New Roman" w:cs="Times New Roman"/>
          <w:sz w:val="24"/>
          <w:szCs w:val="24"/>
        </w:rPr>
        <w:t xml:space="preserve"> </w:t>
      </w:r>
      <w:r w:rsidR="00775B43" w:rsidRPr="00775B43">
        <w:rPr>
          <w:rFonts w:ascii="Times New Roman" w:hAnsi="Times New Roman" w:cs="Times New Roman"/>
          <w:sz w:val="24"/>
          <w:szCs w:val="24"/>
        </w:rPr>
        <w:t>mfl</w:t>
      </w:r>
      <w:r w:rsidR="002B38D8" w:rsidRPr="00775B43">
        <w:rPr>
          <w:rFonts w:ascii="Times New Roman" w:hAnsi="Times New Roman" w:cs="Times New Roman"/>
          <w:sz w:val="24"/>
          <w:szCs w:val="24"/>
        </w:rPr>
        <w:t xml:space="preserve">. </w:t>
      </w:r>
      <w:r w:rsidR="006E2386" w:rsidRPr="00775B43">
        <w:rPr>
          <w:rFonts w:ascii="Times New Roman" w:hAnsi="Times New Roman" w:cs="Times New Roman"/>
          <w:sz w:val="24"/>
          <w:szCs w:val="24"/>
        </w:rPr>
        <w:t>2003). Lærerstudenter stiller spørsmå</w:t>
      </w:r>
      <w:r w:rsidR="00627156" w:rsidRPr="00775B43">
        <w:rPr>
          <w:rFonts w:ascii="Times New Roman" w:hAnsi="Times New Roman" w:cs="Times New Roman"/>
          <w:sz w:val="24"/>
          <w:szCs w:val="24"/>
        </w:rPr>
        <w:t>lene</w:t>
      </w:r>
      <w:r w:rsidR="006E2386" w:rsidRPr="00775B43">
        <w:rPr>
          <w:rFonts w:ascii="Times New Roman" w:hAnsi="Times New Roman" w:cs="Times New Roman"/>
          <w:sz w:val="24"/>
          <w:szCs w:val="24"/>
        </w:rPr>
        <w:t xml:space="preserve"> raskt og med få oppfølgingsspørsmål. De gir dermed </w:t>
      </w:r>
      <w:r w:rsidR="00D72ADF" w:rsidRPr="00775B43">
        <w:rPr>
          <w:rFonts w:ascii="Times New Roman" w:hAnsi="Times New Roman" w:cs="Times New Roman"/>
          <w:sz w:val="24"/>
          <w:szCs w:val="24"/>
        </w:rPr>
        <w:t>el</w:t>
      </w:r>
      <w:r w:rsidR="006D5029" w:rsidRPr="00775B43">
        <w:rPr>
          <w:rFonts w:ascii="Times New Roman" w:hAnsi="Times New Roman" w:cs="Times New Roman"/>
          <w:sz w:val="24"/>
          <w:szCs w:val="24"/>
        </w:rPr>
        <w:t>e</w:t>
      </w:r>
      <w:r w:rsidR="00D72ADF" w:rsidRPr="00775B43">
        <w:rPr>
          <w:rFonts w:ascii="Times New Roman" w:hAnsi="Times New Roman" w:cs="Times New Roman"/>
          <w:sz w:val="24"/>
          <w:szCs w:val="24"/>
        </w:rPr>
        <w:t xml:space="preserve">vene lite tid til å </w:t>
      </w:r>
      <w:r w:rsidR="006E2386" w:rsidRPr="00775B43">
        <w:rPr>
          <w:rFonts w:ascii="Times New Roman" w:hAnsi="Times New Roman" w:cs="Times New Roman"/>
          <w:sz w:val="24"/>
          <w:szCs w:val="24"/>
        </w:rPr>
        <w:t xml:space="preserve">utvikle og utdype svarene (Henning &amp; </w:t>
      </w:r>
      <w:proofErr w:type="spellStart"/>
      <w:r w:rsidR="006D1069" w:rsidRPr="00775B43">
        <w:rPr>
          <w:rFonts w:ascii="Times New Roman" w:hAnsi="Times New Roman" w:cs="Times New Roman"/>
          <w:sz w:val="24"/>
          <w:szCs w:val="24"/>
        </w:rPr>
        <w:t>Lockhart</w:t>
      </w:r>
      <w:proofErr w:type="spellEnd"/>
      <w:r w:rsidR="00942179" w:rsidRPr="00775B43">
        <w:rPr>
          <w:rFonts w:ascii="Times New Roman" w:hAnsi="Times New Roman" w:cs="Times New Roman"/>
          <w:sz w:val="24"/>
          <w:szCs w:val="24"/>
        </w:rPr>
        <w:t xml:space="preserve"> 2003). </w:t>
      </w:r>
      <w:r w:rsidR="00D72ADF" w:rsidRPr="00775B43">
        <w:rPr>
          <w:rFonts w:ascii="Times New Roman" w:hAnsi="Times New Roman" w:cs="Times New Roman"/>
          <w:sz w:val="24"/>
          <w:szCs w:val="24"/>
        </w:rPr>
        <w:t>Å lytte til og tolke elevenes matematiske tenkning er en annen utfordring</w:t>
      </w:r>
      <w:r w:rsidR="006D1069" w:rsidRPr="00775B43">
        <w:rPr>
          <w:rFonts w:ascii="Times New Roman" w:hAnsi="Times New Roman" w:cs="Times New Roman"/>
          <w:sz w:val="24"/>
          <w:szCs w:val="24"/>
        </w:rPr>
        <w:t xml:space="preserve"> (</w:t>
      </w:r>
      <w:proofErr w:type="spellStart"/>
      <w:r w:rsidR="006D1069" w:rsidRPr="00775B43">
        <w:rPr>
          <w:rFonts w:ascii="Times New Roman" w:hAnsi="Times New Roman" w:cs="Times New Roman"/>
          <w:sz w:val="24"/>
          <w:szCs w:val="24"/>
        </w:rPr>
        <w:t>Chamberlin</w:t>
      </w:r>
      <w:proofErr w:type="spellEnd"/>
      <w:r w:rsidR="00D72ADF" w:rsidRPr="00775B43">
        <w:rPr>
          <w:rFonts w:ascii="Times New Roman" w:hAnsi="Times New Roman" w:cs="Times New Roman"/>
          <w:sz w:val="24"/>
          <w:szCs w:val="24"/>
        </w:rPr>
        <w:t xml:space="preserve"> 2005). </w:t>
      </w:r>
      <w:r w:rsidR="00942179" w:rsidRPr="00775B43">
        <w:rPr>
          <w:rFonts w:ascii="Times New Roman" w:hAnsi="Times New Roman" w:cs="Times New Roman"/>
          <w:sz w:val="24"/>
          <w:szCs w:val="24"/>
        </w:rPr>
        <w:t xml:space="preserve">Studentene </w:t>
      </w:r>
      <w:r w:rsidR="006E2386" w:rsidRPr="00775B43">
        <w:rPr>
          <w:rFonts w:ascii="Times New Roman" w:hAnsi="Times New Roman" w:cs="Times New Roman"/>
          <w:sz w:val="24"/>
          <w:szCs w:val="24"/>
        </w:rPr>
        <w:t>har vanskeligheter med å r</w:t>
      </w:r>
      <w:r w:rsidR="00942179" w:rsidRPr="00775B43">
        <w:rPr>
          <w:rFonts w:ascii="Times New Roman" w:hAnsi="Times New Roman" w:cs="Times New Roman"/>
          <w:sz w:val="24"/>
          <w:szCs w:val="24"/>
        </w:rPr>
        <w:t>espondere på uventa innspill</w:t>
      </w:r>
      <w:r w:rsidR="00A21CC3" w:rsidRPr="00775B43">
        <w:rPr>
          <w:rFonts w:ascii="Times New Roman" w:hAnsi="Times New Roman" w:cs="Times New Roman"/>
          <w:sz w:val="24"/>
          <w:szCs w:val="24"/>
        </w:rPr>
        <w:t xml:space="preserve"> fra elever (</w:t>
      </w:r>
      <w:r w:rsidR="00025F28">
        <w:rPr>
          <w:rFonts w:ascii="Times New Roman" w:hAnsi="Times New Roman" w:cs="Times New Roman"/>
          <w:sz w:val="24"/>
          <w:szCs w:val="24"/>
        </w:rPr>
        <w:t xml:space="preserve">Nilssen, </w:t>
      </w:r>
      <w:proofErr w:type="spellStart"/>
      <w:r w:rsidR="00025F28">
        <w:rPr>
          <w:rFonts w:ascii="Times New Roman" w:hAnsi="Times New Roman" w:cs="Times New Roman"/>
          <w:sz w:val="24"/>
          <w:szCs w:val="24"/>
        </w:rPr>
        <w:t>Wangsmo</w:t>
      </w:r>
      <w:proofErr w:type="spellEnd"/>
      <w:r w:rsidR="00025F28">
        <w:rPr>
          <w:rFonts w:ascii="Times New Roman" w:hAnsi="Times New Roman" w:cs="Times New Roman"/>
          <w:sz w:val="24"/>
          <w:szCs w:val="24"/>
        </w:rPr>
        <w:t>-Cappelen &amp; Gudmundsdottir</w:t>
      </w:r>
      <w:r w:rsidR="00A21CC3" w:rsidRPr="00775B43">
        <w:rPr>
          <w:rFonts w:ascii="Times New Roman" w:hAnsi="Times New Roman" w:cs="Times New Roman"/>
          <w:sz w:val="24"/>
          <w:szCs w:val="24"/>
        </w:rPr>
        <w:t xml:space="preserve"> </w:t>
      </w:r>
      <w:r w:rsidR="006D7767" w:rsidRPr="00163FBB">
        <w:rPr>
          <w:rFonts w:ascii="Times New Roman" w:hAnsi="Times New Roman" w:cs="Times New Roman"/>
          <w:sz w:val="24"/>
          <w:szCs w:val="24"/>
        </w:rPr>
        <w:t>199</w:t>
      </w:r>
      <w:r w:rsidR="00025F28">
        <w:rPr>
          <w:rFonts w:ascii="Times New Roman" w:hAnsi="Times New Roman" w:cs="Times New Roman"/>
          <w:sz w:val="24"/>
          <w:szCs w:val="24"/>
        </w:rPr>
        <w:t>5</w:t>
      </w:r>
      <w:r w:rsidR="006E2386" w:rsidRPr="00775B43">
        <w:rPr>
          <w:rFonts w:ascii="Times New Roman" w:hAnsi="Times New Roman" w:cs="Times New Roman"/>
          <w:sz w:val="24"/>
          <w:szCs w:val="24"/>
        </w:rPr>
        <w:t>).</w:t>
      </w:r>
      <w:r w:rsidR="001848C2" w:rsidRPr="00775B43">
        <w:rPr>
          <w:rFonts w:ascii="Times New Roman" w:hAnsi="Times New Roman" w:cs="Times New Roman"/>
          <w:sz w:val="24"/>
          <w:szCs w:val="24"/>
        </w:rPr>
        <w:t xml:space="preserve"> </w:t>
      </w:r>
    </w:p>
    <w:p w14:paraId="09065242" w14:textId="539B5A0D" w:rsidR="00B224EB" w:rsidRPr="00775B43" w:rsidRDefault="00143EE9"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 xml:space="preserve">Med dette som bakteppe </w:t>
      </w:r>
      <w:r w:rsidR="00FA4E34">
        <w:rPr>
          <w:rFonts w:ascii="Times New Roman" w:hAnsi="Times New Roman" w:cs="Times New Roman"/>
          <w:sz w:val="24"/>
          <w:szCs w:val="24"/>
        </w:rPr>
        <w:t>og inspirert av forskning på bruk av video som redskap i læreres læring</w:t>
      </w:r>
      <w:r w:rsidR="000C106B">
        <w:rPr>
          <w:rFonts w:ascii="Times New Roman" w:hAnsi="Times New Roman" w:cs="Times New Roman"/>
          <w:sz w:val="24"/>
          <w:szCs w:val="24"/>
        </w:rPr>
        <w:t>,</w:t>
      </w:r>
      <w:r w:rsidR="00FA4E34">
        <w:rPr>
          <w:rFonts w:ascii="Times New Roman" w:hAnsi="Times New Roman" w:cs="Times New Roman"/>
          <w:sz w:val="24"/>
          <w:szCs w:val="24"/>
        </w:rPr>
        <w:t xml:space="preserve"> </w:t>
      </w:r>
      <w:r w:rsidRPr="00775B43">
        <w:rPr>
          <w:rFonts w:ascii="Times New Roman" w:hAnsi="Times New Roman" w:cs="Times New Roman"/>
          <w:sz w:val="24"/>
          <w:szCs w:val="24"/>
        </w:rPr>
        <w:t xml:space="preserve">har vi utforsket </w:t>
      </w:r>
      <w:r w:rsidR="00FA4E34">
        <w:rPr>
          <w:rFonts w:ascii="Times New Roman" w:hAnsi="Times New Roman" w:cs="Times New Roman"/>
          <w:sz w:val="24"/>
          <w:szCs w:val="24"/>
        </w:rPr>
        <w:t xml:space="preserve">videobasert etterveiledning i praksisstudier </w:t>
      </w:r>
      <w:r w:rsidR="000C106B">
        <w:rPr>
          <w:rFonts w:ascii="Times New Roman" w:hAnsi="Times New Roman" w:cs="Times New Roman"/>
          <w:sz w:val="24"/>
          <w:szCs w:val="24"/>
        </w:rPr>
        <w:t>der oppgaven er</w:t>
      </w:r>
      <w:r w:rsidR="00FA4E34">
        <w:rPr>
          <w:rFonts w:ascii="Times New Roman" w:hAnsi="Times New Roman" w:cs="Times New Roman"/>
          <w:sz w:val="24"/>
          <w:szCs w:val="24"/>
        </w:rPr>
        <w:t xml:space="preserve"> å</w:t>
      </w:r>
      <w:r w:rsidR="003B2AEA" w:rsidRPr="00775B43">
        <w:rPr>
          <w:rFonts w:ascii="Times New Roman" w:hAnsi="Times New Roman" w:cs="Times New Roman"/>
          <w:sz w:val="24"/>
          <w:szCs w:val="24"/>
        </w:rPr>
        <w:t xml:space="preserve"> lede helklassesamtaler i matematikk.</w:t>
      </w:r>
      <w:r w:rsidR="00804F26" w:rsidRPr="00775B43">
        <w:rPr>
          <w:rFonts w:ascii="Times New Roman" w:hAnsi="Times New Roman" w:cs="Times New Roman"/>
          <w:sz w:val="24"/>
          <w:szCs w:val="24"/>
        </w:rPr>
        <w:t xml:space="preserve"> </w:t>
      </w:r>
      <w:r w:rsidR="00D72ADF" w:rsidRPr="00775B43">
        <w:rPr>
          <w:rFonts w:ascii="Times New Roman" w:hAnsi="Times New Roman" w:cs="Times New Roman"/>
          <w:sz w:val="24"/>
          <w:szCs w:val="24"/>
        </w:rPr>
        <w:t>Forskningsspørsmålet som ligger til grunn for denne artikkelen er:</w:t>
      </w:r>
      <w:r w:rsidR="00804F26" w:rsidRPr="00775B43">
        <w:rPr>
          <w:rFonts w:ascii="Times New Roman" w:hAnsi="Times New Roman" w:cs="Times New Roman"/>
          <w:sz w:val="24"/>
          <w:szCs w:val="24"/>
        </w:rPr>
        <w:t xml:space="preserve"> </w:t>
      </w:r>
      <w:r w:rsidR="009C5632" w:rsidRPr="00775B43">
        <w:rPr>
          <w:rFonts w:ascii="Times New Roman" w:hAnsi="Times New Roman" w:cs="Times New Roman"/>
          <w:sz w:val="24"/>
          <w:szCs w:val="24"/>
        </w:rPr>
        <w:t xml:space="preserve">Hva </w:t>
      </w:r>
      <w:r w:rsidR="00BC4977" w:rsidRPr="00775B43">
        <w:rPr>
          <w:rFonts w:ascii="Times New Roman" w:hAnsi="Times New Roman" w:cs="Times New Roman"/>
          <w:sz w:val="24"/>
          <w:szCs w:val="24"/>
        </w:rPr>
        <w:t>opplevde studentene at v</w:t>
      </w:r>
      <w:r w:rsidR="009C5632" w:rsidRPr="00775B43">
        <w:rPr>
          <w:rFonts w:ascii="Times New Roman" w:hAnsi="Times New Roman" w:cs="Times New Roman"/>
          <w:sz w:val="24"/>
          <w:szCs w:val="24"/>
        </w:rPr>
        <w:t xml:space="preserve">ideo </w:t>
      </w:r>
      <w:r w:rsidR="00BC4977" w:rsidRPr="00775B43">
        <w:rPr>
          <w:rFonts w:ascii="Times New Roman" w:hAnsi="Times New Roman" w:cs="Times New Roman"/>
          <w:sz w:val="24"/>
          <w:szCs w:val="24"/>
        </w:rPr>
        <w:t xml:space="preserve">bidro </w:t>
      </w:r>
      <w:r w:rsidR="009C5632" w:rsidRPr="00775B43">
        <w:rPr>
          <w:rFonts w:ascii="Times New Roman" w:hAnsi="Times New Roman" w:cs="Times New Roman"/>
          <w:sz w:val="24"/>
          <w:szCs w:val="24"/>
        </w:rPr>
        <w:t>med i etterveiledninga</w:t>
      </w:r>
      <w:r w:rsidR="00804F26" w:rsidRPr="00775B43">
        <w:rPr>
          <w:rFonts w:ascii="Times New Roman" w:hAnsi="Times New Roman" w:cs="Times New Roman"/>
          <w:sz w:val="24"/>
          <w:szCs w:val="24"/>
        </w:rPr>
        <w:t xml:space="preserve"> av matematikksamtaler</w:t>
      </w:r>
      <w:r w:rsidR="009C5632" w:rsidRPr="00775B43">
        <w:rPr>
          <w:rFonts w:ascii="Times New Roman" w:hAnsi="Times New Roman" w:cs="Times New Roman"/>
          <w:sz w:val="24"/>
          <w:szCs w:val="24"/>
        </w:rPr>
        <w:t>?</w:t>
      </w:r>
    </w:p>
    <w:p w14:paraId="528E601A" w14:textId="3898A915" w:rsidR="00761E5D" w:rsidRPr="00775B43" w:rsidRDefault="003B2AEA" w:rsidP="001E2C44">
      <w:pPr>
        <w:pStyle w:val="Overskrift2"/>
        <w:rPr>
          <w:rFonts w:ascii="Times New Roman" w:hAnsi="Times New Roman" w:cs="Times New Roman"/>
        </w:rPr>
      </w:pPr>
      <w:r w:rsidRPr="00775B43">
        <w:rPr>
          <w:rFonts w:ascii="Times New Roman" w:hAnsi="Times New Roman" w:cs="Times New Roman"/>
        </w:rPr>
        <w:t>Veiledningssamtalen og bruk av video -</w:t>
      </w:r>
      <w:r w:rsidR="00761E5D" w:rsidRPr="00775B43">
        <w:rPr>
          <w:rFonts w:ascii="Times New Roman" w:hAnsi="Times New Roman" w:cs="Times New Roman"/>
        </w:rPr>
        <w:t xml:space="preserve"> tidligere forskning</w:t>
      </w:r>
    </w:p>
    <w:p w14:paraId="3B09B324" w14:textId="40FE5A7C" w:rsidR="003B2AEA" w:rsidRPr="00775B43" w:rsidRDefault="00A5590D"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N</w:t>
      </w:r>
      <w:r w:rsidR="006D0C23" w:rsidRPr="00775B43">
        <w:rPr>
          <w:rFonts w:ascii="Times New Roman" w:hAnsi="Times New Roman" w:cs="Times New Roman"/>
          <w:sz w:val="24"/>
          <w:szCs w:val="24"/>
        </w:rPr>
        <w:t xml:space="preserve">orske studier </w:t>
      </w:r>
      <w:r w:rsidR="00761E5D" w:rsidRPr="00775B43">
        <w:rPr>
          <w:rFonts w:ascii="Times New Roman" w:hAnsi="Times New Roman" w:cs="Times New Roman"/>
          <w:sz w:val="24"/>
          <w:szCs w:val="24"/>
        </w:rPr>
        <w:t>tyder på at veiledningssamta</w:t>
      </w:r>
      <w:r w:rsidR="00627156" w:rsidRPr="00775B43">
        <w:rPr>
          <w:rFonts w:ascii="Times New Roman" w:hAnsi="Times New Roman" w:cs="Times New Roman"/>
          <w:sz w:val="24"/>
          <w:szCs w:val="24"/>
        </w:rPr>
        <w:t>lene</w:t>
      </w:r>
      <w:r w:rsidR="00761E5D" w:rsidRPr="00775B43">
        <w:rPr>
          <w:rFonts w:ascii="Times New Roman" w:hAnsi="Times New Roman" w:cs="Times New Roman"/>
          <w:sz w:val="24"/>
          <w:szCs w:val="24"/>
        </w:rPr>
        <w:t xml:space="preserve"> i stor grad handler om </w:t>
      </w:r>
      <w:r w:rsidR="006D0C23" w:rsidRPr="00775B43">
        <w:rPr>
          <w:rFonts w:ascii="Times New Roman" w:hAnsi="Times New Roman" w:cs="Times New Roman"/>
          <w:sz w:val="24"/>
          <w:szCs w:val="24"/>
        </w:rPr>
        <w:t xml:space="preserve">emosjonell støtte og </w:t>
      </w:r>
      <w:r w:rsidR="00761E5D" w:rsidRPr="00775B43">
        <w:rPr>
          <w:rFonts w:ascii="Times New Roman" w:hAnsi="Times New Roman" w:cs="Times New Roman"/>
          <w:sz w:val="24"/>
          <w:szCs w:val="24"/>
        </w:rPr>
        <w:t>umiddelbar respons på gjennomførte undervisn</w:t>
      </w:r>
      <w:r w:rsidR="00804F26" w:rsidRPr="00775B43">
        <w:rPr>
          <w:rFonts w:ascii="Times New Roman" w:hAnsi="Times New Roman" w:cs="Times New Roman"/>
          <w:sz w:val="24"/>
          <w:szCs w:val="24"/>
        </w:rPr>
        <w:t xml:space="preserve">ingstimer </w:t>
      </w:r>
      <w:r w:rsidR="00761E5D" w:rsidRPr="00775B43">
        <w:rPr>
          <w:rFonts w:ascii="Times New Roman" w:hAnsi="Times New Roman" w:cs="Times New Roman"/>
          <w:sz w:val="24"/>
          <w:szCs w:val="24"/>
        </w:rPr>
        <w:t>(</w:t>
      </w:r>
      <w:r w:rsidR="009A2418" w:rsidRPr="00775B43">
        <w:rPr>
          <w:rFonts w:ascii="Times New Roman" w:hAnsi="Times New Roman" w:cs="Times New Roman"/>
          <w:sz w:val="24"/>
          <w:szCs w:val="24"/>
        </w:rPr>
        <w:t xml:space="preserve">Jensen </w:t>
      </w:r>
      <w:r w:rsidR="003B2AEA" w:rsidRPr="00775B43">
        <w:rPr>
          <w:rFonts w:ascii="Times New Roman" w:hAnsi="Times New Roman" w:cs="Times New Roman"/>
          <w:sz w:val="24"/>
          <w:szCs w:val="24"/>
        </w:rPr>
        <w:t xml:space="preserve">2016, </w:t>
      </w:r>
      <w:r w:rsidR="00605B75" w:rsidRPr="00775B43">
        <w:rPr>
          <w:rFonts w:ascii="Times New Roman" w:hAnsi="Times New Roman" w:cs="Times New Roman"/>
          <w:sz w:val="24"/>
          <w:szCs w:val="24"/>
        </w:rPr>
        <w:t>Ohnstad &amp; Munthe</w:t>
      </w:r>
      <w:r w:rsidR="00235010" w:rsidRPr="00775B43">
        <w:rPr>
          <w:rFonts w:ascii="Times New Roman" w:hAnsi="Times New Roman" w:cs="Times New Roman"/>
          <w:sz w:val="24"/>
          <w:szCs w:val="24"/>
        </w:rPr>
        <w:t xml:space="preserve"> 2010</w:t>
      </w:r>
      <w:r w:rsidR="00A21CC3" w:rsidRPr="00775B43">
        <w:rPr>
          <w:rFonts w:ascii="Times New Roman" w:hAnsi="Times New Roman" w:cs="Times New Roman"/>
          <w:sz w:val="24"/>
          <w:szCs w:val="24"/>
        </w:rPr>
        <w:t>). F</w:t>
      </w:r>
      <w:r w:rsidR="00761E5D" w:rsidRPr="00775B43">
        <w:rPr>
          <w:rFonts w:ascii="Times New Roman" w:hAnsi="Times New Roman" w:cs="Times New Roman"/>
          <w:sz w:val="24"/>
          <w:szCs w:val="24"/>
        </w:rPr>
        <w:t xml:space="preserve">aglige spørsmål </w:t>
      </w:r>
      <w:r w:rsidR="000F212F" w:rsidRPr="00775B43">
        <w:rPr>
          <w:rFonts w:ascii="Times New Roman" w:hAnsi="Times New Roman" w:cs="Times New Roman"/>
          <w:sz w:val="24"/>
          <w:szCs w:val="24"/>
        </w:rPr>
        <w:t>vies</w:t>
      </w:r>
      <w:r w:rsidR="00761E5D" w:rsidRPr="00775B43">
        <w:rPr>
          <w:rFonts w:ascii="Times New Roman" w:hAnsi="Times New Roman" w:cs="Times New Roman"/>
          <w:sz w:val="24"/>
          <w:szCs w:val="24"/>
        </w:rPr>
        <w:t xml:space="preserve"> lite </w:t>
      </w:r>
      <w:r w:rsidR="000F212F" w:rsidRPr="00775B43">
        <w:rPr>
          <w:rFonts w:ascii="Times New Roman" w:hAnsi="Times New Roman" w:cs="Times New Roman"/>
          <w:sz w:val="24"/>
          <w:szCs w:val="24"/>
        </w:rPr>
        <w:t>oppmerksomhet</w:t>
      </w:r>
      <w:r w:rsidR="00761E5D" w:rsidRPr="00775B43">
        <w:rPr>
          <w:rFonts w:ascii="Times New Roman" w:hAnsi="Times New Roman" w:cs="Times New Roman"/>
          <w:sz w:val="24"/>
          <w:szCs w:val="24"/>
        </w:rPr>
        <w:t xml:space="preserve"> i veiledningssamtalen (Helgevold</w:t>
      </w:r>
      <w:r w:rsidR="00605B75" w:rsidRPr="00775B43">
        <w:rPr>
          <w:rFonts w:ascii="Times New Roman" w:hAnsi="Times New Roman" w:cs="Times New Roman"/>
          <w:sz w:val="24"/>
          <w:szCs w:val="24"/>
        </w:rPr>
        <w:t xml:space="preserve">, </w:t>
      </w:r>
      <w:r w:rsidR="00605B75" w:rsidRPr="00775B43">
        <w:rPr>
          <w:rFonts w:ascii="Times New Roman" w:hAnsi="Times New Roman" w:cs="Times New Roman"/>
          <w:sz w:val="24"/>
          <w:szCs w:val="24"/>
        </w:rPr>
        <w:lastRenderedPageBreak/>
        <w:t>Næsheim-</w:t>
      </w:r>
      <w:proofErr w:type="spellStart"/>
      <w:r w:rsidR="00605B75" w:rsidRPr="00775B43">
        <w:rPr>
          <w:rFonts w:ascii="Times New Roman" w:hAnsi="Times New Roman" w:cs="Times New Roman"/>
          <w:sz w:val="24"/>
          <w:szCs w:val="24"/>
        </w:rPr>
        <w:t>Bjørkvik</w:t>
      </w:r>
      <w:proofErr w:type="spellEnd"/>
      <w:r w:rsidR="00605B75" w:rsidRPr="00775B43">
        <w:rPr>
          <w:rFonts w:ascii="Times New Roman" w:hAnsi="Times New Roman" w:cs="Times New Roman"/>
          <w:sz w:val="24"/>
          <w:szCs w:val="24"/>
        </w:rPr>
        <w:t xml:space="preserve"> &amp; Østrem</w:t>
      </w:r>
      <w:r w:rsidR="00A21CC3" w:rsidRPr="00775B43">
        <w:rPr>
          <w:rFonts w:ascii="Times New Roman" w:hAnsi="Times New Roman" w:cs="Times New Roman"/>
          <w:sz w:val="24"/>
          <w:szCs w:val="24"/>
        </w:rPr>
        <w:t xml:space="preserve"> </w:t>
      </w:r>
      <w:r w:rsidR="00761E5D" w:rsidRPr="00775B43">
        <w:rPr>
          <w:rFonts w:ascii="Times New Roman" w:hAnsi="Times New Roman" w:cs="Times New Roman"/>
          <w:sz w:val="24"/>
          <w:szCs w:val="24"/>
        </w:rPr>
        <w:t xml:space="preserve">2015). </w:t>
      </w:r>
      <w:r w:rsidR="006D0C23" w:rsidRPr="00775B43">
        <w:rPr>
          <w:rFonts w:ascii="Times New Roman" w:hAnsi="Times New Roman" w:cs="Times New Roman"/>
          <w:sz w:val="24"/>
          <w:szCs w:val="24"/>
        </w:rPr>
        <w:t>Internas</w:t>
      </w:r>
      <w:r w:rsidR="005E33BB" w:rsidRPr="00775B43">
        <w:rPr>
          <w:rFonts w:ascii="Times New Roman" w:hAnsi="Times New Roman" w:cs="Times New Roman"/>
          <w:sz w:val="24"/>
          <w:szCs w:val="24"/>
        </w:rPr>
        <w:t>jonale studier viser samme</w:t>
      </w:r>
      <w:r w:rsidR="006D0C23" w:rsidRPr="00775B43">
        <w:rPr>
          <w:rFonts w:ascii="Times New Roman" w:hAnsi="Times New Roman" w:cs="Times New Roman"/>
          <w:sz w:val="24"/>
          <w:szCs w:val="24"/>
        </w:rPr>
        <w:t xml:space="preserve"> tendens.</w:t>
      </w:r>
      <w:r w:rsidR="005E33BB" w:rsidRPr="00775B43">
        <w:rPr>
          <w:rFonts w:ascii="Times New Roman" w:hAnsi="Times New Roman" w:cs="Times New Roman"/>
          <w:sz w:val="24"/>
          <w:szCs w:val="24"/>
        </w:rPr>
        <w:t xml:space="preserve"> I</w:t>
      </w:r>
      <w:r w:rsidR="006D0C23" w:rsidRPr="00775B43">
        <w:rPr>
          <w:rFonts w:ascii="Times New Roman" w:hAnsi="Times New Roman" w:cs="Times New Roman"/>
          <w:sz w:val="24"/>
          <w:szCs w:val="24"/>
        </w:rPr>
        <w:t xml:space="preserve"> </w:t>
      </w:r>
      <w:r w:rsidR="005E33BB" w:rsidRPr="00775B43">
        <w:rPr>
          <w:rFonts w:ascii="Times New Roman" w:hAnsi="Times New Roman" w:cs="Times New Roman"/>
          <w:sz w:val="24"/>
          <w:szCs w:val="24"/>
        </w:rPr>
        <w:t>e</w:t>
      </w:r>
      <w:r w:rsidR="00696035" w:rsidRPr="00775B43">
        <w:rPr>
          <w:rFonts w:ascii="Times New Roman" w:hAnsi="Times New Roman" w:cs="Times New Roman"/>
          <w:sz w:val="24"/>
          <w:szCs w:val="24"/>
        </w:rPr>
        <w:t xml:space="preserve">n studie av </w:t>
      </w:r>
      <w:proofErr w:type="spellStart"/>
      <w:r w:rsidR="005E33BB" w:rsidRPr="00775B43">
        <w:rPr>
          <w:rFonts w:ascii="Times New Roman" w:hAnsi="Times New Roman" w:cs="Times New Roman"/>
          <w:sz w:val="24"/>
          <w:szCs w:val="24"/>
        </w:rPr>
        <w:t>Strong</w:t>
      </w:r>
      <w:proofErr w:type="spellEnd"/>
      <w:r w:rsidR="005E33BB" w:rsidRPr="00775B43">
        <w:rPr>
          <w:rFonts w:ascii="Times New Roman" w:hAnsi="Times New Roman" w:cs="Times New Roman"/>
          <w:sz w:val="24"/>
          <w:szCs w:val="24"/>
        </w:rPr>
        <w:t xml:space="preserve"> og Baron (2004) handler </w:t>
      </w:r>
      <w:r w:rsidR="00696035" w:rsidRPr="00775B43">
        <w:rPr>
          <w:rFonts w:ascii="Times New Roman" w:hAnsi="Times New Roman" w:cs="Times New Roman"/>
          <w:sz w:val="24"/>
          <w:szCs w:val="24"/>
        </w:rPr>
        <w:t>b</w:t>
      </w:r>
      <w:r w:rsidR="00761E5D" w:rsidRPr="00775B43">
        <w:rPr>
          <w:rFonts w:ascii="Times New Roman" w:hAnsi="Times New Roman" w:cs="Times New Roman"/>
          <w:sz w:val="24"/>
          <w:szCs w:val="24"/>
        </w:rPr>
        <w:t>are 2 % av veilede</w:t>
      </w:r>
      <w:r w:rsidR="005E33BB" w:rsidRPr="00775B43">
        <w:rPr>
          <w:rFonts w:ascii="Times New Roman" w:hAnsi="Times New Roman" w:cs="Times New Roman"/>
          <w:sz w:val="24"/>
          <w:szCs w:val="24"/>
        </w:rPr>
        <w:t>res forslag til studentene</w:t>
      </w:r>
      <w:r w:rsidR="00696035" w:rsidRPr="00775B43">
        <w:rPr>
          <w:rFonts w:ascii="Times New Roman" w:hAnsi="Times New Roman" w:cs="Times New Roman"/>
          <w:sz w:val="24"/>
          <w:szCs w:val="24"/>
        </w:rPr>
        <w:t xml:space="preserve"> om fag</w:t>
      </w:r>
      <w:r w:rsidR="00761E5D" w:rsidRPr="00775B43">
        <w:rPr>
          <w:rFonts w:ascii="Times New Roman" w:hAnsi="Times New Roman" w:cs="Times New Roman"/>
          <w:sz w:val="24"/>
          <w:szCs w:val="24"/>
        </w:rPr>
        <w:t xml:space="preserve">. </w:t>
      </w:r>
      <w:r w:rsidR="00EF3C5A" w:rsidRPr="00775B43">
        <w:rPr>
          <w:rFonts w:ascii="Times New Roman" w:hAnsi="Times New Roman" w:cs="Times New Roman"/>
          <w:sz w:val="24"/>
          <w:szCs w:val="24"/>
        </w:rPr>
        <w:t xml:space="preserve">En </w:t>
      </w:r>
      <w:r w:rsidR="00235010" w:rsidRPr="00775B43">
        <w:rPr>
          <w:rFonts w:ascii="Times New Roman" w:hAnsi="Times New Roman" w:cs="Times New Roman"/>
          <w:sz w:val="24"/>
          <w:szCs w:val="24"/>
        </w:rPr>
        <w:t xml:space="preserve">studie </w:t>
      </w:r>
      <w:r w:rsidR="00EF3C5A" w:rsidRPr="00775B43">
        <w:rPr>
          <w:rFonts w:ascii="Times New Roman" w:hAnsi="Times New Roman" w:cs="Times New Roman"/>
          <w:sz w:val="24"/>
          <w:szCs w:val="24"/>
        </w:rPr>
        <w:t xml:space="preserve">av naturfagundervisning </w:t>
      </w:r>
      <w:r w:rsidR="00235010" w:rsidRPr="00775B43">
        <w:rPr>
          <w:rFonts w:ascii="Times New Roman" w:hAnsi="Times New Roman" w:cs="Times New Roman"/>
          <w:sz w:val="24"/>
          <w:szCs w:val="24"/>
        </w:rPr>
        <w:t>viser at t</w:t>
      </w:r>
      <w:r w:rsidR="00761E5D" w:rsidRPr="00775B43">
        <w:rPr>
          <w:rFonts w:ascii="Times New Roman" w:hAnsi="Times New Roman" w:cs="Times New Roman"/>
          <w:sz w:val="24"/>
          <w:szCs w:val="24"/>
        </w:rPr>
        <w:t xml:space="preserve">ilbakemeldingene </w:t>
      </w:r>
      <w:r w:rsidR="00696035" w:rsidRPr="00775B43">
        <w:rPr>
          <w:rFonts w:ascii="Times New Roman" w:hAnsi="Times New Roman" w:cs="Times New Roman"/>
          <w:sz w:val="24"/>
          <w:szCs w:val="24"/>
        </w:rPr>
        <w:t>studentene fik</w:t>
      </w:r>
      <w:r w:rsidR="00EF3C5A" w:rsidRPr="00775B43">
        <w:rPr>
          <w:rFonts w:ascii="Times New Roman" w:hAnsi="Times New Roman" w:cs="Times New Roman"/>
          <w:sz w:val="24"/>
          <w:szCs w:val="24"/>
        </w:rPr>
        <w:t xml:space="preserve">k </w:t>
      </w:r>
      <w:r w:rsidR="000C106B">
        <w:rPr>
          <w:rFonts w:ascii="Times New Roman" w:hAnsi="Times New Roman" w:cs="Times New Roman"/>
          <w:sz w:val="24"/>
          <w:szCs w:val="24"/>
        </w:rPr>
        <w:t>handlet</w:t>
      </w:r>
      <w:r w:rsidR="00761E5D" w:rsidRPr="00775B43">
        <w:rPr>
          <w:rFonts w:ascii="Times New Roman" w:hAnsi="Times New Roman" w:cs="Times New Roman"/>
          <w:sz w:val="24"/>
          <w:szCs w:val="24"/>
        </w:rPr>
        <w:t xml:space="preserve"> om generell pedagogikk, for det meste or</w:t>
      </w:r>
      <w:r w:rsidR="00091ECC" w:rsidRPr="00775B43">
        <w:rPr>
          <w:rFonts w:ascii="Times New Roman" w:hAnsi="Times New Roman" w:cs="Times New Roman"/>
          <w:sz w:val="24"/>
          <w:szCs w:val="24"/>
        </w:rPr>
        <w:t>ganisering og klasseledelse. F</w:t>
      </w:r>
      <w:r w:rsidR="00761E5D" w:rsidRPr="00775B43">
        <w:rPr>
          <w:rFonts w:ascii="Times New Roman" w:hAnsi="Times New Roman" w:cs="Times New Roman"/>
          <w:sz w:val="24"/>
          <w:szCs w:val="24"/>
        </w:rPr>
        <w:t>aglig innhold var helt</w:t>
      </w:r>
      <w:r w:rsidR="00605B75" w:rsidRPr="00775B43">
        <w:rPr>
          <w:rFonts w:ascii="Times New Roman" w:hAnsi="Times New Roman" w:cs="Times New Roman"/>
          <w:sz w:val="24"/>
          <w:szCs w:val="24"/>
        </w:rPr>
        <w:t xml:space="preserve"> fraværende (</w:t>
      </w:r>
      <w:proofErr w:type="spellStart"/>
      <w:r w:rsidR="000458FC" w:rsidRPr="00775B43">
        <w:rPr>
          <w:rFonts w:ascii="Times New Roman" w:hAnsi="Times New Roman" w:cs="Times New Roman"/>
          <w:sz w:val="24"/>
          <w:szCs w:val="24"/>
        </w:rPr>
        <w:t>Koballa</w:t>
      </w:r>
      <w:proofErr w:type="spellEnd"/>
      <w:r w:rsidR="000458FC" w:rsidRPr="00775B43">
        <w:rPr>
          <w:rFonts w:ascii="Times New Roman" w:hAnsi="Times New Roman" w:cs="Times New Roman"/>
          <w:sz w:val="24"/>
          <w:szCs w:val="24"/>
        </w:rPr>
        <w:t xml:space="preserve"> &amp; </w:t>
      </w:r>
      <w:proofErr w:type="spellStart"/>
      <w:r w:rsidR="00605B75" w:rsidRPr="00775B43">
        <w:rPr>
          <w:rFonts w:ascii="Times New Roman" w:hAnsi="Times New Roman" w:cs="Times New Roman"/>
          <w:sz w:val="24"/>
          <w:szCs w:val="24"/>
        </w:rPr>
        <w:t>Bradbury</w:t>
      </w:r>
      <w:proofErr w:type="spellEnd"/>
      <w:r w:rsidR="00605B75" w:rsidRPr="00775B43">
        <w:rPr>
          <w:rFonts w:ascii="Times New Roman" w:hAnsi="Times New Roman" w:cs="Times New Roman"/>
          <w:sz w:val="24"/>
          <w:szCs w:val="24"/>
        </w:rPr>
        <w:t xml:space="preserve"> </w:t>
      </w:r>
      <w:r w:rsidR="00761E5D" w:rsidRPr="00775B43">
        <w:rPr>
          <w:rFonts w:ascii="Times New Roman" w:hAnsi="Times New Roman" w:cs="Times New Roman"/>
          <w:sz w:val="24"/>
          <w:szCs w:val="24"/>
        </w:rPr>
        <w:t>2007). En longitu</w:t>
      </w:r>
      <w:r w:rsidR="00EF3C5A" w:rsidRPr="00775B43">
        <w:rPr>
          <w:rFonts w:ascii="Times New Roman" w:hAnsi="Times New Roman" w:cs="Times New Roman"/>
          <w:sz w:val="24"/>
          <w:szCs w:val="24"/>
        </w:rPr>
        <w:t xml:space="preserve">dinell følgestudie </w:t>
      </w:r>
      <w:r w:rsidR="00761E5D" w:rsidRPr="00775B43">
        <w:rPr>
          <w:rFonts w:ascii="Times New Roman" w:hAnsi="Times New Roman" w:cs="Times New Roman"/>
          <w:sz w:val="24"/>
          <w:szCs w:val="24"/>
        </w:rPr>
        <w:t xml:space="preserve">viser at faglærers bidrag i praksissamtaler ikke uten </w:t>
      </w:r>
      <w:r w:rsidR="00942179" w:rsidRPr="00775B43">
        <w:rPr>
          <w:rFonts w:ascii="Times New Roman" w:hAnsi="Times New Roman" w:cs="Times New Roman"/>
          <w:sz w:val="24"/>
          <w:szCs w:val="24"/>
        </w:rPr>
        <w:t xml:space="preserve">videre </w:t>
      </w:r>
      <w:r w:rsidR="00EF3C5A" w:rsidRPr="00775B43">
        <w:rPr>
          <w:rFonts w:ascii="Times New Roman" w:hAnsi="Times New Roman" w:cs="Times New Roman"/>
          <w:sz w:val="24"/>
          <w:szCs w:val="24"/>
        </w:rPr>
        <w:t xml:space="preserve">bidrar til økt faglighet </w:t>
      </w:r>
      <w:r w:rsidR="003B2AEA" w:rsidRPr="00775B43">
        <w:rPr>
          <w:rFonts w:ascii="Times New Roman" w:hAnsi="Times New Roman" w:cs="Times New Roman"/>
          <w:sz w:val="24"/>
          <w:szCs w:val="24"/>
        </w:rPr>
        <w:t>(Valencia</w:t>
      </w:r>
      <w:r w:rsidR="006D0C23" w:rsidRPr="00775B43">
        <w:rPr>
          <w:rFonts w:ascii="Times New Roman" w:hAnsi="Times New Roman" w:cs="Times New Roman"/>
          <w:sz w:val="24"/>
          <w:szCs w:val="24"/>
        </w:rPr>
        <w:t xml:space="preserve">, </w:t>
      </w:r>
      <w:r w:rsidR="00A21CC3" w:rsidRPr="00775B43">
        <w:rPr>
          <w:rFonts w:ascii="Times New Roman" w:hAnsi="Times New Roman" w:cs="Times New Roman"/>
          <w:sz w:val="24"/>
          <w:szCs w:val="24"/>
        </w:rPr>
        <w:t xml:space="preserve">Martin, </w:t>
      </w:r>
      <w:r w:rsidR="00605B75" w:rsidRPr="00775B43">
        <w:rPr>
          <w:rFonts w:ascii="Times New Roman" w:hAnsi="Times New Roman" w:cs="Times New Roman"/>
          <w:sz w:val="24"/>
          <w:szCs w:val="24"/>
        </w:rPr>
        <w:t xml:space="preserve">Place &amp; </w:t>
      </w:r>
      <w:proofErr w:type="spellStart"/>
      <w:r w:rsidR="00605B75" w:rsidRPr="00775B43">
        <w:rPr>
          <w:rFonts w:ascii="Times New Roman" w:hAnsi="Times New Roman" w:cs="Times New Roman"/>
          <w:sz w:val="24"/>
          <w:szCs w:val="24"/>
        </w:rPr>
        <w:t>Grossman</w:t>
      </w:r>
      <w:proofErr w:type="spellEnd"/>
      <w:r w:rsidR="006D0C23" w:rsidRPr="00775B43">
        <w:rPr>
          <w:rFonts w:ascii="Times New Roman" w:hAnsi="Times New Roman" w:cs="Times New Roman"/>
          <w:sz w:val="24"/>
          <w:szCs w:val="24"/>
        </w:rPr>
        <w:t xml:space="preserve"> 2009)</w:t>
      </w:r>
      <w:r w:rsidR="00761E5D" w:rsidRPr="00775B43">
        <w:rPr>
          <w:rFonts w:ascii="Times New Roman" w:hAnsi="Times New Roman" w:cs="Times New Roman"/>
          <w:sz w:val="24"/>
          <w:szCs w:val="24"/>
        </w:rPr>
        <w:t xml:space="preserve">. </w:t>
      </w:r>
      <w:r w:rsidR="003B2AEA" w:rsidRPr="00775B43">
        <w:rPr>
          <w:rFonts w:ascii="Times New Roman" w:hAnsi="Times New Roman" w:cs="Times New Roman"/>
          <w:sz w:val="24"/>
          <w:szCs w:val="24"/>
        </w:rPr>
        <w:t xml:space="preserve">To norske intervensjonsstudier viser imidlertid lovende funn når det gjelder større faglighet </w:t>
      </w:r>
      <w:r w:rsidR="006D0C23" w:rsidRPr="00775B43">
        <w:rPr>
          <w:rFonts w:ascii="Times New Roman" w:hAnsi="Times New Roman" w:cs="Times New Roman"/>
          <w:sz w:val="24"/>
          <w:szCs w:val="24"/>
        </w:rPr>
        <w:t>i veiledninga</w:t>
      </w:r>
      <w:r w:rsidR="000C106B">
        <w:rPr>
          <w:rFonts w:ascii="Times New Roman" w:hAnsi="Times New Roman" w:cs="Times New Roman"/>
          <w:sz w:val="24"/>
          <w:szCs w:val="24"/>
        </w:rPr>
        <w:t>.</w:t>
      </w:r>
      <w:r w:rsidR="00605B75" w:rsidRPr="00775B43">
        <w:rPr>
          <w:rFonts w:ascii="Times New Roman" w:hAnsi="Times New Roman" w:cs="Times New Roman"/>
          <w:sz w:val="24"/>
          <w:szCs w:val="24"/>
        </w:rPr>
        <w:t xml:space="preserve"> </w:t>
      </w:r>
      <w:r w:rsidR="00570CDD" w:rsidRPr="00775B43">
        <w:rPr>
          <w:rFonts w:ascii="Times New Roman" w:hAnsi="Times New Roman" w:cs="Times New Roman"/>
          <w:sz w:val="24"/>
          <w:szCs w:val="24"/>
        </w:rPr>
        <w:t>Helgevold mfl</w:t>
      </w:r>
      <w:r w:rsidR="00605B75" w:rsidRPr="00775B43">
        <w:rPr>
          <w:rFonts w:ascii="Times New Roman" w:hAnsi="Times New Roman" w:cs="Times New Roman"/>
          <w:sz w:val="24"/>
          <w:szCs w:val="24"/>
        </w:rPr>
        <w:t>.</w:t>
      </w:r>
      <w:r w:rsidR="00570CDD" w:rsidRPr="00775B43">
        <w:rPr>
          <w:rFonts w:ascii="Times New Roman" w:hAnsi="Times New Roman" w:cs="Times New Roman"/>
          <w:sz w:val="24"/>
          <w:szCs w:val="24"/>
        </w:rPr>
        <w:t xml:space="preserve"> (2015) </w:t>
      </w:r>
      <w:r w:rsidR="000C106B">
        <w:rPr>
          <w:rFonts w:ascii="Times New Roman" w:hAnsi="Times New Roman" w:cs="Times New Roman"/>
          <w:sz w:val="24"/>
          <w:szCs w:val="24"/>
        </w:rPr>
        <w:t xml:space="preserve">har </w:t>
      </w:r>
      <w:r w:rsidR="00570CDD" w:rsidRPr="00775B43">
        <w:rPr>
          <w:rFonts w:ascii="Times New Roman" w:hAnsi="Times New Roman" w:cs="Times New Roman"/>
          <w:sz w:val="24"/>
          <w:szCs w:val="24"/>
        </w:rPr>
        <w:t>prøv</w:t>
      </w:r>
      <w:r w:rsidR="000C106B">
        <w:rPr>
          <w:rFonts w:ascii="Times New Roman" w:hAnsi="Times New Roman" w:cs="Times New Roman"/>
          <w:sz w:val="24"/>
          <w:szCs w:val="24"/>
        </w:rPr>
        <w:t>d</w:t>
      </w:r>
      <w:r w:rsidR="00570CDD" w:rsidRPr="00775B43">
        <w:rPr>
          <w:rFonts w:ascii="Times New Roman" w:hAnsi="Times New Roman" w:cs="Times New Roman"/>
          <w:sz w:val="24"/>
          <w:szCs w:val="24"/>
        </w:rPr>
        <w:t xml:space="preserve"> ut </w:t>
      </w:r>
      <w:proofErr w:type="spellStart"/>
      <w:r w:rsidR="00570CDD" w:rsidRPr="002E12C9">
        <w:rPr>
          <w:rFonts w:ascii="Times New Roman" w:hAnsi="Times New Roman" w:cs="Times New Roman"/>
          <w:sz w:val="24"/>
          <w:szCs w:val="24"/>
        </w:rPr>
        <w:t>Lesson</w:t>
      </w:r>
      <w:proofErr w:type="spellEnd"/>
      <w:r w:rsidR="00570CDD" w:rsidRPr="002E12C9">
        <w:rPr>
          <w:rFonts w:ascii="Times New Roman" w:hAnsi="Times New Roman" w:cs="Times New Roman"/>
          <w:sz w:val="24"/>
          <w:szCs w:val="24"/>
        </w:rPr>
        <w:t xml:space="preserve"> Study</w:t>
      </w:r>
      <w:r w:rsidR="00570CDD" w:rsidRPr="00775B43">
        <w:rPr>
          <w:rFonts w:ascii="Times New Roman" w:hAnsi="Times New Roman" w:cs="Times New Roman"/>
          <w:sz w:val="24"/>
          <w:szCs w:val="24"/>
        </w:rPr>
        <w:t xml:space="preserve"> </w:t>
      </w:r>
      <w:r w:rsidR="00EC0254" w:rsidRPr="00775B43">
        <w:rPr>
          <w:rFonts w:ascii="Times New Roman" w:hAnsi="Times New Roman" w:cs="Times New Roman"/>
          <w:sz w:val="24"/>
          <w:szCs w:val="24"/>
        </w:rPr>
        <w:t xml:space="preserve">og </w:t>
      </w:r>
      <w:r w:rsidR="00025F28">
        <w:rPr>
          <w:rFonts w:ascii="Times New Roman" w:hAnsi="Times New Roman" w:cs="Times New Roman"/>
          <w:sz w:val="24"/>
          <w:szCs w:val="24"/>
        </w:rPr>
        <w:t>Klemp og Nilssen</w:t>
      </w:r>
      <w:r w:rsidR="00025F28" w:rsidRPr="00775B43">
        <w:rPr>
          <w:rFonts w:ascii="Times New Roman" w:hAnsi="Times New Roman" w:cs="Times New Roman"/>
          <w:sz w:val="24"/>
          <w:szCs w:val="24"/>
        </w:rPr>
        <w:t xml:space="preserve"> </w:t>
      </w:r>
      <w:r w:rsidR="002F666A" w:rsidRPr="00775B43">
        <w:rPr>
          <w:rFonts w:ascii="Times New Roman" w:hAnsi="Times New Roman" w:cs="Times New Roman"/>
          <w:sz w:val="24"/>
          <w:szCs w:val="24"/>
        </w:rPr>
        <w:t>(</w:t>
      </w:r>
      <w:r w:rsidR="0053360F" w:rsidRPr="00775B43">
        <w:rPr>
          <w:rFonts w:ascii="Times New Roman" w:hAnsi="Times New Roman" w:cs="Times New Roman"/>
          <w:sz w:val="24"/>
          <w:szCs w:val="24"/>
        </w:rPr>
        <w:t>2016</w:t>
      </w:r>
      <w:r w:rsidR="002F666A" w:rsidRPr="00775B43">
        <w:rPr>
          <w:rFonts w:ascii="Times New Roman" w:hAnsi="Times New Roman" w:cs="Times New Roman"/>
          <w:sz w:val="24"/>
          <w:szCs w:val="24"/>
        </w:rPr>
        <w:t xml:space="preserve">) </w:t>
      </w:r>
      <w:r w:rsidR="000C106B">
        <w:rPr>
          <w:rFonts w:ascii="Times New Roman" w:hAnsi="Times New Roman" w:cs="Times New Roman"/>
          <w:sz w:val="24"/>
          <w:szCs w:val="24"/>
        </w:rPr>
        <w:t xml:space="preserve">har </w:t>
      </w:r>
      <w:r w:rsidR="002F666A" w:rsidRPr="00775B43">
        <w:rPr>
          <w:rFonts w:ascii="Times New Roman" w:hAnsi="Times New Roman" w:cs="Times New Roman"/>
          <w:sz w:val="24"/>
          <w:szCs w:val="24"/>
        </w:rPr>
        <w:t>utforske</w:t>
      </w:r>
      <w:r w:rsidR="000C106B">
        <w:rPr>
          <w:rFonts w:ascii="Times New Roman" w:hAnsi="Times New Roman" w:cs="Times New Roman"/>
          <w:sz w:val="24"/>
          <w:szCs w:val="24"/>
        </w:rPr>
        <w:t>t</w:t>
      </w:r>
      <w:r w:rsidR="002F666A" w:rsidRPr="00775B43">
        <w:rPr>
          <w:rFonts w:ascii="Times New Roman" w:hAnsi="Times New Roman" w:cs="Times New Roman"/>
          <w:sz w:val="24"/>
          <w:szCs w:val="24"/>
        </w:rPr>
        <w:t xml:space="preserve"> det digitale rom som</w:t>
      </w:r>
      <w:r w:rsidR="002F666A" w:rsidRPr="00775B43">
        <w:rPr>
          <w:rFonts w:ascii="Times New Roman" w:hAnsi="Times New Roman" w:cs="Times New Roman"/>
          <w:color w:val="EF0BE4"/>
          <w:sz w:val="24"/>
          <w:szCs w:val="24"/>
        </w:rPr>
        <w:t xml:space="preserve"> </w:t>
      </w:r>
      <w:r w:rsidR="002F666A" w:rsidRPr="00775B43">
        <w:rPr>
          <w:rFonts w:ascii="Times New Roman" w:hAnsi="Times New Roman" w:cs="Times New Roman"/>
          <w:sz w:val="24"/>
          <w:szCs w:val="24"/>
        </w:rPr>
        <w:t>en</w:t>
      </w:r>
      <w:r w:rsidR="002F666A" w:rsidRPr="00775B43">
        <w:rPr>
          <w:rFonts w:ascii="Times New Roman" w:hAnsi="Times New Roman" w:cs="Times New Roman"/>
          <w:color w:val="EF0BE4"/>
          <w:sz w:val="24"/>
          <w:szCs w:val="24"/>
        </w:rPr>
        <w:t xml:space="preserve"> </w:t>
      </w:r>
      <w:r w:rsidR="002F666A" w:rsidRPr="00775B43">
        <w:rPr>
          <w:rFonts w:ascii="Times New Roman" w:hAnsi="Times New Roman" w:cs="Times New Roman"/>
          <w:sz w:val="24"/>
          <w:szCs w:val="24"/>
        </w:rPr>
        <w:t xml:space="preserve">skriftlig møteplass for triaden faglærer-praksislærer-student. </w:t>
      </w:r>
    </w:p>
    <w:p w14:paraId="7E2A42EB" w14:textId="78E215DE" w:rsidR="00F34000" w:rsidRPr="00775B43" w:rsidRDefault="00942179" w:rsidP="00FD5014">
      <w:pPr>
        <w:spacing w:line="360" w:lineRule="auto"/>
        <w:rPr>
          <w:rFonts w:ascii="Times New Roman" w:hAnsi="Times New Roman" w:cs="Times New Roman"/>
          <w:color w:val="000000" w:themeColor="text1"/>
          <w:sz w:val="24"/>
          <w:szCs w:val="24"/>
        </w:rPr>
      </w:pPr>
      <w:r w:rsidRPr="00775B43">
        <w:rPr>
          <w:rFonts w:ascii="Times New Roman" w:hAnsi="Times New Roman" w:cs="Times New Roman"/>
          <w:sz w:val="24"/>
          <w:szCs w:val="24"/>
        </w:rPr>
        <w:t>S</w:t>
      </w:r>
      <w:r w:rsidR="001D1A4E" w:rsidRPr="00775B43">
        <w:rPr>
          <w:rFonts w:ascii="Times New Roman" w:hAnsi="Times New Roman" w:cs="Times New Roman"/>
          <w:sz w:val="24"/>
          <w:szCs w:val="24"/>
        </w:rPr>
        <w:t xml:space="preserve">tudier viser positive funn der video </w:t>
      </w:r>
      <w:r w:rsidR="00235010" w:rsidRPr="00775B43">
        <w:rPr>
          <w:rFonts w:ascii="Times New Roman" w:hAnsi="Times New Roman" w:cs="Times New Roman"/>
          <w:sz w:val="24"/>
          <w:szCs w:val="24"/>
        </w:rPr>
        <w:t>er bruk</w:t>
      </w:r>
      <w:r w:rsidR="001D1A4E" w:rsidRPr="00775B43">
        <w:rPr>
          <w:rFonts w:ascii="Times New Roman" w:hAnsi="Times New Roman" w:cs="Times New Roman"/>
          <w:sz w:val="24"/>
          <w:szCs w:val="24"/>
        </w:rPr>
        <w:t>t som redskap for læreres læring.</w:t>
      </w:r>
      <w:r w:rsidR="00235010" w:rsidRPr="00775B43">
        <w:rPr>
          <w:rFonts w:ascii="Times New Roman" w:hAnsi="Times New Roman" w:cs="Times New Roman"/>
          <w:sz w:val="24"/>
          <w:szCs w:val="24"/>
        </w:rPr>
        <w:t xml:space="preserve"> </w:t>
      </w:r>
      <w:r w:rsidR="00605B75" w:rsidRPr="00775B43">
        <w:rPr>
          <w:rFonts w:ascii="Times New Roman" w:hAnsi="Times New Roman" w:cs="Times New Roman"/>
          <w:sz w:val="24"/>
          <w:szCs w:val="24"/>
        </w:rPr>
        <w:t>Videostøtten</w:t>
      </w:r>
      <w:r w:rsidR="0053360F" w:rsidRPr="00775B43">
        <w:rPr>
          <w:rFonts w:ascii="Times New Roman" w:hAnsi="Times New Roman" w:cs="Times New Roman"/>
          <w:sz w:val="24"/>
          <w:szCs w:val="24"/>
        </w:rPr>
        <w:t xml:space="preserve"> fremmer produktive samtaler om både elevenes tenkning og læreres undervisning. Lærerne er mer fokuserte, fordypende og analytiske i måten de diskuterer på (</w:t>
      </w:r>
      <w:proofErr w:type="spellStart"/>
      <w:r w:rsidR="0053360F" w:rsidRPr="00775B43">
        <w:rPr>
          <w:rFonts w:ascii="Times New Roman" w:hAnsi="Times New Roman" w:cs="Times New Roman"/>
          <w:sz w:val="24"/>
          <w:szCs w:val="24"/>
        </w:rPr>
        <w:t>Bor</w:t>
      </w:r>
      <w:r w:rsidR="00271138" w:rsidRPr="00775B43">
        <w:rPr>
          <w:rFonts w:ascii="Times New Roman" w:hAnsi="Times New Roman" w:cs="Times New Roman"/>
          <w:sz w:val="24"/>
          <w:szCs w:val="24"/>
        </w:rPr>
        <w:t>ko</w:t>
      </w:r>
      <w:proofErr w:type="spellEnd"/>
      <w:r w:rsidR="00271138" w:rsidRPr="00775B43">
        <w:rPr>
          <w:rFonts w:ascii="Times New Roman" w:hAnsi="Times New Roman" w:cs="Times New Roman"/>
          <w:sz w:val="24"/>
          <w:szCs w:val="24"/>
        </w:rPr>
        <w:t xml:space="preserve">, Jacobs, </w:t>
      </w:r>
      <w:proofErr w:type="spellStart"/>
      <w:r w:rsidR="00271138" w:rsidRPr="00775B43">
        <w:rPr>
          <w:rFonts w:ascii="Times New Roman" w:hAnsi="Times New Roman" w:cs="Times New Roman"/>
          <w:sz w:val="24"/>
          <w:szCs w:val="24"/>
        </w:rPr>
        <w:t>Eiteljorg</w:t>
      </w:r>
      <w:proofErr w:type="spellEnd"/>
      <w:r w:rsidR="00271138" w:rsidRPr="00775B43">
        <w:rPr>
          <w:rFonts w:ascii="Times New Roman" w:hAnsi="Times New Roman" w:cs="Times New Roman"/>
          <w:sz w:val="24"/>
          <w:szCs w:val="24"/>
        </w:rPr>
        <w:t xml:space="preserve"> &amp; </w:t>
      </w:r>
      <w:proofErr w:type="spellStart"/>
      <w:r w:rsidR="00271138" w:rsidRPr="00775B43">
        <w:rPr>
          <w:rFonts w:ascii="Times New Roman" w:hAnsi="Times New Roman" w:cs="Times New Roman"/>
          <w:sz w:val="24"/>
          <w:szCs w:val="24"/>
        </w:rPr>
        <w:t>Pittman</w:t>
      </w:r>
      <w:proofErr w:type="spellEnd"/>
      <w:r w:rsidR="0053360F" w:rsidRPr="00775B43">
        <w:rPr>
          <w:rFonts w:ascii="Times New Roman" w:hAnsi="Times New Roman" w:cs="Times New Roman"/>
          <w:sz w:val="24"/>
          <w:szCs w:val="24"/>
        </w:rPr>
        <w:t xml:space="preserve"> 2008). </w:t>
      </w:r>
      <w:r w:rsidR="00EF3C5A" w:rsidRPr="00775B43">
        <w:rPr>
          <w:rFonts w:ascii="Times New Roman" w:hAnsi="Times New Roman" w:cs="Times New Roman"/>
          <w:sz w:val="24"/>
          <w:szCs w:val="24"/>
        </w:rPr>
        <w:t>Lærere i «video</w:t>
      </w:r>
      <w:r w:rsidR="002F666A" w:rsidRPr="00775B43">
        <w:rPr>
          <w:rFonts w:ascii="Times New Roman" w:hAnsi="Times New Roman" w:cs="Times New Roman"/>
          <w:sz w:val="24"/>
          <w:szCs w:val="24"/>
        </w:rPr>
        <w:t xml:space="preserve">klubber» </w:t>
      </w:r>
      <w:r w:rsidR="00235010" w:rsidRPr="00775B43">
        <w:rPr>
          <w:rFonts w:ascii="Times New Roman" w:hAnsi="Times New Roman" w:cs="Times New Roman"/>
          <w:sz w:val="24"/>
          <w:szCs w:val="24"/>
        </w:rPr>
        <w:t>skifter fokus fra hva de selv gjør til hva elevene</w:t>
      </w:r>
      <w:r w:rsidR="0053360F" w:rsidRPr="00775B43">
        <w:rPr>
          <w:rFonts w:ascii="Times New Roman" w:hAnsi="Times New Roman" w:cs="Times New Roman"/>
          <w:sz w:val="24"/>
          <w:szCs w:val="24"/>
        </w:rPr>
        <w:t xml:space="preserve"> sier (</w:t>
      </w:r>
      <w:proofErr w:type="spellStart"/>
      <w:r w:rsidR="0053360F" w:rsidRPr="00775B43">
        <w:rPr>
          <w:rFonts w:ascii="Times New Roman" w:hAnsi="Times New Roman" w:cs="Times New Roman"/>
          <w:sz w:val="24"/>
          <w:szCs w:val="24"/>
        </w:rPr>
        <w:t>Sherin</w:t>
      </w:r>
      <w:proofErr w:type="spellEnd"/>
      <w:r w:rsidR="00FA3E30" w:rsidRPr="00775B43">
        <w:rPr>
          <w:rFonts w:ascii="Times New Roman" w:hAnsi="Times New Roman" w:cs="Times New Roman"/>
          <w:sz w:val="24"/>
          <w:szCs w:val="24"/>
        </w:rPr>
        <w:t xml:space="preserve"> </w:t>
      </w:r>
      <w:r w:rsidR="0053360F" w:rsidRPr="00775B43">
        <w:rPr>
          <w:rFonts w:ascii="Times New Roman" w:hAnsi="Times New Roman" w:cs="Times New Roman"/>
          <w:sz w:val="24"/>
          <w:szCs w:val="24"/>
        </w:rPr>
        <w:t>200</w:t>
      </w:r>
      <w:r w:rsidR="00FA3E30" w:rsidRPr="00775B43">
        <w:rPr>
          <w:rFonts w:ascii="Times New Roman" w:hAnsi="Times New Roman" w:cs="Times New Roman"/>
          <w:sz w:val="24"/>
          <w:szCs w:val="24"/>
        </w:rPr>
        <w:t>4</w:t>
      </w:r>
      <w:r w:rsidR="0053360F" w:rsidRPr="00775B43">
        <w:rPr>
          <w:rFonts w:ascii="Times New Roman" w:hAnsi="Times New Roman" w:cs="Times New Roman"/>
          <w:color w:val="000000" w:themeColor="text1"/>
          <w:sz w:val="24"/>
          <w:szCs w:val="24"/>
        </w:rPr>
        <w:t xml:space="preserve">). </w:t>
      </w:r>
      <w:r w:rsidR="00EF3C5A" w:rsidRPr="00775B43">
        <w:rPr>
          <w:rFonts w:ascii="Times New Roman" w:hAnsi="Times New Roman" w:cs="Times New Roman"/>
          <w:color w:val="000000" w:themeColor="text1"/>
          <w:sz w:val="24"/>
          <w:szCs w:val="24"/>
        </w:rPr>
        <w:t>E</w:t>
      </w:r>
      <w:r w:rsidR="00307B01" w:rsidRPr="00775B43">
        <w:rPr>
          <w:rFonts w:ascii="Times New Roman" w:hAnsi="Times New Roman" w:cs="Times New Roman"/>
          <w:color w:val="000000" w:themeColor="text1"/>
          <w:sz w:val="24"/>
          <w:szCs w:val="24"/>
        </w:rPr>
        <w:t xml:space="preserve">n </w:t>
      </w:r>
      <w:proofErr w:type="spellStart"/>
      <w:r w:rsidR="00307B01" w:rsidRPr="002E12C9">
        <w:rPr>
          <w:rFonts w:ascii="Times New Roman" w:hAnsi="Times New Roman" w:cs="Times New Roman"/>
          <w:color w:val="000000" w:themeColor="text1"/>
          <w:sz w:val="24"/>
          <w:szCs w:val="24"/>
        </w:rPr>
        <w:t>review</w:t>
      </w:r>
      <w:proofErr w:type="spellEnd"/>
      <w:r w:rsidR="00307B01" w:rsidRPr="00775B43">
        <w:rPr>
          <w:rFonts w:ascii="Times New Roman" w:hAnsi="Times New Roman" w:cs="Times New Roman"/>
          <w:color w:val="000000" w:themeColor="text1"/>
          <w:sz w:val="24"/>
          <w:szCs w:val="24"/>
        </w:rPr>
        <w:t xml:space="preserve">-studie </w:t>
      </w:r>
      <w:r w:rsidR="00091ECC" w:rsidRPr="00775B43">
        <w:rPr>
          <w:rFonts w:ascii="Times New Roman" w:hAnsi="Times New Roman" w:cs="Times New Roman"/>
          <w:color w:val="000000" w:themeColor="text1"/>
          <w:sz w:val="24"/>
          <w:szCs w:val="24"/>
        </w:rPr>
        <w:t xml:space="preserve">av </w:t>
      </w:r>
      <w:proofErr w:type="spellStart"/>
      <w:r w:rsidR="00091ECC" w:rsidRPr="00775B43">
        <w:rPr>
          <w:rFonts w:ascii="Times New Roman" w:hAnsi="Times New Roman" w:cs="Times New Roman"/>
          <w:sz w:val="24"/>
          <w:szCs w:val="24"/>
        </w:rPr>
        <w:t>Gaudin</w:t>
      </w:r>
      <w:proofErr w:type="spellEnd"/>
      <w:r w:rsidR="00091ECC" w:rsidRPr="00775B43">
        <w:rPr>
          <w:rFonts w:ascii="Times New Roman" w:hAnsi="Times New Roman" w:cs="Times New Roman"/>
          <w:sz w:val="24"/>
          <w:szCs w:val="24"/>
        </w:rPr>
        <w:t xml:space="preserve"> og </w:t>
      </w:r>
      <w:proofErr w:type="spellStart"/>
      <w:r w:rsidR="00EF3C5A" w:rsidRPr="00775B43">
        <w:rPr>
          <w:rFonts w:ascii="Times New Roman" w:hAnsi="Times New Roman" w:cs="Times New Roman"/>
          <w:sz w:val="24"/>
          <w:szCs w:val="24"/>
        </w:rPr>
        <w:t>Chal</w:t>
      </w:r>
      <w:r w:rsidR="007D573E" w:rsidRPr="00775B43">
        <w:rPr>
          <w:rFonts w:ascii="Times New Roman" w:hAnsi="Times New Roman" w:cs="Times New Roman"/>
          <w:sz w:val="24"/>
          <w:szCs w:val="24"/>
        </w:rPr>
        <w:t>iè</w:t>
      </w:r>
      <w:r w:rsidR="00091ECC" w:rsidRPr="00775B43">
        <w:rPr>
          <w:rFonts w:ascii="Times New Roman" w:hAnsi="Times New Roman" w:cs="Times New Roman"/>
          <w:sz w:val="24"/>
          <w:szCs w:val="24"/>
        </w:rPr>
        <w:t>s</w:t>
      </w:r>
      <w:proofErr w:type="spellEnd"/>
      <w:r w:rsidR="00091ECC" w:rsidRPr="00775B43">
        <w:rPr>
          <w:rFonts w:ascii="Times New Roman" w:hAnsi="Times New Roman" w:cs="Times New Roman"/>
          <w:sz w:val="24"/>
          <w:szCs w:val="24"/>
        </w:rPr>
        <w:t xml:space="preserve"> (</w:t>
      </w:r>
      <w:r w:rsidR="001D32F6" w:rsidRPr="00775B43">
        <w:rPr>
          <w:rFonts w:ascii="Times New Roman" w:hAnsi="Times New Roman" w:cs="Times New Roman"/>
          <w:sz w:val="24"/>
          <w:szCs w:val="24"/>
        </w:rPr>
        <w:t xml:space="preserve">2015) viser </w:t>
      </w:r>
      <w:r w:rsidR="005E33BB" w:rsidRPr="00775B43">
        <w:rPr>
          <w:rFonts w:ascii="Times New Roman" w:hAnsi="Times New Roman" w:cs="Times New Roman"/>
          <w:sz w:val="24"/>
          <w:szCs w:val="24"/>
        </w:rPr>
        <w:t>at video</w:t>
      </w:r>
      <w:r w:rsidR="00605B75" w:rsidRPr="00775B43">
        <w:rPr>
          <w:rFonts w:ascii="Times New Roman" w:hAnsi="Times New Roman" w:cs="Times New Roman"/>
          <w:sz w:val="24"/>
          <w:szCs w:val="24"/>
        </w:rPr>
        <w:t xml:space="preserve"> i </w:t>
      </w:r>
      <w:r w:rsidR="001D32F6" w:rsidRPr="00775B43">
        <w:rPr>
          <w:rFonts w:ascii="Times New Roman" w:hAnsi="Times New Roman" w:cs="Times New Roman"/>
          <w:sz w:val="24"/>
          <w:szCs w:val="24"/>
        </w:rPr>
        <w:t xml:space="preserve">økende </w:t>
      </w:r>
      <w:r w:rsidR="00605B75" w:rsidRPr="00775B43">
        <w:rPr>
          <w:rFonts w:ascii="Times New Roman" w:hAnsi="Times New Roman" w:cs="Times New Roman"/>
          <w:sz w:val="24"/>
          <w:szCs w:val="24"/>
        </w:rPr>
        <w:t xml:space="preserve">grad </w:t>
      </w:r>
      <w:r w:rsidR="005E33BB" w:rsidRPr="00775B43">
        <w:rPr>
          <w:rFonts w:ascii="Times New Roman" w:hAnsi="Times New Roman" w:cs="Times New Roman"/>
          <w:sz w:val="24"/>
          <w:szCs w:val="24"/>
        </w:rPr>
        <w:t xml:space="preserve">brukes </w:t>
      </w:r>
      <w:r w:rsidR="00EF3C5A" w:rsidRPr="00775B43">
        <w:rPr>
          <w:rFonts w:ascii="Times New Roman" w:hAnsi="Times New Roman" w:cs="Times New Roman"/>
          <w:sz w:val="24"/>
          <w:szCs w:val="24"/>
        </w:rPr>
        <w:t xml:space="preserve">også </w:t>
      </w:r>
      <w:r w:rsidR="009515C0" w:rsidRPr="00775B43">
        <w:rPr>
          <w:rFonts w:ascii="Times New Roman" w:hAnsi="Times New Roman" w:cs="Times New Roman"/>
          <w:sz w:val="24"/>
          <w:szCs w:val="24"/>
        </w:rPr>
        <w:t>i</w:t>
      </w:r>
      <w:r w:rsidR="00605B75" w:rsidRPr="00775B43">
        <w:rPr>
          <w:rFonts w:ascii="Times New Roman" w:hAnsi="Times New Roman" w:cs="Times New Roman"/>
          <w:sz w:val="24"/>
          <w:szCs w:val="24"/>
        </w:rPr>
        <w:t xml:space="preserve"> lærerutdanning</w:t>
      </w:r>
      <w:r w:rsidR="001D32F6" w:rsidRPr="00775B43">
        <w:rPr>
          <w:rFonts w:ascii="Times New Roman" w:hAnsi="Times New Roman" w:cs="Times New Roman"/>
          <w:sz w:val="24"/>
          <w:szCs w:val="24"/>
        </w:rPr>
        <w:t xml:space="preserve"> </w:t>
      </w:r>
      <w:r w:rsidR="00605B75" w:rsidRPr="00775B43">
        <w:rPr>
          <w:rFonts w:ascii="Times New Roman" w:hAnsi="Times New Roman" w:cs="Times New Roman"/>
          <w:sz w:val="24"/>
          <w:szCs w:val="24"/>
        </w:rPr>
        <w:t>verden over</w:t>
      </w:r>
      <w:r w:rsidR="001D32F6" w:rsidRPr="00775B43">
        <w:rPr>
          <w:rFonts w:ascii="Times New Roman" w:hAnsi="Times New Roman" w:cs="Times New Roman"/>
          <w:sz w:val="24"/>
          <w:szCs w:val="24"/>
        </w:rPr>
        <w:t xml:space="preserve">. </w:t>
      </w:r>
      <w:r w:rsidR="009515C0" w:rsidRPr="00775B43">
        <w:rPr>
          <w:rFonts w:ascii="Times New Roman" w:hAnsi="Times New Roman" w:cs="Times New Roman"/>
          <w:sz w:val="24"/>
          <w:szCs w:val="24"/>
        </w:rPr>
        <w:t>De fleste eksemp</w:t>
      </w:r>
      <w:r w:rsidR="00627156" w:rsidRPr="00775B43">
        <w:rPr>
          <w:rFonts w:ascii="Times New Roman" w:hAnsi="Times New Roman" w:cs="Times New Roman"/>
          <w:sz w:val="24"/>
          <w:szCs w:val="24"/>
        </w:rPr>
        <w:t>lene</w:t>
      </w:r>
      <w:r w:rsidR="009515C0" w:rsidRPr="00775B43">
        <w:rPr>
          <w:rFonts w:ascii="Times New Roman" w:hAnsi="Times New Roman" w:cs="Times New Roman"/>
          <w:sz w:val="24"/>
          <w:szCs w:val="24"/>
        </w:rPr>
        <w:t xml:space="preserve"> er knyttet til u</w:t>
      </w:r>
      <w:r w:rsidR="001D1A4E" w:rsidRPr="00775B43">
        <w:rPr>
          <w:rFonts w:ascii="Times New Roman" w:hAnsi="Times New Roman" w:cs="Times New Roman"/>
          <w:sz w:val="24"/>
          <w:szCs w:val="24"/>
        </w:rPr>
        <w:t xml:space="preserve">ndervisninga på campus hvor opptak av erfarne lærere </w:t>
      </w:r>
      <w:r w:rsidR="009515C0" w:rsidRPr="00775B43">
        <w:rPr>
          <w:rFonts w:ascii="Times New Roman" w:hAnsi="Times New Roman" w:cs="Times New Roman"/>
          <w:sz w:val="24"/>
          <w:szCs w:val="24"/>
        </w:rPr>
        <w:t>blir analysert. Det er også eksempler på bruk av video av studentenes egen undervisning, enten av medstudenter eller fra praksis. Diskusjonene rundt disse opptakene skjer imidlertid oftest på campus sammen med faglærere</w:t>
      </w:r>
      <w:r w:rsidR="00091ECC" w:rsidRPr="00775B43">
        <w:rPr>
          <w:rFonts w:ascii="Times New Roman" w:hAnsi="Times New Roman" w:cs="Times New Roman"/>
          <w:color w:val="000000" w:themeColor="text1"/>
          <w:sz w:val="24"/>
          <w:szCs w:val="24"/>
        </w:rPr>
        <w:t xml:space="preserve">. </w:t>
      </w:r>
      <w:r w:rsidR="00885935">
        <w:rPr>
          <w:rFonts w:ascii="Times New Roman" w:hAnsi="Times New Roman" w:cs="Times New Roman"/>
          <w:color w:val="000000" w:themeColor="text1"/>
          <w:sz w:val="24"/>
          <w:szCs w:val="24"/>
        </w:rPr>
        <w:t xml:space="preserve">I vår studie derimot skjer diskusjonen rundt videoene i læringsfellesskapet i praksisstudiene. </w:t>
      </w:r>
      <w:r w:rsidR="00696035" w:rsidRPr="00775B43">
        <w:rPr>
          <w:rFonts w:ascii="Times New Roman" w:hAnsi="Times New Roman" w:cs="Times New Roman"/>
          <w:color w:val="000000" w:themeColor="text1"/>
          <w:sz w:val="24"/>
          <w:szCs w:val="24"/>
        </w:rPr>
        <w:t xml:space="preserve">I Norge har Mathisen og Bjørndal (2016) latt lærerstudenter bruke nettbrett </w:t>
      </w:r>
      <w:r w:rsidR="009515C0" w:rsidRPr="00775B43">
        <w:rPr>
          <w:rFonts w:ascii="Times New Roman" w:hAnsi="Times New Roman" w:cs="Times New Roman"/>
          <w:color w:val="000000" w:themeColor="text1"/>
          <w:sz w:val="24"/>
          <w:szCs w:val="24"/>
        </w:rPr>
        <w:t xml:space="preserve">som et observerende øye i </w:t>
      </w:r>
      <w:r w:rsidR="00696035" w:rsidRPr="00775B43">
        <w:rPr>
          <w:rFonts w:ascii="Times New Roman" w:hAnsi="Times New Roman" w:cs="Times New Roman"/>
          <w:color w:val="000000" w:themeColor="text1"/>
          <w:sz w:val="24"/>
          <w:szCs w:val="24"/>
        </w:rPr>
        <w:t>klasserommet</w:t>
      </w:r>
      <w:r w:rsidR="00CC6BCF" w:rsidRPr="00775B43">
        <w:rPr>
          <w:rFonts w:ascii="Times New Roman" w:hAnsi="Times New Roman" w:cs="Times New Roman"/>
          <w:color w:val="000000" w:themeColor="text1"/>
          <w:sz w:val="24"/>
          <w:szCs w:val="24"/>
        </w:rPr>
        <w:t xml:space="preserve"> som grunnlag for </w:t>
      </w:r>
      <w:r w:rsidR="000C106B">
        <w:rPr>
          <w:rFonts w:ascii="Times New Roman" w:hAnsi="Times New Roman" w:cs="Times New Roman"/>
          <w:color w:val="000000" w:themeColor="text1"/>
          <w:sz w:val="24"/>
          <w:szCs w:val="24"/>
        </w:rPr>
        <w:t>etter</w:t>
      </w:r>
      <w:r w:rsidR="00CC6BCF" w:rsidRPr="00775B43">
        <w:rPr>
          <w:rFonts w:ascii="Times New Roman" w:hAnsi="Times New Roman" w:cs="Times New Roman"/>
          <w:color w:val="000000" w:themeColor="text1"/>
          <w:sz w:val="24"/>
          <w:szCs w:val="24"/>
        </w:rPr>
        <w:t>veiledning</w:t>
      </w:r>
      <w:r w:rsidR="009515C0" w:rsidRPr="00775B43">
        <w:rPr>
          <w:rFonts w:ascii="Times New Roman" w:hAnsi="Times New Roman" w:cs="Times New Roman"/>
          <w:color w:val="000000" w:themeColor="text1"/>
          <w:sz w:val="24"/>
          <w:szCs w:val="24"/>
        </w:rPr>
        <w:t xml:space="preserve">. </w:t>
      </w:r>
      <w:r w:rsidR="005E33BB" w:rsidRPr="00775B43">
        <w:rPr>
          <w:rFonts w:ascii="Times New Roman" w:hAnsi="Times New Roman" w:cs="Times New Roman"/>
          <w:color w:val="000000" w:themeColor="text1"/>
          <w:sz w:val="24"/>
          <w:szCs w:val="24"/>
        </w:rPr>
        <w:t xml:space="preserve">Et hovedfunn er </w:t>
      </w:r>
      <w:r w:rsidR="0094650D" w:rsidRPr="00775B43">
        <w:rPr>
          <w:rFonts w:ascii="Times New Roman" w:hAnsi="Times New Roman" w:cs="Times New Roman"/>
          <w:color w:val="000000" w:themeColor="text1"/>
          <w:sz w:val="24"/>
          <w:szCs w:val="24"/>
        </w:rPr>
        <w:t>kvalitetsheving av</w:t>
      </w:r>
      <w:r w:rsidR="00CA53DA" w:rsidRPr="00775B43">
        <w:rPr>
          <w:rFonts w:ascii="Times New Roman" w:hAnsi="Times New Roman" w:cs="Times New Roman"/>
          <w:color w:val="000000" w:themeColor="text1"/>
          <w:sz w:val="24"/>
          <w:szCs w:val="24"/>
        </w:rPr>
        <w:t xml:space="preserve"> veiledninga. Observasjonene</w:t>
      </w:r>
      <w:r w:rsidR="002024A2" w:rsidRPr="00775B43">
        <w:rPr>
          <w:rFonts w:ascii="Times New Roman" w:hAnsi="Times New Roman" w:cs="Times New Roman"/>
          <w:color w:val="000000" w:themeColor="text1"/>
          <w:sz w:val="24"/>
          <w:szCs w:val="24"/>
        </w:rPr>
        <w:t xml:space="preserve"> ble mer valide, noe som førte </w:t>
      </w:r>
      <w:r w:rsidR="00CA53DA" w:rsidRPr="00775B43">
        <w:rPr>
          <w:rFonts w:ascii="Times New Roman" w:hAnsi="Times New Roman" w:cs="Times New Roman"/>
          <w:color w:val="000000" w:themeColor="text1"/>
          <w:sz w:val="24"/>
          <w:szCs w:val="24"/>
        </w:rPr>
        <w:t>til større koherens mellom observasjonene og samta</w:t>
      </w:r>
      <w:r w:rsidR="00627156" w:rsidRPr="00775B43">
        <w:rPr>
          <w:rFonts w:ascii="Times New Roman" w:hAnsi="Times New Roman" w:cs="Times New Roman"/>
          <w:color w:val="000000" w:themeColor="text1"/>
          <w:sz w:val="24"/>
          <w:szCs w:val="24"/>
        </w:rPr>
        <w:t>lene</w:t>
      </w:r>
      <w:r w:rsidR="00CA53DA" w:rsidRPr="00775B43">
        <w:rPr>
          <w:rFonts w:ascii="Times New Roman" w:hAnsi="Times New Roman" w:cs="Times New Roman"/>
          <w:color w:val="000000" w:themeColor="text1"/>
          <w:sz w:val="24"/>
          <w:szCs w:val="24"/>
        </w:rPr>
        <w:t xml:space="preserve">. </w:t>
      </w:r>
      <w:r w:rsidR="00885935">
        <w:rPr>
          <w:rFonts w:ascii="Times New Roman" w:hAnsi="Times New Roman" w:cs="Times New Roman"/>
          <w:color w:val="000000" w:themeColor="text1"/>
          <w:sz w:val="24"/>
          <w:szCs w:val="24"/>
        </w:rPr>
        <w:t xml:space="preserve">Vår studie skiller seg fra denne studien ved at den har et valgt felles </w:t>
      </w:r>
      <w:proofErr w:type="spellStart"/>
      <w:r w:rsidR="00885935">
        <w:rPr>
          <w:rFonts w:ascii="Times New Roman" w:hAnsi="Times New Roman" w:cs="Times New Roman"/>
          <w:color w:val="000000" w:themeColor="text1"/>
          <w:sz w:val="24"/>
          <w:szCs w:val="24"/>
        </w:rPr>
        <w:t>fagdidaktisk</w:t>
      </w:r>
      <w:proofErr w:type="spellEnd"/>
      <w:r w:rsidR="00885935">
        <w:rPr>
          <w:rFonts w:ascii="Times New Roman" w:hAnsi="Times New Roman" w:cs="Times New Roman"/>
          <w:color w:val="000000" w:themeColor="text1"/>
          <w:sz w:val="24"/>
          <w:szCs w:val="24"/>
        </w:rPr>
        <w:t xml:space="preserve"> fokus.</w:t>
      </w:r>
    </w:p>
    <w:p w14:paraId="36561F38" w14:textId="77777777" w:rsidR="001E2C44" w:rsidRPr="00775B43" w:rsidRDefault="001E2C44" w:rsidP="001E2C44">
      <w:pPr>
        <w:pStyle w:val="Overskrift2"/>
        <w:rPr>
          <w:rFonts w:ascii="Times New Roman" w:hAnsi="Times New Roman" w:cs="Times New Roman"/>
        </w:rPr>
      </w:pPr>
      <w:r w:rsidRPr="00775B43">
        <w:rPr>
          <w:rFonts w:ascii="Times New Roman" w:hAnsi="Times New Roman" w:cs="Times New Roman"/>
        </w:rPr>
        <w:t>Teoretisk rammeverk</w:t>
      </w:r>
    </w:p>
    <w:p w14:paraId="20F865E9" w14:textId="57962840" w:rsidR="00C57023" w:rsidRPr="00775B43" w:rsidRDefault="00235010" w:rsidP="00FD5014">
      <w:pPr>
        <w:spacing w:line="360" w:lineRule="auto"/>
        <w:rPr>
          <w:rFonts w:ascii="Times New Roman" w:hAnsi="Times New Roman" w:cs="Times New Roman"/>
          <w:sz w:val="24"/>
        </w:rPr>
      </w:pPr>
      <w:r w:rsidRPr="00775B43">
        <w:rPr>
          <w:rFonts w:ascii="Times New Roman" w:hAnsi="Times New Roman" w:cs="Times New Roman"/>
          <w:sz w:val="24"/>
        </w:rPr>
        <w:t>P</w:t>
      </w:r>
      <w:r w:rsidR="005A4603" w:rsidRPr="00775B43">
        <w:rPr>
          <w:rFonts w:ascii="Times New Roman" w:hAnsi="Times New Roman" w:cs="Times New Roman"/>
          <w:sz w:val="24"/>
        </w:rPr>
        <w:t>rosjektet</w:t>
      </w:r>
      <w:r w:rsidR="00510C62" w:rsidRPr="00775B43">
        <w:rPr>
          <w:rFonts w:ascii="Times New Roman" w:hAnsi="Times New Roman" w:cs="Times New Roman"/>
          <w:sz w:val="24"/>
        </w:rPr>
        <w:t xml:space="preserve"> bygger på </w:t>
      </w:r>
      <w:r w:rsidR="001E2C44" w:rsidRPr="00775B43">
        <w:rPr>
          <w:rFonts w:ascii="Times New Roman" w:hAnsi="Times New Roman" w:cs="Times New Roman"/>
          <w:sz w:val="24"/>
        </w:rPr>
        <w:t>sosiokulturel</w:t>
      </w:r>
      <w:r w:rsidR="00510C62" w:rsidRPr="00775B43">
        <w:rPr>
          <w:rFonts w:ascii="Times New Roman" w:hAnsi="Times New Roman" w:cs="Times New Roman"/>
          <w:sz w:val="24"/>
        </w:rPr>
        <w:t>l teori hvor utgangspunktet for menneskers læring er aktiv deltakelse og samspill i et kulturelt fellesskap</w:t>
      </w:r>
      <w:r w:rsidR="00271138" w:rsidRPr="00775B43">
        <w:rPr>
          <w:rFonts w:ascii="Times New Roman" w:hAnsi="Times New Roman" w:cs="Times New Roman"/>
          <w:sz w:val="24"/>
        </w:rPr>
        <w:t xml:space="preserve"> (</w:t>
      </w:r>
      <w:proofErr w:type="spellStart"/>
      <w:r w:rsidR="00271138" w:rsidRPr="00775B43">
        <w:rPr>
          <w:rFonts w:ascii="Times New Roman" w:hAnsi="Times New Roman" w:cs="Times New Roman"/>
          <w:sz w:val="24"/>
        </w:rPr>
        <w:t>Vygotsky</w:t>
      </w:r>
      <w:proofErr w:type="spellEnd"/>
      <w:r w:rsidR="00271138" w:rsidRPr="00775B43">
        <w:rPr>
          <w:rFonts w:ascii="Times New Roman" w:hAnsi="Times New Roman" w:cs="Times New Roman"/>
          <w:sz w:val="24"/>
        </w:rPr>
        <w:t xml:space="preserve"> </w:t>
      </w:r>
      <w:r w:rsidR="00510C62" w:rsidRPr="00775B43">
        <w:rPr>
          <w:rFonts w:ascii="Times New Roman" w:hAnsi="Times New Roman" w:cs="Times New Roman"/>
          <w:sz w:val="24"/>
        </w:rPr>
        <w:t xml:space="preserve">1987). Tre begreper utviklet innenfor </w:t>
      </w:r>
      <w:r w:rsidR="00307B01" w:rsidRPr="00775B43">
        <w:rPr>
          <w:rFonts w:ascii="Times New Roman" w:hAnsi="Times New Roman" w:cs="Times New Roman"/>
          <w:sz w:val="24"/>
        </w:rPr>
        <w:t>denne tradisjonen er sentrale: l</w:t>
      </w:r>
      <w:r w:rsidR="00510C62" w:rsidRPr="00775B43">
        <w:rPr>
          <w:rFonts w:ascii="Times New Roman" w:hAnsi="Times New Roman" w:cs="Times New Roman"/>
          <w:sz w:val="24"/>
        </w:rPr>
        <w:t xml:space="preserve">æringsfelleskap, medierende redskap og intersubjektivitet. </w:t>
      </w:r>
      <w:r w:rsidR="00D733C8" w:rsidRPr="00775B43">
        <w:rPr>
          <w:rFonts w:ascii="Times New Roman" w:hAnsi="Times New Roman" w:cs="Times New Roman"/>
          <w:sz w:val="24"/>
        </w:rPr>
        <w:t>I e</w:t>
      </w:r>
      <w:r w:rsidR="00F60FA2" w:rsidRPr="00775B43">
        <w:rPr>
          <w:rFonts w:ascii="Times New Roman" w:hAnsi="Times New Roman" w:cs="Times New Roman"/>
          <w:sz w:val="24"/>
        </w:rPr>
        <w:t>t læringsfel</w:t>
      </w:r>
      <w:r w:rsidR="00D733C8" w:rsidRPr="00775B43">
        <w:rPr>
          <w:rFonts w:ascii="Times New Roman" w:hAnsi="Times New Roman" w:cs="Times New Roman"/>
          <w:sz w:val="24"/>
        </w:rPr>
        <w:t xml:space="preserve">lesskap er deltakerne </w:t>
      </w:r>
      <w:r w:rsidR="00EF3C5A" w:rsidRPr="00775B43">
        <w:rPr>
          <w:rFonts w:ascii="Times New Roman" w:hAnsi="Times New Roman" w:cs="Times New Roman"/>
          <w:sz w:val="24"/>
        </w:rPr>
        <w:t xml:space="preserve">engasjert i </w:t>
      </w:r>
      <w:r w:rsidR="00F60FA2" w:rsidRPr="00775B43">
        <w:rPr>
          <w:rFonts w:ascii="Times New Roman" w:hAnsi="Times New Roman" w:cs="Times New Roman"/>
          <w:sz w:val="24"/>
        </w:rPr>
        <w:t>felles op</w:t>
      </w:r>
      <w:r w:rsidR="00E31D20" w:rsidRPr="00775B43">
        <w:rPr>
          <w:rFonts w:ascii="Times New Roman" w:hAnsi="Times New Roman" w:cs="Times New Roman"/>
          <w:sz w:val="24"/>
        </w:rPr>
        <w:t xml:space="preserve">pgaver og </w:t>
      </w:r>
      <w:r w:rsidR="00EF3C5A" w:rsidRPr="00775B43">
        <w:rPr>
          <w:rFonts w:ascii="Times New Roman" w:hAnsi="Times New Roman" w:cs="Times New Roman"/>
          <w:sz w:val="24"/>
        </w:rPr>
        <w:t xml:space="preserve">har </w:t>
      </w:r>
      <w:r w:rsidR="00271138" w:rsidRPr="00775B43">
        <w:rPr>
          <w:rFonts w:ascii="Times New Roman" w:hAnsi="Times New Roman" w:cs="Times New Roman"/>
          <w:sz w:val="24"/>
        </w:rPr>
        <w:t xml:space="preserve">felles ansvar (Wenger </w:t>
      </w:r>
      <w:r w:rsidR="00EF3C5A" w:rsidRPr="00775B43">
        <w:rPr>
          <w:rFonts w:ascii="Times New Roman" w:hAnsi="Times New Roman" w:cs="Times New Roman"/>
          <w:sz w:val="24"/>
        </w:rPr>
        <w:t xml:space="preserve">1998). Deltakerne </w:t>
      </w:r>
      <w:r w:rsidR="00F60FA2" w:rsidRPr="00775B43">
        <w:rPr>
          <w:rFonts w:ascii="Times New Roman" w:hAnsi="Times New Roman" w:cs="Times New Roman"/>
          <w:sz w:val="24"/>
        </w:rPr>
        <w:t>utvikler egen</w:t>
      </w:r>
      <w:r w:rsidR="00EF3C5A" w:rsidRPr="00775B43">
        <w:rPr>
          <w:rFonts w:ascii="Times New Roman" w:hAnsi="Times New Roman" w:cs="Times New Roman"/>
          <w:sz w:val="24"/>
        </w:rPr>
        <w:t xml:space="preserve"> praksis gjennom samhandling der</w:t>
      </w:r>
      <w:r w:rsidR="00F60FA2" w:rsidRPr="00775B43">
        <w:rPr>
          <w:rFonts w:ascii="Times New Roman" w:hAnsi="Times New Roman" w:cs="Times New Roman"/>
          <w:sz w:val="24"/>
        </w:rPr>
        <w:t xml:space="preserve"> de utnytter hverandres ulike kompetanser til beste for felles</w:t>
      </w:r>
      <w:r w:rsidR="00EF3C5A" w:rsidRPr="00775B43">
        <w:rPr>
          <w:rFonts w:ascii="Times New Roman" w:hAnsi="Times New Roman" w:cs="Times New Roman"/>
          <w:sz w:val="24"/>
        </w:rPr>
        <w:t>skapet. I praksis</w:t>
      </w:r>
      <w:r w:rsidR="00C23D68">
        <w:rPr>
          <w:rFonts w:ascii="Times New Roman" w:hAnsi="Times New Roman" w:cs="Times New Roman"/>
          <w:sz w:val="24"/>
        </w:rPr>
        <w:t>studiene</w:t>
      </w:r>
      <w:r w:rsidR="00EF3C5A" w:rsidRPr="00775B43">
        <w:rPr>
          <w:rFonts w:ascii="Times New Roman" w:hAnsi="Times New Roman" w:cs="Times New Roman"/>
          <w:sz w:val="24"/>
        </w:rPr>
        <w:t xml:space="preserve"> inngår </w:t>
      </w:r>
      <w:r w:rsidR="00F60FA2" w:rsidRPr="00775B43">
        <w:rPr>
          <w:rFonts w:ascii="Times New Roman" w:hAnsi="Times New Roman" w:cs="Times New Roman"/>
          <w:sz w:val="24"/>
        </w:rPr>
        <w:t xml:space="preserve">lærerstudenter </w:t>
      </w:r>
      <w:r w:rsidR="00EF3C5A" w:rsidRPr="00775B43">
        <w:rPr>
          <w:rFonts w:ascii="Times New Roman" w:hAnsi="Times New Roman" w:cs="Times New Roman"/>
          <w:sz w:val="24"/>
        </w:rPr>
        <w:t xml:space="preserve">i et slikt fellesskap sammen med praksislærer. </w:t>
      </w:r>
      <w:r w:rsidR="00F60FA2" w:rsidRPr="00775B43">
        <w:rPr>
          <w:rFonts w:ascii="Times New Roman" w:hAnsi="Times New Roman" w:cs="Times New Roman"/>
          <w:sz w:val="24"/>
        </w:rPr>
        <w:t xml:space="preserve"> </w:t>
      </w:r>
    </w:p>
    <w:p w14:paraId="746A68D1" w14:textId="0CC562D3" w:rsidR="00853033" w:rsidRPr="00F73610" w:rsidRDefault="000F5C2D" w:rsidP="00FD5014">
      <w:pPr>
        <w:spacing w:line="360" w:lineRule="auto"/>
        <w:rPr>
          <w:rFonts w:ascii="Times New Roman" w:hAnsi="Times New Roman" w:cs="Times New Roman"/>
          <w:color w:val="000000" w:themeColor="text1"/>
          <w:sz w:val="24"/>
        </w:rPr>
      </w:pPr>
      <w:r w:rsidRPr="00F73610">
        <w:rPr>
          <w:rFonts w:ascii="Times New Roman" w:hAnsi="Times New Roman" w:cs="Times New Roman"/>
          <w:color w:val="000000" w:themeColor="text1"/>
          <w:sz w:val="24"/>
        </w:rPr>
        <w:lastRenderedPageBreak/>
        <w:t>Mediering er et kjerne</w:t>
      </w:r>
      <w:r w:rsidR="0016396B" w:rsidRPr="00F73610">
        <w:rPr>
          <w:rFonts w:ascii="Times New Roman" w:hAnsi="Times New Roman" w:cs="Times New Roman"/>
          <w:color w:val="000000" w:themeColor="text1"/>
          <w:sz w:val="24"/>
        </w:rPr>
        <w:t>begrep</w:t>
      </w:r>
      <w:r w:rsidRPr="00F73610">
        <w:rPr>
          <w:rFonts w:ascii="Times New Roman" w:hAnsi="Times New Roman" w:cs="Times New Roman"/>
          <w:color w:val="000000" w:themeColor="text1"/>
          <w:sz w:val="24"/>
        </w:rPr>
        <w:t xml:space="preserve"> i </w:t>
      </w:r>
      <w:proofErr w:type="spellStart"/>
      <w:r w:rsidRPr="00F73610">
        <w:rPr>
          <w:rFonts w:ascii="Times New Roman" w:hAnsi="Times New Roman" w:cs="Times New Roman"/>
          <w:color w:val="000000" w:themeColor="text1"/>
          <w:sz w:val="24"/>
        </w:rPr>
        <w:t>Vygotskijs</w:t>
      </w:r>
      <w:proofErr w:type="spellEnd"/>
      <w:r w:rsidRPr="00F73610">
        <w:rPr>
          <w:rFonts w:ascii="Times New Roman" w:hAnsi="Times New Roman" w:cs="Times New Roman"/>
          <w:color w:val="000000" w:themeColor="text1"/>
          <w:sz w:val="24"/>
        </w:rPr>
        <w:t xml:space="preserve"> teori (</w:t>
      </w:r>
      <w:proofErr w:type="spellStart"/>
      <w:r w:rsidRPr="00F73610">
        <w:rPr>
          <w:rFonts w:ascii="Times New Roman" w:hAnsi="Times New Roman" w:cs="Times New Roman"/>
          <w:color w:val="000000" w:themeColor="text1"/>
          <w:sz w:val="24"/>
        </w:rPr>
        <w:t>Wertsch</w:t>
      </w:r>
      <w:proofErr w:type="spellEnd"/>
      <w:r w:rsidRPr="00F73610">
        <w:rPr>
          <w:rFonts w:ascii="Times New Roman" w:hAnsi="Times New Roman" w:cs="Times New Roman"/>
          <w:color w:val="000000" w:themeColor="text1"/>
          <w:sz w:val="24"/>
        </w:rPr>
        <w:t xml:space="preserve"> 1985). Fysiske og semiotiske redskaper, ikke minst språket, er et bindeledd mellom de individuelle mentale prosessene og de sosiale læringsaktivitetene.</w:t>
      </w:r>
      <w:r w:rsidR="00092E45" w:rsidRPr="00F73610">
        <w:rPr>
          <w:rFonts w:ascii="Times New Roman" w:hAnsi="Times New Roman" w:cs="Times New Roman"/>
          <w:color w:val="000000" w:themeColor="text1"/>
          <w:sz w:val="24"/>
        </w:rPr>
        <w:t xml:space="preserve"> I praksisstudiene er praksislærer, </w:t>
      </w:r>
      <w:r w:rsidR="00F6066C">
        <w:rPr>
          <w:rFonts w:ascii="Times New Roman" w:hAnsi="Times New Roman" w:cs="Times New Roman"/>
          <w:color w:val="000000" w:themeColor="text1"/>
          <w:sz w:val="24"/>
        </w:rPr>
        <w:t xml:space="preserve">faglærer, </w:t>
      </w:r>
      <w:r w:rsidR="00092E45" w:rsidRPr="00F73610">
        <w:rPr>
          <w:rFonts w:ascii="Times New Roman" w:hAnsi="Times New Roman" w:cs="Times New Roman"/>
          <w:color w:val="000000" w:themeColor="text1"/>
          <w:sz w:val="24"/>
        </w:rPr>
        <w:t xml:space="preserve">medstudenter, planleggingsdokumenter, logg og veiledningssamtaler eksempler på </w:t>
      </w:r>
      <w:r w:rsidR="0016396B" w:rsidRPr="00F73610">
        <w:rPr>
          <w:rFonts w:ascii="Times New Roman" w:hAnsi="Times New Roman" w:cs="Times New Roman"/>
          <w:color w:val="000000" w:themeColor="text1"/>
          <w:sz w:val="24"/>
        </w:rPr>
        <w:t xml:space="preserve">medierende </w:t>
      </w:r>
      <w:r w:rsidR="00092E45" w:rsidRPr="00F73610">
        <w:rPr>
          <w:rFonts w:ascii="Times New Roman" w:hAnsi="Times New Roman" w:cs="Times New Roman"/>
          <w:color w:val="000000" w:themeColor="text1"/>
          <w:sz w:val="24"/>
        </w:rPr>
        <w:t xml:space="preserve">redskaper som </w:t>
      </w:r>
      <w:r w:rsidR="00853033" w:rsidRPr="00F73610">
        <w:rPr>
          <w:rFonts w:ascii="Times New Roman" w:hAnsi="Times New Roman" w:cs="Times New Roman"/>
          <w:color w:val="000000" w:themeColor="text1"/>
          <w:sz w:val="24"/>
        </w:rPr>
        <w:t xml:space="preserve">setter læringsfellesskapet i stand til å samarbeide effektivt </w:t>
      </w:r>
      <w:r w:rsidR="0016396B" w:rsidRPr="00F73610">
        <w:rPr>
          <w:rFonts w:ascii="Times New Roman" w:hAnsi="Times New Roman" w:cs="Times New Roman"/>
          <w:color w:val="000000" w:themeColor="text1"/>
          <w:sz w:val="24"/>
        </w:rPr>
        <w:t>i</w:t>
      </w:r>
      <w:r w:rsidR="00853033" w:rsidRPr="00F73610">
        <w:rPr>
          <w:rFonts w:ascii="Times New Roman" w:hAnsi="Times New Roman" w:cs="Times New Roman"/>
          <w:color w:val="000000" w:themeColor="text1"/>
          <w:sz w:val="24"/>
        </w:rPr>
        <w:t xml:space="preserve"> komplekse </w:t>
      </w:r>
      <w:r w:rsidR="0016396B" w:rsidRPr="00F73610">
        <w:rPr>
          <w:rFonts w:ascii="Times New Roman" w:hAnsi="Times New Roman" w:cs="Times New Roman"/>
          <w:color w:val="000000" w:themeColor="text1"/>
          <w:sz w:val="24"/>
        </w:rPr>
        <w:t>kontekster</w:t>
      </w:r>
      <w:r w:rsidR="00853033" w:rsidRPr="00F73610">
        <w:rPr>
          <w:rFonts w:ascii="Times New Roman" w:hAnsi="Times New Roman" w:cs="Times New Roman"/>
          <w:color w:val="000000" w:themeColor="text1"/>
          <w:sz w:val="24"/>
        </w:rPr>
        <w:t>. I denne studien er video det sentrale medierende redskapet.</w:t>
      </w:r>
    </w:p>
    <w:p w14:paraId="31441D93" w14:textId="08462F15" w:rsidR="009547F2" w:rsidRPr="00F31583" w:rsidRDefault="004F3B38" w:rsidP="00FD5014">
      <w:pPr>
        <w:spacing w:line="360" w:lineRule="auto"/>
        <w:rPr>
          <w:rFonts w:ascii="Times New Roman" w:hAnsi="Times New Roman" w:cs="Times New Roman"/>
          <w:color w:val="FF0000"/>
          <w:sz w:val="24"/>
          <w:szCs w:val="24"/>
        </w:rPr>
      </w:pPr>
      <w:r w:rsidRPr="00775B43">
        <w:rPr>
          <w:rFonts w:ascii="Times New Roman" w:hAnsi="Times New Roman" w:cs="Times New Roman"/>
          <w:sz w:val="24"/>
          <w:szCs w:val="24"/>
        </w:rPr>
        <w:t xml:space="preserve">Til tross for at deltakere i et læringsfelleskap befinner seg på samme sted til samme tid kan de oppfatte og fortolke situasjonen ulikt. </w:t>
      </w:r>
      <w:r w:rsidR="009547F2" w:rsidRPr="00775B43">
        <w:rPr>
          <w:rFonts w:ascii="Times New Roman" w:hAnsi="Times New Roman" w:cs="Times New Roman"/>
          <w:sz w:val="24"/>
          <w:szCs w:val="24"/>
        </w:rPr>
        <w:t xml:space="preserve">Innenfor sosiokulturell teori vises det </w:t>
      </w:r>
      <w:r w:rsidR="00346D8C" w:rsidRPr="00775B43">
        <w:rPr>
          <w:rFonts w:ascii="Times New Roman" w:hAnsi="Times New Roman" w:cs="Times New Roman"/>
          <w:sz w:val="24"/>
          <w:szCs w:val="24"/>
        </w:rPr>
        <w:t xml:space="preserve">derfor </w:t>
      </w:r>
      <w:r w:rsidR="005E33BB" w:rsidRPr="00775B43">
        <w:rPr>
          <w:rFonts w:ascii="Times New Roman" w:hAnsi="Times New Roman" w:cs="Times New Roman"/>
          <w:sz w:val="24"/>
          <w:szCs w:val="24"/>
        </w:rPr>
        <w:t xml:space="preserve">til betydningen av </w:t>
      </w:r>
      <w:r w:rsidR="009547F2" w:rsidRPr="00775B43">
        <w:rPr>
          <w:rFonts w:ascii="Times New Roman" w:hAnsi="Times New Roman" w:cs="Times New Roman"/>
          <w:sz w:val="24"/>
          <w:szCs w:val="24"/>
        </w:rPr>
        <w:t xml:space="preserve">å </w:t>
      </w:r>
      <w:r w:rsidR="00BE710C">
        <w:rPr>
          <w:rFonts w:ascii="Times New Roman" w:hAnsi="Times New Roman" w:cs="Times New Roman"/>
          <w:sz w:val="24"/>
          <w:szCs w:val="24"/>
        </w:rPr>
        <w:t>«</w:t>
      </w:r>
      <w:r w:rsidR="009547F2" w:rsidRPr="00775B43">
        <w:rPr>
          <w:rFonts w:ascii="Times New Roman" w:hAnsi="Times New Roman" w:cs="Times New Roman"/>
          <w:sz w:val="24"/>
          <w:szCs w:val="24"/>
        </w:rPr>
        <w:t>snakke samme språ</w:t>
      </w:r>
      <w:r w:rsidR="005E33BB" w:rsidRPr="00775B43">
        <w:rPr>
          <w:rFonts w:ascii="Times New Roman" w:hAnsi="Times New Roman" w:cs="Times New Roman"/>
          <w:sz w:val="24"/>
          <w:szCs w:val="24"/>
        </w:rPr>
        <w:t>k</w:t>
      </w:r>
      <w:r w:rsidR="00BE710C">
        <w:rPr>
          <w:rFonts w:ascii="Times New Roman" w:hAnsi="Times New Roman" w:cs="Times New Roman"/>
          <w:sz w:val="24"/>
          <w:szCs w:val="24"/>
        </w:rPr>
        <w:t>»</w:t>
      </w:r>
      <w:r w:rsidR="009547F2" w:rsidRPr="00775B43">
        <w:rPr>
          <w:rFonts w:ascii="Times New Roman" w:hAnsi="Times New Roman" w:cs="Times New Roman"/>
          <w:sz w:val="24"/>
          <w:szCs w:val="24"/>
        </w:rPr>
        <w:t xml:space="preserve"> som grunnlag for meningsfull kommunikasjon og s</w:t>
      </w:r>
      <w:r w:rsidR="00271138" w:rsidRPr="00775B43">
        <w:rPr>
          <w:rFonts w:ascii="Times New Roman" w:hAnsi="Times New Roman" w:cs="Times New Roman"/>
          <w:sz w:val="24"/>
          <w:szCs w:val="24"/>
        </w:rPr>
        <w:t>amhandling (</w:t>
      </w:r>
      <w:proofErr w:type="spellStart"/>
      <w:r w:rsidR="00271138" w:rsidRPr="00775B43">
        <w:rPr>
          <w:rFonts w:ascii="Times New Roman" w:hAnsi="Times New Roman" w:cs="Times New Roman"/>
          <w:sz w:val="24"/>
          <w:szCs w:val="24"/>
        </w:rPr>
        <w:t>Wertsch</w:t>
      </w:r>
      <w:proofErr w:type="spellEnd"/>
      <w:r w:rsidR="00056C80" w:rsidRPr="00775B43">
        <w:rPr>
          <w:rFonts w:ascii="Times New Roman" w:hAnsi="Times New Roman" w:cs="Times New Roman"/>
          <w:sz w:val="24"/>
          <w:szCs w:val="24"/>
        </w:rPr>
        <w:t xml:space="preserve"> 1985</w:t>
      </w:r>
      <w:r w:rsidR="009547F2" w:rsidRPr="00775B43">
        <w:rPr>
          <w:rFonts w:ascii="Times New Roman" w:hAnsi="Times New Roman" w:cs="Times New Roman"/>
          <w:sz w:val="24"/>
          <w:szCs w:val="24"/>
        </w:rPr>
        <w:t xml:space="preserve">). Deltakere i et læringsfellesskap må utvikle </w:t>
      </w:r>
      <w:r w:rsidR="00B32838">
        <w:rPr>
          <w:rFonts w:ascii="Times New Roman" w:hAnsi="Times New Roman" w:cs="Times New Roman"/>
          <w:sz w:val="24"/>
          <w:szCs w:val="24"/>
        </w:rPr>
        <w:t xml:space="preserve">en </w:t>
      </w:r>
      <w:r w:rsidR="001D2225" w:rsidRPr="00775B43">
        <w:rPr>
          <w:rFonts w:ascii="Times New Roman" w:hAnsi="Times New Roman" w:cs="Times New Roman"/>
          <w:sz w:val="24"/>
          <w:szCs w:val="24"/>
        </w:rPr>
        <w:t>felles situasjonsdefinisjon</w:t>
      </w:r>
      <w:r w:rsidR="00346D8C" w:rsidRPr="00775B43">
        <w:rPr>
          <w:rFonts w:ascii="Times New Roman" w:hAnsi="Times New Roman" w:cs="Times New Roman"/>
          <w:sz w:val="24"/>
          <w:szCs w:val="24"/>
        </w:rPr>
        <w:t xml:space="preserve">, </w:t>
      </w:r>
      <w:r w:rsidR="00F31583">
        <w:rPr>
          <w:rFonts w:ascii="Times New Roman" w:hAnsi="Times New Roman" w:cs="Times New Roman"/>
          <w:sz w:val="24"/>
          <w:szCs w:val="24"/>
        </w:rPr>
        <w:t>de må forhandle seg fram til at de snakker om det samme. Bare slik kan</w:t>
      </w:r>
      <w:r w:rsidR="00346D8C" w:rsidRPr="00775B43">
        <w:rPr>
          <w:rFonts w:ascii="Times New Roman" w:hAnsi="Times New Roman" w:cs="Times New Roman"/>
          <w:sz w:val="24"/>
          <w:szCs w:val="24"/>
        </w:rPr>
        <w:t xml:space="preserve"> </w:t>
      </w:r>
      <w:r w:rsidR="000D1D9B" w:rsidRPr="00775B43">
        <w:rPr>
          <w:rFonts w:ascii="Times New Roman" w:hAnsi="Times New Roman" w:cs="Times New Roman"/>
          <w:sz w:val="24"/>
          <w:szCs w:val="24"/>
        </w:rPr>
        <w:t>deltakerne</w:t>
      </w:r>
      <w:r w:rsidR="00F31583">
        <w:rPr>
          <w:rFonts w:ascii="Times New Roman" w:hAnsi="Times New Roman" w:cs="Times New Roman"/>
          <w:sz w:val="24"/>
          <w:szCs w:val="24"/>
        </w:rPr>
        <w:t xml:space="preserve"> være sikre på at de </w:t>
      </w:r>
      <w:r w:rsidR="00782F81" w:rsidRPr="00775B43">
        <w:rPr>
          <w:rFonts w:ascii="Times New Roman" w:hAnsi="Times New Roman" w:cs="Times New Roman"/>
          <w:sz w:val="24"/>
          <w:szCs w:val="24"/>
        </w:rPr>
        <w:t xml:space="preserve">har en felles </w:t>
      </w:r>
      <w:r w:rsidR="000D1D9B" w:rsidRPr="00775B43">
        <w:rPr>
          <w:rFonts w:ascii="Times New Roman" w:hAnsi="Times New Roman" w:cs="Times New Roman"/>
          <w:sz w:val="24"/>
          <w:szCs w:val="24"/>
        </w:rPr>
        <w:t xml:space="preserve">forståelse av det som </w:t>
      </w:r>
      <w:r w:rsidR="000D1D9B" w:rsidRPr="00775B43">
        <w:rPr>
          <w:rFonts w:ascii="Times New Roman" w:hAnsi="Times New Roman" w:cs="Times New Roman"/>
          <w:color w:val="000000" w:themeColor="text1"/>
          <w:sz w:val="24"/>
          <w:szCs w:val="24"/>
        </w:rPr>
        <w:t>skjer</w:t>
      </w:r>
      <w:r w:rsidR="00782F81" w:rsidRPr="00775B43">
        <w:rPr>
          <w:rFonts w:ascii="Times New Roman" w:hAnsi="Times New Roman" w:cs="Times New Roman"/>
          <w:color w:val="000000" w:themeColor="text1"/>
          <w:sz w:val="24"/>
          <w:szCs w:val="24"/>
        </w:rPr>
        <w:t xml:space="preserve">. </w:t>
      </w:r>
      <w:r w:rsidR="00B32838">
        <w:rPr>
          <w:rFonts w:ascii="Times New Roman" w:hAnsi="Times New Roman" w:cs="Times New Roman"/>
          <w:color w:val="000000" w:themeColor="text1"/>
          <w:sz w:val="24"/>
          <w:szCs w:val="24"/>
        </w:rPr>
        <w:t>Slik i</w:t>
      </w:r>
      <w:r w:rsidR="00654E16" w:rsidRPr="00F31583">
        <w:rPr>
          <w:rFonts w:ascii="Times New Roman" w:hAnsi="Times New Roman" w:cs="Times New Roman"/>
          <w:color w:val="000000" w:themeColor="text1"/>
          <w:sz w:val="24"/>
          <w:szCs w:val="24"/>
        </w:rPr>
        <w:t xml:space="preserve">ntersubjektivitet er </w:t>
      </w:r>
      <w:r w:rsidR="00D1420B" w:rsidRPr="00F31583">
        <w:rPr>
          <w:rFonts w:ascii="Times New Roman" w:hAnsi="Times New Roman" w:cs="Times New Roman"/>
          <w:color w:val="000000" w:themeColor="text1"/>
          <w:sz w:val="24"/>
          <w:szCs w:val="24"/>
        </w:rPr>
        <w:t>en forutsetning</w:t>
      </w:r>
      <w:r w:rsidR="00654E16" w:rsidRPr="00F31583">
        <w:rPr>
          <w:rFonts w:ascii="Times New Roman" w:hAnsi="Times New Roman" w:cs="Times New Roman"/>
          <w:color w:val="000000" w:themeColor="text1"/>
          <w:sz w:val="24"/>
          <w:szCs w:val="24"/>
        </w:rPr>
        <w:t xml:space="preserve"> for </w:t>
      </w:r>
      <w:r w:rsidR="00012C5C" w:rsidRPr="00F31583">
        <w:rPr>
          <w:rFonts w:ascii="Times New Roman" w:hAnsi="Times New Roman" w:cs="Times New Roman"/>
          <w:color w:val="000000" w:themeColor="text1"/>
          <w:sz w:val="24"/>
          <w:szCs w:val="24"/>
        </w:rPr>
        <w:t xml:space="preserve">kommunikasjon og </w:t>
      </w:r>
      <w:r w:rsidR="00012C5C" w:rsidRPr="00F31583">
        <w:rPr>
          <w:rFonts w:ascii="Times New Roman" w:hAnsi="Times New Roman" w:cs="Times New Roman"/>
          <w:sz w:val="24"/>
          <w:szCs w:val="24"/>
        </w:rPr>
        <w:t xml:space="preserve">samarbeid </w:t>
      </w:r>
      <w:r w:rsidR="00271138" w:rsidRPr="00F31583">
        <w:rPr>
          <w:rFonts w:ascii="Times New Roman" w:hAnsi="Times New Roman" w:cs="Times New Roman"/>
          <w:sz w:val="24"/>
          <w:szCs w:val="24"/>
        </w:rPr>
        <w:t>i</w:t>
      </w:r>
      <w:r w:rsidR="00012C5C" w:rsidRPr="00F31583">
        <w:rPr>
          <w:rFonts w:ascii="Times New Roman" w:hAnsi="Times New Roman" w:cs="Times New Roman"/>
          <w:sz w:val="24"/>
          <w:szCs w:val="24"/>
        </w:rPr>
        <w:t xml:space="preserve"> læringsfellesskap</w:t>
      </w:r>
      <w:r w:rsidR="00271138" w:rsidRPr="00F31583">
        <w:rPr>
          <w:rFonts w:ascii="Times New Roman" w:hAnsi="Times New Roman" w:cs="Times New Roman"/>
          <w:sz w:val="24"/>
          <w:szCs w:val="24"/>
        </w:rPr>
        <w:t>et</w:t>
      </w:r>
      <w:r w:rsidR="00F31583" w:rsidRPr="00F31583">
        <w:rPr>
          <w:rFonts w:ascii="Times New Roman" w:hAnsi="Times New Roman" w:cs="Times New Roman"/>
          <w:color w:val="000000" w:themeColor="text1"/>
          <w:sz w:val="24"/>
          <w:szCs w:val="24"/>
        </w:rPr>
        <w:t xml:space="preserve"> (</w:t>
      </w:r>
      <w:proofErr w:type="spellStart"/>
      <w:r w:rsidR="00F31583" w:rsidRPr="00F31583">
        <w:rPr>
          <w:rFonts w:ascii="Times New Roman" w:hAnsi="Times New Roman" w:cs="Times New Roman"/>
          <w:color w:val="000000" w:themeColor="text1"/>
          <w:sz w:val="24"/>
          <w:szCs w:val="24"/>
        </w:rPr>
        <w:t>Rogoff</w:t>
      </w:r>
      <w:proofErr w:type="spellEnd"/>
      <w:r w:rsidR="00F31583" w:rsidRPr="00F31583">
        <w:rPr>
          <w:rFonts w:ascii="Times New Roman" w:hAnsi="Times New Roman" w:cs="Times New Roman"/>
          <w:color w:val="000000" w:themeColor="text1"/>
          <w:sz w:val="24"/>
          <w:szCs w:val="24"/>
        </w:rPr>
        <w:t xml:space="preserve"> 1990)</w:t>
      </w:r>
      <w:r w:rsidR="00F31583">
        <w:rPr>
          <w:rFonts w:ascii="Times New Roman" w:hAnsi="Times New Roman" w:cs="Times New Roman"/>
          <w:color w:val="000000" w:themeColor="text1"/>
          <w:sz w:val="24"/>
          <w:szCs w:val="24"/>
        </w:rPr>
        <w:t>.</w:t>
      </w:r>
    </w:p>
    <w:p w14:paraId="1D2F6FCA" w14:textId="77777777" w:rsidR="00613A72" w:rsidRPr="00BE710C" w:rsidRDefault="000E7E2C" w:rsidP="003F6E2D">
      <w:pPr>
        <w:pStyle w:val="Overskrift2"/>
        <w:rPr>
          <w:rFonts w:ascii="Times New Roman" w:hAnsi="Times New Roman" w:cs="Times New Roman"/>
        </w:rPr>
      </w:pPr>
      <w:r w:rsidRPr="00BE710C">
        <w:rPr>
          <w:rFonts w:ascii="Times New Roman" w:hAnsi="Times New Roman" w:cs="Times New Roman"/>
        </w:rPr>
        <w:t xml:space="preserve">Intervensjonsstudien </w:t>
      </w:r>
      <w:r w:rsidR="006A36A4" w:rsidRPr="00BE710C">
        <w:rPr>
          <w:rFonts w:ascii="Times New Roman" w:hAnsi="Times New Roman" w:cs="Times New Roman"/>
        </w:rPr>
        <w:t>–</w:t>
      </w:r>
      <w:r w:rsidRPr="00BE710C">
        <w:rPr>
          <w:rFonts w:ascii="Times New Roman" w:hAnsi="Times New Roman" w:cs="Times New Roman"/>
        </w:rPr>
        <w:t xml:space="preserve"> k</w:t>
      </w:r>
      <w:r w:rsidR="00613A72" w:rsidRPr="00BE710C">
        <w:rPr>
          <w:rFonts w:ascii="Times New Roman" w:hAnsi="Times New Roman" w:cs="Times New Roman"/>
        </w:rPr>
        <w:t>onteks</w:t>
      </w:r>
      <w:r w:rsidR="006A36A4" w:rsidRPr="00BE710C">
        <w:rPr>
          <w:rFonts w:ascii="Times New Roman" w:hAnsi="Times New Roman" w:cs="Times New Roman"/>
        </w:rPr>
        <w:t xml:space="preserve">t, mål </w:t>
      </w:r>
      <w:r w:rsidR="00E74422" w:rsidRPr="00BE710C">
        <w:rPr>
          <w:rFonts w:ascii="Times New Roman" w:hAnsi="Times New Roman" w:cs="Times New Roman"/>
        </w:rPr>
        <w:t xml:space="preserve">og gjennomføring </w:t>
      </w:r>
    </w:p>
    <w:p w14:paraId="3FE054A0" w14:textId="29A8C710" w:rsidR="000E7E2C" w:rsidRPr="008F4DE0" w:rsidRDefault="00613A72" w:rsidP="00FD5014">
      <w:pPr>
        <w:spacing w:line="360" w:lineRule="auto"/>
        <w:rPr>
          <w:rFonts w:ascii="Times New Roman" w:hAnsi="Times New Roman" w:cs="Times New Roman"/>
          <w:sz w:val="24"/>
          <w:szCs w:val="24"/>
        </w:rPr>
      </w:pPr>
      <w:r w:rsidRPr="00BE710C">
        <w:rPr>
          <w:rFonts w:ascii="Times New Roman" w:hAnsi="Times New Roman" w:cs="Times New Roman"/>
          <w:sz w:val="24"/>
          <w:szCs w:val="24"/>
        </w:rPr>
        <w:t xml:space="preserve">De fire </w:t>
      </w:r>
      <w:r w:rsidR="005258EB" w:rsidRPr="00BE710C">
        <w:rPr>
          <w:rFonts w:ascii="Times New Roman" w:hAnsi="Times New Roman" w:cs="Times New Roman"/>
          <w:sz w:val="24"/>
          <w:szCs w:val="24"/>
        </w:rPr>
        <w:t xml:space="preserve">deltakende </w:t>
      </w:r>
      <w:r w:rsidRPr="00BE710C">
        <w:rPr>
          <w:rFonts w:ascii="Times New Roman" w:hAnsi="Times New Roman" w:cs="Times New Roman"/>
          <w:sz w:val="24"/>
          <w:szCs w:val="24"/>
        </w:rPr>
        <w:t>lærerstudentene</w:t>
      </w:r>
      <w:r w:rsidR="000E7E2C" w:rsidRPr="00BE710C">
        <w:rPr>
          <w:rFonts w:ascii="Times New Roman" w:hAnsi="Times New Roman" w:cs="Times New Roman"/>
          <w:sz w:val="24"/>
          <w:szCs w:val="24"/>
        </w:rPr>
        <w:t xml:space="preserve"> </w:t>
      </w:r>
      <w:r w:rsidR="0094650D" w:rsidRPr="00BE710C">
        <w:rPr>
          <w:rFonts w:ascii="Times New Roman" w:hAnsi="Times New Roman" w:cs="Times New Roman"/>
          <w:sz w:val="24"/>
          <w:szCs w:val="24"/>
        </w:rPr>
        <w:t xml:space="preserve">som vi </w:t>
      </w:r>
      <w:r w:rsidR="0054780F">
        <w:rPr>
          <w:rFonts w:ascii="Times New Roman" w:hAnsi="Times New Roman" w:cs="Times New Roman"/>
          <w:sz w:val="24"/>
          <w:szCs w:val="24"/>
        </w:rPr>
        <w:t>har kalt</w:t>
      </w:r>
      <w:r w:rsidR="00361E73" w:rsidRPr="00BE710C">
        <w:rPr>
          <w:rFonts w:ascii="Times New Roman" w:hAnsi="Times New Roman" w:cs="Times New Roman"/>
          <w:sz w:val="24"/>
          <w:szCs w:val="24"/>
        </w:rPr>
        <w:t xml:space="preserve"> </w:t>
      </w:r>
      <w:r w:rsidR="00627156" w:rsidRPr="00BE710C">
        <w:rPr>
          <w:rFonts w:ascii="Times New Roman" w:hAnsi="Times New Roman" w:cs="Times New Roman"/>
          <w:sz w:val="24"/>
          <w:szCs w:val="24"/>
        </w:rPr>
        <w:t>Ann</w:t>
      </w:r>
      <w:r w:rsidR="000E7E2C" w:rsidRPr="00BE710C">
        <w:rPr>
          <w:rFonts w:ascii="Times New Roman" w:hAnsi="Times New Roman" w:cs="Times New Roman"/>
          <w:sz w:val="24"/>
          <w:szCs w:val="24"/>
        </w:rPr>
        <w:t xml:space="preserve">, </w:t>
      </w:r>
      <w:r w:rsidR="00627156" w:rsidRPr="00BE710C">
        <w:rPr>
          <w:rFonts w:ascii="Times New Roman" w:hAnsi="Times New Roman" w:cs="Times New Roman"/>
          <w:sz w:val="24"/>
          <w:szCs w:val="24"/>
        </w:rPr>
        <w:t>Tea</w:t>
      </w:r>
      <w:r w:rsidR="000E7E2C" w:rsidRPr="00BE710C">
        <w:rPr>
          <w:rFonts w:ascii="Times New Roman" w:hAnsi="Times New Roman" w:cs="Times New Roman"/>
          <w:sz w:val="24"/>
          <w:szCs w:val="24"/>
        </w:rPr>
        <w:t xml:space="preserve">, </w:t>
      </w:r>
      <w:r w:rsidR="0094650D" w:rsidRPr="00BE710C">
        <w:rPr>
          <w:rFonts w:ascii="Times New Roman" w:hAnsi="Times New Roman" w:cs="Times New Roman"/>
          <w:sz w:val="24"/>
          <w:szCs w:val="24"/>
        </w:rPr>
        <w:t>Liv</w:t>
      </w:r>
      <w:r w:rsidR="000E7E2C" w:rsidRPr="00BE710C">
        <w:rPr>
          <w:rFonts w:ascii="Times New Roman" w:hAnsi="Times New Roman" w:cs="Times New Roman"/>
          <w:sz w:val="24"/>
          <w:szCs w:val="24"/>
        </w:rPr>
        <w:t xml:space="preserve"> og </w:t>
      </w:r>
      <w:r w:rsidR="003602DA" w:rsidRPr="00BE710C">
        <w:rPr>
          <w:rFonts w:ascii="Times New Roman" w:hAnsi="Times New Roman" w:cs="Times New Roman"/>
          <w:sz w:val="24"/>
          <w:szCs w:val="24"/>
        </w:rPr>
        <w:t>Eva</w:t>
      </w:r>
      <w:r w:rsidR="000E7E2C" w:rsidRPr="00BE710C">
        <w:rPr>
          <w:rFonts w:ascii="Times New Roman" w:hAnsi="Times New Roman" w:cs="Times New Roman"/>
          <w:sz w:val="24"/>
          <w:szCs w:val="24"/>
        </w:rPr>
        <w:t xml:space="preserve">, </w:t>
      </w:r>
      <w:r w:rsidRPr="00BE710C">
        <w:rPr>
          <w:rFonts w:ascii="Times New Roman" w:hAnsi="Times New Roman" w:cs="Times New Roman"/>
          <w:sz w:val="24"/>
          <w:szCs w:val="24"/>
        </w:rPr>
        <w:t xml:space="preserve">er </w:t>
      </w:r>
      <w:r w:rsidR="002B15CC" w:rsidRPr="00BE710C">
        <w:rPr>
          <w:rFonts w:ascii="Times New Roman" w:hAnsi="Times New Roman" w:cs="Times New Roman"/>
          <w:sz w:val="24"/>
          <w:szCs w:val="24"/>
        </w:rPr>
        <w:t>tredjeårs</w:t>
      </w:r>
      <w:r w:rsidR="0091128B" w:rsidRPr="00BE710C">
        <w:rPr>
          <w:rFonts w:ascii="Times New Roman" w:hAnsi="Times New Roman" w:cs="Times New Roman"/>
          <w:sz w:val="24"/>
          <w:szCs w:val="24"/>
        </w:rPr>
        <w:t>stude</w:t>
      </w:r>
      <w:r w:rsidR="00271138" w:rsidRPr="00BE710C">
        <w:rPr>
          <w:rFonts w:ascii="Times New Roman" w:hAnsi="Times New Roman" w:cs="Times New Roman"/>
          <w:sz w:val="24"/>
          <w:szCs w:val="24"/>
        </w:rPr>
        <w:t>nter i Grunnskolelærerutdanning</w:t>
      </w:r>
      <w:r w:rsidR="0091128B" w:rsidRPr="00BE710C">
        <w:rPr>
          <w:rFonts w:ascii="Times New Roman" w:hAnsi="Times New Roman" w:cs="Times New Roman"/>
          <w:sz w:val="24"/>
          <w:szCs w:val="24"/>
        </w:rPr>
        <w:t xml:space="preserve"> </w:t>
      </w:r>
      <w:r w:rsidRPr="00BE710C">
        <w:rPr>
          <w:rFonts w:ascii="Times New Roman" w:hAnsi="Times New Roman" w:cs="Times New Roman"/>
          <w:sz w:val="24"/>
          <w:szCs w:val="24"/>
        </w:rPr>
        <w:t xml:space="preserve">1-7 med fordypning i realfag. </w:t>
      </w:r>
      <w:r w:rsidR="00F6066C">
        <w:rPr>
          <w:rFonts w:ascii="Times New Roman" w:hAnsi="Times New Roman" w:cs="Times New Roman"/>
          <w:sz w:val="24"/>
          <w:szCs w:val="24"/>
        </w:rPr>
        <w:t xml:space="preserve">Alle fremhever at </w:t>
      </w:r>
      <w:r w:rsidR="00864FF6" w:rsidRPr="00775B43">
        <w:rPr>
          <w:rFonts w:ascii="Times New Roman" w:hAnsi="Times New Roman" w:cs="Times New Roman"/>
          <w:sz w:val="24"/>
          <w:szCs w:val="24"/>
        </w:rPr>
        <w:t xml:space="preserve">det er et bevisst valg å kvalifisere seg </w:t>
      </w:r>
      <w:r w:rsidR="00D01FA2" w:rsidRPr="00775B43">
        <w:rPr>
          <w:rFonts w:ascii="Times New Roman" w:hAnsi="Times New Roman" w:cs="Times New Roman"/>
          <w:sz w:val="24"/>
          <w:szCs w:val="24"/>
        </w:rPr>
        <w:t xml:space="preserve">til å </w:t>
      </w:r>
      <w:r w:rsidRPr="00775B43">
        <w:rPr>
          <w:rFonts w:ascii="Times New Roman" w:hAnsi="Times New Roman" w:cs="Times New Roman"/>
          <w:sz w:val="24"/>
          <w:szCs w:val="24"/>
        </w:rPr>
        <w:t>undervise i ma</w:t>
      </w:r>
      <w:r w:rsidR="001300E3" w:rsidRPr="00775B43">
        <w:rPr>
          <w:rFonts w:ascii="Times New Roman" w:hAnsi="Times New Roman" w:cs="Times New Roman"/>
          <w:sz w:val="24"/>
          <w:szCs w:val="24"/>
        </w:rPr>
        <w:t>tematikk</w:t>
      </w:r>
      <w:r w:rsidR="005258EB" w:rsidRPr="00775B43">
        <w:rPr>
          <w:rFonts w:ascii="Times New Roman" w:hAnsi="Times New Roman" w:cs="Times New Roman"/>
          <w:sz w:val="24"/>
          <w:szCs w:val="24"/>
        </w:rPr>
        <w:t xml:space="preserve">. De </w:t>
      </w:r>
      <w:r w:rsidRPr="00775B43">
        <w:rPr>
          <w:rFonts w:ascii="Times New Roman" w:hAnsi="Times New Roman" w:cs="Times New Roman"/>
          <w:sz w:val="24"/>
          <w:szCs w:val="24"/>
        </w:rPr>
        <w:t>beskriver seg som interesserte i faget fra tidlige barne- og skoleår</w:t>
      </w:r>
      <w:r w:rsidR="005258EB" w:rsidRPr="00775B43">
        <w:rPr>
          <w:rFonts w:ascii="Times New Roman" w:hAnsi="Times New Roman" w:cs="Times New Roman"/>
          <w:sz w:val="24"/>
          <w:szCs w:val="24"/>
        </w:rPr>
        <w:t xml:space="preserve">. </w:t>
      </w:r>
      <w:r w:rsidR="002B15CC" w:rsidRPr="00775B43">
        <w:rPr>
          <w:rFonts w:ascii="Times New Roman" w:hAnsi="Times New Roman" w:cs="Times New Roman"/>
          <w:sz w:val="24"/>
          <w:szCs w:val="24"/>
        </w:rPr>
        <w:t xml:space="preserve">Ved gjennomføringa av </w:t>
      </w:r>
      <w:r w:rsidR="00D01FA2" w:rsidRPr="00775B43">
        <w:rPr>
          <w:rFonts w:ascii="Times New Roman" w:hAnsi="Times New Roman" w:cs="Times New Roman"/>
          <w:sz w:val="24"/>
          <w:szCs w:val="24"/>
        </w:rPr>
        <w:t>prosjektet hadde</w:t>
      </w:r>
      <w:r w:rsidR="005258EB" w:rsidRPr="00775B43">
        <w:rPr>
          <w:rFonts w:ascii="Times New Roman" w:hAnsi="Times New Roman" w:cs="Times New Roman"/>
          <w:sz w:val="24"/>
          <w:szCs w:val="24"/>
        </w:rPr>
        <w:t xml:space="preserve"> studentene praksisen sin i en tredje </w:t>
      </w:r>
      <w:r w:rsidR="00D01FA2" w:rsidRPr="00775B43">
        <w:rPr>
          <w:rFonts w:ascii="Times New Roman" w:hAnsi="Times New Roman" w:cs="Times New Roman"/>
          <w:sz w:val="24"/>
          <w:szCs w:val="24"/>
        </w:rPr>
        <w:t xml:space="preserve">klasse. </w:t>
      </w:r>
      <w:r w:rsidRPr="00775B43">
        <w:rPr>
          <w:rFonts w:ascii="Times New Roman" w:hAnsi="Times New Roman" w:cs="Times New Roman"/>
          <w:sz w:val="24"/>
          <w:szCs w:val="24"/>
        </w:rPr>
        <w:t>Praksislærer</w:t>
      </w:r>
      <w:r w:rsidR="003602DA" w:rsidRPr="00775B43">
        <w:rPr>
          <w:rFonts w:ascii="Times New Roman" w:hAnsi="Times New Roman" w:cs="Times New Roman"/>
          <w:sz w:val="24"/>
          <w:szCs w:val="24"/>
        </w:rPr>
        <w:t xml:space="preserve"> Åsa</w:t>
      </w:r>
      <w:r w:rsidR="00654E16" w:rsidRPr="00775B43">
        <w:rPr>
          <w:rFonts w:ascii="Times New Roman" w:hAnsi="Times New Roman" w:cs="Times New Roman"/>
          <w:sz w:val="24"/>
          <w:szCs w:val="24"/>
        </w:rPr>
        <w:t xml:space="preserve"> </w:t>
      </w:r>
      <w:r w:rsidRPr="00775B43">
        <w:rPr>
          <w:rFonts w:ascii="Times New Roman" w:hAnsi="Times New Roman" w:cs="Times New Roman"/>
          <w:sz w:val="24"/>
          <w:szCs w:val="24"/>
        </w:rPr>
        <w:t>har master</w:t>
      </w:r>
      <w:r w:rsidR="005005CC" w:rsidRPr="00775B43">
        <w:rPr>
          <w:rFonts w:ascii="Times New Roman" w:hAnsi="Times New Roman" w:cs="Times New Roman"/>
          <w:sz w:val="24"/>
          <w:szCs w:val="24"/>
        </w:rPr>
        <w:t>grad</w:t>
      </w:r>
      <w:r w:rsidRPr="00775B43">
        <w:rPr>
          <w:rFonts w:ascii="Times New Roman" w:hAnsi="Times New Roman" w:cs="Times New Roman"/>
          <w:sz w:val="24"/>
          <w:szCs w:val="24"/>
        </w:rPr>
        <w:t xml:space="preserve"> i </w:t>
      </w:r>
      <w:r w:rsidRPr="008F4DE0">
        <w:rPr>
          <w:rFonts w:ascii="Times New Roman" w:hAnsi="Times New Roman" w:cs="Times New Roman"/>
          <w:sz w:val="24"/>
          <w:szCs w:val="24"/>
        </w:rPr>
        <w:t>matematikkdidaktikk.</w:t>
      </w:r>
      <w:r w:rsidR="005005CC" w:rsidRPr="008F4DE0">
        <w:rPr>
          <w:rFonts w:ascii="Times New Roman" w:hAnsi="Times New Roman" w:cs="Times New Roman"/>
          <w:sz w:val="24"/>
          <w:szCs w:val="24"/>
        </w:rPr>
        <w:t xml:space="preserve"> </w:t>
      </w:r>
      <w:r w:rsidR="002B15CC" w:rsidRPr="008F4DE0">
        <w:rPr>
          <w:rFonts w:ascii="Times New Roman" w:hAnsi="Times New Roman" w:cs="Times New Roman"/>
          <w:sz w:val="24"/>
          <w:szCs w:val="24"/>
        </w:rPr>
        <w:t>Faglærer i matemati</w:t>
      </w:r>
      <w:r w:rsidR="00012346" w:rsidRPr="008F4DE0">
        <w:rPr>
          <w:rFonts w:ascii="Times New Roman" w:hAnsi="Times New Roman" w:cs="Times New Roman"/>
          <w:sz w:val="24"/>
          <w:szCs w:val="24"/>
        </w:rPr>
        <w:t xml:space="preserve">kk la </w:t>
      </w:r>
      <w:r w:rsidR="002B15CC" w:rsidRPr="008F4DE0">
        <w:rPr>
          <w:rFonts w:ascii="Times New Roman" w:hAnsi="Times New Roman" w:cs="Times New Roman"/>
          <w:sz w:val="24"/>
          <w:szCs w:val="24"/>
        </w:rPr>
        <w:t>oppfølginga i praksis til dagene</w:t>
      </w:r>
      <w:r w:rsidR="000E7E2C" w:rsidRPr="008F4DE0">
        <w:rPr>
          <w:rFonts w:ascii="Times New Roman" w:hAnsi="Times New Roman" w:cs="Times New Roman"/>
          <w:sz w:val="24"/>
          <w:szCs w:val="24"/>
        </w:rPr>
        <w:t xml:space="preserve"> hvor de fire studentene gjennomførte </w:t>
      </w:r>
      <w:r w:rsidR="00C23D68" w:rsidRPr="008F4DE0">
        <w:rPr>
          <w:rFonts w:ascii="Times New Roman" w:hAnsi="Times New Roman" w:cs="Times New Roman"/>
          <w:sz w:val="24"/>
          <w:szCs w:val="24"/>
        </w:rPr>
        <w:t xml:space="preserve">hver sin </w:t>
      </w:r>
      <w:r w:rsidR="000E7E2C" w:rsidRPr="008F4DE0">
        <w:rPr>
          <w:rFonts w:ascii="Times New Roman" w:hAnsi="Times New Roman" w:cs="Times New Roman"/>
          <w:sz w:val="24"/>
          <w:szCs w:val="24"/>
        </w:rPr>
        <w:t>h</w:t>
      </w:r>
      <w:r w:rsidR="001300E3" w:rsidRPr="008F4DE0">
        <w:rPr>
          <w:rFonts w:ascii="Times New Roman" w:hAnsi="Times New Roman" w:cs="Times New Roman"/>
          <w:sz w:val="24"/>
          <w:szCs w:val="24"/>
        </w:rPr>
        <w:t xml:space="preserve">elklassesamtale i matematikk. </w:t>
      </w:r>
      <w:r w:rsidR="003B7603" w:rsidRPr="008F4DE0">
        <w:rPr>
          <w:rFonts w:ascii="Times New Roman" w:hAnsi="Times New Roman" w:cs="Times New Roman"/>
          <w:sz w:val="24"/>
          <w:szCs w:val="24"/>
        </w:rPr>
        <w:t xml:space="preserve">Hun </w:t>
      </w:r>
      <w:r w:rsidR="00673326" w:rsidRPr="008F4DE0">
        <w:rPr>
          <w:rFonts w:ascii="Times New Roman" w:hAnsi="Times New Roman" w:cs="Times New Roman"/>
          <w:sz w:val="24"/>
          <w:szCs w:val="24"/>
        </w:rPr>
        <w:t xml:space="preserve">var </w:t>
      </w:r>
      <w:proofErr w:type="gramStart"/>
      <w:r w:rsidR="00673326" w:rsidRPr="008F4DE0">
        <w:rPr>
          <w:rFonts w:ascii="Times New Roman" w:hAnsi="Times New Roman" w:cs="Times New Roman"/>
          <w:sz w:val="24"/>
          <w:szCs w:val="24"/>
        </w:rPr>
        <w:t>tilstede</w:t>
      </w:r>
      <w:proofErr w:type="gramEnd"/>
      <w:r w:rsidR="00673326" w:rsidRPr="008F4DE0">
        <w:rPr>
          <w:rFonts w:ascii="Times New Roman" w:hAnsi="Times New Roman" w:cs="Times New Roman"/>
          <w:sz w:val="24"/>
          <w:szCs w:val="24"/>
        </w:rPr>
        <w:t xml:space="preserve"> i klasserommet og hadde en aktiv rolle </w:t>
      </w:r>
      <w:r w:rsidR="00B32838" w:rsidRPr="008F4DE0">
        <w:rPr>
          <w:rFonts w:ascii="Times New Roman" w:hAnsi="Times New Roman" w:cs="Times New Roman"/>
          <w:sz w:val="24"/>
          <w:szCs w:val="24"/>
        </w:rPr>
        <w:t xml:space="preserve">som </w:t>
      </w:r>
      <w:r w:rsidR="00F6066C">
        <w:rPr>
          <w:rFonts w:ascii="Times New Roman" w:hAnsi="Times New Roman" w:cs="Times New Roman"/>
          <w:sz w:val="24"/>
          <w:szCs w:val="24"/>
        </w:rPr>
        <w:t>del av læringsfellesskapet</w:t>
      </w:r>
      <w:r w:rsidR="00B32838" w:rsidRPr="008F4DE0">
        <w:rPr>
          <w:rFonts w:ascii="Times New Roman" w:hAnsi="Times New Roman" w:cs="Times New Roman"/>
          <w:sz w:val="24"/>
          <w:szCs w:val="24"/>
        </w:rPr>
        <w:t xml:space="preserve"> </w:t>
      </w:r>
      <w:r w:rsidR="00673326" w:rsidRPr="008F4DE0">
        <w:rPr>
          <w:rFonts w:ascii="Times New Roman" w:hAnsi="Times New Roman" w:cs="Times New Roman"/>
          <w:sz w:val="24"/>
          <w:szCs w:val="24"/>
        </w:rPr>
        <w:t xml:space="preserve">i </w:t>
      </w:r>
      <w:r w:rsidR="000E7E2C" w:rsidRPr="008F4DE0">
        <w:rPr>
          <w:rFonts w:ascii="Times New Roman" w:hAnsi="Times New Roman" w:cs="Times New Roman"/>
          <w:sz w:val="24"/>
          <w:szCs w:val="24"/>
        </w:rPr>
        <w:t>før- og etterveiledning</w:t>
      </w:r>
      <w:r w:rsidR="00F6066C">
        <w:rPr>
          <w:rFonts w:ascii="Times New Roman" w:hAnsi="Times New Roman" w:cs="Times New Roman"/>
          <w:sz w:val="24"/>
          <w:szCs w:val="24"/>
        </w:rPr>
        <w:t>a. Hun</w:t>
      </w:r>
      <w:r w:rsidR="003B7603" w:rsidRPr="008F4DE0">
        <w:rPr>
          <w:rFonts w:ascii="Times New Roman" w:hAnsi="Times New Roman" w:cs="Times New Roman"/>
          <w:sz w:val="24"/>
          <w:szCs w:val="24"/>
        </w:rPr>
        <w:t xml:space="preserve"> </w:t>
      </w:r>
      <w:r w:rsidR="001300E3" w:rsidRPr="008F4DE0">
        <w:rPr>
          <w:rFonts w:ascii="Times New Roman" w:hAnsi="Times New Roman" w:cs="Times New Roman"/>
          <w:sz w:val="24"/>
          <w:szCs w:val="24"/>
        </w:rPr>
        <w:t>leste</w:t>
      </w:r>
      <w:r w:rsidR="000E7E2C" w:rsidRPr="008F4DE0">
        <w:rPr>
          <w:rFonts w:ascii="Times New Roman" w:hAnsi="Times New Roman" w:cs="Times New Roman"/>
          <w:sz w:val="24"/>
          <w:szCs w:val="24"/>
        </w:rPr>
        <w:t xml:space="preserve"> og ga</w:t>
      </w:r>
      <w:r w:rsidR="00654E16" w:rsidRPr="008F4DE0">
        <w:rPr>
          <w:rFonts w:ascii="Times New Roman" w:hAnsi="Times New Roman" w:cs="Times New Roman"/>
          <w:sz w:val="24"/>
          <w:szCs w:val="24"/>
        </w:rPr>
        <w:t xml:space="preserve"> respons på studentl</w:t>
      </w:r>
      <w:r w:rsidR="000E7E2C" w:rsidRPr="008F4DE0">
        <w:rPr>
          <w:rFonts w:ascii="Times New Roman" w:hAnsi="Times New Roman" w:cs="Times New Roman"/>
          <w:sz w:val="24"/>
          <w:szCs w:val="24"/>
        </w:rPr>
        <w:t>ogg</w:t>
      </w:r>
      <w:r w:rsidR="003B7603" w:rsidRPr="008F4DE0">
        <w:rPr>
          <w:rFonts w:ascii="Times New Roman" w:hAnsi="Times New Roman" w:cs="Times New Roman"/>
          <w:sz w:val="24"/>
          <w:szCs w:val="24"/>
        </w:rPr>
        <w:t>er</w:t>
      </w:r>
      <w:r w:rsidR="00654E16" w:rsidRPr="008F4DE0">
        <w:rPr>
          <w:rFonts w:ascii="Times New Roman" w:hAnsi="Times New Roman" w:cs="Times New Roman"/>
          <w:sz w:val="24"/>
          <w:szCs w:val="24"/>
        </w:rPr>
        <w:t xml:space="preserve"> som</w:t>
      </w:r>
      <w:r w:rsidR="000E7E2C" w:rsidRPr="008F4DE0">
        <w:rPr>
          <w:rFonts w:ascii="Times New Roman" w:hAnsi="Times New Roman" w:cs="Times New Roman"/>
          <w:sz w:val="24"/>
          <w:szCs w:val="24"/>
        </w:rPr>
        <w:t xml:space="preserve"> handlet om matematikk. </w:t>
      </w:r>
      <w:r w:rsidR="00673326" w:rsidRPr="008F4DE0">
        <w:rPr>
          <w:rFonts w:ascii="Times New Roman" w:hAnsi="Times New Roman" w:cs="Times New Roman"/>
          <w:sz w:val="24"/>
          <w:szCs w:val="24"/>
        </w:rPr>
        <w:t>Faglærer og praksislærer var dermed forberedt til etterveiledninga gjennom tilstedeværelse samt gjennom studentloggene.</w:t>
      </w:r>
    </w:p>
    <w:p w14:paraId="1C1B5977" w14:textId="07EAECFA" w:rsidR="00012346" w:rsidRPr="00775B43" w:rsidRDefault="005258EB" w:rsidP="00FD5014">
      <w:pPr>
        <w:spacing w:line="360" w:lineRule="auto"/>
        <w:rPr>
          <w:rFonts w:ascii="Times New Roman" w:hAnsi="Times New Roman" w:cs="Times New Roman"/>
          <w:color w:val="FF0000"/>
          <w:sz w:val="24"/>
          <w:szCs w:val="24"/>
        </w:rPr>
      </w:pPr>
      <w:r w:rsidRPr="00775B43">
        <w:rPr>
          <w:rFonts w:ascii="Times New Roman" w:hAnsi="Times New Roman" w:cs="Times New Roman"/>
          <w:sz w:val="24"/>
          <w:szCs w:val="24"/>
        </w:rPr>
        <w:t>M</w:t>
      </w:r>
      <w:r w:rsidR="00012346" w:rsidRPr="00775B43">
        <w:rPr>
          <w:rFonts w:ascii="Times New Roman" w:hAnsi="Times New Roman" w:cs="Times New Roman"/>
          <w:sz w:val="24"/>
          <w:szCs w:val="24"/>
        </w:rPr>
        <w:t xml:space="preserve">ålet </w:t>
      </w:r>
      <w:r w:rsidRPr="00775B43">
        <w:rPr>
          <w:rFonts w:ascii="Times New Roman" w:hAnsi="Times New Roman" w:cs="Times New Roman"/>
          <w:sz w:val="24"/>
          <w:szCs w:val="24"/>
        </w:rPr>
        <w:t xml:space="preserve">med prosjektet er </w:t>
      </w:r>
      <w:r w:rsidR="00012346" w:rsidRPr="00775B43">
        <w:rPr>
          <w:rFonts w:ascii="Times New Roman" w:hAnsi="Times New Roman" w:cs="Times New Roman"/>
          <w:sz w:val="24"/>
          <w:szCs w:val="24"/>
        </w:rPr>
        <w:t xml:space="preserve">at studentene skal få erfaring med, og reflektere over produktive samtaler i matematikk. Et langsiktig mål er at de skal bli dyktige til å gjennomføre slike samtaler. </w:t>
      </w:r>
      <w:r w:rsidR="00F6066C">
        <w:rPr>
          <w:rFonts w:ascii="Times New Roman" w:hAnsi="Times New Roman" w:cs="Times New Roman"/>
          <w:sz w:val="24"/>
          <w:szCs w:val="24"/>
        </w:rPr>
        <w:t>Motivasjonen for</w:t>
      </w:r>
      <w:r w:rsidR="00012346" w:rsidRPr="00775B43">
        <w:rPr>
          <w:rFonts w:ascii="Times New Roman" w:hAnsi="Times New Roman" w:cs="Times New Roman"/>
          <w:sz w:val="24"/>
          <w:szCs w:val="24"/>
        </w:rPr>
        <w:t xml:space="preserve"> å bruke video </w:t>
      </w:r>
      <w:r w:rsidRPr="00775B43">
        <w:rPr>
          <w:rFonts w:ascii="Times New Roman" w:hAnsi="Times New Roman" w:cs="Times New Roman"/>
          <w:sz w:val="24"/>
          <w:szCs w:val="24"/>
        </w:rPr>
        <w:t xml:space="preserve">som medierende redskap i etterveiledninga </w:t>
      </w:r>
      <w:r w:rsidR="00012346" w:rsidRPr="00775B43">
        <w:rPr>
          <w:rFonts w:ascii="Times New Roman" w:hAnsi="Times New Roman" w:cs="Times New Roman"/>
          <w:sz w:val="24"/>
          <w:szCs w:val="24"/>
        </w:rPr>
        <w:t xml:space="preserve">er at det har vist seg effektivt </w:t>
      </w:r>
      <w:r w:rsidRPr="00775B43">
        <w:rPr>
          <w:rFonts w:ascii="Times New Roman" w:hAnsi="Times New Roman" w:cs="Times New Roman"/>
          <w:sz w:val="24"/>
          <w:szCs w:val="24"/>
        </w:rPr>
        <w:t xml:space="preserve">for lærere </w:t>
      </w:r>
      <w:r w:rsidR="00012346" w:rsidRPr="00775B43">
        <w:rPr>
          <w:rFonts w:ascii="Times New Roman" w:hAnsi="Times New Roman" w:cs="Times New Roman"/>
          <w:sz w:val="24"/>
          <w:szCs w:val="24"/>
        </w:rPr>
        <w:t xml:space="preserve">for å få i gang produktive samtaler om klasseromsinteraksjon, kommunikasjonsmønstre </w:t>
      </w:r>
      <w:r w:rsidRPr="00775B43">
        <w:rPr>
          <w:rFonts w:ascii="Times New Roman" w:hAnsi="Times New Roman" w:cs="Times New Roman"/>
          <w:sz w:val="24"/>
          <w:szCs w:val="24"/>
        </w:rPr>
        <w:t xml:space="preserve">og </w:t>
      </w:r>
      <w:r w:rsidR="00012346" w:rsidRPr="00775B43">
        <w:rPr>
          <w:rFonts w:ascii="Times New Roman" w:hAnsi="Times New Roman" w:cs="Times New Roman"/>
          <w:sz w:val="24"/>
          <w:szCs w:val="24"/>
        </w:rPr>
        <w:t xml:space="preserve">evnen til å </w:t>
      </w:r>
      <w:r w:rsidR="00654E16" w:rsidRPr="00775B43">
        <w:rPr>
          <w:rFonts w:ascii="Times New Roman" w:hAnsi="Times New Roman" w:cs="Times New Roman"/>
          <w:sz w:val="24"/>
          <w:szCs w:val="24"/>
        </w:rPr>
        <w:t>bli oppmerksom på viktige</w:t>
      </w:r>
      <w:r w:rsidR="00012346" w:rsidRPr="00775B43">
        <w:rPr>
          <w:rFonts w:ascii="Times New Roman" w:hAnsi="Times New Roman" w:cs="Times New Roman"/>
          <w:sz w:val="24"/>
          <w:szCs w:val="24"/>
        </w:rPr>
        <w:t xml:space="preserve"> aspekt ved elevers tenkning</w:t>
      </w:r>
      <w:r w:rsidR="00271138" w:rsidRPr="00775B43">
        <w:rPr>
          <w:rFonts w:ascii="Times New Roman" w:hAnsi="Times New Roman" w:cs="Times New Roman"/>
          <w:sz w:val="24"/>
          <w:szCs w:val="24"/>
        </w:rPr>
        <w:t xml:space="preserve"> (</w:t>
      </w:r>
      <w:proofErr w:type="spellStart"/>
      <w:r w:rsidR="00271138" w:rsidRPr="00775B43">
        <w:rPr>
          <w:rFonts w:ascii="Times New Roman" w:hAnsi="Times New Roman" w:cs="Times New Roman"/>
          <w:sz w:val="24"/>
          <w:szCs w:val="24"/>
        </w:rPr>
        <w:t>Borko</w:t>
      </w:r>
      <w:proofErr w:type="spellEnd"/>
      <w:r w:rsidR="00271138" w:rsidRPr="00775B43">
        <w:rPr>
          <w:rFonts w:ascii="Times New Roman" w:hAnsi="Times New Roman" w:cs="Times New Roman"/>
          <w:sz w:val="24"/>
          <w:szCs w:val="24"/>
        </w:rPr>
        <w:t xml:space="preserve"> mfl. 200</w:t>
      </w:r>
      <w:r w:rsidR="00867ED1" w:rsidRPr="00775B43">
        <w:rPr>
          <w:rFonts w:ascii="Times New Roman" w:hAnsi="Times New Roman" w:cs="Times New Roman"/>
          <w:sz w:val="24"/>
          <w:szCs w:val="24"/>
        </w:rPr>
        <w:t>8).</w:t>
      </w:r>
      <w:r w:rsidR="00D6282C" w:rsidRPr="00775B43">
        <w:rPr>
          <w:rFonts w:ascii="Times New Roman" w:hAnsi="Times New Roman" w:cs="Times New Roman"/>
          <w:sz w:val="24"/>
          <w:szCs w:val="24"/>
        </w:rPr>
        <w:t xml:space="preserve"> </w:t>
      </w:r>
      <w:proofErr w:type="spellStart"/>
      <w:r w:rsidR="003602DA" w:rsidRPr="00775B43">
        <w:rPr>
          <w:rFonts w:ascii="Times New Roman" w:hAnsi="Times New Roman" w:cs="Times New Roman"/>
          <w:sz w:val="24"/>
          <w:szCs w:val="24"/>
        </w:rPr>
        <w:t>Borko</w:t>
      </w:r>
      <w:proofErr w:type="spellEnd"/>
      <w:r w:rsidR="003602DA" w:rsidRPr="00775B43">
        <w:rPr>
          <w:rFonts w:ascii="Times New Roman" w:hAnsi="Times New Roman" w:cs="Times New Roman"/>
          <w:sz w:val="24"/>
          <w:szCs w:val="24"/>
        </w:rPr>
        <w:t xml:space="preserve"> mfl.</w:t>
      </w:r>
      <w:r w:rsidR="00271138" w:rsidRPr="00775B43">
        <w:rPr>
          <w:rFonts w:ascii="Times New Roman" w:hAnsi="Times New Roman" w:cs="Times New Roman"/>
          <w:sz w:val="24"/>
          <w:szCs w:val="24"/>
        </w:rPr>
        <w:t xml:space="preserve"> hevder at n</w:t>
      </w:r>
      <w:r w:rsidR="008A7FD6" w:rsidRPr="00775B43">
        <w:rPr>
          <w:rFonts w:ascii="Times New Roman" w:hAnsi="Times New Roman" w:cs="Times New Roman"/>
          <w:sz w:val="24"/>
          <w:szCs w:val="24"/>
        </w:rPr>
        <w:t>år uerfarne ser video er det nødvendig</w:t>
      </w:r>
      <w:r w:rsidR="00A40074" w:rsidRPr="00775B43">
        <w:rPr>
          <w:rFonts w:ascii="Times New Roman" w:hAnsi="Times New Roman" w:cs="Times New Roman"/>
          <w:sz w:val="24"/>
          <w:szCs w:val="24"/>
        </w:rPr>
        <w:t xml:space="preserve"> med støtte for</w:t>
      </w:r>
      <w:r w:rsidR="008A7FD6" w:rsidRPr="00775B43">
        <w:rPr>
          <w:rFonts w:ascii="Times New Roman" w:hAnsi="Times New Roman" w:cs="Times New Roman"/>
          <w:sz w:val="24"/>
          <w:szCs w:val="24"/>
        </w:rPr>
        <w:t xml:space="preserve"> å </w:t>
      </w:r>
      <w:r w:rsidR="000F212F" w:rsidRPr="00775B43">
        <w:rPr>
          <w:rFonts w:ascii="Times New Roman" w:hAnsi="Times New Roman" w:cs="Times New Roman"/>
          <w:sz w:val="24"/>
          <w:szCs w:val="24"/>
        </w:rPr>
        <w:t>rette</w:t>
      </w:r>
      <w:r w:rsidR="008A7FD6" w:rsidRPr="00775B43">
        <w:rPr>
          <w:rFonts w:ascii="Times New Roman" w:hAnsi="Times New Roman" w:cs="Times New Roman"/>
          <w:sz w:val="24"/>
          <w:szCs w:val="24"/>
        </w:rPr>
        <w:t xml:space="preserve"> oppmerksomheten deres på spesifikke elementer og framheve n</w:t>
      </w:r>
      <w:r w:rsidR="00A40074" w:rsidRPr="00775B43">
        <w:rPr>
          <w:rFonts w:ascii="Times New Roman" w:hAnsi="Times New Roman" w:cs="Times New Roman"/>
          <w:sz w:val="24"/>
          <w:szCs w:val="24"/>
        </w:rPr>
        <w:t>økkelforbindelser mellom disse. I vår studie bidro veilederne med denne støtten.</w:t>
      </w:r>
      <w:r w:rsidR="00C23D68">
        <w:rPr>
          <w:rFonts w:ascii="Times New Roman" w:hAnsi="Times New Roman" w:cs="Times New Roman"/>
          <w:sz w:val="24"/>
          <w:szCs w:val="24"/>
        </w:rPr>
        <w:t xml:space="preserve"> </w:t>
      </w:r>
    </w:p>
    <w:p w14:paraId="6043EDD0" w14:textId="39C0103E" w:rsidR="008F4DE0" w:rsidRDefault="00654E16" w:rsidP="00FD5014">
      <w:pPr>
        <w:spacing w:line="360" w:lineRule="auto"/>
        <w:rPr>
          <w:rFonts w:ascii="Times New Roman" w:hAnsi="Times New Roman" w:cs="Times New Roman"/>
          <w:sz w:val="24"/>
        </w:rPr>
      </w:pPr>
      <w:r w:rsidRPr="00775B43">
        <w:rPr>
          <w:rFonts w:ascii="Times New Roman" w:hAnsi="Times New Roman" w:cs="Times New Roman"/>
          <w:sz w:val="24"/>
          <w:szCs w:val="24"/>
        </w:rPr>
        <w:lastRenderedPageBreak/>
        <w:t xml:space="preserve">Prosjektet bygger </w:t>
      </w:r>
      <w:r w:rsidRPr="00775B43">
        <w:rPr>
          <w:rFonts w:ascii="Times New Roman" w:hAnsi="Times New Roman" w:cs="Times New Roman"/>
          <w:color w:val="000000" w:themeColor="text1"/>
          <w:sz w:val="24"/>
          <w:szCs w:val="24"/>
        </w:rPr>
        <w:t xml:space="preserve">på </w:t>
      </w:r>
      <w:r w:rsidR="009B531A" w:rsidRPr="00775B43">
        <w:rPr>
          <w:rFonts w:ascii="Times New Roman" w:hAnsi="Times New Roman" w:cs="Times New Roman"/>
          <w:color w:val="000000" w:themeColor="text1"/>
          <w:sz w:val="24"/>
          <w:szCs w:val="24"/>
        </w:rPr>
        <w:t xml:space="preserve">studier som viser at </w:t>
      </w:r>
      <w:r w:rsidR="00012346" w:rsidRPr="00775B43">
        <w:rPr>
          <w:rFonts w:ascii="Times New Roman" w:hAnsi="Times New Roman" w:cs="Times New Roman"/>
          <w:sz w:val="24"/>
          <w:szCs w:val="24"/>
        </w:rPr>
        <w:t>det syne</w:t>
      </w:r>
      <w:r w:rsidR="00271138" w:rsidRPr="00775B43">
        <w:rPr>
          <w:rFonts w:ascii="Times New Roman" w:hAnsi="Times New Roman" w:cs="Times New Roman"/>
          <w:sz w:val="24"/>
          <w:szCs w:val="24"/>
        </w:rPr>
        <w:t>s rimelig å starte profesjonell utvikling</w:t>
      </w:r>
      <w:r w:rsidR="00012346" w:rsidRPr="00775B43">
        <w:rPr>
          <w:rFonts w:ascii="Times New Roman" w:hAnsi="Times New Roman" w:cs="Times New Roman"/>
          <w:sz w:val="24"/>
          <w:szCs w:val="24"/>
        </w:rPr>
        <w:t xml:space="preserve"> med å arbeide med video av sin egen undervisning</w:t>
      </w:r>
      <w:r w:rsidR="009B531A" w:rsidRPr="00775B43">
        <w:rPr>
          <w:rFonts w:ascii="Times New Roman" w:hAnsi="Times New Roman" w:cs="Times New Roman"/>
          <w:sz w:val="24"/>
          <w:szCs w:val="24"/>
        </w:rPr>
        <w:t xml:space="preserve"> (Seide</w:t>
      </w:r>
      <w:r w:rsidR="002024A2" w:rsidRPr="00775B43">
        <w:rPr>
          <w:rFonts w:ascii="Times New Roman" w:hAnsi="Times New Roman" w:cs="Times New Roman"/>
          <w:sz w:val="24"/>
          <w:szCs w:val="24"/>
        </w:rPr>
        <w:t xml:space="preserve">l, </w:t>
      </w:r>
      <w:proofErr w:type="spellStart"/>
      <w:r w:rsidR="002024A2" w:rsidRPr="00775B43">
        <w:rPr>
          <w:rFonts w:ascii="Times New Roman" w:hAnsi="Times New Roman" w:cs="Times New Roman"/>
          <w:sz w:val="24"/>
          <w:szCs w:val="24"/>
        </w:rPr>
        <w:t>Stürmer</w:t>
      </w:r>
      <w:proofErr w:type="spellEnd"/>
      <w:r w:rsidR="002024A2" w:rsidRPr="00775B43">
        <w:rPr>
          <w:rFonts w:ascii="Times New Roman" w:hAnsi="Times New Roman" w:cs="Times New Roman"/>
          <w:sz w:val="24"/>
          <w:szCs w:val="24"/>
        </w:rPr>
        <w:t xml:space="preserve">, Blomberg, </w:t>
      </w:r>
      <w:proofErr w:type="spellStart"/>
      <w:r w:rsidR="002024A2" w:rsidRPr="00775B43">
        <w:rPr>
          <w:rFonts w:ascii="Times New Roman" w:hAnsi="Times New Roman" w:cs="Times New Roman"/>
          <w:sz w:val="24"/>
          <w:szCs w:val="24"/>
        </w:rPr>
        <w:t>Kobarg</w:t>
      </w:r>
      <w:proofErr w:type="spellEnd"/>
      <w:r w:rsidR="00271138" w:rsidRPr="00775B43">
        <w:rPr>
          <w:rFonts w:ascii="Times New Roman" w:hAnsi="Times New Roman" w:cs="Times New Roman"/>
          <w:sz w:val="24"/>
          <w:szCs w:val="24"/>
        </w:rPr>
        <w:t xml:space="preserve"> &amp; </w:t>
      </w:r>
      <w:proofErr w:type="spellStart"/>
      <w:r w:rsidR="00271138" w:rsidRPr="00775B43">
        <w:rPr>
          <w:rFonts w:ascii="Times New Roman" w:hAnsi="Times New Roman" w:cs="Times New Roman"/>
          <w:sz w:val="24"/>
          <w:szCs w:val="24"/>
        </w:rPr>
        <w:t>Schwindt</w:t>
      </w:r>
      <w:proofErr w:type="spellEnd"/>
      <w:r w:rsidR="00271138" w:rsidRPr="00775B43">
        <w:rPr>
          <w:rFonts w:ascii="Times New Roman" w:hAnsi="Times New Roman" w:cs="Times New Roman"/>
          <w:sz w:val="24"/>
          <w:szCs w:val="24"/>
        </w:rPr>
        <w:t xml:space="preserve"> </w:t>
      </w:r>
      <w:r w:rsidR="009B531A" w:rsidRPr="00775B43">
        <w:rPr>
          <w:rFonts w:ascii="Times New Roman" w:hAnsi="Times New Roman" w:cs="Times New Roman"/>
          <w:sz w:val="24"/>
          <w:szCs w:val="24"/>
        </w:rPr>
        <w:t>2011)</w:t>
      </w:r>
      <w:r w:rsidR="00012346" w:rsidRPr="00775B43">
        <w:rPr>
          <w:rFonts w:ascii="Times New Roman" w:hAnsi="Times New Roman" w:cs="Times New Roman"/>
          <w:sz w:val="24"/>
          <w:szCs w:val="24"/>
        </w:rPr>
        <w:t xml:space="preserve">, og at </w:t>
      </w:r>
      <w:proofErr w:type="spellStart"/>
      <w:r w:rsidR="00012346" w:rsidRPr="00775B43">
        <w:rPr>
          <w:rFonts w:ascii="Times New Roman" w:hAnsi="Times New Roman" w:cs="Times New Roman"/>
          <w:sz w:val="24"/>
          <w:szCs w:val="24"/>
        </w:rPr>
        <w:t>video</w:t>
      </w:r>
      <w:r w:rsidRPr="00775B43">
        <w:rPr>
          <w:rFonts w:ascii="Times New Roman" w:hAnsi="Times New Roman" w:cs="Times New Roman"/>
          <w:sz w:val="24"/>
          <w:szCs w:val="24"/>
        </w:rPr>
        <w:t>støttet</w:t>
      </w:r>
      <w:proofErr w:type="spellEnd"/>
      <w:r w:rsidRPr="00775B43">
        <w:rPr>
          <w:rFonts w:ascii="Times New Roman" w:hAnsi="Times New Roman" w:cs="Times New Roman"/>
          <w:sz w:val="24"/>
          <w:szCs w:val="24"/>
        </w:rPr>
        <w:t xml:space="preserve"> veiledning </w:t>
      </w:r>
      <w:r w:rsidR="008A7FD6" w:rsidRPr="00775B43">
        <w:rPr>
          <w:rFonts w:ascii="Times New Roman" w:hAnsi="Times New Roman" w:cs="Times New Roman"/>
          <w:sz w:val="24"/>
          <w:szCs w:val="24"/>
        </w:rPr>
        <w:t>kan ha</w:t>
      </w:r>
      <w:r w:rsidR="00012346" w:rsidRPr="00775B43">
        <w:rPr>
          <w:rFonts w:ascii="Times New Roman" w:hAnsi="Times New Roman" w:cs="Times New Roman"/>
          <w:sz w:val="24"/>
          <w:szCs w:val="24"/>
        </w:rPr>
        <w:t xml:space="preserve"> en viktig rolle i praksis</w:t>
      </w:r>
      <w:r w:rsidR="00C23D68">
        <w:rPr>
          <w:rFonts w:ascii="Times New Roman" w:hAnsi="Times New Roman" w:cs="Times New Roman"/>
          <w:sz w:val="24"/>
          <w:szCs w:val="24"/>
        </w:rPr>
        <w:t>studier</w:t>
      </w:r>
      <w:r w:rsidR="006D5029" w:rsidRPr="00775B43">
        <w:rPr>
          <w:rFonts w:ascii="Times New Roman" w:hAnsi="Times New Roman" w:cs="Times New Roman"/>
          <w:sz w:val="24"/>
          <w:szCs w:val="24"/>
        </w:rPr>
        <w:t xml:space="preserve"> (</w:t>
      </w:r>
      <w:proofErr w:type="spellStart"/>
      <w:r w:rsidR="006D5029" w:rsidRPr="00775B43">
        <w:rPr>
          <w:rFonts w:ascii="Times New Roman" w:hAnsi="Times New Roman" w:cs="Times New Roman"/>
          <w:sz w:val="24"/>
          <w:szCs w:val="24"/>
        </w:rPr>
        <w:t>Masat</w:t>
      </w:r>
      <w:r w:rsidR="00FA3E30" w:rsidRPr="00775B43">
        <w:rPr>
          <w:rFonts w:ascii="Times New Roman" w:hAnsi="Times New Roman" w:cs="Times New Roman"/>
          <w:sz w:val="24"/>
          <w:szCs w:val="24"/>
        </w:rPr>
        <w:t>s</w:t>
      </w:r>
      <w:proofErr w:type="spellEnd"/>
      <w:r w:rsidR="006D5029" w:rsidRPr="00775B43">
        <w:rPr>
          <w:rFonts w:ascii="Times New Roman" w:hAnsi="Times New Roman" w:cs="Times New Roman"/>
          <w:sz w:val="24"/>
          <w:szCs w:val="24"/>
        </w:rPr>
        <w:t xml:space="preserve"> &amp;</w:t>
      </w:r>
      <w:r w:rsidR="00271138" w:rsidRPr="00775B43">
        <w:rPr>
          <w:rFonts w:ascii="Times New Roman" w:hAnsi="Times New Roman" w:cs="Times New Roman"/>
          <w:sz w:val="24"/>
          <w:szCs w:val="24"/>
        </w:rPr>
        <w:t xml:space="preserve"> Dooley </w:t>
      </w:r>
      <w:r w:rsidR="009B531A" w:rsidRPr="00775B43">
        <w:rPr>
          <w:rFonts w:ascii="Times New Roman" w:hAnsi="Times New Roman" w:cs="Times New Roman"/>
          <w:sz w:val="24"/>
          <w:szCs w:val="24"/>
        </w:rPr>
        <w:t>2011)</w:t>
      </w:r>
      <w:r w:rsidR="00012346" w:rsidRPr="00775B43">
        <w:rPr>
          <w:rFonts w:ascii="Times New Roman" w:hAnsi="Times New Roman" w:cs="Times New Roman"/>
          <w:sz w:val="24"/>
          <w:szCs w:val="24"/>
        </w:rPr>
        <w:t xml:space="preserve">. </w:t>
      </w:r>
      <w:r w:rsidR="00C23F40" w:rsidRPr="00775B43">
        <w:rPr>
          <w:rFonts w:ascii="Times New Roman" w:hAnsi="Times New Roman" w:cs="Times New Roman"/>
          <w:sz w:val="24"/>
          <w:szCs w:val="24"/>
        </w:rPr>
        <w:t xml:space="preserve">I dette prosjektet så studentene video av sin egen og medstudenters </w:t>
      </w:r>
      <w:r w:rsidR="00F6066C">
        <w:rPr>
          <w:rFonts w:ascii="Times New Roman" w:hAnsi="Times New Roman" w:cs="Times New Roman"/>
          <w:sz w:val="24"/>
          <w:szCs w:val="24"/>
        </w:rPr>
        <w:t>matematikksamtale</w:t>
      </w:r>
      <w:r w:rsidR="00C23F40" w:rsidRPr="00775B43">
        <w:rPr>
          <w:rFonts w:ascii="Times New Roman" w:hAnsi="Times New Roman" w:cs="Times New Roman"/>
          <w:sz w:val="24"/>
          <w:szCs w:val="24"/>
        </w:rPr>
        <w:t xml:space="preserve">. </w:t>
      </w:r>
      <w:r w:rsidR="006B150B" w:rsidRPr="006B150B">
        <w:rPr>
          <w:rFonts w:ascii="Times New Roman" w:hAnsi="Times New Roman" w:cs="Times New Roman"/>
          <w:sz w:val="24"/>
          <w:szCs w:val="24"/>
        </w:rPr>
        <w:t>Dette opptaket ble gjort med et</w:t>
      </w:r>
      <w:r w:rsidR="00F6066C">
        <w:rPr>
          <w:rFonts w:ascii="Times New Roman" w:hAnsi="Times New Roman" w:cs="Times New Roman"/>
          <w:sz w:val="24"/>
          <w:szCs w:val="24"/>
        </w:rPr>
        <w:t>t</w:t>
      </w:r>
      <w:r w:rsidR="006B150B" w:rsidRPr="006B150B">
        <w:rPr>
          <w:rFonts w:ascii="Times New Roman" w:hAnsi="Times New Roman" w:cs="Times New Roman"/>
          <w:sz w:val="24"/>
          <w:szCs w:val="24"/>
        </w:rPr>
        <w:t xml:space="preserve"> enkelt kamera som var rettet mot læreren</w:t>
      </w:r>
      <w:r w:rsidR="00F6066C">
        <w:rPr>
          <w:rFonts w:ascii="Times New Roman" w:hAnsi="Times New Roman" w:cs="Times New Roman"/>
          <w:sz w:val="24"/>
          <w:szCs w:val="24"/>
        </w:rPr>
        <w:t xml:space="preserve"> og smart-</w:t>
      </w:r>
      <w:proofErr w:type="spellStart"/>
      <w:r w:rsidR="00F6066C">
        <w:rPr>
          <w:rFonts w:ascii="Times New Roman" w:hAnsi="Times New Roman" w:cs="Times New Roman"/>
          <w:sz w:val="24"/>
          <w:szCs w:val="24"/>
        </w:rPr>
        <w:t>boarden</w:t>
      </w:r>
      <w:proofErr w:type="spellEnd"/>
      <w:r w:rsidR="00F6066C">
        <w:rPr>
          <w:rFonts w:ascii="Times New Roman" w:hAnsi="Times New Roman" w:cs="Times New Roman"/>
          <w:sz w:val="24"/>
          <w:szCs w:val="24"/>
        </w:rPr>
        <w:t xml:space="preserve"> på en slik måte at både lærerens og elevenes ytringer kunne høres</w:t>
      </w:r>
      <w:r w:rsidR="006B150B" w:rsidRPr="006B150B">
        <w:rPr>
          <w:rFonts w:ascii="Times New Roman" w:hAnsi="Times New Roman" w:cs="Times New Roman"/>
          <w:sz w:val="24"/>
          <w:szCs w:val="24"/>
        </w:rPr>
        <w:t>.</w:t>
      </w:r>
      <w:r w:rsidR="006B150B" w:rsidRPr="00775B43">
        <w:rPr>
          <w:rFonts w:ascii="Times New Roman" w:hAnsi="Times New Roman" w:cs="Times New Roman"/>
          <w:sz w:val="24"/>
        </w:rPr>
        <w:t xml:space="preserve"> </w:t>
      </w:r>
      <w:r w:rsidR="008F4DE0" w:rsidRPr="00775B43">
        <w:rPr>
          <w:rFonts w:ascii="Times New Roman" w:hAnsi="Times New Roman" w:cs="Times New Roman"/>
          <w:sz w:val="24"/>
        </w:rPr>
        <w:t>Avtalen var at alle deltakerne kunne stoppe video-opptaket når de så noe de ville diskutere eller få respons på.</w:t>
      </w:r>
      <w:r w:rsidR="008F4DE0">
        <w:rPr>
          <w:rFonts w:ascii="Times New Roman" w:hAnsi="Times New Roman" w:cs="Times New Roman"/>
          <w:sz w:val="24"/>
        </w:rPr>
        <w:t xml:space="preserve"> </w:t>
      </w:r>
    </w:p>
    <w:p w14:paraId="29073E9F" w14:textId="77777777" w:rsidR="00B3209D" w:rsidRPr="00775B43" w:rsidRDefault="006B150B" w:rsidP="00FD5014">
      <w:pPr>
        <w:spacing w:line="360" w:lineRule="auto"/>
        <w:rPr>
          <w:rFonts w:ascii="Times New Roman" w:hAnsi="Times New Roman" w:cs="Times New Roman"/>
          <w:sz w:val="24"/>
          <w:szCs w:val="24"/>
        </w:rPr>
      </w:pPr>
      <w:r w:rsidRPr="008F4DE0">
        <w:rPr>
          <w:rFonts w:ascii="Times New Roman" w:hAnsi="Times New Roman" w:cs="Times New Roman"/>
          <w:sz w:val="24"/>
          <w:szCs w:val="24"/>
        </w:rPr>
        <w:t>Studentene meldte seg frivillig etter at faglærer i matematikk hadde presentert prosjektet. På universitetet ha</w:t>
      </w:r>
      <w:r>
        <w:rPr>
          <w:rFonts w:ascii="Times New Roman" w:hAnsi="Times New Roman" w:cs="Times New Roman"/>
          <w:sz w:val="24"/>
          <w:szCs w:val="24"/>
        </w:rPr>
        <w:t>r</w:t>
      </w:r>
      <w:r w:rsidRPr="008F4DE0">
        <w:rPr>
          <w:rFonts w:ascii="Times New Roman" w:hAnsi="Times New Roman" w:cs="Times New Roman"/>
          <w:sz w:val="24"/>
          <w:szCs w:val="24"/>
        </w:rPr>
        <w:t xml:space="preserve"> de lest teori om produktive matematikksamtaler og sett filmeksempler fra klasserom.</w:t>
      </w:r>
      <w:r w:rsidRPr="00775B43">
        <w:rPr>
          <w:rFonts w:ascii="Times New Roman" w:hAnsi="Times New Roman" w:cs="Times New Roman"/>
          <w:sz w:val="24"/>
          <w:szCs w:val="24"/>
        </w:rPr>
        <w:t xml:space="preserve"> De er blitt overbevist om verdien av slike samtaler, men ifølge loggene har de aldri sett det i praksis.</w:t>
      </w:r>
      <w:r w:rsidRPr="00775B43">
        <w:rPr>
          <w:rFonts w:ascii="Times New Roman" w:hAnsi="Times New Roman" w:cs="Times New Roman"/>
          <w:color w:val="FF0000"/>
          <w:sz w:val="24"/>
          <w:szCs w:val="24"/>
        </w:rPr>
        <w:t xml:space="preserve"> </w:t>
      </w:r>
      <w:r w:rsidRPr="00775B43">
        <w:rPr>
          <w:rFonts w:ascii="Times New Roman" w:hAnsi="Times New Roman" w:cs="Times New Roman"/>
          <w:sz w:val="24"/>
          <w:szCs w:val="24"/>
        </w:rPr>
        <w:t xml:space="preserve">Prosjektet er spennende, skriver Ann, fordi det de skal gjøre i praksis virker veldig likt de undervisningsøktene de har lest om og sett filmer fra på campus. </w:t>
      </w:r>
      <w:r>
        <w:rPr>
          <w:rFonts w:ascii="Times New Roman" w:hAnsi="Times New Roman" w:cs="Times New Roman"/>
          <w:sz w:val="24"/>
          <w:szCs w:val="24"/>
        </w:rPr>
        <w:t>S</w:t>
      </w:r>
      <w:r w:rsidR="00B3209D" w:rsidRPr="00775B43">
        <w:rPr>
          <w:rFonts w:ascii="Times New Roman" w:hAnsi="Times New Roman" w:cs="Times New Roman"/>
          <w:sz w:val="24"/>
          <w:szCs w:val="24"/>
        </w:rPr>
        <w:t xml:space="preserve">tudentene </w:t>
      </w:r>
      <w:r>
        <w:rPr>
          <w:rFonts w:ascii="Times New Roman" w:hAnsi="Times New Roman" w:cs="Times New Roman"/>
          <w:sz w:val="24"/>
          <w:szCs w:val="24"/>
        </w:rPr>
        <w:t xml:space="preserve">la ikke </w:t>
      </w:r>
      <w:r w:rsidR="00B3209D" w:rsidRPr="00775B43">
        <w:rPr>
          <w:rFonts w:ascii="Times New Roman" w:hAnsi="Times New Roman" w:cs="Times New Roman"/>
          <w:sz w:val="24"/>
          <w:szCs w:val="24"/>
        </w:rPr>
        <w:t>skjul på at de grudde seg til å bli f</w:t>
      </w:r>
      <w:r w:rsidR="00271138" w:rsidRPr="00775B43">
        <w:rPr>
          <w:rFonts w:ascii="Times New Roman" w:hAnsi="Times New Roman" w:cs="Times New Roman"/>
          <w:sz w:val="24"/>
          <w:szCs w:val="24"/>
        </w:rPr>
        <w:t>ilmet</w:t>
      </w:r>
      <w:r w:rsidR="00DA4BBC" w:rsidRPr="00775B43">
        <w:rPr>
          <w:rFonts w:ascii="Times New Roman" w:hAnsi="Times New Roman" w:cs="Times New Roman"/>
          <w:sz w:val="24"/>
          <w:szCs w:val="24"/>
        </w:rPr>
        <w:t xml:space="preserve"> og var veldig spente. </w:t>
      </w:r>
      <w:r w:rsidR="00627156" w:rsidRPr="00775B43">
        <w:rPr>
          <w:rFonts w:ascii="Times New Roman" w:hAnsi="Times New Roman" w:cs="Times New Roman"/>
          <w:sz w:val="24"/>
          <w:szCs w:val="24"/>
        </w:rPr>
        <w:t>Ann</w:t>
      </w:r>
      <w:r w:rsidR="00DA4BBC" w:rsidRPr="00775B43">
        <w:rPr>
          <w:rFonts w:ascii="Times New Roman" w:hAnsi="Times New Roman" w:cs="Times New Roman"/>
          <w:sz w:val="24"/>
          <w:szCs w:val="24"/>
        </w:rPr>
        <w:t xml:space="preserve"> skriver: </w:t>
      </w:r>
    </w:p>
    <w:p w14:paraId="15FA2F7C" w14:textId="77777777" w:rsidR="00B3209D" w:rsidRPr="00775B43" w:rsidRDefault="00B3209D" w:rsidP="001848C2">
      <w:pPr>
        <w:ind w:left="708"/>
        <w:rPr>
          <w:rFonts w:ascii="Times New Roman" w:hAnsi="Times New Roman" w:cs="Times New Roman"/>
          <w:sz w:val="20"/>
          <w:szCs w:val="20"/>
        </w:rPr>
      </w:pPr>
      <w:r w:rsidRPr="00775B43">
        <w:rPr>
          <w:rFonts w:ascii="Times New Roman" w:hAnsi="Times New Roman" w:cs="Times New Roman"/>
          <w:sz w:val="20"/>
          <w:szCs w:val="20"/>
        </w:rPr>
        <w:t>På forhånd trodde jeg at det kom til å stresse meg veldig</w:t>
      </w:r>
      <w:r w:rsidR="00DA4BBC" w:rsidRPr="00775B43">
        <w:rPr>
          <w:rFonts w:ascii="Times New Roman" w:hAnsi="Times New Roman" w:cs="Times New Roman"/>
          <w:sz w:val="20"/>
          <w:szCs w:val="20"/>
        </w:rPr>
        <w:t xml:space="preserve"> </w:t>
      </w:r>
      <w:r w:rsidR="00D6282C" w:rsidRPr="00775B43">
        <w:rPr>
          <w:rFonts w:ascii="Times New Roman" w:hAnsi="Times New Roman" w:cs="Times New Roman"/>
          <w:szCs w:val="20"/>
        </w:rPr>
        <w:t>[</w:t>
      </w:r>
      <w:r w:rsidR="00D6282C" w:rsidRPr="00775B43">
        <w:rPr>
          <w:rFonts w:ascii="Times New Roman" w:hAnsi="Times New Roman" w:cs="Times New Roman"/>
          <w:sz w:val="20"/>
          <w:szCs w:val="20"/>
        </w:rPr>
        <w:t>å bli filmet]</w:t>
      </w:r>
      <w:r w:rsidRPr="00775B43">
        <w:rPr>
          <w:rFonts w:ascii="Times New Roman" w:hAnsi="Times New Roman" w:cs="Times New Roman"/>
          <w:sz w:val="20"/>
          <w:szCs w:val="20"/>
        </w:rPr>
        <w:t xml:space="preserve">, men det var altså bare mest på forhånd det gjorde meg nervøs. Mens jeg hadde samtalen var jeg bare sånn normalt litt stresset fordi det er vanskelig i seg selv å ha matematikksamtaler. </w:t>
      </w:r>
    </w:p>
    <w:p w14:paraId="39FC53BB" w14:textId="3CAD76AE" w:rsidR="00B50C32" w:rsidRPr="00775B43" w:rsidRDefault="00627156" w:rsidP="006B150B">
      <w:pPr>
        <w:spacing w:line="360" w:lineRule="auto"/>
        <w:rPr>
          <w:rFonts w:ascii="Times New Roman" w:hAnsi="Times New Roman" w:cs="Times New Roman"/>
          <w:sz w:val="20"/>
          <w:szCs w:val="20"/>
        </w:rPr>
      </w:pPr>
      <w:r w:rsidRPr="00775B43">
        <w:rPr>
          <w:rFonts w:ascii="Times New Roman" w:hAnsi="Times New Roman" w:cs="Times New Roman"/>
          <w:sz w:val="24"/>
          <w:szCs w:val="24"/>
        </w:rPr>
        <w:t>Ann</w:t>
      </w:r>
      <w:r w:rsidR="00B3209D" w:rsidRPr="00775B43">
        <w:rPr>
          <w:rFonts w:ascii="Times New Roman" w:hAnsi="Times New Roman" w:cs="Times New Roman"/>
          <w:sz w:val="24"/>
          <w:szCs w:val="24"/>
        </w:rPr>
        <w:t xml:space="preserve"> uttrykker her noe vi tidligere har presentert fra forskning, det er utfordrende å lede matemat</w:t>
      </w:r>
      <w:r w:rsidR="005B689D" w:rsidRPr="00775B43">
        <w:rPr>
          <w:rFonts w:ascii="Times New Roman" w:hAnsi="Times New Roman" w:cs="Times New Roman"/>
          <w:sz w:val="24"/>
          <w:szCs w:val="24"/>
        </w:rPr>
        <w:t>ikksamtaler</w:t>
      </w:r>
      <w:r w:rsidR="00EF35C6" w:rsidRPr="00775B43">
        <w:rPr>
          <w:rFonts w:ascii="Times New Roman" w:hAnsi="Times New Roman" w:cs="Times New Roman"/>
          <w:sz w:val="24"/>
          <w:szCs w:val="24"/>
        </w:rPr>
        <w:t>. D</w:t>
      </w:r>
      <w:r w:rsidR="00B3209D" w:rsidRPr="00775B43">
        <w:rPr>
          <w:rFonts w:ascii="Times New Roman" w:hAnsi="Times New Roman" w:cs="Times New Roman"/>
          <w:sz w:val="24"/>
          <w:szCs w:val="24"/>
        </w:rPr>
        <w:t xml:space="preserve">et var </w:t>
      </w:r>
      <w:r w:rsidR="00EF35C6" w:rsidRPr="00775B43">
        <w:rPr>
          <w:rFonts w:ascii="Times New Roman" w:hAnsi="Times New Roman" w:cs="Times New Roman"/>
          <w:sz w:val="24"/>
          <w:szCs w:val="24"/>
        </w:rPr>
        <w:t xml:space="preserve">derfor </w:t>
      </w:r>
      <w:r w:rsidR="00B3209D" w:rsidRPr="00775B43">
        <w:rPr>
          <w:rFonts w:ascii="Times New Roman" w:hAnsi="Times New Roman" w:cs="Times New Roman"/>
          <w:sz w:val="24"/>
          <w:szCs w:val="24"/>
        </w:rPr>
        <w:t xml:space="preserve">to utfordringer studentene kastet seg ut i, å lede matematiske samtaler og å bli filmet. </w:t>
      </w:r>
    </w:p>
    <w:p w14:paraId="202502CE" w14:textId="77777777" w:rsidR="003F6E2D" w:rsidRPr="00775B43" w:rsidRDefault="000E7E2C" w:rsidP="003F6E2D">
      <w:pPr>
        <w:pStyle w:val="Overskrift2"/>
        <w:rPr>
          <w:rFonts w:ascii="Times New Roman" w:hAnsi="Times New Roman" w:cs="Times New Roman"/>
        </w:rPr>
      </w:pPr>
      <w:proofErr w:type="spellStart"/>
      <w:r w:rsidRPr="00775B43">
        <w:rPr>
          <w:rFonts w:ascii="Times New Roman" w:hAnsi="Times New Roman" w:cs="Times New Roman"/>
        </w:rPr>
        <w:t>Forskningsstudien</w:t>
      </w:r>
      <w:proofErr w:type="spellEnd"/>
      <w:r w:rsidRPr="00775B43">
        <w:rPr>
          <w:rFonts w:ascii="Times New Roman" w:hAnsi="Times New Roman" w:cs="Times New Roman"/>
        </w:rPr>
        <w:t xml:space="preserve"> – metodiske spørsmål</w:t>
      </w:r>
    </w:p>
    <w:p w14:paraId="46E95275" w14:textId="65AEC714" w:rsidR="00D25942" w:rsidRDefault="000D1D9B"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V</w:t>
      </w:r>
      <w:r w:rsidR="005005CC" w:rsidRPr="00775B43">
        <w:rPr>
          <w:rFonts w:ascii="Times New Roman" w:hAnsi="Times New Roman" w:cs="Times New Roman"/>
          <w:sz w:val="24"/>
          <w:szCs w:val="24"/>
        </w:rPr>
        <w:t>ed vår ins</w:t>
      </w:r>
      <w:r w:rsidRPr="00775B43">
        <w:rPr>
          <w:rFonts w:ascii="Times New Roman" w:hAnsi="Times New Roman" w:cs="Times New Roman"/>
          <w:sz w:val="24"/>
          <w:szCs w:val="24"/>
        </w:rPr>
        <w:t xml:space="preserve">titusjon </w:t>
      </w:r>
      <w:r w:rsidR="00C453F4" w:rsidRPr="00775B43">
        <w:rPr>
          <w:rFonts w:ascii="Times New Roman" w:hAnsi="Times New Roman" w:cs="Times New Roman"/>
          <w:sz w:val="24"/>
          <w:szCs w:val="24"/>
        </w:rPr>
        <w:t xml:space="preserve">skal </w:t>
      </w:r>
      <w:r w:rsidRPr="00775B43">
        <w:rPr>
          <w:rFonts w:ascii="Times New Roman" w:hAnsi="Times New Roman" w:cs="Times New Roman"/>
          <w:sz w:val="24"/>
          <w:szCs w:val="24"/>
        </w:rPr>
        <w:t xml:space="preserve">det </w:t>
      </w:r>
      <w:r w:rsidR="00C453F4" w:rsidRPr="00775B43">
        <w:rPr>
          <w:rFonts w:ascii="Times New Roman" w:hAnsi="Times New Roman" w:cs="Times New Roman"/>
          <w:sz w:val="24"/>
          <w:szCs w:val="24"/>
        </w:rPr>
        <w:t>være før- og etterveiledning til undervisningsøktene</w:t>
      </w:r>
      <w:r w:rsidRPr="00775B43">
        <w:rPr>
          <w:rFonts w:ascii="Times New Roman" w:hAnsi="Times New Roman" w:cs="Times New Roman"/>
          <w:sz w:val="24"/>
          <w:szCs w:val="24"/>
        </w:rPr>
        <w:t xml:space="preserve"> i praksis</w:t>
      </w:r>
      <w:r w:rsidR="000F6E70" w:rsidRPr="00775B43">
        <w:rPr>
          <w:rFonts w:ascii="Times New Roman" w:hAnsi="Times New Roman" w:cs="Times New Roman"/>
          <w:sz w:val="24"/>
          <w:szCs w:val="24"/>
        </w:rPr>
        <w:t xml:space="preserve">. </w:t>
      </w:r>
      <w:r w:rsidR="00C453F4" w:rsidRPr="00775B43">
        <w:rPr>
          <w:rFonts w:ascii="Times New Roman" w:hAnsi="Times New Roman" w:cs="Times New Roman"/>
          <w:sz w:val="24"/>
          <w:szCs w:val="24"/>
        </w:rPr>
        <w:t xml:space="preserve">Det er </w:t>
      </w:r>
      <w:r w:rsidRPr="00775B43">
        <w:rPr>
          <w:rFonts w:ascii="Times New Roman" w:hAnsi="Times New Roman" w:cs="Times New Roman"/>
          <w:sz w:val="24"/>
          <w:szCs w:val="24"/>
        </w:rPr>
        <w:t xml:space="preserve">videre </w:t>
      </w:r>
      <w:r w:rsidR="005005CC" w:rsidRPr="00775B43">
        <w:rPr>
          <w:rFonts w:ascii="Times New Roman" w:hAnsi="Times New Roman" w:cs="Times New Roman"/>
          <w:sz w:val="24"/>
          <w:szCs w:val="24"/>
        </w:rPr>
        <w:t>obliga</w:t>
      </w:r>
      <w:r w:rsidR="000F6E70" w:rsidRPr="00775B43">
        <w:rPr>
          <w:rFonts w:ascii="Times New Roman" w:hAnsi="Times New Roman" w:cs="Times New Roman"/>
          <w:sz w:val="24"/>
          <w:szCs w:val="24"/>
        </w:rPr>
        <w:t>torisk med loggskriving</w:t>
      </w:r>
      <w:r w:rsidR="00B833D2" w:rsidRPr="00775B43">
        <w:rPr>
          <w:rFonts w:ascii="Times New Roman" w:hAnsi="Times New Roman" w:cs="Times New Roman"/>
          <w:sz w:val="24"/>
          <w:szCs w:val="24"/>
        </w:rPr>
        <w:t xml:space="preserve">. </w:t>
      </w:r>
      <w:r w:rsidR="000675C5" w:rsidRPr="00775B43">
        <w:rPr>
          <w:rFonts w:ascii="Times New Roman" w:hAnsi="Times New Roman" w:cs="Times New Roman"/>
          <w:sz w:val="24"/>
          <w:szCs w:val="24"/>
        </w:rPr>
        <w:t xml:space="preserve">131 </w:t>
      </w:r>
      <w:r w:rsidR="00B833D2" w:rsidRPr="00775B43">
        <w:rPr>
          <w:rFonts w:ascii="Times New Roman" w:hAnsi="Times New Roman" w:cs="Times New Roman"/>
          <w:sz w:val="24"/>
          <w:szCs w:val="24"/>
        </w:rPr>
        <w:t>studentlogger og respons på disse skrevet daglig i løpet av fem praksisuker er hovedmateriale for å f</w:t>
      </w:r>
      <w:r w:rsidR="00195B97" w:rsidRPr="00775B43">
        <w:rPr>
          <w:rFonts w:ascii="Times New Roman" w:hAnsi="Times New Roman" w:cs="Times New Roman"/>
          <w:sz w:val="24"/>
          <w:szCs w:val="24"/>
        </w:rPr>
        <w:t>å</w:t>
      </w:r>
      <w:r w:rsidR="005C0954" w:rsidRPr="00775B43">
        <w:rPr>
          <w:rFonts w:ascii="Times New Roman" w:hAnsi="Times New Roman" w:cs="Times New Roman"/>
          <w:sz w:val="24"/>
          <w:szCs w:val="24"/>
        </w:rPr>
        <w:t xml:space="preserve"> svar på forskningsspørsmålet: </w:t>
      </w:r>
      <w:r w:rsidR="000F6E70" w:rsidRPr="00775B43">
        <w:rPr>
          <w:rFonts w:ascii="Times New Roman" w:hAnsi="Times New Roman" w:cs="Times New Roman"/>
          <w:sz w:val="24"/>
          <w:szCs w:val="24"/>
        </w:rPr>
        <w:t>Hva opplevde studentene at video bidro med i etterveiledninga av matematikksamtaler?</w:t>
      </w:r>
      <w:r w:rsidR="00D25942" w:rsidRPr="00D25942">
        <w:rPr>
          <w:rFonts w:ascii="Times New Roman" w:hAnsi="Times New Roman" w:cs="Times New Roman"/>
          <w:sz w:val="24"/>
          <w:szCs w:val="24"/>
        </w:rPr>
        <w:t xml:space="preserve"> </w:t>
      </w:r>
    </w:p>
    <w:p w14:paraId="000D2022" w14:textId="2A23C01C" w:rsidR="000F6E70" w:rsidRPr="00775B43" w:rsidRDefault="00D25942"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 xml:space="preserve">Vi startet </w:t>
      </w:r>
      <w:r>
        <w:rPr>
          <w:rFonts w:ascii="Times New Roman" w:hAnsi="Times New Roman" w:cs="Times New Roman"/>
          <w:sz w:val="24"/>
          <w:szCs w:val="24"/>
        </w:rPr>
        <w:t xml:space="preserve">analysen </w:t>
      </w:r>
      <w:r w:rsidRPr="00775B43">
        <w:rPr>
          <w:rFonts w:ascii="Times New Roman" w:hAnsi="Times New Roman" w:cs="Times New Roman"/>
          <w:sz w:val="24"/>
          <w:szCs w:val="24"/>
        </w:rPr>
        <w:t xml:space="preserve">med </w:t>
      </w:r>
      <w:r>
        <w:rPr>
          <w:rFonts w:ascii="Times New Roman" w:hAnsi="Times New Roman" w:cs="Times New Roman"/>
          <w:sz w:val="24"/>
          <w:szCs w:val="24"/>
        </w:rPr>
        <w:t xml:space="preserve">å identifisere alle avsnitt som omhandlet bruk av video. </w:t>
      </w:r>
      <w:r w:rsidRPr="00775B43">
        <w:rPr>
          <w:rFonts w:ascii="Times New Roman" w:hAnsi="Times New Roman" w:cs="Times New Roman"/>
          <w:sz w:val="24"/>
          <w:szCs w:val="24"/>
        </w:rPr>
        <w:t xml:space="preserve">For å styrke troverdigheten valgte vi </w:t>
      </w:r>
      <w:r>
        <w:rPr>
          <w:rFonts w:ascii="Times New Roman" w:hAnsi="Times New Roman" w:cs="Times New Roman"/>
          <w:sz w:val="24"/>
          <w:szCs w:val="24"/>
        </w:rPr>
        <w:t xml:space="preserve">deretter </w:t>
      </w:r>
      <w:r w:rsidRPr="00775B43">
        <w:rPr>
          <w:rFonts w:ascii="Times New Roman" w:hAnsi="Times New Roman" w:cs="Times New Roman"/>
          <w:sz w:val="24"/>
          <w:szCs w:val="24"/>
        </w:rPr>
        <w:t>å analysere materialet hver for oss før vi sammenlignet og diskuterte i en fram-og-tilbake prosess.</w:t>
      </w:r>
      <w:r>
        <w:rPr>
          <w:rFonts w:ascii="Times New Roman" w:hAnsi="Times New Roman" w:cs="Times New Roman"/>
          <w:sz w:val="24"/>
          <w:szCs w:val="24"/>
        </w:rPr>
        <w:t xml:space="preserve"> </w:t>
      </w:r>
      <w:r w:rsidRPr="00D25942">
        <w:rPr>
          <w:rFonts w:ascii="Times New Roman" w:hAnsi="Times New Roman" w:cs="Times New Roman"/>
          <w:sz w:val="24"/>
          <w:szCs w:val="24"/>
        </w:rPr>
        <w:t>Dette var særskilt viktig da en av forskerne var faglærer i matematikk og deltaker i veiledningssamtalene i vårsemesteret.</w:t>
      </w:r>
    </w:p>
    <w:p w14:paraId="30BBE9CB" w14:textId="33310B8D" w:rsidR="00D25942" w:rsidRPr="00FA788E" w:rsidRDefault="00D25942" w:rsidP="00D25942">
      <w:pPr>
        <w:spacing w:line="360" w:lineRule="auto"/>
        <w:rPr>
          <w:rFonts w:ascii="Times New Roman" w:hAnsi="Times New Roman" w:cs="Times New Roman"/>
          <w:sz w:val="24"/>
          <w:szCs w:val="24"/>
        </w:rPr>
      </w:pPr>
      <w:r>
        <w:rPr>
          <w:rFonts w:ascii="Times New Roman" w:hAnsi="Times New Roman" w:cs="Times New Roman"/>
          <w:sz w:val="24"/>
          <w:szCs w:val="24"/>
        </w:rPr>
        <w:t>Den videre a</w:t>
      </w:r>
      <w:r w:rsidR="006A36A4" w:rsidRPr="00775B43">
        <w:rPr>
          <w:rFonts w:ascii="Times New Roman" w:hAnsi="Times New Roman" w:cs="Times New Roman"/>
          <w:sz w:val="24"/>
          <w:szCs w:val="24"/>
        </w:rPr>
        <w:t>nalysen av l</w:t>
      </w:r>
      <w:r w:rsidR="003F6E2D" w:rsidRPr="00775B43">
        <w:rPr>
          <w:rFonts w:ascii="Times New Roman" w:hAnsi="Times New Roman" w:cs="Times New Roman"/>
          <w:sz w:val="24"/>
          <w:szCs w:val="24"/>
        </w:rPr>
        <w:t xml:space="preserve">oggene </w:t>
      </w:r>
      <w:r>
        <w:rPr>
          <w:rFonts w:ascii="Times New Roman" w:hAnsi="Times New Roman" w:cs="Times New Roman"/>
          <w:sz w:val="24"/>
          <w:szCs w:val="24"/>
        </w:rPr>
        <w:t>va</w:t>
      </w:r>
      <w:r w:rsidR="003F6E2D" w:rsidRPr="00775B43">
        <w:rPr>
          <w:rFonts w:ascii="Times New Roman" w:hAnsi="Times New Roman" w:cs="Times New Roman"/>
          <w:sz w:val="24"/>
          <w:szCs w:val="24"/>
        </w:rPr>
        <w:t>r inspirert av prosedyrer utvi</w:t>
      </w:r>
      <w:r w:rsidR="000D1D9B" w:rsidRPr="00775B43">
        <w:rPr>
          <w:rFonts w:ascii="Times New Roman" w:hAnsi="Times New Roman" w:cs="Times New Roman"/>
          <w:sz w:val="24"/>
          <w:szCs w:val="24"/>
        </w:rPr>
        <w:t xml:space="preserve">klet i </w:t>
      </w:r>
      <w:r w:rsidR="00A242A1" w:rsidRPr="00775B43">
        <w:rPr>
          <w:rFonts w:ascii="Times New Roman" w:hAnsi="Times New Roman" w:cs="Times New Roman"/>
          <w:sz w:val="24"/>
          <w:szCs w:val="24"/>
        </w:rPr>
        <w:t>«</w:t>
      </w:r>
      <w:proofErr w:type="spellStart"/>
      <w:r w:rsidR="000D1D9B" w:rsidRPr="00775B43">
        <w:rPr>
          <w:rFonts w:ascii="Times New Roman" w:hAnsi="Times New Roman" w:cs="Times New Roman"/>
          <w:sz w:val="24"/>
          <w:szCs w:val="24"/>
        </w:rPr>
        <w:t>grounded</w:t>
      </w:r>
      <w:proofErr w:type="spellEnd"/>
      <w:r w:rsidR="000D1D9B" w:rsidRPr="00775B43">
        <w:rPr>
          <w:rFonts w:ascii="Times New Roman" w:hAnsi="Times New Roman" w:cs="Times New Roman"/>
          <w:sz w:val="24"/>
          <w:szCs w:val="24"/>
        </w:rPr>
        <w:t xml:space="preserve"> </w:t>
      </w:r>
      <w:proofErr w:type="spellStart"/>
      <w:r w:rsidR="000D1D9B" w:rsidRPr="00775B43">
        <w:rPr>
          <w:rFonts w:ascii="Times New Roman" w:hAnsi="Times New Roman" w:cs="Times New Roman"/>
          <w:sz w:val="24"/>
          <w:szCs w:val="24"/>
        </w:rPr>
        <w:t>theory</w:t>
      </w:r>
      <w:proofErr w:type="spellEnd"/>
      <w:r w:rsidR="00A242A1" w:rsidRPr="00775B43">
        <w:rPr>
          <w:rFonts w:ascii="Times New Roman" w:hAnsi="Times New Roman" w:cs="Times New Roman"/>
          <w:sz w:val="24"/>
          <w:szCs w:val="24"/>
        </w:rPr>
        <w:t>»</w:t>
      </w:r>
      <w:r w:rsidR="000D1D9B" w:rsidRPr="00775B43">
        <w:rPr>
          <w:rFonts w:ascii="Times New Roman" w:hAnsi="Times New Roman" w:cs="Times New Roman"/>
          <w:sz w:val="24"/>
          <w:szCs w:val="24"/>
        </w:rPr>
        <w:t xml:space="preserve"> (</w:t>
      </w:r>
      <w:r w:rsidR="003F6E2D" w:rsidRPr="00775B43">
        <w:rPr>
          <w:rFonts w:ascii="Times New Roman" w:hAnsi="Times New Roman" w:cs="Times New Roman"/>
          <w:sz w:val="24"/>
          <w:szCs w:val="24"/>
        </w:rPr>
        <w:t>Strauss</w:t>
      </w:r>
      <w:r w:rsidR="000D1D9B" w:rsidRPr="00775B43">
        <w:rPr>
          <w:rFonts w:ascii="Times New Roman" w:hAnsi="Times New Roman" w:cs="Times New Roman"/>
          <w:sz w:val="24"/>
          <w:szCs w:val="24"/>
        </w:rPr>
        <w:t xml:space="preserve"> &amp; </w:t>
      </w:r>
      <w:proofErr w:type="spellStart"/>
      <w:r w:rsidR="000D1D9B" w:rsidRPr="00775B43">
        <w:rPr>
          <w:rFonts w:ascii="Times New Roman" w:hAnsi="Times New Roman" w:cs="Times New Roman"/>
          <w:sz w:val="24"/>
          <w:szCs w:val="24"/>
        </w:rPr>
        <w:t>Corbin</w:t>
      </w:r>
      <w:proofErr w:type="spellEnd"/>
      <w:r w:rsidR="003F6E2D" w:rsidRPr="00775B43">
        <w:rPr>
          <w:rFonts w:ascii="Times New Roman" w:hAnsi="Times New Roman" w:cs="Times New Roman"/>
          <w:sz w:val="24"/>
          <w:szCs w:val="24"/>
        </w:rPr>
        <w:t xml:space="preserve"> 1998)</w:t>
      </w:r>
      <w:r>
        <w:rPr>
          <w:rFonts w:ascii="Times New Roman" w:hAnsi="Times New Roman" w:cs="Times New Roman"/>
          <w:sz w:val="24"/>
          <w:szCs w:val="24"/>
        </w:rPr>
        <w:t xml:space="preserve"> som starter med </w:t>
      </w:r>
      <w:r w:rsidR="00BE710C">
        <w:rPr>
          <w:rFonts w:ascii="Times New Roman" w:hAnsi="Times New Roman" w:cs="Times New Roman"/>
          <w:sz w:val="24"/>
          <w:szCs w:val="24"/>
        </w:rPr>
        <w:t xml:space="preserve">åpen </w:t>
      </w:r>
      <w:r w:rsidR="008F098C" w:rsidRPr="00775B43">
        <w:rPr>
          <w:rFonts w:ascii="Times New Roman" w:hAnsi="Times New Roman" w:cs="Times New Roman"/>
          <w:sz w:val="24"/>
          <w:szCs w:val="24"/>
        </w:rPr>
        <w:t>koding</w:t>
      </w:r>
      <w:r w:rsidR="00BE710C">
        <w:rPr>
          <w:rFonts w:ascii="Times New Roman" w:hAnsi="Times New Roman" w:cs="Times New Roman"/>
          <w:sz w:val="24"/>
          <w:szCs w:val="24"/>
        </w:rPr>
        <w:t xml:space="preserve">. </w:t>
      </w:r>
      <w:r w:rsidR="00BE710C" w:rsidRPr="00775B43">
        <w:rPr>
          <w:rFonts w:ascii="Times New Roman" w:hAnsi="Times New Roman" w:cs="Times New Roman"/>
          <w:sz w:val="24"/>
          <w:szCs w:val="24"/>
        </w:rPr>
        <w:t>En utfordring var at studentene brukte det vi vil kalle et tettpakket språk. Hver ytring inneholdt mange ulike moment. Det var derfor nødvendig å kode på ord- og setningsnivå.</w:t>
      </w:r>
      <w:r w:rsidR="00BE710C">
        <w:rPr>
          <w:rFonts w:ascii="Times New Roman" w:hAnsi="Times New Roman" w:cs="Times New Roman"/>
          <w:sz w:val="24"/>
          <w:szCs w:val="24"/>
        </w:rPr>
        <w:t xml:space="preserve"> Neste steg var å </w:t>
      </w:r>
      <w:r w:rsidR="003F6E2D" w:rsidRPr="00775B43">
        <w:rPr>
          <w:rFonts w:ascii="Times New Roman" w:hAnsi="Times New Roman" w:cs="Times New Roman"/>
          <w:sz w:val="24"/>
          <w:szCs w:val="24"/>
        </w:rPr>
        <w:t xml:space="preserve">markere </w:t>
      </w:r>
      <w:r w:rsidR="00A40074" w:rsidRPr="00775B43">
        <w:rPr>
          <w:rFonts w:ascii="Times New Roman" w:hAnsi="Times New Roman" w:cs="Times New Roman"/>
          <w:sz w:val="24"/>
          <w:szCs w:val="24"/>
        </w:rPr>
        <w:t>gjentakende ord</w:t>
      </w:r>
      <w:r w:rsidR="00BE710C">
        <w:rPr>
          <w:rFonts w:ascii="Times New Roman" w:hAnsi="Times New Roman" w:cs="Times New Roman"/>
          <w:sz w:val="24"/>
          <w:szCs w:val="24"/>
        </w:rPr>
        <w:t xml:space="preserve"> og ord </w:t>
      </w:r>
      <w:r w:rsidR="00BE710C">
        <w:rPr>
          <w:rFonts w:ascii="Times New Roman" w:hAnsi="Times New Roman" w:cs="Times New Roman"/>
          <w:sz w:val="24"/>
          <w:szCs w:val="24"/>
        </w:rPr>
        <w:lastRenderedPageBreak/>
        <w:t xml:space="preserve">som </w:t>
      </w:r>
      <w:r w:rsidR="00F6066C">
        <w:rPr>
          <w:rFonts w:ascii="Times New Roman" w:hAnsi="Times New Roman" w:cs="Times New Roman"/>
          <w:sz w:val="24"/>
          <w:szCs w:val="24"/>
        </w:rPr>
        <w:t xml:space="preserve">vi oppfattet som viktige </w:t>
      </w:r>
      <w:r w:rsidR="00BE710C">
        <w:rPr>
          <w:rFonts w:ascii="Times New Roman" w:hAnsi="Times New Roman" w:cs="Times New Roman"/>
          <w:sz w:val="24"/>
          <w:szCs w:val="24"/>
        </w:rPr>
        <w:t xml:space="preserve">i teksten, </w:t>
      </w:r>
      <w:r w:rsidR="006C4BBB">
        <w:rPr>
          <w:rFonts w:ascii="Times New Roman" w:hAnsi="Times New Roman" w:cs="Times New Roman"/>
          <w:sz w:val="24"/>
          <w:szCs w:val="24"/>
        </w:rPr>
        <w:t>eksempelvis</w:t>
      </w:r>
      <w:r w:rsidR="00BE710C">
        <w:rPr>
          <w:rFonts w:ascii="Times New Roman" w:hAnsi="Times New Roman" w:cs="Times New Roman"/>
          <w:sz w:val="24"/>
          <w:szCs w:val="24"/>
        </w:rPr>
        <w:t xml:space="preserve"> felles referanse, huske, gjeno</w:t>
      </w:r>
      <w:r w:rsidR="00F6066C">
        <w:rPr>
          <w:rFonts w:ascii="Times New Roman" w:hAnsi="Times New Roman" w:cs="Times New Roman"/>
          <w:sz w:val="24"/>
          <w:szCs w:val="24"/>
        </w:rPr>
        <w:t>pp</w:t>
      </w:r>
      <w:r w:rsidR="00BE710C">
        <w:rPr>
          <w:rFonts w:ascii="Times New Roman" w:hAnsi="Times New Roman" w:cs="Times New Roman"/>
          <w:sz w:val="24"/>
          <w:szCs w:val="24"/>
        </w:rPr>
        <w:t>friske minnet</w:t>
      </w:r>
      <w:r w:rsidR="006C4BBB">
        <w:rPr>
          <w:rFonts w:ascii="Times New Roman" w:hAnsi="Times New Roman" w:cs="Times New Roman"/>
          <w:sz w:val="24"/>
          <w:szCs w:val="24"/>
        </w:rPr>
        <w:t>,</w:t>
      </w:r>
      <w:r w:rsidR="00BE710C">
        <w:rPr>
          <w:rFonts w:ascii="Times New Roman" w:hAnsi="Times New Roman" w:cs="Times New Roman"/>
          <w:sz w:val="24"/>
          <w:szCs w:val="24"/>
        </w:rPr>
        <w:t xml:space="preserve"> se det samme samtidig</w:t>
      </w:r>
      <w:r w:rsidR="006C4BBB">
        <w:rPr>
          <w:rFonts w:ascii="Times New Roman" w:hAnsi="Times New Roman" w:cs="Times New Roman"/>
          <w:sz w:val="24"/>
          <w:szCs w:val="24"/>
        </w:rPr>
        <w:t>, guffen følelse, ikke lyk</w:t>
      </w:r>
      <w:r w:rsidR="00F6066C">
        <w:rPr>
          <w:rFonts w:ascii="Times New Roman" w:hAnsi="Times New Roman" w:cs="Times New Roman"/>
          <w:sz w:val="24"/>
          <w:szCs w:val="24"/>
        </w:rPr>
        <w:t>k</w:t>
      </w:r>
      <w:r w:rsidR="006C4BBB">
        <w:rPr>
          <w:rFonts w:ascii="Times New Roman" w:hAnsi="Times New Roman" w:cs="Times New Roman"/>
          <w:sz w:val="24"/>
          <w:szCs w:val="24"/>
        </w:rPr>
        <w:t>es, lettere å oppdage, gunstig å se på video</w:t>
      </w:r>
      <w:r w:rsidR="003F6E2D" w:rsidRPr="00775B43">
        <w:rPr>
          <w:rFonts w:ascii="Times New Roman" w:hAnsi="Times New Roman" w:cs="Times New Roman"/>
          <w:sz w:val="24"/>
          <w:szCs w:val="24"/>
        </w:rPr>
        <w:t xml:space="preserve">. </w:t>
      </w:r>
      <w:r w:rsidR="006C4BBB">
        <w:rPr>
          <w:rFonts w:ascii="Times New Roman" w:hAnsi="Times New Roman" w:cs="Times New Roman"/>
          <w:sz w:val="24"/>
          <w:szCs w:val="24"/>
        </w:rPr>
        <w:t>For å se forskjeller og likheter mellom studentene brukte vi ulike farger</w:t>
      </w:r>
      <w:r w:rsidR="00163FBB">
        <w:rPr>
          <w:rFonts w:ascii="Times New Roman" w:hAnsi="Times New Roman" w:cs="Times New Roman"/>
          <w:sz w:val="24"/>
          <w:szCs w:val="24"/>
        </w:rPr>
        <w:t xml:space="preserve"> og y</w:t>
      </w:r>
      <w:r w:rsidR="006C4BBB" w:rsidRPr="00775B43">
        <w:rPr>
          <w:rFonts w:ascii="Times New Roman" w:hAnsi="Times New Roman" w:cs="Times New Roman"/>
          <w:sz w:val="24"/>
          <w:szCs w:val="24"/>
        </w:rPr>
        <w:t xml:space="preserve">tringene ble satt inn i en tabell med studentens navn horisontalt og koder vertikalt. </w:t>
      </w:r>
      <w:r w:rsidR="006C4BBB">
        <w:rPr>
          <w:rFonts w:ascii="Times New Roman" w:hAnsi="Times New Roman" w:cs="Times New Roman"/>
          <w:sz w:val="24"/>
          <w:szCs w:val="24"/>
        </w:rPr>
        <w:t xml:space="preserve">Den første kategorien framkom allerede </w:t>
      </w:r>
      <w:r>
        <w:rPr>
          <w:rFonts w:ascii="Times New Roman" w:hAnsi="Times New Roman" w:cs="Times New Roman"/>
          <w:sz w:val="24"/>
          <w:szCs w:val="24"/>
        </w:rPr>
        <w:t xml:space="preserve">på dette </w:t>
      </w:r>
      <w:r w:rsidR="00163FBB">
        <w:rPr>
          <w:rFonts w:ascii="Times New Roman" w:hAnsi="Times New Roman" w:cs="Times New Roman"/>
          <w:sz w:val="24"/>
          <w:szCs w:val="24"/>
        </w:rPr>
        <w:t>analyse</w:t>
      </w:r>
      <w:r>
        <w:rPr>
          <w:rFonts w:ascii="Times New Roman" w:hAnsi="Times New Roman" w:cs="Times New Roman"/>
          <w:sz w:val="24"/>
          <w:szCs w:val="24"/>
        </w:rPr>
        <w:t>steget</w:t>
      </w:r>
      <w:r w:rsidR="006C4BBB">
        <w:rPr>
          <w:rFonts w:ascii="Times New Roman" w:hAnsi="Times New Roman" w:cs="Times New Roman"/>
          <w:sz w:val="24"/>
          <w:szCs w:val="24"/>
        </w:rPr>
        <w:t>.</w:t>
      </w:r>
      <w:r w:rsidR="00FA788E" w:rsidRPr="00FA788E">
        <w:rPr>
          <w:rFonts w:ascii="Times New Roman" w:hAnsi="Times New Roman" w:cs="Times New Roman"/>
          <w:sz w:val="24"/>
          <w:szCs w:val="24"/>
        </w:rPr>
        <w:t xml:space="preserve"> </w:t>
      </w:r>
      <w:r w:rsidR="00FA788E">
        <w:rPr>
          <w:rFonts w:ascii="Times New Roman" w:hAnsi="Times New Roman" w:cs="Times New Roman"/>
          <w:sz w:val="24"/>
          <w:szCs w:val="24"/>
        </w:rPr>
        <w:t xml:space="preserve">Kategori to og tre framkom gjennom denne analysen som er inspirert av det Strauss og </w:t>
      </w:r>
      <w:proofErr w:type="spellStart"/>
      <w:r w:rsidR="00FA788E">
        <w:rPr>
          <w:rFonts w:ascii="Times New Roman" w:hAnsi="Times New Roman" w:cs="Times New Roman"/>
          <w:sz w:val="24"/>
          <w:szCs w:val="24"/>
        </w:rPr>
        <w:t>Corbin</w:t>
      </w:r>
      <w:proofErr w:type="spellEnd"/>
      <w:r w:rsidR="00FA788E">
        <w:rPr>
          <w:rFonts w:ascii="Times New Roman" w:hAnsi="Times New Roman" w:cs="Times New Roman"/>
          <w:sz w:val="24"/>
          <w:szCs w:val="24"/>
        </w:rPr>
        <w:t xml:space="preserve"> (1998) kaller «</w:t>
      </w:r>
      <w:proofErr w:type="spellStart"/>
      <w:r w:rsidR="00FA788E">
        <w:rPr>
          <w:rFonts w:ascii="Times New Roman" w:hAnsi="Times New Roman" w:cs="Times New Roman"/>
          <w:sz w:val="24"/>
          <w:szCs w:val="24"/>
        </w:rPr>
        <w:t>the</w:t>
      </w:r>
      <w:proofErr w:type="spellEnd"/>
      <w:r w:rsidR="00FA788E">
        <w:rPr>
          <w:rFonts w:ascii="Times New Roman" w:hAnsi="Times New Roman" w:cs="Times New Roman"/>
          <w:sz w:val="24"/>
          <w:szCs w:val="24"/>
        </w:rPr>
        <w:t xml:space="preserve"> </w:t>
      </w:r>
      <w:proofErr w:type="spellStart"/>
      <w:r w:rsidR="00FA788E">
        <w:rPr>
          <w:rFonts w:ascii="Times New Roman" w:hAnsi="Times New Roman" w:cs="Times New Roman"/>
          <w:sz w:val="24"/>
          <w:szCs w:val="24"/>
        </w:rPr>
        <w:t>flip-flop</w:t>
      </w:r>
      <w:proofErr w:type="spellEnd"/>
      <w:r w:rsidR="00FA788E">
        <w:rPr>
          <w:rFonts w:ascii="Times New Roman" w:hAnsi="Times New Roman" w:cs="Times New Roman"/>
          <w:sz w:val="24"/>
          <w:szCs w:val="24"/>
        </w:rPr>
        <w:t xml:space="preserve"> </w:t>
      </w:r>
      <w:proofErr w:type="spellStart"/>
      <w:r w:rsidR="00FA788E">
        <w:rPr>
          <w:rFonts w:ascii="Times New Roman" w:hAnsi="Times New Roman" w:cs="Times New Roman"/>
          <w:sz w:val="24"/>
          <w:szCs w:val="24"/>
        </w:rPr>
        <w:t>technique</w:t>
      </w:r>
      <w:proofErr w:type="spellEnd"/>
      <w:r w:rsidR="00FA788E">
        <w:rPr>
          <w:rFonts w:ascii="Times New Roman" w:hAnsi="Times New Roman" w:cs="Times New Roman"/>
          <w:sz w:val="24"/>
          <w:szCs w:val="24"/>
        </w:rPr>
        <w:t>». Vi stilte spørsmål som hva var det studentene mente at det var lettere å oppdage når de så video, og i hvilke sammenhenger var det framhevet betydningen av videoredskapet?</w:t>
      </w:r>
    </w:p>
    <w:p w14:paraId="3404D5ED" w14:textId="18D7BCB3" w:rsidR="003F6E2D" w:rsidRPr="00775B43" w:rsidRDefault="00195B97" w:rsidP="005D4E52">
      <w:pPr>
        <w:spacing w:before="240" w:line="360" w:lineRule="auto"/>
        <w:rPr>
          <w:rFonts w:ascii="Times New Roman" w:hAnsi="Times New Roman" w:cs="Times New Roman"/>
          <w:sz w:val="24"/>
          <w:szCs w:val="24"/>
        </w:rPr>
      </w:pPr>
      <w:r w:rsidRPr="00775B43">
        <w:rPr>
          <w:rFonts w:ascii="Times New Roman" w:hAnsi="Times New Roman" w:cs="Times New Roman"/>
          <w:sz w:val="24"/>
          <w:szCs w:val="24"/>
        </w:rPr>
        <w:t>Den første</w:t>
      </w:r>
      <w:r w:rsidR="00D25942">
        <w:rPr>
          <w:rFonts w:ascii="Times New Roman" w:hAnsi="Times New Roman" w:cs="Times New Roman"/>
          <w:sz w:val="24"/>
          <w:szCs w:val="24"/>
        </w:rPr>
        <w:t xml:space="preserve"> kategorien</w:t>
      </w:r>
      <w:r w:rsidRPr="00775B43">
        <w:rPr>
          <w:rFonts w:ascii="Times New Roman" w:hAnsi="Times New Roman" w:cs="Times New Roman"/>
          <w:sz w:val="24"/>
          <w:szCs w:val="24"/>
        </w:rPr>
        <w:t xml:space="preserve"> </w:t>
      </w:r>
      <w:r w:rsidRPr="00775B43">
        <w:rPr>
          <w:rFonts w:ascii="Times New Roman" w:hAnsi="Times New Roman" w:cs="Times New Roman"/>
          <w:i/>
          <w:sz w:val="24"/>
          <w:szCs w:val="24"/>
        </w:rPr>
        <w:t xml:space="preserve">Frisker opp minnet – individuelt og kollektivt, </w:t>
      </w:r>
      <w:r w:rsidRPr="00775B43">
        <w:rPr>
          <w:rFonts w:ascii="Times New Roman" w:hAnsi="Times New Roman" w:cs="Times New Roman"/>
          <w:sz w:val="24"/>
          <w:szCs w:val="24"/>
        </w:rPr>
        <w:t>inneholder data som vi</w:t>
      </w:r>
      <w:r w:rsidR="00C453F4" w:rsidRPr="00775B43">
        <w:rPr>
          <w:rFonts w:ascii="Times New Roman" w:hAnsi="Times New Roman" w:cs="Times New Roman"/>
          <w:sz w:val="24"/>
          <w:szCs w:val="24"/>
        </w:rPr>
        <w:t>ser at filmen</w:t>
      </w:r>
      <w:r w:rsidRPr="00775B43">
        <w:rPr>
          <w:rFonts w:ascii="Times New Roman" w:hAnsi="Times New Roman" w:cs="Times New Roman"/>
          <w:sz w:val="24"/>
          <w:szCs w:val="24"/>
        </w:rPr>
        <w:t xml:space="preserve"> bidro til at de </w:t>
      </w:r>
      <w:r w:rsidR="005C0954" w:rsidRPr="00775B43">
        <w:rPr>
          <w:rFonts w:ascii="Times New Roman" w:hAnsi="Times New Roman" w:cs="Times New Roman"/>
          <w:sz w:val="24"/>
          <w:szCs w:val="24"/>
        </w:rPr>
        <w:t xml:space="preserve">husket situasjoner og </w:t>
      </w:r>
      <w:r w:rsidR="00C453F4" w:rsidRPr="00775B43">
        <w:rPr>
          <w:rFonts w:ascii="Times New Roman" w:hAnsi="Times New Roman" w:cs="Times New Roman"/>
          <w:sz w:val="24"/>
          <w:szCs w:val="24"/>
        </w:rPr>
        <w:t>var sikre</w:t>
      </w:r>
      <w:r w:rsidRPr="00775B43">
        <w:rPr>
          <w:rFonts w:ascii="Times New Roman" w:hAnsi="Times New Roman" w:cs="Times New Roman"/>
          <w:sz w:val="24"/>
          <w:szCs w:val="24"/>
        </w:rPr>
        <w:t xml:space="preserve"> på at de diskuterte situasjonen slik den virkelig foregikk. D</w:t>
      </w:r>
      <w:r w:rsidR="009B207A" w:rsidRPr="00775B43">
        <w:rPr>
          <w:rFonts w:ascii="Times New Roman" w:hAnsi="Times New Roman" w:cs="Times New Roman"/>
          <w:sz w:val="24"/>
          <w:szCs w:val="24"/>
        </w:rPr>
        <w:t xml:space="preserve">en </w:t>
      </w:r>
      <w:r w:rsidR="00737660" w:rsidRPr="00775B43">
        <w:rPr>
          <w:rFonts w:ascii="Times New Roman" w:hAnsi="Times New Roman" w:cs="Times New Roman"/>
          <w:sz w:val="24"/>
          <w:szCs w:val="24"/>
        </w:rPr>
        <w:t>an</w:t>
      </w:r>
      <w:r w:rsidR="009B207A" w:rsidRPr="00775B43">
        <w:rPr>
          <w:rFonts w:ascii="Times New Roman" w:hAnsi="Times New Roman" w:cs="Times New Roman"/>
          <w:sz w:val="24"/>
          <w:szCs w:val="24"/>
        </w:rPr>
        <w:t>dre</w:t>
      </w:r>
      <w:r w:rsidR="000E7E2C" w:rsidRPr="00775B43">
        <w:rPr>
          <w:rFonts w:ascii="Times New Roman" w:hAnsi="Times New Roman" w:cs="Times New Roman"/>
          <w:sz w:val="24"/>
          <w:szCs w:val="24"/>
        </w:rPr>
        <w:t xml:space="preserve"> kategorien</w:t>
      </w:r>
      <w:r w:rsidRPr="00775B43">
        <w:rPr>
          <w:rFonts w:ascii="Times New Roman" w:hAnsi="Times New Roman" w:cs="Times New Roman"/>
          <w:sz w:val="24"/>
          <w:szCs w:val="24"/>
        </w:rPr>
        <w:t xml:space="preserve"> </w:t>
      </w:r>
      <w:r w:rsidR="00B74E42" w:rsidRPr="00775B43">
        <w:rPr>
          <w:rFonts w:ascii="Times New Roman" w:hAnsi="Times New Roman" w:cs="Times New Roman"/>
          <w:i/>
          <w:sz w:val="24"/>
          <w:szCs w:val="24"/>
        </w:rPr>
        <w:t>Synliggjør</w:t>
      </w:r>
      <w:r w:rsidR="009B207A" w:rsidRPr="00775B43">
        <w:rPr>
          <w:rFonts w:ascii="Times New Roman" w:hAnsi="Times New Roman" w:cs="Times New Roman"/>
          <w:i/>
          <w:sz w:val="24"/>
          <w:szCs w:val="24"/>
        </w:rPr>
        <w:t xml:space="preserve"> eget bidrag i læringssamtaler</w:t>
      </w:r>
      <w:r w:rsidRPr="00775B43">
        <w:rPr>
          <w:rFonts w:ascii="Times New Roman" w:hAnsi="Times New Roman" w:cs="Times New Roman"/>
          <w:i/>
          <w:sz w:val="24"/>
          <w:szCs w:val="24"/>
        </w:rPr>
        <w:t xml:space="preserve">, </w:t>
      </w:r>
      <w:r w:rsidR="00855AE5" w:rsidRPr="00775B43">
        <w:rPr>
          <w:rFonts w:ascii="Times New Roman" w:hAnsi="Times New Roman" w:cs="Times New Roman"/>
          <w:sz w:val="24"/>
          <w:szCs w:val="24"/>
        </w:rPr>
        <w:t>inneholder data som viser</w:t>
      </w:r>
      <w:r w:rsidR="009B207A" w:rsidRPr="00775B43">
        <w:rPr>
          <w:rFonts w:ascii="Times New Roman" w:hAnsi="Times New Roman" w:cs="Times New Roman"/>
          <w:sz w:val="24"/>
          <w:szCs w:val="24"/>
        </w:rPr>
        <w:t xml:space="preserve"> hvord</w:t>
      </w:r>
      <w:r w:rsidR="00C453F4" w:rsidRPr="00775B43">
        <w:rPr>
          <w:rFonts w:ascii="Times New Roman" w:hAnsi="Times New Roman" w:cs="Times New Roman"/>
          <w:sz w:val="24"/>
          <w:szCs w:val="24"/>
        </w:rPr>
        <w:t xml:space="preserve">an studentene gjennom filmen </w:t>
      </w:r>
      <w:r w:rsidR="00BC4977" w:rsidRPr="00775B43">
        <w:rPr>
          <w:rFonts w:ascii="Times New Roman" w:hAnsi="Times New Roman" w:cs="Times New Roman"/>
          <w:sz w:val="24"/>
          <w:szCs w:val="24"/>
        </w:rPr>
        <w:t>blir oppmerksom</w:t>
      </w:r>
      <w:r w:rsidR="00C453F4" w:rsidRPr="00775B43">
        <w:rPr>
          <w:rFonts w:ascii="Times New Roman" w:hAnsi="Times New Roman" w:cs="Times New Roman"/>
          <w:sz w:val="24"/>
          <w:szCs w:val="24"/>
        </w:rPr>
        <w:t>me</w:t>
      </w:r>
      <w:r w:rsidR="008B5090" w:rsidRPr="00775B43">
        <w:rPr>
          <w:rFonts w:ascii="Times New Roman" w:hAnsi="Times New Roman" w:cs="Times New Roman"/>
          <w:sz w:val="24"/>
          <w:szCs w:val="24"/>
        </w:rPr>
        <w:t xml:space="preserve"> på hvordan de uttrykker seg</w:t>
      </w:r>
      <w:r w:rsidR="00C453F4" w:rsidRPr="00775B43">
        <w:rPr>
          <w:rFonts w:ascii="Times New Roman" w:hAnsi="Times New Roman" w:cs="Times New Roman"/>
          <w:sz w:val="24"/>
          <w:szCs w:val="24"/>
        </w:rPr>
        <w:t>. Det</w:t>
      </w:r>
      <w:r w:rsidR="00BC4977" w:rsidRPr="00775B43">
        <w:rPr>
          <w:rFonts w:ascii="Times New Roman" w:hAnsi="Times New Roman" w:cs="Times New Roman"/>
          <w:sz w:val="24"/>
          <w:szCs w:val="24"/>
        </w:rPr>
        <w:t xml:space="preserve"> var ikk</w:t>
      </w:r>
      <w:r w:rsidR="000E7E2C" w:rsidRPr="00775B43">
        <w:rPr>
          <w:rFonts w:ascii="Times New Roman" w:hAnsi="Times New Roman" w:cs="Times New Roman"/>
          <w:sz w:val="24"/>
          <w:szCs w:val="24"/>
        </w:rPr>
        <w:t xml:space="preserve">e noe de opplevde </w:t>
      </w:r>
      <w:r w:rsidR="00AE100A" w:rsidRPr="00775B43">
        <w:rPr>
          <w:rFonts w:ascii="Times New Roman" w:hAnsi="Times New Roman" w:cs="Times New Roman"/>
          <w:sz w:val="24"/>
          <w:szCs w:val="24"/>
        </w:rPr>
        <w:t xml:space="preserve">eller hadde tenkt over </w:t>
      </w:r>
      <w:r w:rsidR="00C453F4" w:rsidRPr="00775B43">
        <w:rPr>
          <w:rFonts w:ascii="Times New Roman" w:hAnsi="Times New Roman" w:cs="Times New Roman"/>
          <w:sz w:val="24"/>
          <w:szCs w:val="24"/>
        </w:rPr>
        <w:t>i situasjonen.</w:t>
      </w:r>
      <w:r w:rsidR="00BC4977" w:rsidRPr="00775B43">
        <w:rPr>
          <w:rFonts w:ascii="Times New Roman" w:hAnsi="Times New Roman" w:cs="Times New Roman"/>
          <w:sz w:val="24"/>
          <w:szCs w:val="24"/>
        </w:rPr>
        <w:t xml:space="preserve"> Den tredje kategorien </w:t>
      </w:r>
      <w:r w:rsidR="00A242A1" w:rsidRPr="00775B43">
        <w:rPr>
          <w:rFonts w:ascii="Times New Roman" w:hAnsi="Times New Roman" w:cs="Times New Roman"/>
          <w:i/>
          <w:sz w:val="24"/>
          <w:szCs w:val="24"/>
        </w:rPr>
        <w:t>Sentrerer veiledningssamtalen</w:t>
      </w:r>
      <w:r w:rsidR="000F6E70" w:rsidRPr="00775B43">
        <w:rPr>
          <w:rFonts w:ascii="Times New Roman" w:hAnsi="Times New Roman" w:cs="Times New Roman"/>
          <w:i/>
          <w:sz w:val="24"/>
          <w:szCs w:val="24"/>
        </w:rPr>
        <w:t xml:space="preserve"> om</w:t>
      </w:r>
      <w:r w:rsidR="000E7E2C" w:rsidRPr="00775B43">
        <w:rPr>
          <w:rFonts w:ascii="Times New Roman" w:hAnsi="Times New Roman" w:cs="Times New Roman"/>
          <w:i/>
          <w:sz w:val="24"/>
          <w:szCs w:val="24"/>
        </w:rPr>
        <w:t xml:space="preserve"> opplevde </w:t>
      </w:r>
      <w:r w:rsidR="000F6E70" w:rsidRPr="00775B43">
        <w:rPr>
          <w:rFonts w:ascii="Times New Roman" w:hAnsi="Times New Roman" w:cs="Times New Roman"/>
          <w:i/>
          <w:sz w:val="24"/>
          <w:szCs w:val="24"/>
        </w:rPr>
        <w:t>utfordrende situasjoner</w:t>
      </w:r>
      <w:r w:rsidR="000E7E2C" w:rsidRPr="00775B43">
        <w:rPr>
          <w:rFonts w:ascii="Times New Roman" w:hAnsi="Times New Roman" w:cs="Times New Roman"/>
          <w:i/>
          <w:sz w:val="24"/>
          <w:szCs w:val="24"/>
        </w:rPr>
        <w:t xml:space="preserve">, </w:t>
      </w:r>
      <w:r w:rsidR="00BC4977" w:rsidRPr="00775B43">
        <w:rPr>
          <w:rFonts w:ascii="Times New Roman" w:hAnsi="Times New Roman" w:cs="Times New Roman"/>
          <w:sz w:val="24"/>
          <w:szCs w:val="24"/>
        </w:rPr>
        <w:t>in</w:t>
      </w:r>
      <w:r w:rsidR="00EB75F4" w:rsidRPr="00775B43">
        <w:rPr>
          <w:rFonts w:ascii="Times New Roman" w:hAnsi="Times New Roman" w:cs="Times New Roman"/>
          <w:sz w:val="24"/>
          <w:szCs w:val="24"/>
        </w:rPr>
        <w:t xml:space="preserve">neholder data som viser at </w:t>
      </w:r>
      <w:r w:rsidR="000E7E2C" w:rsidRPr="00775B43">
        <w:rPr>
          <w:rFonts w:ascii="Times New Roman" w:hAnsi="Times New Roman" w:cs="Times New Roman"/>
          <w:sz w:val="24"/>
          <w:szCs w:val="24"/>
        </w:rPr>
        <w:t xml:space="preserve">video bidrar </w:t>
      </w:r>
      <w:r w:rsidR="007232DA" w:rsidRPr="00775B43">
        <w:rPr>
          <w:rFonts w:ascii="Times New Roman" w:hAnsi="Times New Roman" w:cs="Times New Roman"/>
          <w:sz w:val="24"/>
          <w:szCs w:val="24"/>
        </w:rPr>
        <w:t>til å diskutere mu</w:t>
      </w:r>
      <w:r w:rsidR="00AA448C" w:rsidRPr="00775B43">
        <w:rPr>
          <w:rFonts w:ascii="Times New Roman" w:hAnsi="Times New Roman" w:cs="Times New Roman"/>
          <w:sz w:val="24"/>
          <w:szCs w:val="24"/>
        </w:rPr>
        <w:t>lige løsninger på situasjoner studentene</w:t>
      </w:r>
      <w:r w:rsidR="007232DA" w:rsidRPr="00775B43">
        <w:rPr>
          <w:rFonts w:ascii="Times New Roman" w:hAnsi="Times New Roman" w:cs="Times New Roman"/>
          <w:sz w:val="24"/>
          <w:szCs w:val="24"/>
        </w:rPr>
        <w:t xml:space="preserve"> opplevde s</w:t>
      </w:r>
      <w:r w:rsidR="006A36A4" w:rsidRPr="00775B43">
        <w:rPr>
          <w:rFonts w:ascii="Times New Roman" w:hAnsi="Times New Roman" w:cs="Times New Roman"/>
          <w:sz w:val="24"/>
          <w:szCs w:val="24"/>
        </w:rPr>
        <w:t xml:space="preserve">om utfordrende i </w:t>
      </w:r>
      <w:r w:rsidR="00AA448C" w:rsidRPr="00775B43">
        <w:rPr>
          <w:rFonts w:ascii="Times New Roman" w:hAnsi="Times New Roman" w:cs="Times New Roman"/>
          <w:sz w:val="24"/>
          <w:szCs w:val="24"/>
        </w:rPr>
        <w:t xml:space="preserve">samtalen med elevene. </w:t>
      </w:r>
      <w:r w:rsidR="00D25942">
        <w:rPr>
          <w:rFonts w:ascii="Times New Roman" w:hAnsi="Times New Roman" w:cs="Times New Roman"/>
          <w:sz w:val="24"/>
          <w:szCs w:val="24"/>
        </w:rPr>
        <w:t>For å sikre at de tre k</w:t>
      </w:r>
      <w:r w:rsidR="00AE1ABC">
        <w:rPr>
          <w:rFonts w:ascii="Times New Roman" w:hAnsi="Times New Roman" w:cs="Times New Roman"/>
          <w:sz w:val="24"/>
          <w:szCs w:val="24"/>
        </w:rPr>
        <w:t>ategoriene</w:t>
      </w:r>
      <w:r w:rsidR="00D25942">
        <w:rPr>
          <w:rFonts w:ascii="Times New Roman" w:hAnsi="Times New Roman" w:cs="Times New Roman"/>
          <w:sz w:val="24"/>
          <w:szCs w:val="24"/>
        </w:rPr>
        <w:t xml:space="preserve"> var dekkende for hele materialet, kodet vi avslutningsvis hele det analyserte materiale med de tre k</w:t>
      </w:r>
      <w:r w:rsidR="00AE1ABC">
        <w:rPr>
          <w:rFonts w:ascii="Times New Roman" w:hAnsi="Times New Roman" w:cs="Times New Roman"/>
          <w:sz w:val="24"/>
          <w:szCs w:val="24"/>
        </w:rPr>
        <w:t>ategoriene</w:t>
      </w:r>
      <w:r w:rsidR="00AA448C" w:rsidRPr="00775B43">
        <w:rPr>
          <w:rFonts w:ascii="Times New Roman" w:hAnsi="Times New Roman" w:cs="Times New Roman"/>
          <w:sz w:val="24"/>
          <w:szCs w:val="24"/>
        </w:rPr>
        <w:t>.</w:t>
      </w:r>
      <w:r w:rsidR="005911D0" w:rsidRPr="00775B43">
        <w:rPr>
          <w:rFonts w:ascii="Times New Roman" w:hAnsi="Times New Roman" w:cs="Times New Roman"/>
          <w:sz w:val="24"/>
          <w:szCs w:val="24"/>
        </w:rPr>
        <w:t xml:space="preserve"> </w:t>
      </w:r>
      <w:r w:rsidR="00AE1ABC">
        <w:rPr>
          <w:rFonts w:ascii="Times New Roman" w:hAnsi="Times New Roman" w:cs="Times New Roman"/>
          <w:sz w:val="24"/>
          <w:szCs w:val="24"/>
        </w:rPr>
        <w:t xml:space="preserve">Slik er vi sikre på at vi </w:t>
      </w:r>
      <w:r w:rsidR="00AE1ABC" w:rsidRPr="00775B43">
        <w:rPr>
          <w:rFonts w:ascii="Times New Roman" w:hAnsi="Times New Roman" w:cs="Times New Roman"/>
          <w:sz w:val="24"/>
          <w:szCs w:val="24"/>
        </w:rPr>
        <w:t>fange</w:t>
      </w:r>
      <w:r w:rsidR="00AE1ABC">
        <w:rPr>
          <w:rFonts w:ascii="Times New Roman" w:hAnsi="Times New Roman" w:cs="Times New Roman"/>
          <w:sz w:val="24"/>
          <w:szCs w:val="24"/>
        </w:rPr>
        <w:t>r</w:t>
      </w:r>
      <w:r w:rsidR="00AE1ABC" w:rsidRPr="00775B43">
        <w:rPr>
          <w:rFonts w:ascii="Times New Roman" w:hAnsi="Times New Roman" w:cs="Times New Roman"/>
          <w:sz w:val="24"/>
          <w:szCs w:val="24"/>
        </w:rPr>
        <w:t xml:space="preserve"> opp essensen av studentenes opplevelser</w:t>
      </w:r>
    </w:p>
    <w:p w14:paraId="388FA9CF" w14:textId="276EE6E3" w:rsidR="00855AE5" w:rsidRPr="00775B43" w:rsidRDefault="00AA448C"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 xml:space="preserve">Loggene gir oss </w:t>
      </w:r>
      <w:r w:rsidR="00B833D2" w:rsidRPr="00775B43">
        <w:rPr>
          <w:rFonts w:ascii="Times New Roman" w:hAnsi="Times New Roman" w:cs="Times New Roman"/>
          <w:sz w:val="24"/>
          <w:szCs w:val="24"/>
        </w:rPr>
        <w:t>tilgang til studentenes erfaringer og opplevelser</w:t>
      </w:r>
      <w:r w:rsidR="00412928" w:rsidRPr="00775B43">
        <w:rPr>
          <w:rFonts w:ascii="Times New Roman" w:hAnsi="Times New Roman" w:cs="Times New Roman"/>
          <w:sz w:val="24"/>
          <w:szCs w:val="24"/>
        </w:rPr>
        <w:t xml:space="preserve"> av </w:t>
      </w:r>
      <w:r w:rsidR="00C23F40" w:rsidRPr="00775B43">
        <w:rPr>
          <w:rFonts w:ascii="Times New Roman" w:hAnsi="Times New Roman" w:cs="Times New Roman"/>
          <w:sz w:val="24"/>
          <w:szCs w:val="24"/>
        </w:rPr>
        <w:t>hva</w:t>
      </w:r>
      <w:r w:rsidR="008B5090" w:rsidRPr="00775B43">
        <w:rPr>
          <w:rFonts w:ascii="Times New Roman" w:hAnsi="Times New Roman" w:cs="Times New Roman"/>
          <w:sz w:val="24"/>
          <w:szCs w:val="24"/>
        </w:rPr>
        <w:t xml:space="preserve"> bruk av video </w:t>
      </w:r>
      <w:r w:rsidR="00C23F40" w:rsidRPr="00775B43">
        <w:rPr>
          <w:rFonts w:ascii="Times New Roman" w:hAnsi="Times New Roman" w:cs="Times New Roman"/>
          <w:sz w:val="24"/>
          <w:szCs w:val="24"/>
        </w:rPr>
        <w:t xml:space="preserve">bidro med </w:t>
      </w:r>
      <w:r w:rsidR="008B5090" w:rsidRPr="00775B43">
        <w:rPr>
          <w:rFonts w:ascii="Times New Roman" w:hAnsi="Times New Roman" w:cs="Times New Roman"/>
          <w:sz w:val="24"/>
          <w:szCs w:val="24"/>
        </w:rPr>
        <w:t>i etterveiledninga</w:t>
      </w:r>
      <w:r w:rsidRPr="00775B43">
        <w:rPr>
          <w:rFonts w:ascii="Times New Roman" w:hAnsi="Times New Roman" w:cs="Times New Roman"/>
          <w:sz w:val="24"/>
          <w:szCs w:val="24"/>
        </w:rPr>
        <w:t>.</w:t>
      </w:r>
      <w:r w:rsidR="00B833D2" w:rsidRPr="00775B43">
        <w:rPr>
          <w:rFonts w:ascii="Times New Roman" w:hAnsi="Times New Roman" w:cs="Times New Roman"/>
          <w:sz w:val="24"/>
          <w:szCs w:val="24"/>
        </w:rPr>
        <w:t xml:space="preserve"> </w:t>
      </w:r>
      <w:bookmarkStart w:id="0" w:name="_Hlk535916443"/>
      <w:r w:rsidR="00AE100A" w:rsidRPr="00775B43">
        <w:rPr>
          <w:rFonts w:ascii="Times New Roman" w:hAnsi="Times New Roman" w:cs="Times New Roman"/>
          <w:sz w:val="24"/>
          <w:szCs w:val="24"/>
        </w:rPr>
        <w:t xml:space="preserve">For å styrke studiens troverdighet er </w:t>
      </w:r>
      <w:r w:rsidR="00412928" w:rsidRPr="00775B43">
        <w:rPr>
          <w:rFonts w:ascii="Times New Roman" w:hAnsi="Times New Roman" w:cs="Times New Roman"/>
          <w:sz w:val="24"/>
          <w:szCs w:val="24"/>
        </w:rPr>
        <w:t>tidligere studier av</w:t>
      </w:r>
      <w:r w:rsidRPr="00775B43">
        <w:rPr>
          <w:rFonts w:ascii="Times New Roman" w:hAnsi="Times New Roman" w:cs="Times New Roman"/>
          <w:sz w:val="24"/>
          <w:szCs w:val="24"/>
        </w:rPr>
        <w:t xml:space="preserve"> </w:t>
      </w:r>
      <w:r w:rsidR="00AE100A" w:rsidRPr="00775B43">
        <w:rPr>
          <w:rFonts w:ascii="Times New Roman" w:hAnsi="Times New Roman" w:cs="Times New Roman"/>
          <w:sz w:val="24"/>
          <w:szCs w:val="24"/>
        </w:rPr>
        <w:t>samta</w:t>
      </w:r>
      <w:r w:rsidR="00627156" w:rsidRPr="00775B43">
        <w:rPr>
          <w:rFonts w:ascii="Times New Roman" w:hAnsi="Times New Roman" w:cs="Times New Roman"/>
          <w:sz w:val="24"/>
          <w:szCs w:val="24"/>
        </w:rPr>
        <w:t>lene</w:t>
      </w:r>
      <w:r w:rsidR="00AE100A" w:rsidRPr="00775B43">
        <w:rPr>
          <w:rFonts w:ascii="Times New Roman" w:hAnsi="Times New Roman" w:cs="Times New Roman"/>
          <w:sz w:val="24"/>
          <w:szCs w:val="24"/>
        </w:rPr>
        <w:t xml:space="preserve"> i klasserommet </w:t>
      </w:r>
      <w:r w:rsidR="00412928" w:rsidRPr="00775B43">
        <w:rPr>
          <w:rFonts w:ascii="Times New Roman" w:hAnsi="Times New Roman" w:cs="Times New Roman"/>
          <w:sz w:val="24"/>
          <w:szCs w:val="24"/>
        </w:rPr>
        <w:t>(</w:t>
      </w:r>
      <w:r w:rsidR="00025F28">
        <w:rPr>
          <w:rFonts w:ascii="Times New Roman" w:hAnsi="Times New Roman" w:cs="Times New Roman"/>
          <w:sz w:val="24"/>
          <w:szCs w:val="24"/>
        </w:rPr>
        <w:t>Høynes, Klemp &amp; Nilssen</w:t>
      </w:r>
      <w:r w:rsidR="00025F28" w:rsidRPr="00775B43">
        <w:rPr>
          <w:rFonts w:ascii="Times New Roman" w:hAnsi="Times New Roman" w:cs="Times New Roman"/>
          <w:sz w:val="24"/>
          <w:szCs w:val="24"/>
        </w:rPr>
        <w:t xml:space="preserve"> </w:t>
      </w:r>
      <w:r w:rsidR="00775B43" w:rsidRPr="00775B43">
        <w:rPr>
          <w:rFonts w:ascii="Times New Roman" w:hAnsi="Times New Roman" w:cs="Times New Roman"/>
          <w:sz w:val="24"/>
          <w:szCs w:val="24"/>
        </w:rPr>
        <w:t>2018</w:t>
      </w:r>
      <w:r w:rsidR="00960C56">
        <w:rPr>
          <w:rFonts w:ascii="Times New Roman" w:hAnsi="Times New Roman" w:cs="Times New Roman"/>
          <w:sz w:val="24"/>
          <w:szCs w:val="24"/>
        </w:rPr>
        <w:t>a</w:t>
      </w:r>
      <w:r w:rsidR="00412928" w:rsidRPr="00775B43">
        <w:rPr>
          <w:rFonts w:ascii="Times New Roman" w:hAnsi="Times New Roman" w:cs="Times New Roman"/>
          <w:sz w:val="24"/>
          <w:szCs w:val="24"/>
        </w:rPr>
        <w:t xml:space="preserve">) </w:t>
      </w:r>
      <w:r w:rsidR="00AE100A" w:rsidRPr="00775B43">
        <w:rPr>
          <w:rFonts w:ascii="Times New Roman" w:hAnsi="Times New Roman" w:cs="Times New Roman"/>
          <w:sz w:val="24"/>
          <w:szCs w:val="24"/>
        </w:rPr>
        <w:t xml:space="preserve">og fra </w:t>
      </w:r>
      <w:r w:rsidR="00412928" w:rsidRPr="00775B43">
        <w:rPr>
          <w:rFonts w:ascii="Times New Roman" w:hAnsi="Times New Roman" w:cs="Times New Roman"/>
          <w:sz w:val="24"/>
          <w:szCs w:val="24"/>
        </w:rPr>
        <w:t>etter</w:t>
      </w:r>
      <w:r w:rsidR="00B833D2" w:rsidRPr="00775B43">
        <w:rPr>
          <w:rFonts w:ascii="Times New Roman" w:hAnsi="Times New Roman" w:cs="Times New Roman"/>
          <w:sz w:val="24"/>
          <w:szCs w:val="24"/>
        </w:rPr>
        <w:t>ve</w:t>
      </w:r>
      <w:r w:rsidR="008F098C" w:rsidRPr="00775B43">
        <w:rPr>
          <w:rFonts w:ascii="Times New Roman" w:hAnsi="Times New Roman" w:cs="Times New Roman"/>
          <w:sz w:val="24"/>
          <w:szCs w:val="24"/>
        </w:rPr>
        <w:t>iledningssamta</w:t>
      </w:r>
      <w:r w:rsidR="00627156" w:rsidRPr="00775B43">
        <w:rPr>
          <w:rFonts w:ascii="Times New Roman" w:hAnsi="Times New Roman" w:cs="Times New Roman"/>
          <w:sz w:val="24"/>
          <w:szCs w:val="24"/>
        </w:rPr>
        <w:t>lene</w:t>
      </w:r>
      <w:r w:rsidR="00412928" w:rsidRPr="00775B43">
        <w:rPr>
          <w:rFonts w:ascii="Times New Roman" w:hAnsi="Times New Roman" w:cs="Times New Roman"/>
          <w:sz w:val="24"/>
          <w:szCs w:val="24"/>
        </w:rPr>
        <w:t xml:space="preserve"> (</w:t>
      </w:r>
      <w:r w:rsidR="0062582F">
        <w:rPr>
          <w:rFonts w:ascii="Times New Roman" w:hAnsi="Times New Roman" w:cs="Times New Roman"/>
          <w:sz w:val="24"/>
          <w:szCs w:val="24"/>
        </w:rPr>
        <w:t>Høynes, Klemp &amp; Nilssen</w:t>
      </w:r>
      <w:r w:rsidR="0062582F" w:rsidRPr="00775B43">
        <w:rPr>
          <w:rFonts w:ascii="Times New Roman" w:hAnsi="Times New Roman" w:cs="Times New Roman"/>
          <w:sz w:val="24"/>
          <w:szCs w:val="24"/>
        </w:rPr>
        <w:t xml:space="preserve"> </w:t>
      </w:r>
      <w:r w:rsidR="00775B43" w:rsidRPr="00775B43">
        <w:rPr>
          <w:rFonts w:ascii="Times New Roman" w:hAnsi="Times New Roman" w:cs="Times New Roman"/>
          <w:sz w:val="24"/>
          <w:szCs w:val="24"/>
        </w:rPr>
        <w:t>2018</w:t>
      </w:r>
      <w:r w:rsidR="00960C56">
        <w:rPr>
          <w:rFonts w:ascii="Times New Roman" w:hAnsi="Times New Roman" w:cs="Times New Roman"/>
          <w:sz w:val="24"/>
          <w:szCs w:val="24"/>
        </w:rPr>
        <w:t>b</w:t>
      </w:r>
      <w:r w:rsidR="00412928" w:rsidRPr="00775B43">
        <w:rPr>
          <w:rFonts w:ascii="Times New Roman" w:hAnsi="Times New Roman" w:cs="Times New Roman"/>
          <w:sz w:val="24"/>
          <w:szCs w:val="24"/>
        </w:rPr>
        <w:t>)</w:t>
      </w:r>
      <w:r w:rsidR="00AE100A" w:rsidRPr="00775B43">
        <w:rPr>
          <w:rFonts w:ascii="Times New Roman" w:hAnsi="Times New Roman" w:cs="Times New Roman"/>
          <w:sz w:val="24"/>
          <w:szCs w:val="24"/>
        </w:rPr>
        <w:t xml:space="preserve"> </w:t>
      </w:r>
      <w:r w:rsidR="00B833D2" w:rsidRPr="00775B43">
        <w:rPr>
          <w:rFonts w:ascii="Times New Roman" w:hAnsi="Times New Roman" w:cs="Times New Roman"/>
          <w:sz w:val="24"/>
          <w:szCs w:val="24"/>
        </w:rPr>
        <w:t>brukt for å trian</w:t>
      </w:r>
      <w:r w:rsidR="00855AE5" w:rsidRPr="00775B43">
        <w:rPr>
          <w:rFonts w:ascii="Times New Roman" w:hAnsi="Times New Roman" w:cs="Times New Roman"/>
          <w:sz w:val="24"/>
          <w:szCs w:val="24"/>
        </w:rPr>
        <w:t xml:space="preserve">gulere studentenes uttalelser, spesielt </w:t>
      </w:r>
      <w:r w:rsidR="000F6E70" w:rsidRPr="00775B43">
        <w:rPr>
          <w:rFonts w:ascii="Times New Roman" w:hAnsi="Times New Roman" w:cs="Times New Roman"/>
          <w:sz w:val="24"/>
          <w:szCs w:val="24"/>
        </w:rPr>
        <w:t xml:space="preserve">den andre og tredje kategorien </w:t>
      </w:r>
      <w:r w:rsidR="00412928" w:rsidRPr="00775B43">
        <w:rPr>
          <w:rFonts w:ascii="Times New Roman" w:hAnsi="Times New Roman" w:cs="Times New Roman"/>
          <w:sz w:val="24"/>
          <w:szCs w:val="24"/>
        </w:rPr>
        <w:t xml:space="preserve">der det matematikkfaglige er sentralt. </w:t>
      </w:r>
      <w:bookmarkEnd w:id="0"/>
      <w:r w:rsidR="00412928" w:rsidRPr="00775B43">
        <w:rPr>
          <w:rFonts w:ascii="Times New Roman" w:hAnsi="Times New Roman" w:cs="Times New Roman"/>
          <w:sz w:val="24"/>
          <w:szCs w:val="24"/>
        </w:rPr>
        <w:t xml:space="preserve">Det er samsvar mellom funnene i denne studien og de tidligere studiene. </w:t>
      </w:r>
      <w:r w:rsidR="00855AE5" w:rsidRPr="00775B43">
        <w:rPr>
          <w:rFonts w:ascii="Times New Roman" w:hAnsi="Times New Roman" w:cs="Times New Roman"/>
          <w:sz w:val="24"/>
          <w:szCs w:val="24"/>
        </w:rPr>
        <w:t>Funnene er diskutert med praksislærer som finner analysen troverdig. Anonymitet er ivaretatt gjennom bruk av pseudonymer på alle involverte</w:t>
      </w:r>
      <w:r w:rsidR="000F6E70" w:rsidRPr="00775B43">
        <w:rPr>
          <w:rFonts w:ascii="Times New Roman" w:hAnsi="Times New Roman" w:cs="Times New Roman"/>
          <w:sz w:val="24"/>
          <w:szCs w:val="24"/>
        </w:rPr>
        <w:t>,</w:t>
      </w:r>
      <w:r w:rsidR="00855AE5" w:rsidRPr="00775B43">
        <w:rPr>
          <w:rFonts w:ascii="Times New Roman" w:hAnsi="Times New Roman" w:cs="Times New Roman"/>
          <w:sz w:val="24"/>
          <w:szCs w:val="24"/>
        </w:rPr>
        <w:t xml:space="preserve"> og t</w:t>
      </w:r>
      <w:r w:rsidR="008F098C" w:rsidRPr="00775B43">
        <w:rPr>
          <w:rFonts w:ascii="Times New Roman" w:hAnsi="Times New Roman" w:cs="Times New Roman"/>
          <w:sz w:val="24"/>
          <w:szCs w:val="24"/>
        </w:rPr>
        <w:t>illatelse til bruk av materialet</w:t>
      </w:r>
      <w:r w:rsidR="00855AE5" w:rsidRPr="00775B43">
        <w:rPr>
          <w:rFonts w:ascii="Times New Roman" w:hAnsi="Times New Roman" w:cs="Times New Roman"/>
          <w:sz w:val="24"/>
          <w:szCs w:val="24"/>
        </w:rPr>
        <w:t xml:space="preserve"> er innhentet gjennom informert sa</w:t>
      </w:r>
      <w:r w:rsidR="000D1D9B" w:rsidRPr="00775B43">
        <w:rPr>
          <w:rFonts w:ascii="Times New Roman" w:hAnsi="Times New Roman" w:cs="Times New Roman"/>
          <w:sz w:val="24"/>
          <w:szCs w:val="24"/>
        </w:rPr>
        <w:t>mtykke</w:t>
      </w:r>
      <w:r w:rsidR="00855AE5" w:rsidRPr="00775B43">
        <w:rPr>
          <w:rFonts w:ascii="Times New Roman" w:hAnsi="Times New Roman" w:cs="Times New Roman"/>
          <w:sz w:val="24"/>
          <w:szCs w:val="24"/>
        </w:rPr>
        <w:t xml:space="preserve">. </w:t>
      </w:r>
      <w:r w:rsidR="00C23F40" w:rsidRPr="00775B43">
        <w:rPr>
          <w:rFonts w:ascii="Times New Roman" w:hAnsi="Times New Roman" w:cs="Times New Roman"/>
          <w:sz w:val="24"/>
          <w:szCs w:val="24"/>
        </w:rPr>
        <w:t xml:space="preserve">Etiske retningslinjer i </w:t>
      </w:r>
      <w:r w:rsidR="002071F1" w:rsidRPr="00775B43">
        <w:rPr>
          <w:rFonts w:ascii="Times New Roman" w:hAnsi="Times New Roman" w:cs="Times New Roman"/>
          <w:sz w:val="24"/>
          <w:szCs w:val="24"/>
        </w:rPr>
        <w:t xml:space="preserve">NESH </w:t>
      </w:r>
      <w:r w:rsidR="008F098C" w:rsidRPr="00775B43">
        <w:rPr>
          <w:rFonts w:ascii="Times New Roman" w:hAnsi="Times New Roman" w:cs="Times New Roman"/>
          <w:sz w:val="24"/>
          <w:szCs w:val="24"/>
        </w:rPr>
        <w:t xml:space="preserve">er fulgt og studien er meldt </w:t>
      </w:r>
      <w:r w:rsidR="00C23F40" w:rsidRPr="00775B43">
        <w:rPr>
          <w:rFonts w:ascii="Times New Roman" w:hAnsi="Times New Roman" w:cs="Times New Roman"/>
          <w:sz w:val="24"/>
          <w:szCs w:val="24"/>
        </w:rPr>
        <w:t xml:space="preserve">til </w:t>
      </w:r>
      <w:r w:rsidR="002071F1" w:rsidRPr="00775B43">
        <w:rPr>
          <w:rFonts w:ascii="Times New Roman" w:hAnsi="Times New Roman" w:cs="Times New Roman"/>
          <w:sz w:val="24"/>
          <w:szCs w:val="24"/>
        </w:rPr>
        <w:t>NSD</w:t>
      </w:r>
      <w:r w:rsidR="008F098C" w:rsidRPr="00775B43">
        <w:rPr>
          <w:rFonts w:ascii="Times New Roman" w:hAnsi="Times New Roman" w:cs="Times New Roman"/>
          <w:sz w:val="24"/>
          <w:szCs w:val="24"/>
        </w:rPr>
        <w:t xml:space="preserve">. </w:t>
      </w:r>
    </w:p>
    <w:p w14:paraId="7A723353" w14:textId="4DE27661" w:rsidR="00163FBB" w:rsidRDefault="005D6F92"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Vi</w:t>
      </w:r>
      <w:r w:rsidR="006A36A4" w:rsidRPr="00775B43">
        <w:rPr>
          <w:rFonts w:ascii="Times New Roman" w:hAnsi="Times New Roman" w:cs="Times New Roman"/>
          <w:sz w:val="24"/>
          <w:szCs w:val="24"/>
        </w:rPr>
        <w:t xml:space="preserve"> kan bare si noe om hva </w:t>
      </w:r>
      <w:r w:rsidR="00444258" w:rsidRPr="00775B43">
        <w:rPr>
          <w:rFonts w:ascii="Times New Roman" w:hAnsi="Times New Roman" w:cs="Times New Roman"/>
          <w:sz w:val="24"/>
          <w:szCs w:val="24"/>
        </w:rPr>
        <w:t xml:space="preserve">fire </w:t>
      </w:r>
      <w:r w:rsidRPr="00775B43">
        <w:rPr>
          <w:rFonts w:ascii="Times New Roman" w:hAnsi="Times New Roman" w:cs="Times New Roman"/>
          <w:sz w:val="24"/>
          <w:szCs w:val="24"/>
        </w:rPr>
        <w:t>s</w:t>
      </w:r>
      <w:r w:rsidR="00D85D13" w:rsidRPr="00775B43">
        <w:rPr>
          <w:rFonts w:ascii="Times New Roman" w:hAnsi="Times New Roman" w:cs="Times New Roman"/>
          <w:sz w:val="24"/>
          <w:szCs w:val="24"/>
        </w:rPr>
        <w:t>tudent</w:t>
      </w:r>
      <w:r w:rsidR="00444258" w:rsidRPr="00775B43">
        <w:rPr>
          <w:rFonts w:ascii="Times New Roman" w:hAnsi="Times New Roman" w:cs="Times New Roman"/>
          <w:sz w:val="24"/>
          <w:szCs w:val="24"/>
        </w:rPr>
        <w:t>er</w:t>
      </w:r>
      <w:r w:rsidR="00AA448C" w:rsidRPr="00775B43">
        <w:rPr>
          <w:rFonts w:ascii="Times New Roman" w:hAnsi="Times New Roman" w:cs="Times New Roman"/>
          <w:sz w:val="24"/>
          <w:szCs w:val="24"/>
        </w:rPr>
        <w:t xml:space="preserve"> mener video som redskap i etterveiledninga </w:t>
      </w:r>
      <w:r w:rsidRPr="00775B43">
        <w:rPr>
          <w:rFonts w:ascii="Times New Roman" w:hAnsi="Times New Roman" w:cs="Times New Roman"/>
          <w:sz w:val="24"/>
          <w:szCs w:val="24"/>
        </w:rPr>
        <w:t xml:space="preserve">bidro med. Studiens troverdighet er avhengig av at leseren kan vurdere om funnene er konsistente med det innsamlede materialet, noe Lincoln og </w:t>
      </w:r>
      <w:proofErr w:type="spellStart"/>
      <w:r w:rsidRPr="00775B43">
        <w:rPr>
          <w:rFonts w:ascii="Times New Roman" w:hAnsi="Times New Roman" w:cs="Times New Roman"/>
          <w:sz w:val="24"/>
          <w:szCs w:val="24"/>
        </w:rPr>
        <w:t>Guba</w:t>
      </w:r>
      <w:proofErr w:type="spellEnd"/>
      <w:r w:rsidRPr="00775B43">
        <w:rPr>
          <w:rFonts w:ascii="Times New Roman" w:hAnsi="Times New Roman" w:cs="Times New Roman"/>
          <w:sz w:val="24"/>
          <w:szCs w:val="24"/>
        </w:rPr>
        <w:t xml:space="preserve"> (1985) omtaler som avhengighet (</w:t>
      </w:r>
      <w:proofErr w:type="spellStart"/>
      <w:r w:rsidRPr="002E12C9">
        <w:rPr>
          <w:rFonts w:ascii="Times New Roman" w:hAnsi="Times New Roman" w:cs="Times New Roman"/>
          <w:sz w:val="24"/>
          <w:szCs w:val="24"/>
        </w:rPr>
        <w:t>dependability</w:t>
      </w:r>
      <w:proofErr w:type="spellEnd"/>
      <w:r w:rsidRPr="00775B43">
        <w:rPr>
          <w:rFonts w:ascii="Times New Roman" w:hAnsi="Times New Roman" w:cs="Times New Roman"/>
          <w:sz w:val="24"/>
          <w:szCs w:val="24"/>
        </w:rPr>
        <w:t xml:space="preserve">). </w:t>
      </w:r>
      <w:r w:rsidR="00AA448C" w:rsidRPr="00775B43">
        <w:rPr>
          <w:rFonts w:ascii="Times New Roman" w:hAnsi="Times New Roman" w:cs="Times New Roman"/>
          <w:sz w:val="24"/>
          <w:szCs w:val="24"/>
        </w:rPr>
        <w:t xml:space="preserve">Kontekstbeskrivelse og </w:t>
      </w:r>
      <w:r w:rsidRPr="00775B43">
        <w:rPr>
          <w:rFonts w:ascii="Times New Roman" w:hAnsi="Times New Roman" w:cs="Times New Roman"/>
          <w:sz w:val="24"/>
          <w:szCs w:val="24"/>
        </w:rPr>
        <w:t xml:space="preserve">bruk av sitater </w:t>
      </w:r>
      <w:r w:rsidR="0055600F" w:rsidRPr="00775B43">
        <w:rPr>
          <w:rFonts w:ascii="Times New Roman" w:hAnsi="Times New Roman" w:cs="Times New Roman"/>
          <w:sz w:val="24"/>
          <w:szCs w:val="24"/>
        </w:rPr>
        <w:t>i presentasjonen av kategoriene</w:t>
      </w:r>
      <w:r w:rsidR="005911D0" w:rsidRPr="00775B43">
        <w:rPr>
          <w:rFonts w:ascii="Times New Roman" w:hAnsi="Times New Roman" w:cs="Times New Roman"/>
          <w:sz w:val="24"/>
          <w:szCs w:val="24"/>
        </w:rPr>
        <w:t xml:space="preserve"> </w:t>
      </w:r>
      <w:r w:rsidRPr="00775B43">
        <w:rPr>
          <w:rFonts w:ascii="Times New Roman" w:hAnsi="Times New Roman" w:cs="Times New Roman"/>
          <w:sz w:val="24"/>
          <w:szCs w:val="24"/>
        </w:rPr>
        <w:t>gi</w:t>
      </w:r>
      <w:r w:rsidR="008F098C" w:rsidRPr="00775B43">
        <w:rPr>
          <w:rFonts w:ascii="Times New Roman" w:hAnsi="Times New Roman" w:cs="Times New Roman"/>
          <w:sz w:val="24"/>
          <w:szCs w:val="24"/>
        </w:rPr>
        <w:t xml:space="preserve">r </w:t>
      </w:r>
      <w:r w:rsidRPr="00775B43">
        <w:rPr>
          <w:rFonts w:ascii="Times New Roman" w:hAnsi="Times New Roman" w:cs="Times New Roman"/>
          <w:sz w:val="24"/>
          <w:szCs w:val="24"/>
        </w:rPr>
        <w:t>mulighet</w:t>
      </w:r>
      <w:r w:rsidR="006A36A4" w:rsidRPr="00775B43">
        <w:rPr>
          <w:rFonts w:ascii="Times New Roman" w:hAnsi="Times New Roman" w:cs="Times New Roman"/>
          <w:sz w:val="24"/>
          <w:szCs w:val="24"/>
        </w:rPr>
        <w:t xml:space="preserve"> til en slik vurdering, samt </w:t>
      </w:r>
      <w:r w:rsidRPr="00775B43">
        <w:rPr>
          <w:rFonts w:ascii="Times New Roman" w:hAnsi="Times New Roman" w:cs="Times New Roman"/>
          <w:sz w:val="24"/>
          <w:szCs w:val="24"/>
        </w:rPr>
        <w:t xml:space="preserve">mulighet til å vurdere funnenes overførbarhet </w:t>
      </w:r>
      <w:r w:rsidRPr="00775B43">
        <w:rPr>
          <w:rFonts w:ascii="Times New Roman" w:hAnsi="Times New Roman" w:cs="Times New Roman"/>
          <w:sz w:val="24"/>
          <w:szCs w:val="24"/>
        </w:rPr>
        <w:lastRenderedPageBreak/>
        <w:t>(</w:t>
      </w:r>
      <w:proofErr w:type="spellStart"/>
      <w:r w:rsidRPr="002E12C9">
        <w:rPr>
          <w:rFonts w:ascii="Times New Roman" w:hAnsi="Times New Roman" w:cs="Times New Roman"/>
          <w:sz w:val="24"/>
          <w:szCs w:val="24"/>
        </w:rPr>
        <w:t>transferability</w:t>
      </w:r>
      <w:proofErr w:type="spellEnd"/>
      <w:r w:rsidRPr="00775B43">
        <w:rPr>
          <w:rFonts w:ascii="Times New Roman" w:hAnsi="Times New Roman" w:cs="Times New Roman"/>
          <w:sz w:val="24"/>
          <w:szCs w:val="24"/>
        </w:rPr>
        <w:t xml:space="preserve">) til andre kontekster. </w:t>
      </w:r>
      <w:r w:rsidR="00444258" w:rsidRPr="00775B43">
        <w:rPr>
          <w:rFonts w:ascii="Times New Roman" w:hAnsi="Times New Roman" w:cs="Times New Roman"/>
          <w:sz w:val="24"/>
          <w:szCs w:val="24"/>
        </w:rPr>
        <w:t xml:space="preserve">Vår studie kan </w:t>
      </w:r>
      <w:r w:rsidR="00FA788E">
        <w:rPr>
          <w:rFonts w:ascii="Times New Roman" w:hAnsi="Times New Roman" w:cs="Times New Roman"/>
          <w:sz w:val="24"/>
          <w:szCs w:val="24"/>
        </w:rPr>
        <w:t xml:space="preserve">bare </w:t>
      </w:r>
      <w:r w:rsidR="00444258" w:rsidRPr="00775B43">
        <w:rPr>
          <w:rFonts w:ascii="Times New Roman" w:hAnsi="Times New Roman" w:cs="Times New Roman"/>
          <w:sz w:val="24"/>
          <w:szCs w:val="24"/>
        </w:rPr>
        <w:t>si noe om hva som er mulig å få til gjennom bruk av video</w:t>
      </w:r>
      <w:r w:rsidR="00161D66">
        <w:rPr>
          <w:rFonts w:ascii="Times New Roman" w:hAnsi="Times New Roman" w:cs="Times New Roman"/>
          <w:sz w:val="24"/>
          <w:szCs w:val="24"/>
        </w:rPr>
        <w:t>.</w:t>
      </w:r>
      <w:r w:rsidRPr="00775B43">
        <w:rPr>
          <w:rFonts w:ascii="Times New Roman" w:hAnsi="Times New Roman" w:cs="Times New Roman"/>
          <w:sz w:val="24"/>
          <w:szCs w:val="24"/>
        </w:rPr>
        <w:t xml:space="preserve"> </w:t>
      </w:r>
    </w:p>
    <w:p w14:paraId="0A280226" w14:textId="77777777" w:rsidR="001F3731" w:rsidRPr="00775B43" w:rsidRDefault="00B74E42" w:rsidP="00B74E42">
      <w:pPr>
        <w:pStyle w:val="Overskrift2"/>
        <w:rPr>
          <w:color w:val="auto"/>
        </w:rPr>
      </w:pPr>
      <w:r w:rsidRPr="00775B43">
        <w:rPr>
          <w:color w:val="auto"/>
        </w:rPr>
        <w:t>Funn</w:t>
      </w:r>
    </w:p>
    <w:p w14:paraId="3BE71D2F" w14:textId="77777777" w:rsidR="003836B8" w:rsidRPr="00775B43" w:rsidRDefault="003836B8" w:rsidP="00852C0F">
      <w:pPr>
        <w:pStyle w:val="Overskrift2"/>
        <w:spacing w:line="360" w:lineRule="auto"/>
        <w:rPr>
          <w:rFonts w:ascii="Times New Roman" w:hAnsi="Times New Roman" w:cs="Times New Roman"/>
          <w:color w:val="000000" w:themeColor="text1"/>
          <w:sz w:val="24"/>
          <w:szCs w:val="24"/>
        </w:rPr>
      </w:pPr>
      <w:r w:rsidRPr="00775B43">
        <w:rPr>
          <w:rFonts w:ascii="Times New Roman" w:hAnsi="Times New Roman" w:cs="Times New Roman"/>
          <w:color w:val="000000" w:themeColor="text1"/>
          <w:sz w:val="24"/>
          <w:szCs w:val="24"/>
        </w:rPr>
        <w:t xml:space="preserve">Gjennom representative utsagn </w:t>
      </w:r>
      <w:r w:rsidR="00330AEA" w:rsidRPr="00775B43">
        <w:rPr>
          <w:rFonts w:ascii="Times New Roman" w:hAnsi="Times New Roman" w:cs="Times New Roman"/>
          <w:color w:val="000000" w:themeColor="text1"/>
          <w:sz w:val="24"/>
          <w:szCs w:val="24"/>
        </w:rPr>
        <w:t xml:space="preserve">presenterer </w:t>
      </w:r>
      <w:r w:rsidRPr="00775B43">
        <w:rPr>
          <w:rFonts w:ascii="Times New Roman" w:hAnsi="Times New Roman" w:cs="Times New Roman"/>
          <w:color w:val="000000" w:themeColor="text1"/>
          <w:sz w:val="24"/>
          <w:szCs w:val="24"/>
        </w:rPr>
        <w:t xml:space="preserve">vi </w:t>
      </w:r>
      <w:r w:rsidR="00A40074" w:rsidRPr="00775B43">
        <w:rPr>
          <w:rFonts w:ascii="Times New Roman" w:hAnsi="Times New Roman" w:cs="Times New Roman"/>
          <w:color w:val="000000" w:themeColor="text1"/>
          <w:sz w:val="24"/>
          <w:szCs w:val="24"/>
        </w:rPr>
        <w:t xml:space="preserve">her </w:t>
      </w:r>
      <w:r w:rsidR="00330AEA" w:rsidRPr="00775B43">
        <w:rPr>
          <w:rFonts w:ascii="Times New Roman" w:hAnsi="Times New Roman" w:cs="Times New Roman"/>
          <w:color w:val="000000" w:themeColor="text1"/>
          <w:sz w:val="24"/>
          <w:szCs w:val="24"/>
        </w:rPr>
        <w:t>de tre kategoriene som gir svar på forskningsspørsmålet</w:t>
      </w:r>
      <w:r w:rsidR="00A840F3" w:rsidRPr="00775B43">
        <w:rPr>
          <w:rFonts w:ascii="Times New Roman" w:hAnsi="Times New Roman" w:cs="Times New Roman"/>
          <w:color w:val="000000" w:themeColor="text1"/>
          <w:sz w:val="24"/>
          <w:szCs w:val="24"/>
        </w:rPr>
        <w:t>.</w:t>
      </w:r>
      <w:r w:rsidR="00330AEA" w:rsidRPr="00775B43">
        <w:rPr>
          <w:rFonts w:ascii="Times New Roman" w:hAnsi="Times New Roman" w:cs="Times New Roman"/>
          <w:color w:val="000000" w:themeColor="text1"/>
          <w:sz w:val="24"/>
          <w:szCs w:val="24"/>
        </w:rPr>
        <w:t xml:space="preserve"> </w:t>
      </w:r>
    </w:p>
    <w:p w14:paraId="2C576273" w14:textId="77777777" w:rsidR="00FB2554" w:rsidRPr="00775B43" w:rsidRDefault="00600E9A" w:rsidP="00627156">
      <w:pPr>
        <w:pStyle w:val="Overskrift3"/>
        <w:rPr>
          <w:color w:val="000000" w:themeColor="text1"/>
        </w:rPr>
      </w:pPr>
      <w:r w:rsidRPr="00775B43">
        <w:t>Video f</w:t>
      </w:r>
      <w:r w:rsidR="00877D86" w:rsidRPr="00775B43">
        <w:t>risker opp minnet – individuelt og kollektivt</w:t>
      </w:r>
    </w:p>
    <w:p w14:paraId="2F68AF78" w14:textId="649C4D5B" w:rsidR="00621E34" w:rsidRPr="00775B43" w:rsidRDefault="00333AF5" w:rsidP="00FD5014">
      <w:pPr>
        <w:spacing w:line="360" w:lineRule="auto"/>
        <w:rPr>
          <w:rFonts w:ascii="Times New Roman" w:hAnsi="Times New Roman" w:cs="Times New Roman"/>
          <w:sz w:val="24"/>
        </w:rPr>
      </w:pPr>
      <w:r w:rsidRPr="00775B43">
        <w:rPr>
          <w:rFonts w:ascii="Times New Roman" w:hAnsi="Times New Roman" w:cs="Times New Roman"/>
          <w:sz w:val="24"/>
          <w:szCs w:val="24"/>
        </w:rPr>
        <w:t>Det skjer s</w:t>
      </w:r>
      <w:r w:rsidR="00827B97" w:rsidRPr="00775B43">
        <w:rPr>
          <w:rFonts w:ascii="Times New Roman" w:hAnsi="Times New Roman" w:cs="Times New Roman"/>
          <w:sz w:val="24"/>
          <w:szCs w:val="24"/>
        </w:rPr>
        <w:t xml:space="preserve">å mye hele tiden, skriver </w:t>
      </w:r>
      <w:r w:rsidR="0094650D" w:rsidRPr="00775B43">
        <w:rPr>
          <w:rFonts w:ascii="Times New Roman" w:hAnsi="Times New Roman" w:cs="Times New Roman"/>
          <w:sz w:val="24"/>
          <w:szCs w:val="24"/>
        </w:rPr>
        <w:t>Liv</w:t>
      </w:r>
      <w:r w:rsidRPr="00775B43">
        <w:rPr>
          <w:rFonts w:ascii="Times New Roman" w:hAnsi="Times New Roman" w:cs="Times New Roman"/>
          <w:sz w:val="24"/>
          <w:szCs w:val="24"/>
        </w:rPr>
        <w:t>, og da er det lett å glemme detaljene i ettertid. Hun fortsetter</w:t>
      </w:r>
      <w:r w:rsidR="00C7317B" w:rsidRPr="00775B43">
        <w:rPr>
          <w:rFonts w:ascii="Times New Roman" w:hAnsi="Times New Roman" w:cs="Times New Roman"/>
          <w:sz w:val="24"/>
          <w:szCs w:val="24"/>
        </w:rPr>
        <w:t>: «O</w:t>
      </w:r>
      <w:r w:rsidRPr="00775B43">
        <w:rPr>
          <w:rFonts w:ascii="Times New Roman" w:hAnsi="Times New Roman" w:cs="Times New Roman"/>
          <w:sz w:val="24"/>
          <w:szCs w:val="24"/>
        </w:rPr>
        <w:t>g</w:t>
      </w:r>
      <w:r w:rsidR="000F6E70" w:rsidRPr="00775B43">
        <w:rPr>
          <w:rFonts w:ascii="Times New Roman" w:hAnsi="Times New Roman" w:cs="Times New Roman"/>
          <w:sz w:val="24"/>
          <w:szCs w:val="24"/>
        </w:rPr>
        <w:t xml:space="preserve"> husker en ikke hva som skjedde, </w:t>
      </w:r>
      <w:r w:rsidRPr="00775B43">
        <w:rPr>
          <w:rFonts w:ascii="Times New Roman" w:hAnsi="Times New Roman" w:cs="Times New Roman"/>
          <w:sz w:val="24"/>
          <w:szCs w:val="24"/>
        </w:rPr>
        <w:t>så er det også vanskelig å reflektere over det. Da er video et godt verktøy. Jeg synes det er mye lettere å reflektere over en situasjon når jeg ser den framfor meg»</w:t>
      </w:r>
      <w:r w:rsidR="008E2160" w:rsidRPr="00775B43">
        <w:rPr>
          <w:rFonts w:ascii="Times New Roman" w:hAnsi="Times New Roman" w:cs="Times New Roman"/>
          <w:sz w:val="24"/>
          <w:szCs w:val="24"/>
        </w:rPr>
        <w:t xml:space="preserve">. </w:t>
      </w:r>
      <w:r w:rsidR="00064ABD" w:rsidRPr="00775B43">
        <w:rPr>
          <w:rFonts w:ascii="Times New Roman" w:hAnsi="Times New Roman" w:cs="Times New Roman"/>
          <w:sz w:val="24"/>
        </w:rPr>
        <w:t>N</w:t>
      </w:r>
      <w:r w:rsidRPr="00775B43">
        <w:rPr>
          <w:rFonts w:ascii="Times New Roman" w:hAnsi="Times New Roman" w:cs="Times New Roman"/>
          <w:sz w:val="24"/>
        </w:rPr>
        <w:t>år «husken ende</w:t>
      </w:r>
      <w:r w:rsidR="00673F28" w:rsidRPr="00775B43">
        <w:rPr>
          <w:rFonts w:ascii="Times New Roman" w:hAnsi="Times New Roman" w:cs="Times New Roman"/>
          <w:sz w:val="24"/>
        </w:rPr>
        <w:t xml:space="preserve">r med å svikte» </w:t>
      </w:r>
      <w:r w:rsidRPr="00775B43">
        <w:rPr>
          <w:rFonts w:ascii="Times New Roman" w:hAnsi="Times New Roman" w:cs="Times New Roman"/>
          <w:sz w:val="24"/>
        </w:rPr>
        <w:t>er det fare for at man diskuterer noe som «kunne ha skjedd i stedet for det som fak</w:t>
      </w:r>
      <w:r w:rsidR="00621E34" w:rsidRPr="00775B43">
        <w:rPr>
          <w:rFonts w:ascii="Times New Roman" w:hAnsi="Times New Roman" w:cs="Times New Roman"/>
          <w:sz w:val="24"/>
        </w:rPr>
        <w:t xml:space="preserve">tisk skjedde», sier </w:t>
      </w:r>
      <w:r w:rsidR="00627156" w:rsidRPr="00775B43">
        <w:rPr>
          <w:rFonts w:ascii="Times New Roman" w:hAnsi="Times New Roman" w:cs="Times New Roman"/>
          <w:sz w:val="24"/>
        </w:rPr>
        <w:t>Tea</w:t>
      </w:r>
      <w:r w:rsidR="00621E34" w:rsidRPr="00775B43">
        <w:rPr>
          <w:rFonts w:ascii="Times New Roman" w:hAnsi="Times New Roman" w:cs="Times New Roman"/>
          <w:sz w:val="24"/>
        </w:rPr>
        <w:t xml:space="preserve">, og utdyper: </w:t>
      </w:r>
    </w:p>
    <w:p w14:paraId="5E205254" w14:textId="77777777" w:rsidR="00621E34" w:rsidRPr="00775B43" w:rsidRDefault="00621E34" w:rsidP="008A7FD6">
      <w:pPr>
        <w:ind w:left="708"/>
        <w:rPr>
          <w:rFonts w:ascii="Times New Roman" w:hAnsi="Times New Roman" w:cs="Times New Roman"/>
          <w:sz w:val="20"/>
          <w:szCs w:val="20"/>
        </w:rPr>
      </w:pPr>
      <w:r w:rsidRPr="00775B43">
        <w:rPr>
          <w:rFonts w:ascii="Times New Roman" w:hAnsi="Times New Roman" w:cs="Times New Roman"/>
          <w:sz w:val="20"/>
          <w:szCs w:val="20"/>
        </w:rPr>
        <w:t xml:space="preserve">Det jeg bet meg spesielt merke i, er den muligheten filming gir til å friske opp minnet. Selv om det vi snakker om kun skulle være ti minutter tilbake i tid, så vil minnet til alle personene som var i situasjonen være ulike. Filmen gir oss mulighet til å gå inn i en situasjon og se den med samme øyne. </w:t>
      </w:r>
    </w:p>
    <w:p w14:paraId="19034226" w14:textId="77777777" w:rsidR="007B38A3" w:rsidRPr="00775B43" w:rsidRDefault="00BE3A19" w:rsidP="006B7BB9">
      <w:pPr>
        <w:rPr>
          <w:rFonts w:ascii="Times New Roman" w:hAnsi="Times New Roman" w:cs="Times New Roman"/>
          <w:sz w:val="24"/>
          <w:szCs w:val="24"/>
        </w:rPr>
      </w:pPr>
      <w:r w:rsidRPr="00775B43">
        <w:rPr>
          <w:rFonts w:ascii="Times New Roman" w:hAnsi="Times New Roman" w:cs="Times New Roman"/>
          <w:sz w:val="24"/>
        </w:rPr>
        <w:t>Video bidrar til at «</w:t>
      </w:r>
      <w:r w:rsidR="00FC6C64" w:rsidRPr="00775B43">
        <w:rPr>
          <w:rFonts w:ascii="Times New Roman" w:hAnsi="Times New Roman" w:cs="Times New Roman"/>
          <w:sz w:val="24"/>
        </w:rPr>
        <w:t>v</w:t>
      </w:r>
      <w:r w:rsidR="00600E9A" w:rsidRPr="00775B43">
        <w:rPr>
          <w:rFonts w:ascii="Times New Roman" w:hAnsi="Times New Roman" w:cs="Times New Roman"/>
          <w:sz w:val="24"/>
        </w:rPr>
        <w:t>i slipper</w:t>
      </w:r>
      <w:r w:rsidRPr="00775B43">
        <w:rPr>
          <w:rFonts w:ascii="Times New Roman" w:hAnsi="Times New Roman" w:cs="Times New Roman"/>
          <w:sz w:val="24"/>
        </w:rPr>
        <w:t xml:space="preserve"> å innbille oss feilaktige ting»</w:t>
      </w:r>
      <w:r w:rsidR="00600E9A" w:rsidRPr="00775B43">
        <w:rPr>
          <w:rFonts w:ascii="Times New Roman" w:hAnsi="Times New Roman" w:cs="Times New Roman"/>
          <w:sz w:val="24"/>
        </w:rPr>
        <w:t xml:space="preserve">, sier </w:t>
      </w:r>
      <w:r w:rsidR="00627156" w:rsidRPr="00775B43">
        <w:rPr>
          <w:rFonts w:ascii="Times New Roman" w:hAnsi="Times New Roman" w:cs="Times New Roman"/>
          <w:sz w:val="24"/>
        </w:rPr>
        <w:t>Ann</w:t>
      </w:r>
      <w:r w:rsidR="00600E9A" w:rsidRPr="00775B43">
        <w:rPr>
          <w:rFonts w:ascii="Times New Roman" w:hAnsi="Times New Roman" w:cs="Times New Roman"/>
          <w:sz w:val="24"/>
        </w:rPr>
        <w:t xml:space="preserve"> og utdyper: </w:t>
      </w:r>
    </w:p>
    <w:p w14:paraId="2D0D7948" w14:textId="77777777" w:rsidR="00673F28" w:rsidRPr="00775B43" w:rsidRDefault="00330AEA" w:rsidP="008A7FD6">
      <w:pPr>
        <w:spacing w:line="240" w:lineRule="auto"/>
        <w:ind w:left="708"/>
        <w:rPr>
          <w:rFonts w:ascii="Times New Roman" w:hAnsi="Times New Roman" w:cs="Times New Roman"/>
          <w:sz w:val="20"/>
          <w:szCs w:val="20"/>
        </w:rPr>
      </w:pPr>
      <w:r w:rsidRPr="00775B43">
        <w:rPr>
          <w:rFonts w:ascii="Times New Roman" w:hAnsi="Times New Roman" w:cs="Times New Roman"/>
          <w:sz w:val="20"/>
          <w:szCs w:val="20"/>
        </w:rPr>
        <w:t>[D]</w:t>
      </w:r>
      <w:r w:rsidR="00BF0222" w:rsidRPr="00775B43">
        <w:rPr>
          <w:rFonts w:ascii="Times New Roman" w:hAnsi="Times New Roman" w:cs="Times New Roman"/>
          <w:sz w:val="20"/>
          <w:szCs w:val="20"/>
        </w:rPr>
        <w:t>et er gunstig å se på video fordi det gjør at vi kan se akkurat det samme samtidig og slik vite at vi snakker om det samme, og at det vi snakker om faktisk har skjedd på d</w:t>
      </w:r>
      <w:r w:rsidR="00600E9A" w:rsidRPr="00775B43">
        <w:rPr>
          <w:rFonts w:ascii="Times New Roman" w:hAnsi="Times New Roman" w:cs="Times New Roman"/>
          <w:sz w:val="20"/>
          <w:szCs w:val="20"/>
        </w:rPr>
        <w:t>en måten (…)</w:t>
      </w:r>
      <w:r w:rsidR="00C7317B" w:rsidRPr="00775B43">
        <w:rPr>
          <w:rFonts w:ascii="Times New Roman" w:hAnsi="Times New Roman" w:cs="Times New Roman"/>
          <w:sz w:val="20"/>
          <w:szCs w:val="20"/>
        </w:rPr>
        <w:t xml:space="preserve">. De ulike observatørene kan ha </w:t>
      </w:r>
      <w:r w:rsidR="00673F28" w:rsidRPr="00775B43">
        <w:rPr>
          <w:rFonts w:ascii="Times New Roman" w:hAnsi="Times New Roman" w:cs="Times New Roman"/>
          <w:sz w:val="20"/>
          <w:szCs w:val="20"/>
        </w:rPr>
        <w:t>forskjellig oppfatning av hvordan ting har foregått og man kan ha lagt merke til forskjellige ting, selv om man har vært tilstede samt</w:t>
      </w:r>
      <w:r w:rsidR="00600E9A" w:rsidRPr="00775B43">
        <w:rPr>
          <w:rFonts w:ascii="Times New Roman" w:hAnsi="Times New Roman" w:cs="Times New Roman"/>
          <w:sz w:val="20"/>
          <w:szCs w:val="20"/>
        </w:rPr>
        <w:t>idig i samme økt.</w:t>
      </w:r>
      <w:r w:rsidR="00673F28" w:rsidRPr="00775B43">
        <w:rPr>
          <w:rFonts w:ascii="Times New Roman" w:hAnsi="Times New Roman" w:cs="Times New Roman"/>
          <w:sz w:val="20"/>
          <w:szCs w:val="20"/>
        </w:rPr>
        <w:t xml:space="preserve"> </w:t>
      </w:r>
      <w:r w:rsidR="00600E9A" w:rsidRPr="00775B43">
        <w:rPr>
          <w:rFonts w:ascii="Times New Roman" w:hAnsi="Times New Roman" w:cs="Times New Roman"/>
          <w:sz w:val="20"/>
          <w:szCs w:val="20"/>
        </w:rPr>
        <w:t>Ikke bare får jeg sett det med egne øyne selv, men det gir oss som gruppe en felles referanse som gjør at vi bedre kan lære av hverandre og gjøre hverandre gode ved a</w:t>
      </w:r>
      <w:r w:rsidR="00C7317B" w:rsidRPr="00775B43">
        <w:rPr>
          <w:rFonts w:ascii="Times New Roman" w:hAnsi="Times New Roman" w:cs="Times New Roman"/>
          <w:sz w:val="20"/>
          <w:szCs w:val="20"/>
        </w:rPr>
        <w:t>t vi kan diskutere sammen.</w:t>
      </w:r>
      <w:r w:rsidR="00444258" w:rsidRPr="00775B43">
        <w:rPr>
          <w:rFonts w:ascii="Times New Roman" w:hAnsi="Times New Roman" w:cs="Times New Roman"/>
          <w:sz w:val="20"/>
          <w:szCs w:val="20"/>
        </w:rPr>
        <w:t xml:space="preserve"> </w:t>
      </w:r>
    </w:p>
    <w:p w14:paraId="78F291F3" w14:textId="5B50936B" w:rsidR="0072149A" w:rsidRPr="00775B43" w:rsidRDefault="00BF0222"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I d</w:t>
      </w:r>
      <w:r w:rsidR="000A140F" w:rsidRPr="00775B43">
        <w:rPr>
          <w:rFonts w:ascii="Times New Roman" w:hAnsi="Times New Roman" w:cs="Times New Roman"/>
          <w:sz w:val="24"/>
          <w:szCs w:val="24"/>
        </w:rPr>
        <w:t xml:space="preserve">ette sitatet peker </w:t>
      </w:r>
      <w:r w:rsidR="00627156" w:rsidRPr="00775B43">
        <w:rPr>
          <w:rFonts w:ascii="Times New Roman" w:hAnsi="Times New Roman" w:cs="Times New Roman"/>
          <w:sz w:val="24"/>
          <w:szCs w:val="24"/>
        </w:rPr>
        <w:t>Ann</w:t>
      </w:r>
      <w:r w:rsidR="000A140F" w:rsidRPr="00775B43">
        <w:rPr>
          <w:rFonts w:ascii="Times New Roman" w:hAnsi="Times New Roman" w:cs="Times New Roman"/>
          <w:sz w:val="24"/>
          <w:szCs w:val="24"/>
        </w:rPr>
        <w:t xml:space="preserve"> på at </w:t>
      </w:r>
      <w:r w:rsidRPr="00775B43">
        <w:rPr>
          <w:rFonts w:ascii="Times New Roman" w:hAnsi="Times New Roman" w:cs="Times New Roman"/>
          <w:sz w:val="24"/>
          <w:szCs w:val="24"/>
        </w:rPr>
        <w:t>film</w:t>
      </w:r>
      <w:r w:rsidR="000A140F" w:rsidRPr="00775B43">
        <w:rPr>
          <w:rFonts w:ascii="Times New Roman" w:hAnsi="Times New Roman" w:cs="Times New Roman"/>
          <w:sz w:val="24"/>
          <w:szCs w:val="24"/>
        </w:rPr>
        <w:t>en</w:t>
      </w:r>
      <w:r w:rsidR="00C7317B" w:rsidRPr="00775B43">
        <w:rPr>
          <w:rFonts w:ascii="Times New Roman" w:hAnsi="Times New Roman" w:cs="Times New Roman"/>
          <w:sz w:val="24"/>
          <w:szCs w:val="24"/>
        </w:rPr>
        <w:t xml:space="preserve"> </w:t>
      </w:r>
      <w:r w:rsidRPr="00775B43">
        <w:rPr>
          <w:rFonts w:ascii="Times New Roman" w:hAnsi="Times New Roman" w:cs="Times New Roman"/>
          <w:sz w:val="24"/>
          <w:szCs w:val="24"/>
        </w:rPr>
        <w:t>bidrar til en felles opplevelse av at det som skal diskuteres faktisk skjedde på den måten</w:t>
      </w:r>
      <w:r w:rsidR="007B3D04" w:rsidRPr="00775B43">
        <w:rPr>
          <w:rFonts w:ascii="Times New Roman" w:hAnsi="Times New Roman" w:cs="Times New Roman"/>
          <w:sz w:val="24"/>
          <w:szCs w:val="24"/>
        </w:rPr>
        <w:t xml:space="preserve">. </w:t>
      </w:r>
      <w:r w:rsidR="0094650D" w:rsidRPr="00775B43">
        <w:rPr>
          <w:rFonts w:ascii="Times New Roman" w:hAnsi="Times New Roman" w:cs="Times New Roman"/>
          <w:sz w:val="24"/>
          <w:szCs w:val="24"/>
        </w:rPr>
        <w:t>Liv</w:t>
      </w:r>
      <w:r w:rsidR="004F7EDC" w:rsidRPr="00775B43">
        <w:rPr>
          <w:rFonts w:ascii="Times New Roman" w:hAnsi="Times New Roman" w:cs="Times New Roman"/>
          <w:sz w:val="24"/>
          <w:szCs w:val="24"/>
        </w:rPr>
        <w:t xml:space="preserve"> er inne på det samme: </w:t>
      </w:r>
      <w:r w:rsidR="00BE3A19" w:rsidRPr="00775B43">
        <w:rPr>
          <w:rFonts w:ascii="Times New Roman" w:hAnsi="Times New Roman" w:cs="Times New Roman"/>
          <w:sz w:val="24"/>
          <w:szCs w:val="24"/>
        </w:rPr>
        <w:t>«</w:t>
      </w:r>
      <w:r w:rsidR="00CB6FD0" w:rsidRPr="00775B43">
        <w:rPr>
          <w:rFonts w:ascii="Times New Roman" w:hAnsi="Times New Roman" w:cs="Times New Roman"/>
          <w:sz w:val="24"/>
          <w:szCs w:val="24"/>
        </w:rPr>
        <w:t>Ved å se gjennom filmen hadde vi et mye mer likt utgangspunkt for å diskutere. Vi kunne drøfte konkrete elevutsagn på en helt annen måte enn om en må prøve å huske hva eleven har</w:t>
      </w:r>
      <w:r w:rsidR="00BE3A19" w:rsidRPr="00775B43">
        <w:rPr>
          <w:rFonts w:ascii="Times New Roman" w:hAnsi="Times New Roman" w:cs="Times New Roman"/>
          <w:sz w:val="24"/>
          <w:szCs w:val="24"/>
        </w:rPr>
        <w:t xml:space="preserve"> sagt.»</w:t>
      </w:r>
      <w:r w:rsidR="00C7317B" w:rsidRPr="00775B43">
        <w:rPr>
          <w:rFonts w:ascii="Times New Roman" w:hAnsi="Times New Roman" w:cs="Times New Roman"/>
          <w:sz w:val="24"/>
          <w:szCs w:val="24"/>
        </w:rPr>
        <w:t xml:space="preserve"> </w:t>
      </w:r>
    </w:p>
    <w:p w14:paraId="0CD60C78" w14:textId="77777777" w:rsidR="00800928" w:rsidRPr="00775B43" w:rsidRDefault="00B74E42" w:rsidP="003836B8">
      <w:pPr>
        <w:pStyle w:val="Overskrift3"/>
      </w:pPr>
      <w:r w:rsidRPr="00775B43">
        <w:t xml:space="preserve">Video synliggjør </w:t>
      </w:r>
      <w:r w:rsidR="00A338F6" w:rsidRPr="00775B43">
        <w:t>eget bidrag i læringssamtalen</w:t>
      </w:r>
    </w:p>
    <w:p w14:paraId="0AA90E5F" w14:textId="3D345746" w:rsidR="00F24348" w:rsidRPr="00775B43" w:rsidRDefault="004D7CF7" w:rsidP="00FD5014">
      <w:pPr>
        <w:spacing w:line="360" w:lineRule="auto"/>
        <w:rPr>
          <w:rFonts w:ascii="Times New Roman" w:hAnsi="Times New Roman" w:cs="Times New Roman"/>
        </w:rPr>
      </w:pPr>
      <w:r w:rsidRPr="00775B43">
        <w:rPr>
          <w:rFonts w:ascii="Times New Roman" w:hAnsi="Times New Roman" w:cs="Times New Roman"/>
        </w:rPr>
        <w:t xml:space="preserve">Etter </w:t>
      </w:r>
      <w:r w:rsidR="00F24348" w:rsidRPr="00775B43">
        <w:rPr>
          <w:rFonts w:ascii="Times New Roman" w:hAnsi="Times New Roman" w:cs="Times New Roman"/>
        </w:rPr>
        <w:t xml:space="preserve">å </w:t>
      </w:r>
      <w:r w:rsidRPr="00775B43">
        <w:rPr>
          <w:rFonts w:ascii="Times New Roman" w:hAnsi="Times New Roman" w:cs="Times New Roman"/>
        </w:rPr>
        <w:t xml:space="preserve">ha </w:t>
      </w:r>
      <w:r w:rsidR="00F24348" w:rsidRPr="00775B43">
        <w:rPr>
          <w:rFonts w:ascii="Times New Roman" w:hAnsi="Times New Roman" w:cs="Times New Roman"/>
        </w:rPr>
        <w:t xml:space="preserve">gjennomført samtalen satt </w:t>
      </w:r>
      <w:r w:rsidR="00627156" w:rsidRPr="00775B43">
        <w:rPr>
          <w:rFonts w:ascii="Times New Roman" w:hAnsi="Times New Roman" w:cs="Times New Roman"/>
        </w:rPr>
        <w:t>Tea</w:t>
      </w:r>
      <w:r w:rsidRPr="00775B43">
        <w:rPr>
          <w:rFonts w:ascii="Times New Roman" w:hAnsi="Times New Roman" w:cs="Times New Roman"/>
        </w:rPr>
        <w:t xml:space="preserve"> igjen </w:t>
      </w:r>
      <w:r w:rsidR="00F24348" w:rsidRPr="00775B43">
        <w:rPr>
          <w:rFonts w:ascii="Times New Roman" w:hAnsi="Times New Roman" w:cs="Times New Roman"/>
        </w:rPr>
        <w:t>med det hun kaller «en litt guffen følelse»</w:t>
      </w:r>
      <w:r w:rsidRPr="00775B43">
        <w:rPr>
          <w:rFonts w:ascii="Times New Roman" w:hAnsi="Times New Roman" w:cs="Times New Roman"/>
        </w:rPr>
        <w:t xml:space="preserve">. Hun opplevde at hun ikke </w:t>
      </w:r>
      <w:r w:rsidR="00F24348" w:rsidRPr="00775B43">
        <w:rPr>
          <w:rFonts w:ascii="Times New Roman" w:hAnsi="Times New Roman" w:cs="Times New Roman"/>
        </w:rPr>
        <w:t>hadde hatt det grepet hun ønsket på samtalen</w:t>
      </w:r>
      <w:r w:rsidR="00B74E42" w:rsidRPr="00775B43">
        <w:rPr>
          <w:rFonts w:ascii="Times New Roman" w:hAnsi="Times New Roman" w:cs="Times New Roman"/>
        </w:rPr>
        <w:t>. Filmen oppmuntret henne</w:t>
      </w:r>
      <w:r w:rsidR="00F24348" w:rsidRPr="00775B43">
        <w:rPr>
          <w:rFonts w:ascii="Times New Roman" w:hAnsi="Times New Roman" w:cs="Times New Roman"/>
        </w:rPr>
        <w:t xml:space="preserve">: </w:t>
      </w:r>
    </w:p>
    <w:p w14:paraId="1298FD86" w14:textId="77777777" w:rsidR="003431BE" w:rsidRPr="00775B43" w:rsidRDefault="003431BE" w:rsidP="008A7FD6">
      <w:pPr>
        <w:ind w:left="708"/>
        <w:rPr>
          <w:rFonts w:ascii="Times New Roman" w:hAnsi="Times New Roman" w:cs="Times New Roman"/>
          <w:sz w:val="20"/>
          <w:szCs w:val="20"/>
        </w:rPr>
      </w:pPr>
      <w:r w:rsidRPr="00775B43">
        <w:rPr>
          <w:rFonts w:ascii="Times New Roman" w:hAnsi="Times New Roman" w:cs="Times New Roman"/>
          <w:sz w:val="20"/>
          <w:szCs w:val="20"/>
        </w:rPr>
        <w:t xml:space="preserve">Det viste seg at jeg faktisk fikk til noen av de tingene vi hadde snakket om. Ofte er det slik at det siste som skjer ligger ferskest i minnet. I veiledningsøktene er det derfor lett å henge seg opp i erfaringer fra siste halvdel av undervisningen. Når vi så på filmen fra matteøkten fikk jeg mulighet til å gjenoppfriske minnet av den første delen av mattesamtalen jeg hadde. Det var en positiv opplevelse. For da fikk jeg se på samtaleteknikker og grep som jeg fikk til </w:t>
      </w:r>
      <w:r w:rsidRPr="00775B43">
        <w:rPr>
          <w:rFonts w:ascii="Times New Roman" w:hAnsi="Times New Roman" w:cs="Times New Roman"/>
          <w:sz w:val="20"/>
          <w:szCs w:val="20"/>
        </w:rPr>
        <w:sym w:font="Wingdings" w:char="F04A"/>
      </w:r>
    </w:p>
    <w:p w14:paraId="1242BB33" w14:textId="1C04E562" w:rsidR="0063750F" w:rsidRPr="00775B43" w:rsidRDefault="00627156" w:rsidP="00FD5014">
      <w:pPr>
        <w:spacing w:line="360" w:lineRule="auto"/>
        <w:rPr>
          <w:rFonts w:ascii="Times New Roman" w:hAnsi="Times New Roman" w:cs="Times New Roman"/>
          <w:sz w:val="24"/>
          <w:szCs w:val="24"/>
        </w:rPr>
      </w:pPr>
      <w:r w:rsidRPr="00775B43">
        <w:rPr>
          <w:rFonts w:ascii="Times New Roman" w:hAnsi="Times New Roman" w:cs="Times New Roman"/>
          <w:sz w:val="24"/>
          <w:szCs w:val="24"/>
        </w:rPr>
        <w:t>Tea</w:t>
      </w:r>
      <w:r w:rsidR="00C567EC" w:rsidRPr="00775B43">
        <w:rPr>
          <w:rFonts w:ascii="Times New Roman" w:hAnsi="Times New Roman" w:cs="Times New Roman"/>
          <w:sz w:val="24"/>
          <w:szCs w:val="24"/>
        </w:rPr>
        <w:t xml:space="preserve"> beskriver </w:t>
      </w:r>
      <w:r w:rsidR="003431BE" w:rsidRPr="00775B43">
        <w:rPr>
          <w:rFonts w:ascii="Times New Roman" w:hAnsi="Times New Roman" w:cs="Times New Roman"/>
          <w:sz w:val="24"/>
          <w:szCs w:val="24"/>
        </w:rPr>
        <w:t xml:space="preserve">ikke </w:t>
      </w:r>
      <w:r w:rsidR="007E1E1A" w:rsidRPr="00775B43">
        <w:rPr>
          <w:rFonts w:ascii="Times New Roman" w:hAnsi="Times New Roman" w:cs="Times New Roman"/>
          <w:sz w:val="24"/>
          <w:szCs w:val="24"/>
        </w:rPr>
        <w:t>k</w:t>
      </w:r>
      <w:r w:rsidR="00C567EC" w:rsidRPr="00775B43">
        <w:rPr>
          <w:rFonts w:ascii="Times New Roman" w:hAnsi="Times New Roman" w:cs="Times New Roman"/>
          <w:sz w:val="24"/>
          <w:szCs w:val="24"/>
        </w:rPr>
        <w:t>onkret hva det er hun ser at hun fikk til, men det er tyd</w:t>
      </w:r>
      <w:r w:rsidR="00BE3A19" w:rsidRPr="00775B43">
        <w:rPr>
          <w:rFonts w:ascii="Times New Roman" w:hAnsi="Times New Roman" w:cs="Times New Roman"/>
          <w:sz w:val="24"/>
          <w:szCs w:val="24"/>
        </w:rPr>
        <w:t>elig at hun fikk revurdert den «gufne følelsen»</w:t>
      </w:r>
      <w:r w:rsidR="00C567EC" w:rsidRPr="00775B43">
        <w:rPr>
          <w:rFonts w:ascii="Times New Roman" w:hAnsi="Times New Roman" w:cs="Times New Roman"/>
          <w:sz w:val="24"/>
          <w:szCs w:val="24"/>
        </w:rPr>
        <w:t xml:space="preserve"> hun hadde umiddelbart etterpå. </w:t>
      </w:r>
      <w:r w:rsidR="0043299C" w:rsidRPr="00775B43">
        <w:rPr>
          <w:rFonts w:ascii="Times New Roman" w:hAnsi="Times New Roman" w:cs="Times New Roman"/>
          <w:sz w:val="24"/>
          <w:szCs w:val="24"/>
        </w:rPr>
        <w:t>På ulike måter gir a</w:t>
      </w:r>
      <w:r w:rsidR="00F52CC1" w:rsidRPr="00775B43">
        <w:rPr>
          <w:rFonts w:ascii="Times New Roman" w:hAnsi="Times New Roman" w:cs="Times New Roman"/>
          <w:sz w:val="24"/>
          <w:szCs w:val="24"/>
        </w:rPr>
        <w:t xml:space="preserve">lle </w:t>
      </w:r>
      <w:r w:rsidR="00F10E24" w:rsidRPr="00775B43">
        <w:rPr>
          <w:rFonts w:ascii="Times New Roman" w:hAnsi="Times New Roman" w:cs="Times New Roman"/>
          <w:sz w:val="24"/>
          <w:szCs w:val="24"/>
        </w:rPr>
        <w:t xml:space="preserve">studentene uttrykk for at de etter samtalen satt igjen med en følelse av at de </w:t>
      </w:r>
      <w:r w:rsidR="00F52CC1" w:rsidRPr="00775B43">
        <w:rPr>
          <w:rFonts w:ascii="Times New Roman" w:hAnsi="Times New Roman" w:cs="Times New Roman"/>
          <w:sz w:val="24"/>
          <w:szCs w:val="24"/>
        </w:rPr>
        <w:t xml:space="preserve">til tross for god planlegging ikke helt hadde lyktes. </w:t>
      </w:r>
      <w:r w:rsidR="00F10E24" w:rsidRPr="00775B43">
        <w:rPr>
          <w:rFonts w:ascii="Times New Roman" w:hAnsi="Times New Roman" w:cs="Times New Roman"/>
          <w:sz w:val="24"/>
          <w:szCs w:val="24"/>
        </w:rPr>
        <w:t xml:space="preserve">Å se film fra samtalen bidrar til å synliggjøre for </w:t>
      </w:r>
      <w:r w:rsidR="00F10E24" w:rsidRPr="00775B43">
        <w:rPr>
          <w:rFonts w:ascii="Times New Roman" w:hAnsi="Times New Roman" w:cs="Times New Roman"/>
          <w:sz w:val="24"/>
          <w:szCs w:val="24"/>
        </w:rPr>
        <w:lastRenderedPageBreak/>
        <w:t>studentene mulige årsaker ti</w:t>
      </w:r>
      <w:r w:rsidR="00F52CC1" w:rsidRPr="00775B43">
        <w:rPr>
          <w:rFonts w:ascii="Times New Roman" w:hAnsi="Times New Roman" w:cs="Times New Roman"/>
          <w:sz w:val="24"/>
          <w:szCs w:val="24"/>
        </w:rPr>
        <w:t xml:space="preserve">l denne opplevelsen, det de </w:t>
      </w:r>
      <w:r w:rsidR="00F10E24" w:rsidRPr="00775B43">
        <w:rPr>
          <w:rFonts w:ascii="Times New Roman" w:hAnsi="Times New Roman" w:cs="Times New Roman"/>
          <w:sz w:val="24"/>
          <w:szCs w:val="24"/>
        </w:rPr>
        <w:t xml:space="preserve">ikke gjorde seg noen tanker om </w:t>
      </w:r>
      <w:r w:rsidR="00444258" w:rsidRPr="00775B43">
        <w:rPr>
          <w:rFonts w:ascii="Times New Roman" w:hAnsi="Times New Roman" w:cs="Times New Roman"/>
          <w:sz w:val="24"/>
          <w:szCs w:val="24"/>
        </w:rPr>
        <w:t>umiddelbart etterpå eller da de skrev</w:t>
      </w:r>
      <w:r w:rsidR="00F10E24" w:rsidRPr="00775B43">
        <w:rPr>
          <w:rFonts w:ascii="Times New Roman" w:hAnsi="Times New Roman" w:cs="Times New Roman"/>
          <w:sz w:val="24"/>
          <w:szCs w:val="24"/>
        </w:rPr>
        <w:t xml:space="preserve"> log</w:t>
      </w:r>
      <w:r w:rsidR="00444258" w:rsidRPr="00775B43">
        <w:rPr>
          <w:rFonts w:ascii="Times New Roman" w:hAnsi="Times New Roman" w:cs="Times New Roman"/>
          <w:sz w:val="24"/>
          <w:szCs w:val="24"/>
        </w:rPr>
        <w:t xml:space="preserve">gen. </w:t>
      </w:r>
      <w:r w:rsidR="003836B8" w:rsidRPr="00775B43">
        <w:rPr>
          <w:rFonts w:ascii="Times New Roman" w:hAnsi="Times New Roman" w:cs="Times New Roman"/>
          <w:sz w:val="24"/>
          <w:szCs w:val="24"/>
        </w:rPr>
        <w:t>Eva</w:t>
      </w:r>
      <w:r w:rsidR="005440B4" w:rsidRPr="00775B43">
        <w:rPr>
          <w:rFonts w:ascii="Times New Roman" w:hAnsi="Times New Roman" w:cs="Times New Roman"/>
          <w:sz w:val="24"/>
          <w:szCs w:val="24"/>
        </w:rPr>
        <w:t xml:space="preserve"> </w:t>
      </w:r>
      <w:r w:rsidR="0084022A" w:rsidRPr="00775B43">
        <w:rPr>
          <w:rFonts w:ascii="Times New Roman" w:hAnsi="Times New Roman" w:cs="Times New Roman"/>
          <w:sz w:val="24"/>
          <w:szCs w:val="24"/>
        </w:rPr>
        <w:t xml:space="preserve">opplevde </w:t>
      </w:r>
      <w:r w:rsidR="000A140F" w:rsidRPr="00775B43">
        <w:rPr>
          <w:rFonts w:ascii="Times New Roman" w:hAnsi="Times New Roman" w:cs="Times New Roman"/>
          <w:sz w:val="24"/>
          <w:szCs w:val="24"/>
        </w:rPr>
        <w:t>at hun</w:t>
      </w:r>
      <w:r w:rsidR="00330AEA" w:rsidRPr="00775B43">
        <w:rPr>
          <w:rFonts w:ascii="Times New Roman" w:hAnsi="Times New Roman" w:cs="Times New Roman"/>
          <w:sz w:val="24"/>
          <w:szCs w:val="24"/>
        </w:rPr>
        <w:t xml:space="preserve"> «</w:t>
      </w:r>
      <w:r w:rsidR="005440B4" w:rsidRPr="00775B43">
        <w:rPr>
          <w:rFonts w:ascii="Times New Roman" w:hAnsi="Times New Roman" w:cs="Times New Roman"/>
          <w:sz w:val="24"/>
          <w:szCs w:val="24"/>
        </w:rPr>
        <w:t>mistet</w:t>
      </w:r>
      <w:r w:rsidR="00330AEA" w:rsidRPr="00775B43">
        <w:rPr>
          <w:rFonts w:ascii="Times New Roman" w:hAnsi="Times New Roman" w:cs="Times New Roman"/>
          <w:sz w:val="24"/>
          <w:szCs w:val="24"/>
        </w:rPr>
        <w:t>»</w:t>
      </w:r>
      <w:r w:rsidR="004D7CF7" w:rsidRPr="00775B43">
        <w:rPr>
          <w:rFonts w:ascii="Times New Roman" w:hAnsi="Times New Roman" w:cs="Times New Roman"/>
          <w:sz w:val="24"/>
          <w:szCs w:val="24"/>
        </w:rPr>
        <w:t xml:space="preserve"> elevene etter en samtale som ble mye lengre enn planlagt. </w:t>
      </w:r>
      <w:r w:rsidR="005440B4" w:rsidRPr="00775B43">
        <w:rPr>
          <w:rFonts w:ascii="Times New Roman" w:hAnsi="Times New Roman" w:cs="Times New Roman"/>
          <w:sz w:val="24"/>
          <w:szCs w:val="24"/>
        </w:rPr>
        <w:t xml:space="preserve">Da hun så filmen endret hun </w:t>
      </w:r>
      <w:r w:rsidR="000A140F" w:rsidRPr="00775B43">
        <w:rPr>
          <w:rFonts w:ascii="Times New Roman" w:hAnsi="Times New Roman" w:cs="Times New Roman"/>
          <w:sz w:val="24"/>
          <w:szCs w:val="24"/>
        </w:rPr>
        <w:t xml:space="preserve">forståelse av </w:t>
      </w:r>
      <w:r w:rsidR="0063750F" w:rsidRPr="00775B43">
        <w:rPr>
          <w:rFonts w:ascii="Times New Roman" w:hAnsi="Times New Roman" w:cs="Times New Roman"/>
          <w:sz w:val="24"/>
          <w:szCs w:val="24"/>
        </w:rPr>
        <w:t>egen r</w:t>
      </w:r>
      <w:r w:rsidR="004D7CF7" w:rsidRPr="00775B43">
        <w:rPr>
          <w:rFonts w:ascii="Times New Roman" w:hAnsi="Times New Roman" w:cs="Times New Roman"/>
          <w:sz w:val="24"/>
          <w:szCs w:val="24"/>
        </w:rPr>
        <w:t>olle i samtalen</w:t>
      </w:r>
      <w:r w:rsidR="00C567EC" w:rsidRPr="00775B43">
        <w:rPr>
          <w:rFonts w:ascii="Times New Roman" w:hAnsi="Times New Roman" w:cs="Times New Roman"/>
          <w:sz w:val="24"/>
          <w:szCs w:val="24"/>
        </w:rPr>
        <w:t>:</w:t>
      </w:r>
    </w:p>
    <w:p w14:paraId="25144BE0" w14:textId="77777777" w:rsidR="00067A55" w:rsidRPr="00775B43" w:rsidRDefault="00067A55" w:rsidP="008A7FD6">
      <w:pPr>
        <w:spacing w:after="0" w:line="240" w:lineRule="auto"/>
        <w:ind w:left="708"/>
        <w:rPr>
          <w:rFonts w:ascii="Times New Roman" w:hAnsi="Times New Roman" w:cs="Times New Roman"/>
          <w:sz w:val="20"/>
          <w:szCs w:val="20"/>
        </w:rPr>
      </w:pPr>
      <w:r w:rsidRPr="00775B43">
        <w:rPr>
          <w:rFonts w:ascii="Times New Roman" w:hAnsi="Times New Roman" w:cs="Times New Roman"/>
          <w:sz w:val="20"/>
          <w:szCs w:val="20"/>
        </w:rPr>
        <w:t>Jeg hadde en oppfatning av at elevene var så slitne og det var lengden på samtalen som gjorde at elevene var så uengasjerte. Etter å ha sett filmen var j</w:t>
      </w:r>
      <w:r w:rsidR="003836B8" w:rsidRPr="00775B43">
        <w:rPr>
          <w:rFonts w:ascii="Times New Roman" w:hAnsi="Times New Roman" w:cs="Times New Roman"/>
          <w:sz w:val="20"/>
          <w:szCs w:val="20"/>
        </w:rPr>
        <w:t>eg fullt klar over at dette ale</w:t>
      </w:r>
      <w:r w:rsidR="00330AEA" w:rsidRPr="00775B43">
        <w:rPr>
          <w:rFonts w:ascii="Times New Roman" w:hAnsi="Times New Roman" w:cs="Times New Roman"/>
          <w:sz w:val="20"/>
          <w:szCs w:val="20"/>
        </w:rPr>
        <w:t>ne ikke var grunnen til at jeg «</w:t>
      </w:r>
      <w:r w:rsidRPr="00775B43">
        <w:rPr>
          <w:rFonts w:ascii="Times New Roman" w:hAnsi="Times New Roman" w:cs="Times New Roman"/>
          <w:sz w:val="20"/>
          <w:szCs w:val="20"/>
        </w:rPr>
        <w:t>mi</w:t>
      </w:r>
      <w:r w:rsidR="00330AEA" w:rsidRPr="00775B43">
        <w:rPr>
          <w:rFonts w:ascii="Times New Roman" w:hAnsi="Times New Roman" w:cs="Times New Roman"/>
          <w:sz w:val="20"/>
          <w:szCs w:val="20"/>
        </w:rPr>
        <w:t>stet elevene».</w:t>
      </w:r>
      <w:r w:rsidRPr="00775B43">
        <w:rPr>
          <w:rFonts w:ascii="Times New Roman" w:hAnsi="Times New Roman" w:cs="Times New Roman"/>
          <w:sz w:val="20"/>
          <w:szCs w:val="20"/>
        </w:rPr>
        <w:t xml:space="preserve"> Det kunne være vanskelig for dem å forstå hva jeg spurte etter noen ganger, spørsmål som i</w:t>
      </w:r>
      <w:r w:rsidR="003836B8" w:rsidRPr="00775B43">
        <w:rPr>
          <w:rFonts w:ascii="Times New Roman" w:hAnsi="Times New Roman" w:cs="Times New Roman"/>
          <w:sz w:val="20"/>
          <w:szCs w:val="20"/>
        </w:rPr>
        <w:t>kke utfordret dem nok, eller var</w:t>
      </w:r>
      <w:r w:rsidR="00621E34" w:rsidRPr="00775B43">
        <w:rPr>
          <w:rFonts w:ascii="Times New Roman" w:hAnsi="Times New Roman" w:cs="Times New Roman"/>
          <w:sz w:val="20"/>
          <w:szCs w:val="20"/>
        </w:rPr>
        <w:t xml:space="preserve"> besvart tidligere.</w:t>
      </w:r>
      <w:r w:rsidR="00BE7BC7" w:rsidRPr="00775B43">
        <w:rPr>
          <w:rFonts w:ascii="Times New Roman" w:hAnsi="Times New Roman" w:cs="Times New Roman"/>
          <w:sz w:val="20"/>
          <w:szCs w:val="20"/>
        </w:rPr>
        <w:t xml:space="preserve"> </w:t>
      </w:r>
    </w:p>
    <w:p w14:paraId="16AF9AA2" w14:textId="77777777" w:rsidR="006B2DCC" w:rsidRPr="00775B43" w:rsidRDefault="006B2DCC" w:rsidP="005440B4">
      <w:pPr>
        <w:spacing w:after="0" w:line="240" w:lineRule="auto"/>
        <w:rPr>
          <w:rFonts w:ascii="Times New Roman" w:hAnsi="Times New Roman" w:cs="Times New Roman"/>
          <w:sz w:val="24"/>
          <w:szCs w:val="24"/>
        </w:rPr>
      </w:pPr>
    </w:p>
    <w:p w14:paraId="69CBEC8D" w14:textId="02E0A8FD" w:rsidR="00F52CC1" w:rsidRPr="00775B43" w:rsidRDefault="003836B8" w:rsidP="00FD5014">
      <w:pPr>
        <w:spacing w:after="0" w:line="360" w:lineRule="auto"/>
        <w:rPr>
          <w:rFonts w:ascii="Times New Roman" w:hAnsi="Times New Roman" w:cs="Times New Roman"/>
          <w:sz w:val="20"/>
          <w:szCs w:val="20"/>
        </w:rPr>
      </w:pPr>
      <w:r w:rsidRPr="00775B43">
        <w:rPr>
          <w:rFonts w:ascii="Times New Roman" w:hAnsi="Times New Roman" w:cs="Times New Roman"/>
          <w:sz w:val="24"/>
          <w:szCs w:val="24"/>
        </w:rPr>
        <w:t>Eva</w:t>
      </w:r>
      <w:r w:rsidR="00067A55" w:rsidRPr="00775B43">
        <w:rPr>
          <w:rFonts w:ascii="Times New Roman" w:hAnsi="Times New Roman" w:cs="Times New Roman"/>
          <w:sz w:val="24"/>
          <w:szCs w:val="24"/>
        </w:rPr>
        <w:t xml:space="preserve"> skriver at hun, etter </w:t>
      </w:r>
      <w:proofErr w:type="gramStart"/>
      <w:r w:rsidR="00067A55" w:rsidRPr="00775B43">
        <w:rPr>
          <w:rFonts w:ascii="Times New Roman" w:hAnsi="Times New Roman" w:cs="Times New Roman"/>
          <w:sz w:val="24"/>
          <w:szCs w:val="24"/>
        </w:rPr>
        <w:t>å</w:t>
      </w:r>
      <w:proofErr w:type="gramEnd"/>
      <w:r w:rsidR="00067A55" w:rsidRPr="00775B43">
        <w:rPr>
          <w:rFonts w:ascii="Times New Roman" w:hAnsi="Times New Roman" w:cs="Times New Roman"/>
          <w:sz w:val="24"/>
          <w:szCs w:val="24"/>
        </w:rPr>
        <w:t xml:space="preserve"> </w:t>
      </w:r>
      <w:r w:rsidR="000A140F" w:rsidRPr="00775B43">
        <w:rPr>
          <w:rFonts w:ascii="Times New Roman" w:hAnsi="Times New Roman" w:cs="Times New Roman"/>
          <w:sz w:val="24"/>
          <w:szCs w:val="24"/>
        </w:rPr>
        <w:t xml:space="preserve">sett og </w:t>
      </w:r>
      <w:r w:rsidR="00067A55" w:rsidRPr="00775B43">
        <w:rPr>
          <w:rFonts w:ascii="Times New Roman" w:hAnsi="Times New Roman" w:cs="Times New Roman"/>
          <w:sz w:val="24"/>
          <w:szCs w:val="24"/>
        </w:rPr>
        <w:t xml:space="preserve">diskutert samtalen, </w:t>
      </w:r>
      <w:r w:rsidR="0063750F" w:rsidRPr="00775B43">
        <w:rPr>
          <w:rFonts w:ascii="Times New Roman" w:hAnsi="Times New Roman" w:cs="Times New Roman"/>
          <w:sz w:val="24"/>
          <w:szCs w:val="24"/>
        </w:rPr>
        <w:t>ble bevi</w:t>
      </w:r>
      <w:r w:rsidR="00067A55" w:rsidRPr="00775B43">
        <w:rPr>
          <w:rFonts w:ascii="Times New Roman" w:hAnsi="Times New Roman" w:cs="Times New Roman"/>
          <w:sz w:val="24"/>
          <w:szCs w:val="24"/>
        </w:rPr>
        <w:t>sst på</w:t>
      </w:r>
      <w:r w:rsidR="0063750F" w:rsidRPr="00775B43">
        <w:rPr>
          <w:rFonts w:ascii="Times New Roman" w:hAnsi="Times New Roman" w:cs="Times New Roman"/>
          <w:sz w:val="24"/>
          <w:szCs w:val="24"/>
        </w:rPr>
        <w:t xml:space="preserve"> at man kan virkelig </w:t>
      </w:r>
      <w:r w:rsidR="005470DB" w:rsidRPr="00775B43">
        <w:rPr>
          <w:rFonts w:ascii="Times New Roman" w:hAnsi="Times New Roman" w:cs="Times New Roman"/>
          <w:sz w:val="24"/>
          <w:szCs w:val="24"/>
        </w:rPr>
        <w:t xml:space="preserve">kan </w:t>
      </w:r>
      <w:r w:rsidR="0063750F" w:rsidRPr="00775B43">
        <w:rPr>
          <w:rFonts w:ascii="Times New Roman" w:hAnsi="Times New Roman" w:cs="Times New Roman"/>
          <w:sz w:val="24"/>
          <w:szCs w:val="24"/>
        </w:rPr>
        <w:t xml:space="preserve">tro at man uttrykker seg tydelig, men det trenger ikke være realiteten. </w:t>
      </w:r>
      <w:r w:rsidR="00067A55" w:rsidRPr="00775B43">
        <w:rPr>
          <w:rFonts w:ascii="Times New Roman" w:hAnsi="Times New Roman" w:cs="Times New Roman"/>
          <w:sz w:val="24"/>
          <w:szCs w:val="24"/>
        </w:rPr>
        <w:t>I</w:t>
      </w:r>
      <w:r w:rsidR="00D44C91" w:rsidRPr="00775B43">
        <w:rPr>
          <w:rFonts w:ascii="Times New Roman" w:hAnsi="Times New Roman" w:cs="Times New Roman"/>
          <w:sz w:val="24"/>
          <w:szCs w:val="24"/>
        </w:rPr>
        <w:t xml:space="preserve"> sitatet nedenfor ser vi hvordan </w:t>
      </w:r>
      <w:r w:rsidR="00627156" w:rsidRPr="00775B43">
        <w:rPr>
          <w:rFonts w:ascii="Times New Roman" w:hAnsi="Times New Roman" w:cs="Times New Roman"/>
          <w:sz w:val="24"/>
          <w:szCs w:val="24"/>
        </w:rPr>
        <w:t>Ann</w:t>
      </w:r>
      <w:r w:rsidR="00D44C91" w:rsidRPr="00775B43">
        <w:rPr>
          <w:rFonts w:ascii="Times New Roman" w:hAnsi="Times New Roman" w:cs="Times New Roman"/>
          <w:sz w:val="24"/>
          <w:szCs w:val="24"/>
        </w:rPr>
        <w:t xml:space="preserve"> uttrykker at det er grunn til å stille spørsmål ved </w:t>
      </w:r>
      <w:r w:rsidR="00A40074" w:rsidRPr="00775B43">
        <w:rPr>
          <w:rFonts w:ascii="Times New Roman" w:hAnsi="Times New Roman" w:cs="Times New Roman"/>
          <w:sz w:val="24"/>
          <w:szCs w:val="24"/>
        </w:rPr>
        <w:t>elevenes</w:t>
      </w:r>
      <w:r w:rsidR="00D44C91" w:rsidRPr="00775B43">
        <w:rPr>
          <w:rFonts w:ascii="Times New Roman" w:hAnsi="Times New Roman" w:cs="Times New Roman"/>
          <w:sz w:val="24"/>
          <w:szCs w:val="24"/>
        </w:rPr>
        <w:t xml:space="preserve"> mulighet til å forstå hva hun var ute etter og også </w:t>
      </w:r>
      <w:r w:rsidR="00E04976" w:rsidRPr="00775B43">
        <w:rPr>
          <w:rFonts w:ascii="Times New Roman" w:hAnsi="Times New Roman" w:cs="Times New Roman"/>
          <w:sz w:val="24"/>
          <w:szCs w:val="24"/>
        </w:rPr>
        <w:t>hvordan hun følger opp elevsvar:</w:t>
      </w:r>
    </w:p>
    <w:p w14:paraId="4F3EC3CD" w14:textId="77777777" w:rsidR="0043299C" w:rsidRPr="00775B43" w:rsidRDefault="0043299C" w:rsidP="00FD5014">
      <w:pPr>
        <w:spacing w:after="0" w:line="360" w:lineRule="auto"/>
        <w:rPr>
          <w:rFonts w:ascii="Times New Roman" w:hAnsi="Times New Roman" w:cs="Times New Roman"/>
          <w:sz w:val="20"/>
          <w:szCs w:val="20"/>
        </w:rPr>
      </w:pPr>
    </w:p>
    <w:p w14:paraId="35EA5C80" w14:textId="77777777" w:rsidR="0043299C" w:rsidRPr="00775B43" w:rsidRDefault="00B74E42" w:rsidP="003836B8">
      <w:pPr>
        <w:spacing w:line="240" w:lineRule="auto"/>
        <w:ind w:left="708"/>
        <w:rPr>
          <w:rFonts w:ascii="Times New Roman" w:hAnsi="Times New Roman" w:cs="Times New Roman"/>
          <w:sz w:val="20"/>
          <w:szCs w:val="20"/>
        </w:rPr>
      </w:pPr>
      <w:r w:rsidRPr="00775B43">
        <w:rPr>
          <w:rFonts w:ascii="Times New Roman" w:hAnsi="Times New Roman" w:cs="Times New Roman"/>
          <w:sz w:val="20"/>
          <w:szCs w:val="20"/>
        </w:rPr>
        <w:t>J</w:t>
      </w:r>
      <w:r w:rsidR="0043299C" w:rsidRPr="00775B43">
        <w:rPr>
          <w:rFonts w:ascii="Times New Roman" w:hAnsi="Times New Roman" w:cs="Times New Roman"/>
          <w:sz w:val="20"/>
          <w:szCs w:val="20"/>
        </w:rPr>
        <w:t>eg tror jeg har planlagt ganske</w:t>
      </w:r>
      <w:r w:rsidR="00A40074" w:rsidRPr="00775B43">
        <w:rPr>
          <w:rFonts w:ascii="Times New Roman" w:hAnsi="Times New Roman" w:cs="Times New Roman"/>
          <w:sz w:val="20"/>
          <w:szCs w:val="20"/>
        </w:rPr>
        <w:t xml:space="preserve"> godt, men så står jeg der og sier </w:t>
      </w:r>
      <w:r w:rsidR="0043299C" w:rsidRPr="00775B43">
        <w:rPr>
          <w:rFonts w:ascii="Times New Roman" w:hAnsi="Times New Roman" w:cs="Times New Roman"/>
          <w:sz w:val="20"/>
          <w:szCs w:val="20"/>
        </w:rPr>
        <w:t xml:space="preserve">kanskje ikke akkurat det jeg planla. Og bare små nyanser i formuleringa kan utgjøre en forskjell på hvordan det er for elevene å svare. </w:t>
      </w:r>
      <w:r w:rsidR="00A52A8D" w:rsidRPr="00775B43">
        <w:rPr>
          <w:rFonts w:ascii="Times New Roman" w:hAnsi="Times New Roman" w:cs="Times New Roman"/>
          <w:sz w:val="20"/>
          <w:szCs w:val="20"/>
        </w:rPr>
        <w:t>Hvilke spørsmål stilte jeg egentlig? Hvor lang tenketid fikk elevene? For lang? For kort? Var det i det hele tatt mulig å forstå hva jeg var ute etter? Og var det egentlig relevant for samtalens tema at jeg</w:t>
      </w:r>
      <w:r w:rsidR="00F52CC1" w:rsidRPr="00775B43">
        <w:rPr>
          <w:rFonts w:ascii="Times New Roman" w:hAnsi="Times New Roman" w:cs="Times New Roman"/>
          <w:sz w:val="20"/>
          <w:szCs w:val="20"/>
        </w:rPr>
        <w:t xml:space="preserve"> stilte det og det spørsmålet? </w:t>
      </w:r>
      <w:r w:rsidR="0084022A" w:rsidRPr="00775B43">
        <w:rPr>
          <w:rFonts w:ascii="Times New Roman" w:hAnsi="Times New Roman" w:cs="Times New Roman"/>
          <w:sz w:val="20"/>
          <w:szCs w:val="20"/>
        </w:rPr>
        <w:t>Hvilke elevutsagn ble det brukt mye tid på og hvilke ble det brukt lite tid på? Alle disse punktene er mye lettere å oppdage når man kan se på video etterpå, og det gjør også at det blir mye lettere å reflektere ov</w:t>
      </w:r>
      <w:r w:rsidR="00F10E24" w:rsidRPr="00775B43">
        <w:rPr>
          <w:rFonts w:ascii="Times New Roman" w:hAnsi="Times New Roman" w:cs="Times New Roman"/>
          <w:sz w:val="20"/>
          <w:szCs w:val="20"/>
        </w:rPr>
        <w:t xml:space="preserve">er hendelsene og diskutere dem. </w:t>
      </w:r>
    </w:p>
    <w:p w14:paraId="7AEB69D9" w14:textId="77777777" w:rsidR="00360C0C" w:rsidRPr="00775B43" w:rsidRDefault="00330AEA" w:rsidP="003836B8">
      <w:pPr>
        <w:pStyle w:val="Overskrift3"/>
      </w:pPr>
      <w:r w:rsidRPr="00775B43">
        <w:t>Sentrerer veiledningssamtalen</w:t>
      </w:r>
      <w:r w:rsidR="00B74E42" w:rsidRPr="00775B43">
        <w:t xml:space="preserve"> om opplevde utfordrende situasjoner</w:t>
      </w:r>
    </w:p>
    <w:p w14:paraId="34489162" w14:textId="7324FC12" w:rsidR="00A242A1" w:rsidRPr="00775B43" w:rsidRDefault="00B91A2C" w:rsidP="00FD5014">
      <w:pPr>
        <w:spacing w:line="360" w:lineRule="auto"/>
        <w:rPr>
          <w:rFonts w:ascii="Times New Roman" w:hAnsi="Times New Roman" w:cs="Times New Roman"/>
          <w:sz w:val="24"/>
        </w:rPr>
      </w:pPr>
      <w:r w:rsidRPr="00775B43">
        <w:rPr>
          <w:rFonts w:ascii="Times New Roman" w:hAnsi="Times New Roman" w:cs="Times New Roman"/>
          <w:sz w:val="24"/>
        </w:rPr>
        <w:t xml:space="preserve">I </w:t>
      </w:r>
      <w:r w:rsidR="00FB2554" w:rsidRPr="00775B43">
        <w:rPr>
          <w:rFonts w:ascii="Times New Roman" w:hAnsi="Times New Roman" w:cs="Times New Roman"/>
          <w:sz w:val="24"/>
        </w:rPr>
        <w:t>flere logger</w:t>
      </w:r>
      <w:r w:rsidR="00800928" w:rsidRPr="00775B43">
        <w:rPr>
          <w:rFonts w:ascii="Times New Roman" w:hAnsi="Times New Roman" w:cs="Times New Roman"/>
          <w:sz w:val="24"/>
        </w:rPr>
        <w:t xml:space="preserve"> kommer det </w:t>
      </w:r>
      <w:r w:rsidRPr="00775B43">
        <w:rPr>
          <w:rFonts w:ascii="Times New Roman" w:hAnsi="Times New Roman" w:cs="Times New Roman"/>
          <w:sz w:val="24"/>
        </w:rPr>
        <w:t xml:space="preserve">fram </w:t>
      </w:r>
      <w:r w:rsidR="00CD5A1B" w:rsidRPr="00775B43">
        <w:rPr>
          <w:rFonts w:ascii="Times New Roman" w:hAnsi="Times New Roman" w:cs="Times New Roman"/>
          <w:sz w:val="24"/>
        </w:rPr>
        <w:t xml:space="preserve">at </w:t>
      </w:r>
      <w:r w:rsidR="00E2135C" w:rsidRPr="00775B43">
        <w:rPr>
          <w:rFonts w:ascii="Times New Roman" w:hAnsi="Times New Roman" w:cs="Times New Roman"/>
          <w:sz w:val="24"/>
        </w:rPr>
        <w:t xml:space="preserve">alle </w:t>
      </w:r>
      <w:r w:rsidR="00CD5A1B" w:rsidRPr="00775B43">
        <w:rPr>
          <w:rFonts w:ascii="Times New Roman" w:hAnsi="Times New Roman" w:cs="Times New Roman"/>
          <w:sz w:val="24"/>
        </w:rPr>
        <w:t xml:space="preserve">studentene </w:t>
      </w:r>
      <w:r w:rsidR="00FB2554" w:rsidRPr="00775B43">
        <w:rPr>
          <w:rFonts w:ascii="Times New Roman" w:hAnsi="Times New Roman" w:cs="Times New Roman"/>
          <w:sz w:val="24"/>
        </w:rPr>
        <w:t xml:space="preserve">midt i samtalen </w:t>
      </w:r>
      <w:r w:rsidR="00D44C91" w:rsidRPr="00775B43">
        <w:rPr>
          <w:rFonts w:ascii="Times New Roman" w:hAnsi="Times New Roman" w:cs="Times New Roman"/>
          <w:sz w:val="24"/>
        </w:rPr>
        <w:t>med el</w:t>
      </w:r>
      <w:r w:rsidR="0084022A" w:rsidRPr="00775B43">
        <w:rPr>
          <w:rFonts w:ascii="Times New Roman" w:hAnsi="Times New Roman" w:cs="Times New Roman"/>
          <w:sz w:val="24"/>
        </w:rPr>
        <w:t>e</w:t>
      </w:r>
      <w:r w:rsidR="00D44C91" w:rsidRPr="00775B43">
        <w:rPr>
          <w:rFonts w:ascii="Times New Roman" w:hAnsi="Times New Roman" w:cs="Times New Roman"/>
          <w:sz w:val="24"/>
        </w:rPr>
        <w:t xml:space="preserve">vene </w:t>
      </w:r>
      <w:r w:rsidR="0084022A" w:rsidRPr="00775B43">
        <w:rPr>
          <w:rFonts w:ascii="Times New Roman" w:hAnsi="Times New Roman" w:cs="Times New Roman"/>
          <w:sz w:val="24"/>
        </w:rPr>
        <w:t xml:space="preserve">opplevde situasjoner </w:t>
      </w:r>
      <w:r w:rsidR="00800928" w:rsidRPr="00775B43">
        <w:rPr>
          <w:rFonts w:ascii="Times New Roman" w:hAnsi="Times New Roman" w:cs="Times New Roman"/>
          <w:sz w:val="24"/>
        </w:rPr>
        <w:t>de ikke helt</w:t>
      </w:r>
      <w:r w:rsidR="00CD5A1B" w:rsidRPr="00775B43">
        <w:rPr>
          <w:rFonts w:ascii="Times New Roman" w:hAnsi="Times New Roman" w:cs="Times New Roman"/>
          <w:sz w:val="24"/>
        </w:rPr>
        <w:t xml:space="preserve"> visste hvordan de skulle takle. </w:t>
      </w:r>
      <w:r w:rsidR="00F10E24" w:rsidRPr="00775B43">
        <w:rPr>
          <w:rFonts w:ascii="Times New Roman" w:hAnsi="Times New Roman" w:cs="Times New Roman"/>
          <w:sz w:val="24"/>
          <w:szCs w:val="24"/>
        </w:rPr>
        <w:t xml:space="preserve">Å tolke elevsvar og representere det som blir sagt på tavla </w:t>
      </w:r>
      <w:r w:rsidR="00330AEA" w:rsidRPr="00775B43">
        <w:rPr>
          <w:rFonts w:ascii="Times New Roman" w:hAnsi="Times New Roman" w:cs="Times New Roman"/>
          <w:sz w:val="24"/>
          <w:szCs w:val="24"/>
        </w:rPr>
        <w:t xml:space="preserve">viste </w:t>
      </w:r>
      <w:r w:rsidR="00F10E24" w:rsidRPr="00775B43">
        <w:rPr>
          <w:rFonts w:ascii="Times New Roman" w:hAnsi="Times New Roman" w:cs="Times New Roman"/>
          <w:sz w:val="24"/>
          <w:szCs w:val="24"/>
        </w:rPr>
        <w:t>seg å</w:t>
      </w:r>
      <w:r w:rsidR="00E2135C" w:rsidRPr="00775B43">
        <w:rPr>
          <w:rFonts w:ascii="Times New Roman" w:hAnsi="Times New Roman" w:cs="Times New Roman"/>
          <w:sz w:val="24"/>
          <w:szCs w:val="24"/>
        </w:rPr>
        <w:t xml:space="preserve"> være spesielt utfordrende</w:t>
      </w:r>
      <w:r w:rsidR="00A242A1" w:rsidRPr="00775B43">
        <w:rPr>
          <w:rFonts w:ascii="Times New Roman" w:hAnsi="Times New Roman" w:cs="Times New Roman"/>
          <w:sz w:val="24"/>
          <w:szCs w:val="24"/>
        </w:rPr>
        <w:t xml:space="preserve"> og etterveiledninga ble sentrert rundt</w:t>
      </w:r>
      <w:r w:rsidR="000443F1" w:rsidRPr="00775B43">
        <w:rPr>
          <w:rFonts w:ascii="Times New Roman" w:hAnsi="Times New Roman" w:cs="Times New Roman"/>
          <w:sz w:val="24"/>
          <w:szCs w:val="24"/>
        </w:rPr>
        <w:t xml:space="preserve"> det</w:t>
      </w:r>
      <w:r w:rsidR="00E2135C" w:rsidRPr="00775B43">
        <w:rPr>
          <w:rFonts w:ascii="Times New Roman" w:hAnsi="Times New Roman" w:cs="Times New Roman"/>
          <w:sz w:val="24"/>
          <w:szCs w:val="24"/>
        </w:rPr>
        <w:t>.</w:t>
      </w:r>
      <w:r w:rsidR="00E2135C" w:rsidRPr="00775B43">
        <w:rPr>
          <w:rFonts w:ascii="Times New Roman" w:hAnsi="Times New Roman" w:cs="Times New Roman"/>
          <w:color w:val="FF0000"/>
          <w:sz w:val="24"/>
          <w:szCs w:val="24"/>
        </w:rPr>
        <w:t xml:space="preserve"> </w:t>
      </w:r>
      <w:r w:rsidR="00BE3A19" w:rsidRPr="00775B43">
        <w:rPr>
          <w:rFonts w:ascii="Times New Roman" w:hAnsi="Times New Roman" w:cs="Times New Roman"/>
          <w:sz w:val="24"/>
          <w:szCs w:val="24"/>
        </w:rPr>
        <w:t xml:space="preserve">For </w:t>
      </w:r>
      <w:r w:rsidR="003836B8" w:rsidRPr="00775B43">
        <w:rPr>
          <w:rFonts w:ascii="Times New Roman" w:hAnsi="Times New Roman" w:cs="Times New Roman"/>
          <w:sz w:val="24"/>
          <w:szCs w:val="24"/>
        </w:rPr>
        <w:t>Eva</w:t>
      </w:r>
      <w:r w:rsidR="00BE3A19" w:rsidRPr="00775B43">
        <w:rPr>
          <w:rFonts w:ascii="Times New Roman" w:hAnsi="Times New Roman" w:cs="Times New Roman"/>
          <w:sz w:val="24"/>
          <w:szCs w:val="24"/>
        </w:rPr>
        <w:t xml:space="preserve"> ble det en utfordring «</w:t>
      </w:r>
      <w:r w:rsidR="00006C44" w:rsidRPr="00775B43">
        <w:rPr>
          <w:rFonts w:ascii="Times New Roman" w:hAnsi="Times New Roman" w:cs="Times New Roman"/>
          <w:sz w:val="24"/>
        </w:rPr>
        <w:t>å gjenfortelle og forstå hva elevene forklarer. For så igjen å representere det de sier tydelig</w:t>
      </w:r>
      <w:r w:rsidR="00BE3A19" w:rsidRPr="00775B43">
        <w:rPr>
          <w:rFonts w:ascii="Times New Roman" w:hAnsi="Times New Roman" w:cs="Times New Roman"/>
          <w:sz w:val="24"/>
        </w:rPr>
        <w:t xml:space="preserve"> visuelt for de andre i klassen»</w:t>
      </w:r>
      <w:r w:rsidR="00E2135C" w:rsidRPr="00775B43">
        <w:rPr>
          <w:rFonts w:ascii="Times New Roman" w:hAnsi="Times New Roman" w:cs="Times New Roman"/>
          <w:sz w:val="24"/>
        </w:rPr>
        <w:t xml:space="preserve">. </w:t>
      </w:r>
      <w:r w:rsidR="00627156" w:rsidRPr="00775B43">
        <w:rPr>
          <w:rFonts w:ascii="Times New Roman" w:hAnsi="Times New Roman" w:cs="Times New Roman"/>
          <w:sz w:val="24"/>
        </w:rPr>
        <w:t>Ann</w:t>
      </w:r>
      <w:r w:rsidR="00A242A1" w:rsidRPr="00775B43">
        <w:rPr>
          <w:rFonts w:ascii="Times New Roman" w:hAnsi="Times New Roman" w:cs="Times New Roman"/>
          <w:sz w:val="24"/>
        </w:rPr>
        <w:t xml:space="preserve"> formulerer problemet på denne måten:</w:t>
      </w:r>
    </w:p>
    <w:p w14:paraId="5EFE37A3" w14:textId="77777777" w:rsidR="00A242A1" w:rsidRPr="00775B43" w:rsidRDefault="00A242A1" w:rsidP="00273F1F">
      <w:pPr>
        <w:ind w:left="708"/>
        <w:rPr>
          <w:rFonts w:ascii="Times New Roman" w:hAnsi="Times New Roman" w:cs="Times New Roman"/>
          <w:sz w:val="20"/>
          <w:szCs w:val="20"/>
        </w:rPr>
      </w:pPr>
      <w:r w:rsidRPr="00775B43">
        <w:rPr>
          <w:rFonts w:ascii="Times New Roman" w:hAnsi="Times New Roman" w:cs="Times New Roman"/>
          <w:sz w:val="20"/>
          <w:szCs w:val="20"/>
        </w:rPr>
        <w:t>Jeg synes det er en utfordring hvordan man kan og skal skrive opp elevsvar. Siden man ofte har et ganske snevert mål for samtalen, er det ikke alle elevsvarene som «passer» like godt til å framheve en strategi for eksempel. Men innspil</w:t>
      </w:r>
      <w:r w:rsidR="00627156" w:rsidRPr="00775B43">
        <w:rPr>
          <w:rFonts w:ascii="Times New Roman" w:hAnsi="Times New Roman" w:cs="Times New Roman"/>
          <w:sz w:val="20"/>
          <w:szCs w:val="20"/>
        </w:rPr>
        <w:t>lene</w:t>
      </w:r>
      <w:r w:rsidRPr="00775B43">
        <w:rPr>
          <w:rFonts w:ascii="Times New Roman" w:hAnsi="Times New Roman" w:cs="Times New Roman"/>
          <w:sz w:val="20"/>
          <w:szCs w:val="20"/>
        </w:rPr>
        <w:t xml:space="preserve"> som kommer fra elevene kan likevel være helt riktige og for så vidt gode framgangsmåter og måter å tenke på. Da er det vanskelig å avgjøre om alle elevsvar skal opp på tavla eller om bare de svarene som passer best til det en som lærer ønsker å framheve skal fram på tavla. </w:t>
      </w:r>
    </w:p>
    <w:p w14:paraId="59A95CA7" w14:textId="77777777" w:rsidR="00CD5A1B" w:rsidRPr="00775B43" w:rsidRDefault="0094650D" w:rsidP="00FD5014">
      <w:pPr>
        <w:spacing w:line="360" w:lineRule="auto"/>
        <w:rPr>
          <w:rFonts w:ascii="Times New Roman" w:hAnsi="Times New Roman" w:cs="Times New Roman"/>
          <w:sz w:val="24"/>
        </w:rPr>
      </w:pPr>
      <w:r w:rsidRPr="00775B43">
        <w:rPr>
          <w:rFonts w:ascii="Times New Roman" w:hAnsi="Times New Roman" w:cs="Times New Roman"/>
          <w:sz w:val="24"/>
        </w:rPr>
        <w:t>Liv</w:t>
      </w:r>
      <w:r w:rsidR="00E27065" w:rsidRPr="00775B43">
        <w:rPr>
          <w:rFonts w:ascii="Times New Roman" w:hAnsi="Times New Roman" w:cs="Times New Roman"/>
          <w:sz w:val="24"/>
        </w:rPr>
        <w:t xml:space="preserve"> beskriver hvordan videoen hjalp dem</w:t>
      </w:r>
      <w:r w:rsidR="00A242A1" w:rsidRPr="00775B43">
        <w:rPr>
          <w:rFonts w:ascii="Times New Roman" w:hAnsi="Times New Roman" w:cs="Times New Roman"/>
          <w:sz w:val="24"/>
        </w:rPr>
        <w:t xml:space="preserve"> med slike utfordrende valg</w:t>
      </w:r>
      <w:r w:rsidR="00E27065" w:rsidRPr="00775B43">
        <w:rPr>
          <w:rFonts w:ascii="Times New Roman" w:hAnsi="Times New Roman" w:cs="Times New Roman"/>
          <w:sz w:val="24"/>
        </w:rPr>
        <w:t xml:space="preserve">: </w:t>
      </w:r>
      <w:r w:rsidR="00006C44" w:rsidRPr="00775B43">
        <w:rPr>
          <w:rFonts w:ascii="Times New Roman" w:hAnsi="Times New Roman" w:cs="Times New Roman"/>
          <w:sz w:val="24"/>
        </w:rPr>
        <w:t>«De</w:t>
      </w:r>
      <w:r w:rsidR="00A242A1" w:rsidRPr="00775B43">
        <w:rPr>
          <w:rFonts w:ascii="Times New Roman" w:hAnsi="Times New Roman" w:cs="Times New Roman"/>
          <w:sz w:val="24"/>
        </w:rPr>
        <w:t xml:space="preserve">t ble </w:t>
      </w:r>
      <w:r w:rsidR="00006C44" w:rsidRPr="00775B43">
        <w:rPr>
          <w:rFonts w:ascii="Times New Roman" w:hAnsi="Times New Roman" w:cs="Times New Roman"/>
          <w:sz w:val="24"/>
        </w:rPr>
        <w:t xml:space="preserve">lettere å samtale om hvordan en kunne brukt tavla annerledes når en så den filmen». </w:t>
      </w:r>
      <w:r w:rsidR="00CD5A1B" w:rsidRPr="00775B43">
        <w:rPr>
          <w:rFonts w:ascii="Times New Roman" w:hAnsi="Times New Roman" w:cs="Times New Roman"/>
          <w:sz w:val="24"/>
        </w:rPr>
        <w:t>Å se situasjonen på film</w:t>
      </w:r>
      <w:r w:rsidR="00CD5A1B" w:rsidRPr="00775B43">
        <w:rPr>
          <w:rFonts w:ascii="Times New Roman" w:hAnsi="Times New Roman" w:cs="Times New Roman"/>
          <w:sz w:val="24"/>
          <w:szCs w:val="24"/>
        </w:rPr>
        <w:t xml:space="preserve"> bidrar til </w:t>
      </w:r>
      <w:r w:rsidR="0084022A" w:rsidRPr="00775B43">
        <w:rPr>
          <w:rFonts w:ascii="Times New Roman" w:hAnsi="Times New Roman" w:cs="Times New Roman"/>
          <w:sz w:val="24"/>
          <w:szCs w:val="24"/>
        </w:rPr>
        <w:t>å diskutere mulige løsninger</w:t>
      </w:r>
      <w:r w:rsidR="00D44C91" w:rsidRPr="00775B43">
        <w:rPr>
          <w:rFonts w:ascii="Times New Roman" w:hAnsi="Times New Roman" w:cs="Times New Roman"/>
          <w:sz w:val="24"/>
          <w:szCs w:val="24"/>
        </w:rPr>
        <w:t xml:space="preserve">. </w:t>
      </w:r>
      <w:r w:rsidR="00627156" w:rsidRPr="00775B43">
        <w:rPr>
          <w:rFonts w:ascii="Times New Roman" w:hAnsi="Times New Roman" w:cs="Times New Roman"/>
          <w:sz w:val="24"/>
          <w:szCs w:val="24"/>
        </w:rPr>
        <w:t>Tea</w:t>
      </w:r>
      <w:r w:rsidR="00CD5A1B" w:rsidRPr="00775B43">
        <w:rPr>
          <w:rFonts w:ascii="Times New Roman" w:hAnsi="Times New Roman" w:cs="Times New Roman"/>
          <w:sz w:val="24"/>
          <w:szCs w:val="24"/>
        </w:rPr>
        <w:t xml:space="preserve"> beskriver det slik:  </w:t>
      </w:r>
    </w:p>
    <w:p w14:paraId="515456D9" w14:textId="708A2265" w:rsidR="00A242A1" w:rsidRPr="00775B43" w:rsidRDefault="00FB2554" w:rsidP="00A242A1">
      <w:pPr>
        <w:ind w:left="708"/>
        <w:rPr>
          <w:rFonts w:ascii="Times New Roman" w:hAnsi="Times New Roman" w:cs="Times New Roman"/>
          <w:sz w:val="20"/>
          <w:szCs w:val="20"/>
        </w:rPr>
      </w:pPr>
      <w:r w:rsidRPr="00775B43">
        <w:rPr>
          <w:rFonts w:ascii="Times New Roman" w:hAnsi="Times New Roman" w:cs="Times New Roman"/>
          <w:sz w:val="20"/>
          <w:szCs w:val="20"/>
        </w:rPr>
        <w:t>Jeg opplevde å få innmari godt utbytte av å stop</w:t>
      </w:r>
      <w:r w:rsidR="00B74E42" w:rsidRPr="00775B43">
        <w:rPr>
          <w:rFonts w:ascii="Times New Roman" w:hAnsi="Times New Roman" w:cs="Times New Roman"/>
          <w:sz w:val="20"/>
          <w:szCs w:val="20"/>
        </w:rPr>
        <w:t>pe ved elevens forklaringer. Da</w:t>
      </w:r>
      <w:r w:rsidRPr="00775B43">
        <w:rPr>
          <w:rFonts w:ascii="Times New Roman" w:hAnsi="Times New Roman" w:cs="Times New Roman"/>
          <w:sz w:val="20"/>
          <w:szCs w:val="20"/>
        </w:rPr>
        <w:t xml:space="preserve"> jeg sto i klassero</w:t>
      </w:r>
      <w:r w:rsidR="00A242A1" w:rsidRPr="00775B43">
        <w:rPr>
          <w:rFonts w:ascii="Times New Roman" w:hAnsi="Times New Roman" w:cs="Times New Roman"/>
          <w:sz w:val="20"/>
          <w:szCs w:val="20"/>
        </w:rPr>
        <w:t>mmet husker jeg at jeg tenkte: «</w:t>
      </w:r>
      <w:r w:rsidR="004B0880">
        <w:rPr>
          <w:rFonts w:ascii="Times New Roman" w:hAnsi="Times New Roman" w:cs="Times New Roman"/>
          <w:sz w:val="20"/>
          <w:szCs w:val="20"/>
        </w:rPr>
        <w:t>H</w:t>
      </w:r>
      <w:r w:rsidRPr="00775B43">
        <w:rPr>
          <w:rFonts w:ascii="Times New Roman" w:hAnsi="Times New Roman" w:cs="Times New Roman"/>
          <w:sz w:val="20"/>
          <w:szCs w:val="20"/>
        </w:rPr>
        <w:t>vordan i alle dager skal jeg greie å tydeliggjøre denne elevens tank</w:t>
      </w:r>
      <w:r w:rsidR="00A242A1" w:rsidRPr="00775B43">
        <w:rPr>
          <w:rFonts w:ascii="Times New Roman" w:hAnsi="Times New Roman" w:cs="Times New Roman"/>
          <w:sz w:val="20"/>
          <w:szCs w:val="20"/>
        </w:rPr>
        <w:t>e?»</w:t>
      </w:r>
      <w:r w:rsidR="00CD5A1B" w:rsidRPr="00775B43">
        <w:rPr>
          <w:rFonts w:ascii="Times New Roman" w:hAnsi="Times New Roman" w:cs="Times New Roman"/>
          <w:sz w:val="20"/>
          <w:szCs w:val="20"/>
        </w:rPr>
        <w:t xml:space="preserve"> </w:t>
      </w:r>
      <w:r w:rsidR="00B74E42" w:rsidRPr="00775B43">
        <w:rPr>
          <w:rFonts w:ascii="Times New Roman" w:hAnsi="Times New Roman" w:cs="Times New Roman"/>
          <w:sz w:val="20"/>
          <w:szCs w:val="20"/>
        </w:rPr>
        <w:t>Da</w:t>
      </w:r>
      <w:r w:rsidRPr="00775B43">
        <w:rPr>
          <w:rFonts w:ascii="Times New Roman" w:hAnsi="Times New Roman" w:cs="Times New Roman"/>
          <w:sz w:val="20"/>
          <w:szCs w:val="20"/>
        </w:rPr>
        <w:t xml:space="preserve"> vi så på filmen i ettertid kunne vi høre elevens ord på nytt og vurdere hvilke representasjoner som kunne passet i den aktuelle sammenhengen. Når veiledningen foregår uten film har vi ikke den samme muligheten fordi vi må huske på d</w:t>
      </w:r>
      <w:r w:rsidR="0084022A" w:rsidRPr="00775B43">
        <w:rPr>
          <w:rFonts w:ascii="Times New Roman" w:hAnsi="Times New Roman" w:cs="Times New Roman"/>
          <w:sz w:val="20"/>
          <w:szCs w:val="20"/>
        </w:rPr>
        <w:t>e ulike elevinnspil</w:t>
      </w:r>
      <w:r w:rsidR="003836B8" w:rsidRPr="00775B43">
        <w:rPr>
          <w:rFonts w:ascii="Times New Roman" w:hAnsi="Times New Roman" w:cs="Times New Roman"/>
          <w:sz w:val="20"/>
          <w:szCs w:val="20"/>
        </w:rPr>
        <w:t>l</w:t>
      </w:r>
      <w:r w:rsidR="00627156" w:rsidRPr="00775B43">
        <w:rPr>
          <w:rFonts w:ascii="Times New Roman" w:hAnsi="Times New Roman" w:cs="Times New Roman"/>
          <w:sz w:val="20"/>
          <w:szCs w:val="20"/>
        </w:rPr>
        <w:t>ene</w:t>
      </w:r>
      <w:r w:rsidR="0084022A" w:rsidRPr="00775B43">
        <w:rPr>
          <w:rFonts w:ascii="Times New Roman" w:hAnsi="Times New Roman" w:cs="Times New Roman"/>
          <w:sz w:val="20"/>
          <w:szCs w:val="20"/>
        </w:rPr>
        <w:t>.</w:t>
      </w:r>
    </w:p>
    <w:p w14:paraId="2B94970E" w14:textId="77777777" w:rsidR="00EF455E" w:rsidRPr="00775B43" w:rsidRDefault="00EF455E" w:rsidP="008A7FD6">
      <w:pPr>
        <w:pStyle w:val="Overskrift2"/>
        <w:rPr>
          <w:rFonts w:ascii="Times New Roman" w:hAnsi="Times New Roman" w:cs="Times New Roman"/>
        </w:rPr>
      </w:pPr>
      <w:r w:rsidRPr="00775B43">
        <w:rPr>
          <w:rFonts w:ascii="Times New Roman" w:hAnsi="Times New Roman" w:cs="Times New Roman"/>
        </w:rPr>
        <w:lastRenderedPageBreak/>
        <w:t>Diskusjon</w:t>
      </w:r>
    </w:p>
    <w:p w14:paraId="7E73ADDA" w14:textId="77777777" w:rsidR="006D5029" w:rsidRPr="00775B43" w:rsidRDefault="006D5029" w:rsidP="006D5029">
      <w:pPr>
        <w:spacing w:line="360" w:lineRule="auto"/>
        <w:rPr>
          <w:rFonts w:ascii="Times New Roman" w:hAnsi="Times New Roman" w:cs="Times New Roman"/>
          <w:sz w:val="24"/>
        </w:rPr>
      </w:pPr>
      <w:r w:rsidRPr="00775B43">
        <w:rPr>
          <w:rFonts w:ascii="Times New Roman" w:hAnsi="Times New Roman" w:cs="Times New Roman"/>
          <w:sz w:val="24"/>
        </w:rPr>
        <w:t xml:space="preserve">Gjennom tre kategorier har vi presentert funnene som gir svar på forskningsspørsmålet vårt om hva studentene opplevde video bidro med i etterveiledninga av helklassesamtaler i matematikk. I fortsettelsen diskuterer vi studentenes opplevelser i lys av sosiokulturell teori og tidligere forskning. </w:t>
      </w:r>
    </w:p>
    <w:p w14:paraId="36E1861F" w14:textId="77777777" w:rsidR="006C7E79" w:rsidRPr="00775B43" w:rsidRDefault="006D5029" w:rsidP="006D5029">
      <w:pPr>
        <w:spacing w:line="360" w:lineRule="auto"/>
        <w:rPr>
          <w:rFonts w:ascii="Times New Roman" w:hAnsi="Times New Roman" w:cs="Times New Roman"/>
          <w:sz w:val="24"/>
          <w:szCs w:val="24"/>
        </w:rPr>
      </w:pPr>
      <w:r w:rsidRPr="00775B43">
        <w:rPr>
          <w:rFonts w:ascii="Times New Roman" w:hAnsi="Times New Roman" w:cs="Times New Roman"/>
          <w:sz w:val="24"/>
          <w:szCs w:val="24"/>
        </w:rPr>
        <w:t>Den</w:t>
      </w:r>
      <w:r w:rsidR="003836B8" w:rsidRPr="00775B43">
        <w:rPr>
          <w:rFonts w:ascii="Times New Roman" w:hAnsi="Times New Roman" w:cs="Times New Roman"/>
          <w:sz w:val="24"/>
          <w:szCs w:val="24"/>
        </w:rPr>
        <w:t xml:space="preserve"> første kategorien, </w:t>
      </w:r>
      <w:r w:rsidRPr="00775B43">
        <w:rPr>
          <w:rFonts w:ascii="Times New Roman" w:hAnsi="Times New Roman" w:cs="Times New Roman"/>
          <w:i/>
          <w:sz w:val="24"/>
          <w:szCs w:val="24"/>
        </w:rPr>
        <w:t>frisker opp minnet – individuelt og kollektivt</w:t>
      </w:r>
      <w:r w:rsidR="003836B8" w:rsidRPr="00775B43">
        <w:rPr>
          <w:rFonts w:ascii="Times New Roman" w:hAnsi="Times New Roman" w:cs="Times New Roman"/>
          <w:i/>
          <w:sz w:val="24"/>
          <w:szCs w:val="24"/>
        </w:rPr>
        <w:t>,</w:t>
      </w:r>
      <w:r w:rsidRPr="00775B43">
        <w:rPr>
          <w:rFonts w:ascii="Times New Roman" w:hAnsi="Times New Roman" w:cs="Times New Roman"/>
          <w:sz w:val="24"/>
          <w:szCs w:val="24"/>
        </w:rPr>
        <w:t xml:space="preserve"> viser at video-opptak som grunnlag for etterveiledning kan sikre at deltakerne i læringsfellesskapet husker hva som skjedde, og at det skjedde akkurat slik. Det blir eksplisitt uttrykt at videoen gir alle involverte ei felles referanseramme, de er sikre på at de snakker om det samme</w:t>
      </w:r>
      <w:r w:rsidR="00F31583">
        <w:rPr>
          <w:rFonts w:ascii="Times New Roman" w:hAnsi="Times New Roman" w:cs="Times New Roman"/>
          <w:sz w:val="24"/>
          <w:szCs w:val="24"/>
        </w:rPr>
        <w:t xml:space="preserve"> (</w:t>
      </w:r>
      <w:proofErr w:type="spellStart"/>
      <w:r w:rsidR="00F31583">
        <w:rPr>
          <w:rFonts w:ascii="Times New Roman" w:hAnsi="Times New Roman" w:cs="Times New Roman"/>
          <w:sz w:val="24"/>
          <w:szCs w:val="24"/>
        </w:rPr>
        <w:t>Wertsch</w:t>
      </w:r>
      <w:proofErr w:type="spellEnd"/>
      <w:r w:rsidR="00F31583">
        <w:rPr>
          <w:rFonts w:ascii="Times New Roman" w:hAnsi="Times New Roman" w:cs="Times New Roman"/>
          <w:sz w:val="24"/>
          <w:szCs w:val="24"/>
        </w:rPr>
        <w:t xml:space="preserve"> 1985)</w:t>
      </w:r>
      <w:r w:rsidRPr="00775B43">
        <w:rPr>
          <w:rFonts w:ascii="Times New Roman" w:hAnsi="Times New Roman" w:cs="Times New Roman"/>
          <w:sz w:val="24"/>
          <w:szCs w:val="24"/>
        </w:rPr>
        <w:t xml:space="preserve">. Uttrykt med et sosiokulturelt begrep kan vi si at filmen bidro til intersubjektivitet, noe </w:t>
      </w:r>
      <w:proofErr w:type="spellStart"/>
      <w:r w:rsidRPr="00775B43">
        <w:rPr>
          <w:rFonts w:ascii="Times New Roman" w:hAnsi="Times New Roman" w:cs="Times New Roman"/>
          <w:sz w:val="24"/>
          <w:szCs w:val="24"/>
        </w:rPr>
        <w:t>Rogoff</w:t>
      </w:r>
      <w:proofErr w:type="spellEnd"/>
      <w:r w:rsidRPr="00775B43">
        <w:rPr>
          <w:rFonts w:ascii="Times New Roman" w:hAnsi="Times New Roman" w:cs="Times New Roman"/>
          <w:sz w:val="24"/>
          <w:szCs w:val="24"/>
        </w:rPr>
        <w:t xml:space="preserve"> (1990) ser som en forutsetning for effektiv kommunikasjon i et læringsfellesskap. </w:t>
      </w:r>
      <w:r w:rsidRPr="00775B43">
        <w:rPr>
          <w:rFonts w:ascii="Times New Roman" w:hAnsi="Times New Roman" w:cs="Times New Roman"/>
          <w:sz w:val="24"/>
        </w:rPr>
        <w:t xml:space="preserve">Med videoen som </w:t>
      </w:r>
      <w:r w:rsidRPr="00775B43">
        <w:rPr>
          <w:rFonts w:ascii="Times New Roman" w:hAnsi="Times New Roman" w:cs="Times New Roman"/>
          <w:sz w:val="24"/>
          <w:szCs w:val="24"/>
        </w:rPr>
        <w:t xml:space="preserve">felles referanseramme kunne studenter, praksislærer </w:t>
      </w:r>
      <w:r w:rsidRPr="006B150B">
        <w:rPr>
          <w:rFonts w:ascii="Times New Roman" w:hAnsi="Times New Roman" w:cs="Times New Roman"/>
          <w:sz w:val="24"/>
          <w:szCs w:val="24"/>
        </w:rPr>
        <w:t xml:space="preserve">og </w:t>
      </w:r>
      <w:r w:rsidR="00B32838" w:rsidRPr="006B150B">
        <w:rPr>
          <w:rFonts w:ascii="Times New Roman" w:hAnsi="Times New Roman" w:cs="Times New Roman"/>
          <w:sz w:val="24"/>
          <w:szCs w:val="24"/>
        </w:rPr>
        <w:t>fag</w:t>
      </w:r>
      <w:r w:rsidRPr="006B150B">
        <w:rPr>
          <w:rFonts w:ascii="Times New Roman" w:hAnsi="Times New Roman" w:cs="Times New Roman"/>
          <w:sz w:val="24"/>
          <w:szCs w:val="24"/>
        </w:rPr>
        <w:t>lærer gå inn</w:t>
      </w:r>
      <w:r w:rsidRPr="00775B43">
        <w:rPr>
          <w:rFonts w:ascii="Times New Roman" w:hAnsi="Times New Roman" w:cs="Times New Roman"/>
          <w:sz w:val="24"/>
          <w:szCs w:val="24"/>
        </w:rPr>
        <w:t xml:space="preserve"> i situasjonen og se hva som egentlig skjedde da for eksempel en student op</w:t>
      </w:r>
      <w:r w:rsidR="006C7E79" w:rsidRPr="00775B43">
        <w:rPr>
          <w:rFonts w:ascii="Times New Roman" w:hAnsi="Times New Roman" w:cs="Times New Roman"/>
          <w:sz w:val="24"/>
          <w:szCs w:val="24"/>
        </w:rPr>
        <w:t xml:space="preserve">plevde «å miste elevene», slik det kommer fram i kategorien </w:t>
      </w:r>
      <w:r w:rsidR="006C7E79" w:rsidRPr="00775B43">
        <w:rPr>
          <w:rFonts w:ascii="Times New Roman" w:hAnsi="Times New Roman" w:cs="Times New Roman"/>
          <w:i/>
          <w:sz w:val="24"/>
          <w:szCs w:val="24"/>
        </w:rPr>
        <w:t>synliggjør eget bidrag i læringssamtaler</w:t>
      </w:r>
      <w:r w:rsidR="006C7E79" w:rsidRPr="00775B43">
        <w:rPr>
          <w:rFonts w:ascii="Times New Roman" w:hAnsi="Times New Roman" w:cs="Times New Roman"/>
          <w:sz w:val="24"/>
          <w:szCs w:val="24"/>
        </w:rPr>
        <w:t xml:space="preserve">. På samme måte er den felles referanseramma et nødvendig utgangspunkt for at </w:t>
      </w:r>
      <w:r w:rsidR="006C7E79" w:rsidRPr="00775B43">
        <w:rPr>
          <w:rFonts w:ascii="Times New Roman" w:hAnsi="Times New Roman" w:cs="Times New Roman"/>
          <w:i/>
          <w:sz w:val="24"/>
          <w:szCs w:val="24"/>
        </w:rPr>
        <w:t>veiledningssamtalen ble sentrert om opplevde utfordrende situasjoner</w:t>
      </w:r>
      <w:r w:rsidR="0059716D" w:rsidRPr="00775B43">
        <w:rPr>
          <w:rFonts w:ascii="Times New Roman" w:hAnsi="Times New Roman" w:cs="Times New Roman"/>
          <w:sz w:val="24"/>
          <w:szCs w:val="24"/>
        </w:rPr>
        <w:t>. E</w:t>
      </w:r>
      <w:r w:rsidR="006C7E79" w:rsidRPr="00775B43">
        <w:rPr>
          <w:rFonts w:ascii="Times New Roman" w:hAnsi="Times New Roman" w:cs="Times New Roman"/>
          <w:sz w:val="24"/>
          <w:szCs w:val="24"/>
        </w:rPr>
        <w:t>ksempelvis kunne de diskutere mulige konkrete løsninger da de opplevde å «</w:t>
      </w:r>
      <w:r w:rsidRPr="00775B43">
        <w:rPr>
          <w:rFonts w:ascii="Times New Roman" w:hAnsi="Times New Roman" w:cs="Times New Roman"/>
          <w:sz w:val="24"/>
          <w:szCs w:val="24"/>
        </w:rPr>
        <w:t>ikke vite hva de skull</w:t>
      </w:r>
      <w:r w:rsidR="006C7E79" w:rsidRPr="00775B43">
        <w:rPr>
          <w:rFonts w:ascii="Times New Roman" w:hAnsi="Times New Roman" w:cs="Times New Roman"/>
          <w:sz w:val="24"/>
          <w:szCs w:val="24"/>
        </w:rPr>
        <w:t xml:space="preserve">e gjøre med et elevinnspill». </w:t>
      </w:r>
      <w:r w:rsidR="00072D1A" w:rsidRPr="00775B43">
        <w:rPr>
          <w:rFonts w:ascii="Times New Roman" w:hAnsi="Times New Roman" w:cs="Times New Roman"/>
          <w:sz w:val="24"/>
          <w:szCs w:val="24"/>
        </w:rPr>
        <w:t>Slik</w:t>
      </w:r>
      <w:r w:rsidRPr="00775B43">
        <w:rPr>
          <w:rFonts w:ascii="Times New Roman" w:hAnsi="Times New Roman" w:cs="Times New Roman"/>
          <w:sz w:val="24"/>
          <w:szCs w:val="24"/>
        </w:rPr>
        <w:t xml:space="preserve"> er </w:t>
      </w:r>
      <w:r w:rsidR="0072341D" w:rsidRPr="00775B43">
        <w:rPr>
          <w:rFonts w:ascii="Times New Roman" w:hAnsi="Times New Roman" w:cs="Times New Roman"/>
          <w:sz w:val="24"/>
          <w:szCs w:val="24"/>
        </w:rPr>
        <w:t>den første katego</w:t>
      </w:r>
      <w:r w:rsidR="006C7E79" w:rsidRPr="00775B43">
        <w:rPr>
          <w:rFonts w:ascii="Times New Roman" w:hAnsi="Times New Roman" w:cs="Times New Roman"/>
          <w:sz w:val="24"/>
          <w:szCs w:val="24"/>
        </w:rPr>
        <w:t>rien</w:t>
      </w:r>
      <w:r w:rsidRPr="00775B43">
        <w:rPr>
          <w:rFonts w:ascii="Times New Roman" w:hAnsi="Times New Roman" w:cs="Times New Roman"/>
          <w:sz w:val="24"/>
          <w:szCs w:val="24"/>
        </w:rPr>
        <w:t xml:space="preserve"> en forutsetning for</w:t>
      </w:r>
      <w:r w:rsidR="006C7E79" w:rsidRPr="00775B43">
        <w:rPr>
          <w:rFonts w:ascii="Times New Roman" w:hAnsi="Times New Roman" w:cs="Times New Roman"/>
          <w:sz w:val="24"/>
          <w:szCs w:val="24"/>
        </w:rPr>
        <w:t xml:space="preserve"> begge</w:t>
      </w:r>
      <w:r w:rsidRPr="00775B43">
        <w:rPr>
          <w:rFonts w:ascii="Times New Roman" w:hAnsi="Times New Roman" w:cs="Times New Roman"/>
          <w:sz w:val="24"/>
          <w:szCs w:val="24"/>
        </w:rPr>
        <w:t xml:space="preserve"> </w:t>
      </w:r>
      <w:r w:rsidR="006C7E79" w:rsidRPr="00775B43">
        <w:rPr>
          <w:rFonts w:ascii="Times New Roman" w:hAnsi="Times New Roman" w:cs="Times New Roman"/>
          <w:sz w:val="24"/>
          <w:szCs w:val="24"/>
        </w:rPr>
        <w:t>de to andre kategoriene</w:t>
      </w:r>
      <w:r w:rsidR="006C7E79" w:rsidRPr="00775B43">
        <w:rPr>
          <w:rFonts w:ascii="Times New Roman" w:hAnsi="Times New Roman" w:cs="Times New Roman"/>
          <w:i/>
          <w:sz w:val="24"/>
          <w:szCs w:val="24"/>
        </w:rPr>
        <w:t>.</w:t>
      </w:r>
    </w:p>
    <w:p w14:paraId="04E32BE8" w14:textId="55838EC3" w:rsidR="000871CA" w:rsidRPr="00775B43" w:rsidRDefault="006D5029" w:rsidP="006D5029">
      <w:pPr>
        <w:spacing w:line="360" w:lineRule="auto"/>
        <w:rPr>
          <w:rFonts w:ascii="Times New Roman" w:hAnsi="Times New Roman" w:cs="Times New Roman"/>
          <w:sz w:val="24"/>
        </w:rPr>
      </w:pPr>
      <w:r w:rsidRPr="00775B43">
        <w:rPr>
          <w:rFonts w:ascii="Times New Roman" w:hAnsi="Times New Roman" w:cs="Times New Roman"/>
          <w:sz w:val="24"/>
        </w:rPr>
        <w:t xml:space="preserve">Studien viser betydningen av korrekt gjengivelse av detaljer når et læringsfellesskap skal diskutere </w:t>
      </w:r>
      <w:r w:rsidR="00F3476E" w:rsidRPr="00775B43">
        <w:rPr>
          <w:rFonts w:ascii="Times New Roman" w:hAnsi="Times New Roman" w:cs="Times New Roman"/>
          <w:sz w:val="24"/>
        </w:rPr>
        <w:t xml:space="preserve">innhold i samtaler. I denne studien </w:t>
      </w:r>
      <w:r w:rsidR="000F212F" w:rsidRPr="00775B43">
        <w:rPr>
          <w:rFonts w:ascii="Times New Roman" w:hAnsi="Times New Roman" w:cs="Times New Roman"/>
          <w:sz w:val="24"/>
        </w:rPr>
        <w:t>har søkelyset vært</w:t>
      </w:r>
      <w:r w:rsidR="00F3476E" w:rsidRPr="00775B43">
        <w:rPr>
          <w:rFonts w:ascii="Times New Roman" w:hAnsi="Times New Roman" w:cs="Times New Roman"/>
          <w:sz w:val="24"/>
        </w:rPr>
        <w:t xml:space="preserve"> på </w:t>
      </w:r>
      <w:r w:rsidRPr="00775B43">
        <w:rPr>
          <w:rFonts w:ascii="Times New Roman" w:hAnsi="Times New Roman" w:cs="Times New Roman"/>
          <w:sz w:val="24"/>
        </w:rPr>
        <w:t>hvilke spørsmål som ble stilt</w:t>
      </w:r>
      <w:r w:rsidR="00F3476E" w:rsidRPr="00775B43">
        <w:rPr>
          <w:rFonts w:ascii="Times New Roman" w:hAnsi="Times New Roman" w:cs="Times New Roman"/>
          <w:sz w:val="24"/>
        </w:rPr>
        <w:t>, hvilke strategier elevene beskrev og hvordan disse kunne representeres</w:t>
      </w:r>
      <w:r w:rsidR="004B0880">
        <w:rPr>
          <w:rFonts w:ascii="Times New Roman" w:hAnsi="Times New Roman" w:cs="Times New Roman"/>
          <w:sz w:val="24"/>
        </w:rPr>
        <w:t xml:space="preserve"> på tavla</w:t>
      </w:r>
      <w:r w:rsidR="00F3476E" w:rsidRPr="00775B43">
        <w:rPr>
          <w:rFonts w:ascii="Times New Roman" w:hAnsi="Times New Roman" w:cs="Times New Roman"/>
          <w:sz w:val="24"/>
        </w:rPr>
        <w:t xml:space="preserve">. </w:t>
      </w:r>
      <w:r w:rsidRPr="00775B43">
        <w:rPr>
          <w:rFonts w:ascii="Times New Roman" w:hAnsi="Times New Roman" w:cs="Times New Roman"/>
          <w:sz w:val="24"/>
        </w:rPr>
        <w:t>N</w:t>
      </w:r>
      <w:r w:rsidR="00F3476E" w:rsidRPr="00775B43">
        <w:rPr>
          <w:rFonts w:ascii="Times New Roman" w:hAnsi="Times New Roman" w:cs="Times New Roman"/>
          <w:sz w:val="24"/>
        </w:rPr>
        <w:t xml:space="preserve">øyaktig gjengivelse gjorde at læringsfellesskapet kunne diskutere </w:t>
      </w:r>
      <w:r w:rsidRPr="00775B43">
        <w:rPr>
          <w:rFonts w:ascii="Times New Roman" w:hAnsi="Times New Roman" w:cs="Times New Roman"/>
          <w:sz w:val="24"/>
        </w:rPr>
        <w:t xml:space="preserve">ut fra </w:t>
      </w:r>
      <w:r w:rsidR="00F3476E" w:rsidRPr="00775B43">
        <w:rPr>
          <w:rFonts w:ascii="Times New Roman" w:hAnsi="Times New Roman" w:cs="Times New Roman"/>
          <w:sz w:val="24"/>
        </w:rPr>
        <w:t xml:space="preserve">nøyaktig </w:t>
      </w:r>
      <w:r w:rsidRPr="00775B43">
        <w:rPr>
          <w:rFonts w:ascii="Times New Roman" w:hAnsi="Times New Roman" w:cs="Times New Roman"/>
          <w:sz w:val="24"/>
        </w:rPr>
        <w:t xml:space="preserve">hva som ble sagt – og ikke hva som </w:t>
      </w:r>
      <w:r w:rsidR="00072D1A" w:rsidRPr="00775B43">
        <w:rPr>
          <w:rFonts w:ascii="Times New Roman" w:hAnsi="Times New Roman" w:cs="Times New Roman"/>
          <w:sz w:val="24"/>
        </w:rPr>
        <w:t>kanskje ble</w:t>
      </w:r>
      <w:r w:rsidRPr="00775B43">
        <w:rPr>
          <w:rFonts w:ascii="Times New Roman" w:hAnsi="Times New Roman" w:cs="Times New Roman"/>
          <w:sz w:val="24"/>
        </w:rPr>
        <w:t xml:space="preserve"> sagt. De oppnådde dermed det samme som Mathisen og Bjørdal (2016) fant ved bruk av nettbrett, koherens mellom observasjonene og samta</w:t>
      </w:r>
      <w:r w:rsidR="00627156" w:rsidRPr="00775B43">
        <w:rPr>
          <w:rFonts w:ascii="Times New Roman" w:hAnsi="Times New Roman" w:cs="Times New Roman"/>
          <w:sz w:val="24"/>
        </w:rPr>
        <w:t>lene</w:t>
      </w:r>
      <w:r w:rsidRPr="00775B43">
        <w:rPr>
          <w:rFonts w:ascii="Times New Roman" w:hAnsi="Times New Roman" w:cs="Times New Roman"/>
          <w:sz w:val="24"/>
        </w:rPr>
        <w:t xml:space="preserve">. </w:t>
      </w:r>
      <w:r w:rsidRPr="00775B43">
        <w:rPr>
          <w:rFonts w:ascii="Times New Roman" w:hAnsi="Times New Roman" w:cs="Times New Roman"/>
          <w:sz w:val="24"/>
          <w:szCs w:val="24"/>
        </w:rPr>
        <w:t xml:space="preserve">Det </w:t>
      </w:r>
      <w:r w:rsidR="00F3476E" w:rsidRPr="00775B43">
        <w:rPr>
          <w:rFonts w:ascii="Times New Roman" w:hAnsi="Times New Roman" w:cs="Times New Roman"/>
          <w:sz w:val="24"/>
          <w:szCs w:val="24"/>
        </w:rPr>
        <w:t>gjorde</w:t>
      </w:r>
      <w:r w:rsidRPr="00775B43">
        <w:rPr>
          <w:rFonts w:ascii="Times New Roman" w:hAnsi="Times New Roman" w:cs="Times New Roman"/>
          <w:sz w:val="24"/>
          <w:szCs w:val="24"/>
        </w:rPr>
        <w:t xml:space="preserve"> </w:t>
      </w:r>
      <w:r w:rsidRPr="00775B43">
        <w:rPr>
          <w:rFonts w:ascii="Times New Roman" w:hAnsi="Times New Roman" w:cs="Times New Roman"/>
          <w:sz w:val="24"/>
        </w:rPr>
        <w:t>studentene oppmerksom på at bare en litt annen formulering av spørsmålet enn det som var planlagt</w:t>
      </w:r>
      <w:r w:rsidR="00F3476E" w:rsidRPr="00775B43">
        <w:rPr>
          <w:rFonts w:ascii="Times New Roman" w:hAnsi="Times New Roman" w:cs="Times New Roman"/>
          <w:sz w:val="24"/>
        </w:rPr>
        <w:t>,</w:t>
      </w:r>
      <w:r w:rsidRPr="00775B43">
        <w:rPr>
          <w:rFonts w:ascii="Times New Roman" w:hAnsi="Times New Roman" w:cs="Times New Roman"/>
          <w:sz w:val="24"/>
        </w:rPr>
        <w:t xml:space="preserve"> </w:t>
      </w:r>
      <w:r w:rsidR="00F3476E" w:rsidRPr="00775B43">
        <w:rPr>
          <w:rFonts w:ascii="Times New Roman" w:hAnsi="Times New Roman" w:cs="Times New Roman"/>
          <w:sz w:val="24"/>
        </w:rPr>
        <w:t>kunne</w:t>
      </w:r>
      <w:r w:rsidRPr="00775B43">
        <w:rPr>
          <w:rFonts w:ascii="Times New Roman" w:hAnsi="Times New Roman" w:cs="Times New Roman"/>
          <w:sz w:val="24"/>
        </w:rPr>
        <w:t xml:space="preserve"> bidra til at elevene ikke </w:t>
      </w:r>
      <w:r w:rsidR="00F3476E" w:rsidRPr="00775B43">
        <w:rPr>
          <w:rFonts w:ascii="Times New Roman" w:hAnsi="Times New Roman" w:cs="Times New Roman"/>
          <w:sz w:val="24"/>
        </w:rPr>
        <w:t>forsto</w:t>
      </w:r>
      <w:r w:rsidRPr="00775B43">
        <w:rPr>
          <w:rFonts w:ascii="Times New Roman" w:hAnsi="Times New Roman" w:cs="Times New Roman"/>
          <w:sz w:val="24"/>
        </w:rPr>
        <w:t xml:space="preserve"> hva læreren </w:t>
      </w:r>
      <w:r w:rsidR="00F3476E" w:rsidRPr="00775B43">
        <w:rPr>
          <w:rFonts w:ascii="Times New Roman" w:hAnsi="Times New Roman" w:cs="Times New Roman"/>
          <w:sz w:val="24"/>
        </w:rPr>
        <w:t>var</w:t>
      </w:r>
      <w:r w:rsidRPr="00775B43">
        <w:rPr>
          <w:rFonts w:ascii="Times New Roman" w:hAnsi="Times New Roman" w:cs="Times New Roman"/>
          <w:sz w:val="24"/>
        </w:rPr>
        <w:t xml:space="preserve"> ute etter. Det er også viktig å vite nøyaktig hva en elev sier </w:t>
      </w:r>
      <w:r w:rsidR="006C7E79" w:rsidRPr="00775B43">
        <w:rPr>
          <w:rFonts w:ascii="Times New Roman" w:hAnsi="Times New Roman" w:cs="Times New Roman"/>
          <w:sz w:val="24"/>
        </w:rPr>
        <w:t xml:space="preserve">når </w:t>
      </w:r>
      <w:r w:rsidRPr="00775B43">
        <w:rPr>
          <w:rFonts w:ascii="Times New Roman" w:hAnsi="Times New Roman" w:cs="Times New Roman"/>
          <w:sz w:val="24"/>
        </w:rPr>
        <w:t>tenkninga skal representeres på tavla og være en del av en produktiv helklassesamtale</w:t>
      </w:r>
      <w:r w:rsidR="00F3476E" w:rsidRPr="00775B43">
        <w:rPr>
          <w:rFonts w:ascii="Times New Roman" w:hAnsi="Times New Roman" w:cs="Times New Roman"/>
          <w:sz w:val="24"/>
        </w:rPr>
        <w:t>. Først når de hadde</w:t>
      </w:r>
      <w:r w:rsidRPr="00775B43">
        <w:rPr>
          <w:rFonts w:ascii="Times New Roman" w:hAnsi="Times New Roman" w:cs="Times New Roman"/>
          <w:sz w:val="24"/>
        </w:rPr>
        <w:t xml:space="preserve"> fastslått hva en elev faktisk sa, </w:t>
      </w:r>
      <w:r w:rsidR="00F3476E" w:rsidRPr="00775B43">
        <w:rPr>
          <w:rFonts w:ascii="Times New Roman" w:hAnsi="Times New Roman" w:cs="Times New Roman"/>
          <w:sz w:val="24"/>
        </w:rPr>
        <w:t>var</w:t>
      </w:r>
      <w:r w:rsidRPr="00775B43">
        <w:rPr>
          <w:rFonts w:ascii="Times New Roman" w:hAnsi="Times New Roman" w:cs="Times New Roman"/>
          <w:sz w:val="24"/>
        </w:rPr>
        <w:t xml:space="preserve"> det mulig å diskutere konkrete </w:t>
      </w:r>
      <w:r w:rsidR="00F3476E" w:rsidRPr="00775B43">
        <w:rPr>
          <w:rFonts w:ascii="Times New Roman" w:hAnsi="Times New Roman" w:cs="Times New Roman"/>
          <w:sz w:val="24"/>
        </w:rPr>
        <w:t>mulige</w:t>
      </w:r>
      <w:r w:rsidR="006C7E79" w:rsidRPr="00775B43">
        <w:rPr>
          <w:rFonts w:ascii="Times New Roman" w:hAnsi="Times New Roman" w:cs="Times New Roman"/>
          <w:sz w:val="24"/>
        </w:rPr>
        <w:t xml:space="preserve"> lærerrespons</w:t>
      </w:r>
      <w:r w:rsidR="00F3476E" w:rsidRPr="00775B43">
        <w:rPr>
          <w:rFonts w:ascii="Times New Roman" w:hAnsi="Times New Roman" w:cs="Times New Roman"/>
          <w:sz w:val="24"/>
        </w:rPr>
        <w:t>er</w:t>
      </w:r>
      <w:r w:rsidR="006C7E79" w:rsidRPr="00775B43">
        <w:rPr>
          <w:rFonts w:ascii="Times New Roman" w:hAnsi="Times New Roman" w:cs="Times New Roman"/>
          <w:sz w:val="24"/>
        </w:rPr>
        <w:t xml:space="preserve">. </w:t>
      </w:r>
      <w:r w:rsidR="000871CA" w:rsidRPr="00775B43">
        <w:rPr>
          <w:rFonts w:ascii="Times New Roman" w:hAnsi="Times New Roman" w:cs="Times New Roman"/>
          <w:sz w:val="24"/>
        </w:rPr>
        <w:t>På denne måten medierte</w:t>
      </w:r>
      <w:r w:rsidRPr="00775B43">
        <w:rPr>
          <w:rFonts w:ascii="Times New Roman" w:hAnsi="Times New Roman" w:cs="Times New Roman"/>
          <w:sz w:val="24"/>
        </w:rPr>
        <w:t xml:space="preserve"> videoen samtalen mellom</w:t>
      </w:r>
      <w:r w:rsidR="006C7E79" w:rsidRPr="00775B43">
        <w:rPr>
          <w:rFonts w:ascii="Times New Roman" w:hAnsi="Times New Roman" w:cs="Times New Roman"/>
          <w:sz w:val="24"/>
        </w:rPr>
        <w:t xml:space="preserve"> studentene og de to veilederne</w:t>
      </w:r>
      <w:r w:rsidR="00F3476E" w:rsidRPr="00775B43">
        <w:rPr>
          <w:rFonts w:ascii="Times New Roman" w:hAnsi="Times New Roman" w:cs="Times New Roman"/>
          <w:sz w:val="24"/>
        </w:rPr>
        <w:t>,</w:t>
      </w:r>
      <w:r w:rsidR="006C7E79" w:rsidRPr="00775B43">
        <w:rPr>
          <w:rFonts w:ascii="Times New Roman" w:hAnsi="Times New Roman" w:cs="Times New Roman"/>
          <w:sz w:val="24"/>
        </w:rPr>
        <w:t xml:space="preserve"> </w:t>
      </w:r>
      <w:r w:rsidR="000871CA" w:rsidRPr="00775B43">
        <w:rPr>
          <w:rFonts w:ascii="Times New Roman" w:hAnsi="Times New Roman" w:cs="Times New Roman"/>
          <w:sz w:val="24"/>
        </w:rPr>
        <w:t xml:space="preserve">slik en tidligere studie viser </w:t>
      </w:r>
      <w:r w:rsidR="006C7E79" w:rsidRPr="00775B43">
        <w:rPr>
          <w:rFonts w:ascii="Times New Roman" w:hAnsi="Times New Roman" w:cs="Times New Roman"/>
          <w:sz w:val="24"/>
        </w:rPr>
        <w:t>(</w:t>
      </w:r>
      <w:r w:rsidR="0062582F">
        <w:rPr>
          <w:rFonts w:ascii="Times New Roman" w:hAnsi="Times New Roman" w:cs="Times New Roman"/>
          <w:sz w:val="24"/>
        </w:rPr>
        <w:t>Høynes</w:t>
      </w:r>
      <w:r w:rsidR="00CF219F">
        <w:rPr>
          <w:rFonts w:ascii="Times New Roman" w:hAnsi="Times New Roman" w:cs="Times New Roman"/>
          <w:sz w:val="24"/>
        </w:rPr>
        <w:t xml:space="preserve"> mfl.</w:t>
      </w:r>
      <w:r w:rsidR="0062582F">
        <w:rPr>
          <w:rFonts w:ascii="Times New Roman" w:hAnsi="Times New Roman" w:cs="Times New Roman"/>
          <w:sz w:val="24"/>
        </w:rPr>
        <w:t xml:space="preserve"> </w:t>
      </w:r>
      <w:r w:rsidR="00775B43" w:rsidRPr="00775B43">
        <w:rPr>
          <w:rFonts w:ascii="Times New Roman" w:hAnsi="Times New Roman" w:cs="Times New Roman"/>
          <w:sz w:val="24"/>
        </w:rPr>
        <w:t>2018</w:t>
      </w:r>
      <w:r w:rsidR="00960C56">
        <w:rPr>
          <w:rFonts w:ascii="Times New Roman" w:hAnsi="Times New Roman" w:cs="Times New Roman"/>
          <w:sz w:val="24"/>
        </w:rPr>
        <w:t>b</w:t>
      </w:r>
      <w:r w:rsidR="006C7E79" w:rsidRPr="00775B43">
        <w:rPr>
          <w:rFonts w:ascii="Times New Roman" w:hAnsi="Times New Roman" w:cs="Times New Roman"/>
          <w:sz w:val="24"/>
        </w:rPr>
        <w:t>).</w:t>
      </w:r>
      <w:r w:rsidRPr="00775B43">
        <w:rPr>
          <w:rFonts w:ascii="Times New Roman" w:hAnsi="Times New Roman" w:cs="Times New Roman"/>
          <w:sz w:val="24"/>
        </w:rPr>
        <w:t xml:space="preserve"> </w:t>
      </w:r>
    </w:p>
    <w:p w14:paraId="1A181230" w14:textId="7E814F37" w:rsidR="006D5029" w:rsidRPr="00775B43" w:rsidRDefault="006D5029" w:rsidP="006D5029">
      <w:pPr>
        <w:spacing w:line="360" w:lineRule="auto"/>
        <w:rPr>
          <w:rFonts w:ascii="Times New Roman" w:hAnsi="Times New Roman" w:cs="Times New Roman"/>
          <w:color w:val="FF0000"/>
          <w:sz w:val="24"/>
        </w:rPr>
      </w:pPr>
      <w:r w:rsidRPr="00775B43">
        <w:rPr>
          <w:rFonts w:ascii="Times New Roman" w:hAnsi="Times New Roman" w:cs="Times New Roman"/>
          <w:sz w:val="24"/>
        </w:rPr>
        <w:t xml:space="preserve">Vi viste innledningsvis til </w:t>
      </w:r>
      <w:proofErr w:type="spellStart"/>
      <w:r w:rsidRPr="00775B43">
        <w:rPr>
          <w:rFonts w:ascii="Times New Roman" w:hAnsi="Times New Roman" w:cs="Times New Roman"/>
          <w:sz w:val="24"/>
        </w:rPr>
        <w:t>Grossman</w:t>
      </w:r>
      <w:proofErr w:type="spellEnd"/>
      <w:r w:rsidRPr="00775B43">
        <w:rPr>
          <w:rFonts w:ascii="Times New Roman" w:hAnsi="Times New Roman" w:cs="Times New Roman"/>
          <w:sz w:val="24"/>
        </w:rPr>
        <w:t xml:space="preserve"> mfl</w:t>
      </w:r>
      <w:r w:rsidR="006C7E79" w:rsidRPr="00775B43">
        <w:rPr>
          <w:rFonts w:ascii="Times New Roman" w:hAnsi="Times New Roman" w:cs="Times New Roman"/>
          <w:sz w:val="24"/>
        </w:rPr>
        <w:t>.</w:t>
      </w:r>
      <w:r w:rsidRPr="00775B43">
        <w:rPr>
          <w:rFonts w:ascii="Times New Roman" w:hAnsi="Times New Roman" w:cs="Times New Roman"/>
          <w:sz w:val="24"/>
        </w:rPr>
        <w:t xml:space="preserve"> (2009) som peker på at blant annet evnen til å stille spørsmål og evnen til å respondere på elevers ideer er kritiske for gjennomføring av helklassesamtaler. Tidligere forskning viser imidlertid at det er utfordrende å stille gode </w:t>
      </w:r>
      <w:r w:rsidRPr="00775B43">
        <w:rPr>
          <w:rFonts w:ascii="Times New Roman" w:hAnsi="Times New Roman" w:cs="Times New Roman"/>
          <w:sz w:val="24"/>
        </w:rPr>
        <w:lastRenderedPageBreak/>
        <w:t>spørsmål (Hen</w:t>
      </w:r>
      <w:r w:rsidR="000871CA" w:rsidRPr="00775B43">
        <w:rPr>
          <w:rFonts w:ascii="Times New Roman" w:hAnsi="Times New Roman" w:cs="Times New Roman"/>
          <w:sz w:val="24"/>
        </w:rPr>
        <w:t xml:space="preserve">ning &amp; </w:t>
      </w:r>
      <w:proofErr w:type="spellStart"/>
      <w:r w:rsidR="000871CA" w:rsidRPr="00775B43">
        <w:rPr>
          <w:rFonts w:ascii="Times New Roman" w:hAnsi="Times New Roman" w:cs="Times New Roman"/>
          <w:sz w:val="24"/>
        </w:rPr>
        <w:t>Lockhart</w:t>
      </w:r>
      <w:proofErr w:type="spellEnd"/>
      <w:r w:rsidR="000871CA" w:rsidRPr="00775B43">
        <w:rPr>
          <w:rFonts w:ascii="Times New Roman" w:hAnsi="Times New Roman" w:cs="Times New Roman"/>
          <w:sz w:val="24"/>
        </w:rPr>
        <w:t xml:space="preserve"> </w:t>
      </w:r>
      <w:r w:rsidRPr="00775B43">
        <w:rPr>
          <w:rFonts w:ascii="Times New Roman" w:hAnsi="Times New Roman" w:cs="Times New Roman"/>
          <w:sz w:val="24"/>
        </w:rPr>
        <w:t>2003) og å respondere i øyeblikket (</w:t>
      </w:r>
      <w:r w:rsidR="0062582F">
        <w:rPr>
          <w:rFonts w:ascii="Times New Roman" w:hAnsi="Times New Roman" w:cs="Times New Roman"/>
          <w:sz w:val="24"/>
        </w:rPr>
        <w:t>Nilssen</w:t>
      </w:r>
      <w:r w:rsidR="00CF219F">
        <w:rPr>
          <w:rFonts w:ascii="Times New Roman" w:hAnsi="Times New Roman" w:cs="Times New Roman"/>
          <w:sz w:val="24"/>
        </w:rPr>
        <w:t xml:space="preserve"> mfl.</w:t>
      </w:r>
      <w:r w:rsidR="000871CA" w:rsidRPr="00775B43">
        <w:rPr>
          <w:rFonts w:ascii="Times New Roman" w:hAnsi="Times New Roman" w:cs="Times New Roman"/>
          <w:sz w:val="24"/>
        </w:rPr>
        <w:t xml:space="preserve"> </w:t>
      </w:r>
      <w:r w:rsidR="00FD5014" w:rsidRPr="00775B43">
        <w:rPr>
          <w:rFonts w:ascii="Times New Roman" w:hAnsi="Times New Roman" w:cs="Times New Roman"/>
          <w:sz w:val="24"/>
        </w:rPr>
        <w:t>199</w:t>
      </w:r>
      <w:r w:rsidR="0062582F">
        <w:rPr>
          <w:rFonts w:ascii="Times New Roman" w:hAnsi="Times New Roman" w:cs="Times New Roman"/>
          <w:sz w:val="24"/>
        </w:rPr>
        <w:t>5</w:t>
      </w:r>
      <w:r w:rsidRPr="00775B43">
        <w:rPr>
          <w:rFonts w:ascii="Times New Roman" w:hAnsi="Times New Roman" w:cs="Times New Roman"/>
          <w:sz w:val="24"/>
        </w:rPr>
        <w:t>). Å klare å foreta gode valg midt i en hektisk klass</w:t>
      </w:r>
      <w:r w:rsidR="006D7767" w:rsidRPr="00775B43">
        <w:rPr>
          <w:rFonts w:ascii="Times New Roman" w:hAnsi="Times New Roman" w:cs="Times New Roman"/>
          <w:sz w:val="24"/>
        </w:rPr>
        <w:t>eromsøkt, krever lang erfaring.</w:t>
      </w:r>
      <w:r w:rsidRPr="00775B43">
        <w:rPr>
          <w:rFonts w:ascii="Times New Roman" w:hAnsi="Times New Roman" w:cs="Times New Roman"/>
          <w:sz w:val="24"/>
        </w:rPr>
        <w:t xml:space="preserve"> Vår studie viser at </w:t>
      </w:r>
      <w:r w:rsidR="00AA6A7E">
        <w:rPr>
          <w:rFonts w:ascii="Times New Roman" w:hAnsi="Times New Roman" w:cs="Times New Roman"/>
          <w:sz w:val="24"/>
        </w:rPr>
        <w:t xml:space="preserve">studentene opplevde at </w:t>
      </w:r>
      <w:r w:rsidRPr="00775B43">
        <w:rPr>
          <w:rFonts w:ascii="Times New Roman" w:hAnsi="Times New Roman" w:cs="Times New Roman"/>
          <w:sz w:val="24"/>
        </w:rPr>
        <w:t>læringsfellesskapet arbeide</w:t>
      </w:r>
      <w:r w:rsidR="00AA6A7E">
        <w:rPr>
          <w:rFonts w:ascii="Times New Roman" w:hAnsi="Times New Roman" w:cs="Times New Roman"/>
          <w:sz w:val="24"/>
        </w:rPr>
        <w:t>t</w:t>
      </w:r>
      <w:r w:rsidRPr="00775B43">
        <w:rPr>
          <w:rFonts w:ascii="Times New Roman" w:hAnsi="Times New Roman" w:cs="Times New Roman"/>
          <w:sz w:val="24"/>
        </w:rPr>
        <w:t xml:space="preserve"> videre med disse utfordrende lærerferdighetene på en meningsfull måte med støtte i videoen i en </w:t>
      </w:r>
      <w:r w:rsidR="00F3476E" w:rsidRPr="00775B43">
        <w:rPr>
          <w:rFonts w:ascii="Times New Roman" w:hAnsi="Times New Roman" w:cs="Times New Roman"/>
          <w:sz w:val="24"/>
        </w:rPr>
        <w:t xml:space="preserve">veiledningskontekst </w:t>
      </w:r>
      <w:r w:rsidR="000871CA" w:rsidRPr="00775B43">
        <w:rPr>
          <w:rFonts w:ascii="Times New Roman" w:hAnsi="Times New Roman" w:cs="Times New Roman"/>
          <w:sz w:val="24"/>
        </w:rPr>
        <w:t>d</w:t>
      </w:r>
      <w:r w:rsidR="00F3476E" w:rsidRPr="00775B43">
        <w:rPr>
          <w:rFonts w:ascii="Times New Roman" w:hAnsi="Times New Roman" w:cs="Times New Roman"/>
          <w:sz w:val="24"/>
        </w:rPr>
        <w:t>er det var mulig å arbeide med é</w:t>
      </w:r>
      <w:r w:rsidR="000871CA" w:rsidRPr="00775B43">
        <w:rPr>
          <w:rFonts w:ascii="Times New Roman" w:hAnsi="Times New Roman" w:cs="Times New Roman"/>
          <w:sz w:val="24"/>
        </w:rPr>
        <w:t>n ting av gangen</w:t>
      </w:r>
      <w:r w:rsidR="00F3476E" w:rsidRPr="00775B43">
        <w:rPr>
          <w:rFonts w:ascii="Times New Roman" w:hAnsi="Times New Roman" w:cs="Times New Roman"/>
          <w:sz w:val="24"/>
        </w:rPr>
        <w:t xml:space="preserve">. Studien </w:t>
      </w:r>
      <w:r w:rsidRPr="00775B43">
        <w:rPr>
          <w:rFonts w:ascii="Times New Roman" w:hAnsi="Times New Roman" w:cs="Times New Roman"/>
          <w:sz w:val="24"/>
        </w:rPr>
        <w:t xml:space="preserve">viser dermed </w:t>
      </w:r>
      <w:r w:rsidR="00F3476E" w:rsidRPr="00775B43">
        <w:rPr>
          <w:rFonts w:ascii="Times New Roman" w:hAnsi="Times New Roman" w:cs="Times New Roman"/>
          <w:sz w:val="24"/>
        </w:rPr>
        <w:t xml:space="preserve">at lærerstudentene </w:t>
      </w:r>
      <w:r w:rsidR="00AA6A7E">
        <w:rPr>
          <w:rFonts w:ascii="Times New Roman" w:hAnsi="Times New Roman" w:cs="Times New Roman"/>
          <w:sz w:val="24"/>
        </w:rPr>
        <w:t>fikk</w:t>
      </w:r>
      <w:r w:rsidR="00F3476E" w:rsidRPr="00775B43">
        <w:rPr>
          <w:rFonts w:ascii="Times New Roman" w:hAnsi="Times New Roman" w:cs="Times New Roman"/>
          <w:sz w:val="24"/>
        </w:rPr>
        <w:t xml:space="preserve"> den samme</w:t>
      </w:r>
      <w:r w:rsidRPr="00775B43">
        <w:rPr>
          <w:rFonts w:ascii="Times New Roman" w:hAnsi="Times New Roman" w:cs="Times New Roman"/>
          <w:sz w:val="24"/>
        </w:rPr>
        <w:t xml:space="preserve"> faglige gevinsten</w:t>
      </w:r>
      <w:r w:rsidR="000871CA" w:rsidRPr="00775B43">
        <w:rPr>
          <w:rFonts w:ascii="Times New Roman" w:hAnsi="Times New Roman" w:cs="Times New Roman"/>
          <w:sz w:val="24"/>
        </w:rPr>
        <w:t xml:space="preserve"> </w:t>
      </w:r>
      <w:r w:rsidR="00F3476E" w:rsidRPr="00775B43">
        <w:rPr>
          <w:rFonts w:ascii="Times New Roman" w:hAnsi="Times New Roman" w:cs="Times New Roman"/>
          <w:sz w:val="24"/>
        </w:rPr>
        <w:t xml:space="preserve">som </w:t>
      </w:r>
      <w:r w:rsidR="000871CA" w:rsidRPr="00775B43">
        <w:rPr>
          <w:rFonts w:ascii="Times New Roman" w:hAnsi="Times New Roman" w:cs="Times New Roman"/>
          <w:sz w:val="24"/>
        </w:rPr>
        <w:t>lærere får når de bruker videostøtte i profesjonelt</w:t>
      </w:r>
      <w:r w:rsidRPr="00775B43">
        <w:rPr>
          <w:rFonts w:ascii="Times New Roman" w:hAnsi="Times New Roman" w:cs="Times New Roman"/>
          <w:sz w:val="24"/>
        </w:rPr>
        <w:t xml:space="preserve"> utvikling</w:t>
      </w:r>
      <w:r w:rsidR="000871CA" w:rsidRPr="00775B43">
        <w:rPr>
          <w:rFonts w:ascii="Times New Roman" w:hAnsi="Times New Roman" w:cs="Times New Roman"/>
          <w:sz w:val="24"/>
        </w:rPr>
        <w:t>sarbeid</w:t>
      </w:r>
      <w:r w:rsidRPr="00775B43">
        <w:rPr>
          <w:rFonts w:ascii="Times New Roman" w:hAnsi="Times New Roman" w:cs="Times New Roman"/>
          <w:sz w:val="24"/>
        </w:rPr>
        <w:t xml:space="preserve"> (</w:t>
      </w:r>
      <w:proofErr w:type="spellStart"/>
      <w:r w:rsidRPr="00775B43">
        <w:rPr>
          <w:rFonts w:ascii="Times New Roman" w:hAnsi="Times New Roman" w:cs="Times New Roman"/>
          <w:sz w:val="24"/>
        </w:rPr>
        <w:t>Borko</w:t>
      </w:r>
      <w:proofErr w:type="spellEnd"/>
      <w:r w:rsidRPr="00775B43">
        <w:rPr>
          <w:rFonts w:ascii="Times New Roman" w:hAnsi="Times New Roman" w:cs="Times New Roman"/>
          <w:sz w:val="24"/>
        </w:rPr>
        <w:t xml:space="preserve"> mfl</w:t>
      </w:r>
      <w:r w:rsidR="000871CA" w:rsidRPr="00775B43">
        <w:rPr>
          <w:rFonts w:ascii="Times New Roman" w:hAnsi="Times New Roman" w:cs="Times New Roman"/>
          <w:sz w:val="24"/>
        </w:rPr>
        <w:t>. 2008). Også for lærerstudenter blir diskusjonene om egen undervisning mer fokusert</w:t>
      </w:r>
      <w:r w:rsidR="00F3476E" w:rsidRPr="00775B43">
        <w:rPr>
          <w:rFonts w:ascii="Times New Roman" w:hAnsi="Times New Roman" w:cs="Times New Roman"/>
          <w:sz w:val="24"/>
        </w:rPr>
        <w:t>e, fordype</w:t>
      </w:r>
      <w:r w:rsidR="00A840F3" w:rsidRPr="00775B43">
        <w:rPr>
          <w:rFonts w:ascii="Times New Roman" w:hAnsi="Times New Roman" w:cs="Times New Roman"/>
          <w:sz w:val="24"/>
        </w:rPr>
        <w:t>n</w:t>
      </w:r>
      <w:r w:rsidR="00F3476E" w:rsidRPr="00775B43">
        <w:rPr>
          <w:rFonts w:ascii="Times New Roman" w:hAnsi="Times New Roman" w:cs="Times New Roman"/>
          <w:sz w:val="24"/>
        </w:rPr>
        <w:t>de</w:t>
      </w:r>
      <w:r w:rsidR="00BC0131" w:rsidRPr="00775B43">
        <w:rPr>
          <w:rFonts w:ascii="Times New Roman" w:hAnsi="Times New Roman" w:cs="Times New Roman"/>
          <w:sz w:val="24"/>
        </w:rPr>
        <w:t xml:space="preserve"> og analytisk</w:t>
      </w:r>
      <w:r w:rsidR="00F3476E" w:rsidRPr="00775B43">
        <w:rPr>
          <w:rFonts w:ascii="Times New Roman" w:hAnsi="Times New Roman" w:cs="Times New Roman"/>
          <w:sz w:val="24"/>
        </w:rPr>
        <w:t>e</w:t>
      </w:r>
      <w:r w:rsidR="00072D1A" w:rsidRPr="00775B43">
        <w:rPr>
          <w:rFonts w:ascii="Times New Roman" w:hAnsi="Times New Roman" w:cs="Times New Roman"/>
          <w:sz w:val="24"/>
        </w:rPr>
        <w:t>, når det er økt deltakelse av faglærer og med videostøtte i etterveiledninga</w:t>
      </w:r>
      <w:r w:rsidR="000871CA" w:rsidRPr="00775B43">
        <w:rPr>
          <w:rFonts w:ascii="Times New Roman" w:hAnsi="Times New Roman" w:cs="Times New Roman"/>
          <w:color w:val="FF0000"/>
          <w:sz w:val="24"/>
        </w:rPr>
        <w:t xml:space="preserve"> </w:t>
      </w:r>
      <w:r w:rsidR="000871CA" w:rsidRPr="00775B43">
        <w:rPr>
          <w:rFonts w:ascii="Times New Roman" w:hAnsi="Times New Roman" w:cs="Times New Roman"/>
          <w:sz w:val="24"/>
        </w:rPr>
        <w:t>(</w:t>
      </w:r>
      <w:r w:rsidR="0062582F">
        <w:rPr>
          <w:rFonts w:ascii="Times New Roman" w:hAnsi="Times New Roman" w:cs="Times New Roman"/>
          <w:sz w:val="24"/>
        </w:rPr>
        <w:t>Høynes</w:t>
      </w:r>
      <w:r w:rsidR="00CF219F">
        <w:rPr>
          <w:rFonts w:ascii="Times New Roman" w:hAnsi="Times New Roman" w:cs="Times New Roman"/>
          <w:sz w:val="24"/>
        </w:rPr>
        <w:t xml:space="preserve"> mfl.</w:t>
      </w:r>
      <w:r w:rsidR="0062582F" w:rsidRPr="00775B43">
        <w:rPr>
          <w:rFonts w:ascii="Times New Roman" w:hAnsi="Times New Roman" w:cs="Times New Roman"/>
          <w:sz w:val="24"/>
        </w:rPr>
        <w:t xml:space="preserve"> </w:t>
      </w:r>
      <w:r w:rsidR="00775B43" w:rsidRPr="00775B43">
        <w:rPr>
          <w:rFonts w:ascii="Times New Roman" w:hAnsi="Times New Roman" w:cs="Times New Roman"/>
          <w:sz w:val="24"/>
        </w:rPr>
        <w:t>2018</w:t>
      </w:r>
      <w:r w:rsidR="00960C56">
        <w:rPr>
          <w:rFonts w:ascii="Times New Roman" w:hAnsi="Times New Roman" w:cs="Times New Roman"/>
          <w:sz w:val="24"/>
        </w:rPr>
        <w:t>b</w:t>
      </w:r>
      <w:r w:rsidRPr="00775B43">
        <w:rPr>
          <w:rFonts w:ascii="Times New Roman" w:hAnsi="Times New Roman" w:cs="Times New Roman"/>
          <w:sz w:val="24"/>
        </w:rPr>
        <w:t xml:space="preserve">). </w:t>
      </w:r>
    </w:p>
    <w:p w14:paraId="287E8A0A" w14:textId="41C8ECB0" w:rsidR="006D5029" w:rsidRDefault="006D5029" w:rsidP="006D5029">
      <w:pPr>
        <w:spacing w:line="360" w:lineRule="auto"/>
        <w:rPr>
          <w:rFonts w:ascii="Times New Roman" w:hAnsi="Times New Roman" w:cs="Times New Roman"/>
          <w:sz w:val="24"/>
        </w:rPr>
      </w:pPr>
      <w:r w:rsidRPr="00775B43">
        <w:rPr>
          <w:rFonts w:ascii="Times New Roman" w:hAnsi="Times New Roman" w:cs="Times New Roman"/>
          <w:sz w:val="24"/>
        </w:rPr>
        <w:t>Studentene er tydelige på at video bidro til faglig produktive diskusjoner. Her skiller vår studie seg fra andre studier som viser at veiledningssamta</w:t>
      </w:r>
      <w:r w:rsidR="00627156" w:rsidRPr="00775B43">
        <w:rPr>
          <w:rFonts w:ascii="Times New Roman" w:hAnsi="Times New Roman" w:cs="Times New Roman"/>
          <w:sz w:val="24"/>
        </w:rPr>
        <w:t>lene</w:t>
      </w:r>
      <w:r w:rsidRPr="00775B43">
        <w:rPr>
          <w:rFonts w:ascii="Times New Roman" w:hAnsi="Times New Roman" w:cs="Times New Roman"/>
          <w:sz w:val="24"/>
        </w:rPr>
        <w:t xml:space="preserve"> blir dominert av diskusjoner om organis</w:t>
      </w:r>
      <w:r w:rsidR="00273F1F" w:rsidRPr="00775B43">
        <w:rPr>
          <w:rFonts w:ascii="Times New Roman" w:hAnsi="Times New Roman" w:cs="Times New Roman"/>
          <w:sz w:val="24"/>
        </w:rPr>
        <w:t>ering og emosjonell støtte (f.eks.</w:t>
      </w:r>
      <w:r w:rsidRPr="00775B43">
        <w:rPr>
          <w:rFonts w:ascii="Times New Roman" w:hAnsi="Times New Roman" w:cs="Times New Roman"/>
          <w:sz w:val="24"/>
        </w:rPr>
        <w:t xml:space="preserve"> J</w:t>
      </w:r>
      <w:r w:rsidR="000871CA" w:rsidRPr="00775B43">
        <w:rPr>
          <w:rFonts w:ascii="Times New Roman" w:hAnsi="Times New Roman" w:cs="Times New Roman"/>
          <w:sz w:val="24"/>
        </w:rPr>
        <w:t xml:space="preserve">ensen 2016; </w:t>
      </w:r>
      <w:proofErr w:type="spellStart"/>
      <w:r w:rsidR="00FD5014" w:rsidRPr="00775B43">
        <w:rPr>
          <w:rFonts w:ascii="Times New Roman" w:hAnsi="Times New Roman" w:cs="Times New Roman"/>
          <w:sz w:val="24"/>
        </w:rPr>
        <w:t>Koballa</w:t>
      </w:r>
      <w:proofErr w:type="spellEnd"/>
      <w:r w:rsidR="00FD5014" w:rsidRPr="00775B43">
        <w:rPr>
          <w:rFonts w:ascii="Times New Roman" w:hAnsi="Times New Roman" w:cs="Times New Roman"/>
          <w:sz w:val="24"/>
        </w:rPr>
        <w:t xml:space="preserve"> &amp; </w:t>
      </w:r>
      <w:proofErr w:type="spellStart"/>
      <w:r w:rsidR="000871CA" w:rsidRPr="00775B43">
        <w:rPr>
          <w:rFonts w:ascii="Times New Roman" w:hAnsi="Times New Roman" w:cs="Times New Roman"/>
          <w:sz w:val="24"/>
        </w:rPr>
        <w:t>Bradbury</w:t>
      </w:r>
      <w:proofErr w:type="spellEnd"/>
      <w:r w:rsidR="000871CA" w:rsidRPr="00775B43">
        <w:rPr>
          <w:rFonts w:ascii="Times New Roman" w:hAnsi="Times New Roman" w:cs="Times New Roman"/>
          <w:sz w:val="24"/>
        </w:rPr>
        <w:t xml:space="preserve"> </w:t>
      </w:r>
      <w:r w:rsidRPr="00775B43">
        <w:rPr>
          <w:rFonts w:ascii="Times New Roman" w:hAnsi="Times New Roman" w:cs="Times New Roman"/>
          <w:sz w:val="24"/>
        </w:rPr>
        <w:t>2007).</w:t>
      </w:r>
      <w:r w:rsidR="00F3476E" w:rsidRPr="00775B43">
        <w:rPr>
          <w:rFonts w:ascii="Times New Roman" w:hAnsi="Times New Roman" w:cs="Times New Roman"/>
          <w:sz w:val="24"/>
        </w:rPr>
        <w:t xml:space="preserve"> Studien speiler</w:t>
      </w:r>
      <w:r w:rsidRPr="00775B43">
        <w:rPr>
          <w:rFonts w:ascii="Times New Roman" w:hAnsi="Times New Roman" w:cs="Times New Roman"/>
          <w:sz w:val="24"/>
        </w:rPr>
        <w:t xml:space="preserve"> studier som viser at bruk av video som redskap bidrar ti</w:t>
      </w:r>
      <w:r w:rsidR="000871CA" w:rsidRPr="00775B43">
        <w:rPr>
          <w:rFonts w:ascii="Times New Roman" w:hAnsi="Times New Roman" w:cs="Times New Roman"/>
          <w:sz w:val="24"/>
        </w:rPr>
        <w:t xml:space="preserve">l å </w:t>
      </w:r>
      <w:proofErr w:type="gramStart"/>
      <w:r w:rsidR="000871CA" w:rsidRPr="00775B43">
        <w:rPr>
          <w:rFonts w:ascii="Times New Roman" w:hAnsi="Times New Roman" w:cs="Times New Roman"/>
          <w:sz w:val="24"/>
        </w:rPr>
        <w:t>fokusere</w:t>
      </w:r>
      <w:proofErr w:type="gramEnd"/>
      <w:r w:rsidR="000871CA" w:rsidRPr="00775B43">
        <w:rPr>
          <w:rFonts w:ascii="Times New Roman" w:hAnsi="Times New Roman" w:cs="Times New Roman"/>
          <w:sz w:val="24"/>
        </w:rPr>
        <w:t xml:space="preserve"> på elevene (</w:t>
      </w:r>
      <w:proofErr w:type="spellStart"/>
      <w:r w:rsidR="000871CA" w:rsidRPr="00775B43">
        <w:rPr>
          <w:rFonts w:ascii="Times New Roman" w:hAnsi="Times New Roman" w:cs="Times New Roman"/>
          <w:sz w:val="24"/>
        </w:rPr>
        <w:t>Sherin</w:t>
      </w:r>
      <w:proofErr w:type="spellEnd"/>
      <w:r w:rsidRPr="00775B43">
        <w:rPr>
          <w:rFonts w:ascii="Times New Roman" w:hAnsi="Times New Roman" w:cs="Times New Roman"/>
          <w:sz w:val="24"/>
        </w:rPr>
        <w:t xml:space="preserve"> 2004). </w:t>
      </w:r>
      <w:r w:rsidR="00F3476E" w:rsidRPr="00775B43">
        <w:rPr>
          <w:rFonts w:ascii="Times New Roman" w:hAnsi="Times New Roman" w:cs="Times New Roman"/>
          <w:sz w:val="24"/>
        </w:rPr>
        <w:t>Gjennom å se video oppdaget</w:t>
      </w:r>
      <w:r w:rsidR="00BC0131" w:rsidRPr="00775B43">
        <w:rPr>
          <w:rFonts w:ascii="Times New Roman" w:hAnsi="Times New Roman" w:cs="Times New Roman"/>
          <w:sz w:val="24"/>
        </w:rPr>
        <w:t xml:space="preserve"> </w:t>
      </w:r>
      <w:r w:rsidR="00FD5014" w:rsidRPr="00775B43">
        <w:rPr>
          <w:rFonts w:ascii="Times New Roman" w:hAnsi="Times New Roman" w:cs="Times New Roman"/>
          <w:sz w:val="24"/>
        </w:rPr>
        <w:t xml:space="preserve">Eva </w:t>
      </w:r>
      <w:r w:rsidR="00BC0131" w:rsidRPr="00775B43">
        <w:rPr>
          <w:rFonts w:ascii="Times New Roman" w:hAnsi="Times New Roman" w:cs="Times New Roman"/>
          <w:sz w:val="24"/>
        </w:rPr>
        <w:t>at hennes sp</w:t>
      </w:r>
      <w:r w:rsidR="00F3476E" w:rsidRPr="00775B43">
        <w:rPr>
          <w:rFonts w:ascii="Times New Roman" w:hAnsi="Times New Roman" w:cs="Times New Roman"/>
          <w:sz w:val="24"/>
        </w:rPr>
        <w:t xml:space="preserve">ørsmålsstilling var </w:t>
      </w:r>
      <w:r w:rsidR="00BC0131" w:rsidRPr="00775B43">
        <w:rPr>
          <w:rFonts w:ascii="Times New Roman" w:hAnsi="Times New Roman" w:cs="Times New Roman"/>
          <w:sz w:val="24"/>
        </w:rPr>
        <w:t xml:space="preserve">upresis. </w:t>
      </w:r>
      <w:r w:rsidR="0081690D" w:rsidRPr="00775B43">
        <w:rPr>
          <w:rFonts w:ascii="Times New Roman" w:hAnsi="Times New Roman" w:cs="Times New Roman"/>
          <w:sz w:val="24"/>
        </w:rPr>
        <w:t xml:space="preserve">I stedet for </w:t>
      </w:r>
      <w:r w:rsidR="00775B43" w:rsidRPr="00775B43">
        <w:rPr>
          <w:rFonts w:ascii="Times New Roman" w:hAnsi="Times New Roman" w:cs="Times New Roman"/>
          <w:sz w:val="24"/>
        </w:rPr>
        <w:t xml:space="preserve">å </w:t>
      </w:r>
      <w:r w:rsidR="0081690D" w:rsidRPr="00775B43">
        <w:rPr>
          <w:rFonts w:ascii="Times New Roman" w:hAnsi="Times New Roman" w:cs="Times New Roman"/>
          <w:sz w:val="24"/>
        </w:rPr>
        <w:t xml:space="preserve">henge </w:t>
      </w:r>
      <w:r w:rsidR="00F3476E" w:rsidRPr="00775B43">
        <w:rPr>
          <w:rFonts w:ascii="Times New Roman" w:hAnsi="Times New Roman" w:cs="Times New Roman"/>
          <w:sz w:val="24"/>
        </w:rPr>
        <w:t>seg opp i egen prestasjon brukte</w:t>
      </w:r>
      <w:r w:rsidR="0081690D" w:rsidRPr="00775B43">
        <w:rPr>
          <w:rFonts w:ascii="Times New Roman" w:hAnsi="Times New Roman" w:cs="Times New Roman"/>
          <w:sz w:val="24"/>
        </w:rPr>
        <w:t xml:space="preserve"> </w:t>
      </w:r>
      <w:r w:rsidR="00FD5014" w:rsidRPr="00775B43">
        <w:rPr>
          <w:rFonts w:ascii="Times New Roman" w:hAnsi="Times New Roman" w:cs="Times New Roman"/>
          <w:sz w:val="24"/>
        </w:rPr>
        <w:t xml:space="preserve">hun </w:t>
      </w:r>
      <w:r w:rsidR="0081690D" w:rsidRPr="00775B43">
        <w:rPr>
          <w:rFonts w:ascii="Times New Roman" w:hAnsi="Times New Roman" w:cs="Times New Roman"/>
          <w:sz w:val="24"/>
        </w:rPr>
        <w:t xml:space="preserve">denne informasjonen til å revurdere hvorfor hun </w:t>
      </w:r>
      <w:r w:rsidR="00BC0131" w:rsidRPr="00775B43">
        <w:rPr>
          <w:rFonts w:ascii="Times New Roman" w:hAnsi="Times New Roman" w:cs="Times New Roman"/>
          <w:sz w:val="24"/>
        </w:rPr>
        <w:t xml:space="preserve">«mistet elevene» </w:t>
      </w:r>
      <w:r w:rsidR="0081690D" w:rsidRPr="00775B43">
        <w:rPr>
          <w:rFonts w:ascii="Times New Roman" w:hAnsi="Times New Roman" w:cs="Times New Roman"/>
          <w:sz w:val="24"/>
        </w:rPr>
        <w:t>og gjorde læringssituasjonen vanskelig for elevene</w:t>
      </w:r>
      <w:r w:rsidR="0081690D">
        <w:rPr>
          <w:rFonts w:ascii="Times New Roman" w:hAnsi="Times New Roman" w:cs="Times New Roman"/>
          <w:sz w:val="24"/>
        </w:rPr>
        <w:t xml:space="preserve">. Slik </w:t>
      </w:r>
      <w:r w:rsidR="00F3476E">
        <w:rPr>
          <w:rFonts w:ascii="Times New Roman" w:hAnsi="Times New Roman" w:cs="Times New Roman"/>
          <w:sz w:val="24"/>
        </w:rPr>
        <w:t>ser vi at når videoen synliggjorde</w:t>
      </w:r>
      <w:r w:rsidR="0081690D">
        <w:rPr>
          <w:rFonts w:ascii="Times New Roman" w:hAnsi="Times New Roman" w:cs="Times New Roman"/>
          <w:sz w:val="24"/>
        </w:rPr>
        <w:t xml:space="preserve"> stud</w:t>
      </w:r>
      <w:r w:rsidR="00FD5014">
        <w:rPr>
          <w:rFonts w:ascii="Times New Roman" w:hAnsi="Times New Roman" w:cs="Times New Roman"/>
          <w:sz w:val="24"/>
        </w:rPr>
        <w:t xml:space="preserve">entenes bidrag i samtalen, </w:t>
      </w:r>
      <w:r w:rsidR="000F212F">
        <w:rPr>
          <w:rFonts w:ascii="Times New Roman" w:hAnsi="Times New Roman" w:cs="Times New Roman"/>
          <w:sz w:val="24"/>
        </w:rPr>
        <w:t>ble elevenes læring satt i sentrum i</w:t>
      </w:r>
      <w:r w:rsidR="00F3476E">
        <w:rPr>
          <w:rFonts w:ascii="Times New Roman" w:hAnsi="Times New Roman" w:cs="Times New Roman"/>
          <w:sz w:val="24"/>
        </w:rPr>
        <w:t xml:space="preserve"> etterveiledninga</w:t>
      </w:r>
      <w:r w:rsidR="0081690D">
        <w:rPr>
          <w:rFonts w:ascii="Times New Roman" w:hAnsi="Times New Roman" w:cs="Times New Roman"/>
          <w:sz w:val="24"/>
        </w:rPr>
        <w:t xml:space="preserve">. Tilsvarende ser vi at </w:t>
      </w:r>
      <w:r w:rsidR="00FD5014">
        <w:rPr>
          <w:rFonts w:ascii="Times New Roman" w:hAnsi="Times New Roman" w:cs="Times New Roman"/>
          <w:sz w:val="24"/>
        </w:rPr>
        <w:t xml:space="preserve">de </w:t>
      </w:r>
      <w:r w:rsidR="0081690D">
        <w:rPr>
          <w:rFonts w:ascii="Times New Roman" w:hAnsi="Times New Roman" w:cs="Times New Roman"/>
          <w:sz w:val="24"/>
        </w:rPr>
        <w:t xml:space="preserve">opplevde utfordrende situasjonene er sterkt knyttet til elevenes læringsmuligheter og studentenes ønske </w:t>
      </w:r>
      <w:r w:rsidR="00F3476E">
        <w:rPr>
          <w:rFonts w:ascii="Times New Roman" w:hAnsi="Times New Roman" w:cs="Times New Roman"/>
          <w:sz w:val="24"/>
        </w:rPr>
        <w:t xml:space="preserve">om </w:t>
      </w:r>
      <w:r w:rsidR="0081690D">
        <w:rPr>
          <w:rFonts w:ascii="Times New Roman" w:hAnsi="Times New Roman" w:cs="Times New Roman"/>
          <w:sz w:val="24"/>
        </w:rPr>
        <w:t>å forstå, synliggjøre og bygge</w:t>
      </w:r>
      <w:r w:rsidR="00F3476E">
        <w:rPr>
          <w:rFonts w:ascii="Times New Roman" w:hAnsi="Times New Roman" w:cs="Times New Roman"/>
          <w:sz w:val="24"/>
        </w:rPr>
        <w:t xml:space="preserve"> på</w:t>
      </w:r>
      <w:r w:rsidR="0081690D">
        <w:rPr>
          <w:rFonts w:ascii="Times New Roman" w:hAnsi="Times New Roman" w:cs="Times New Roman"/>
          <w:sz w:val="24"/>
        </w:rPr>
        <w:t xml:space="preserve"> elevenes strategier. Dette kommer tydelig fram i sita</w:t>
      </w:r>
      <w:r w:rsidR="000D5166">
        <w:rPr>
          <w:rFonts w:ascii="Times New Roman" w:hAnsi="Times New Roman" w:cs="Times New Roman"/>
          <w:sz w:val="24"/>
        </w:rPr>
        <w:t xml:space="preserve">tet fra </w:t>
      </w:r>
      <w:r w:rsidR="00627156">
        <w:rPr>
          <w:rFonts w:ascii="Times New Roman" w:hAnsi="Times New Roman" w:cs="Times New Roman"/>
          <w:sz w:val="24"/>
        </w:rPr>
        <w:t>Tea</w:t>
      </w:r>
      <w:r w:rsidR="000D5166">
        <w:rPr>
          <w:rFonts w:ascii="Times New Roman" w:hAnsi="Times New Roman" w:cs="Times New Roman"/>
          <w:sz w:val="24"/>
        </w:rPr>
        <w:t xml:space="preserve"> som reflekterer</w:t>
      </w:r>
      <w:r w:rsidR="0081690D">
        <w:rPr>
          <w:rFonts w:ascii="Times New Roman" w:hAnsi="Times New Roman" w:cs="Times New Roman"/>
          <w:sz w:val="24"/>
        </w:rPr>
        <w:t xml:space="preserve"> over hvordan filmen gjorde det mulig både å tolke utsagnene når de fikk høre dem på nytt og deretter vurdere hvilke representasjoner som passet i sammenhengen. </w:t>
      </w:r>
      <w:r w:rsidR="000D5166">
        <w:rPr>
          <w:rFonts w:ascii="Times New Roman" w:hAnsi="Times New Roman" w:cs="Times New Roman"/>
          <w:sz w:val="24"/>
        </w:rPr>
        <w:t>Studentene ble</w:t>
      </w:r>
      <w:r>
        <w:rPr>
          <w:rFonts w:ascii="Times New Roman" w:hAnsi="Times New Roman" w:cs="Times New Roman"/>
          <w:sz w:val="24"/>
        </w:rPr>
        <w:t xml:space="preserve"> </w:t>
      </w:r>
      <w:r w:rsidR="0081690D">
        <w:rPr>
          <w:rFonts w:ascii="Times New Roman" w:hAnsi="Times New Roman" w:cs="Times New Roman"/>
          <w:sz w:val="24"/>
        </w:rPr>
        <w:t xml:space="preserve">dermed </w:t>
      </w:r>
      <w:r>
        <w:rPr>
          <w:rFonts w:ascii="Times New Roman" w:hAnsi="Times New Roman" w:cs="Times New Roman"/>
          <w:sz w:val="24"/>
        </w:rPr>
        <w:t xml:space="preserve">bevisst på hvordan deres ulike grep virker inn på elevenes læring, slik Drageset (2016) hevder er en </w:t>
      </w:r>
      <w:r w:rsidR="000D5166">
        <w:rPr>
          <w:rFonts w:ascii="Times New Roman" w:hAnsi="Times New Roman" w:cs="Times New Roman"/>
          <w:sz w:val="24"/>
        </w:rPr>
        <w:t xml:space="preserve">viktig </w:t>
      </w:r>
      <w:r>
        <w:rPr>
          <w:rFonts w:ascii="Times New Roman" w:hAnsi="Times New Roman" w:cs="Times New Roman"/>
          <w:sz w:val="24"/>
        </w:rPr>
        <w:t xml:space="preserve">lærerkompetanse. </w:t>
      </w:r>
    </w:p>
    <w:p w14:paraId="198269DE" w14:textId="542CF194" w:rsidR="006D5029" w:rsidRPr="006101B4" w:rsidRDefault="0081690D" w:rsidP="006101B4">
      <w:pPr>
        <w:spacing w:line="360" w:lineRule="auto"/>
        <w:rPr>
          <w:rFonts w:ascii="Times New Roman" w:hAnsi="Times New Roman" w:cs="Times New Roman"/>
          <w:color w:val="000000" w:themeColor="text1"/>
          <w:sz w:val="24"/>
        </w:rPr>
      </w:pPr>
      <w:r w:rsidRPr="00764C80">
        <w:rPr>
          <w:rFonts w:ascii="Times New Roman" w:hAnsi="Times New Roman" w:cs="Times New Roman"/>
          <w:color w:val="000000" w:themeColor="text1"/>
          <w:sz w:val="24"/>
        </w:rPr>
        <w:t xml:space="preserve">Mye </w:t>
      </w:r>
      <w:proofErr w:type="spellStart"/>
      <w:r w:rsidRPr="00764C80">
        <w:rPr>
          <w:rFonts w:ascii="Times New Roman" w:hAnsi="Times New Roman" w:cs="Times New Roman"/>
          <w:color w:val="000000" w:themeColor="text1"/>
          <w:sz w:val="24"/>
        </w:rPr>
        <w:t>fagdidaktisk</w:t>
      </w:r>
      <w:proofErr w:type="spellEnd"/>
      <w:r w:rsidRPr="00764C80">
        <w:rPr>
          <w:rFonts w:ascii="Times New Roman" w:hAnsi="Times New Roman" w:cs="Times New Roman"/>
          <w:color w:val="000000" w:themeColor="text1"/>
          <w:sz w:val="24"/>
        </w:rPr>
        <w:t xml:space="preserve"> litteratur </w:t>
      </w:r>
      <w:r w:rsidR="000F212F">
        <w:rPr>
          <w:rFonts w:ascii="Times New Roman" w:hAnsi="Times New Roman" w:cs="Times New Roman"/>
          <w:color w:val="000000" w:themeColor="text1"/>
          <w:sz w:val="24"/>
        </w:rPr>
        <w:t>setter søkelyset på</w:t>
      </w:r>
      <w:r w:rsidRPr="00764C80">
        <w:rPr>
          <w:rFonts w:ascii="Times New Roman" w:hAnsi="Times New Roman" w:cs="Times New Roman"/>
          <w:color w:val="000000" w:themeColor="text1"/>
          <w:sz w:val="24"/>
        </w:rPr>
        <w:t xml:space="preserve"> </w:t>
      </w:r>
      <w:r w:rsidRPr="004B0BFF">
        <w:rPr>
          <w:rFonts w:ascii="Times New Roman" w:hAnsi="Times New Roman" w:cs="Times New Roman"/>
          <w:color w:val="000000" w:themeColor="text1"/>
          <w:sz w:val="24"/>
        </w:rPr>
        <w:t>lærerhandlinger (</w:t>
      </w:r>
      <w:r w:rsidR="004B0BFF" w:rsidRPr="004B0BFF">
        <w:rPr>
          <w:rFonts w:ascii="Times New Roman" w:hAnsi="Times New Roman" w:cs="Times New Roman"/>
          <w:color w:val="000000" w:themeColor="text1"/>
          <w:sz w:val="24"/>
        </w:rPr>
        <w:t>f.eks.</w:t>
      </w:r>
      <w:r w:rsidR="00775B43">
        <w:rPr>
          <w:rFonts w:ascii="Times New Roman" w:hAnsi="Times New Roman" w:cs="Times New Roman"/>
          <w:color w:val="000000" w:themeColor="text1"/>
          <w:sz w:val="24"/>
        </w:rPr>
        <w:t xml:space="preserve"> </w:t>
      </w:r>
      <w:r w:rsidR="004B0BFF" w:rsidRPr="004B0BFF">
        <w:rPr>
          <w:rFonts w:ascii="Times New Roman" w:hAnsi="Times New Roman" w:cs="Times New Roman"/>
          <w:color w:val="000000" w:themeColor="text1"/>
          <w:sz w:val="24"/>
        </w:rPr>
        <w:t>Drageset 2016)</w:t>
      </w:r>
      <w:r w:rsidRPr="004B0BFF">
        <w:rPr>
          <w:rFonts w:ascii="Times New Roman" w:hAnsi="Times New Roman" w:cs="Times New Roman"/>
          <w:color w:val="000000" w:themeColor="text1"/>
          <w:sz w:val="24"/>
        </w:rPr>
        <w:t>.</w:t>
      </w:r>
      <w:r w:rsidRPr="00764C80">
        <w:rPr>
          <w:rFonts w:ascii="Times New Roman" w:hAnsi="Times New Roman" w:cs="Times New Roman"/>
          <w:color w:val="000000" w:themeColor="text1"/>
          <w:sz w:val="24"/>
        </w:rPr>
        <w:t xml:space="preserve"> </w:t>
      </w:r>
      <w:r w:rsidR="00764C80" w:rsidRPr="00764C80">
        <w:rPr>
          <w:rFonts w:ascii="Times New Roman" w:hAnsi="Times New Roman" w:cs="Times New Roman"/>
          <w:color w:val="000000" w:themeColor="text1"/>
          <w:sz w:val="24"/>
        </w:rPr>
        <w:t>Vår studie viser at med videostøtte</w:t>
      </w:r>
      <w:r w:rsidR="00FD5014">
        <w:rPr>
          <w:rFonts w:ascii="Times New Roman" w:hAnsi="Times New Roman" w:cs="Times New Roman"/>
          <w:color w:val="000000" w:themeColor="text1"/>
          <w:sz w:val="24"/>
        </w:rPr>
        <w:t xml:space="preserve"> får </w:t>
      </w:r>
      <w:r w:rsidR="00FD5014" w:rsidRPr="00775B43">
        <w:rPr>
          <w:rFonts w:ascii="Times New Roman" w:hAnsi="Times New Roman" w:cs="Times New Roman"/>
          <w:color w:val="000000" w:themeColor="text1"/>
          <w:sz w:val="24"/>
        </w:rPr>
        <w:t xml:space="preserve">studentene hjelp til å fokusere </w:t>
      </w:r>
      <w:r w:rsidR="004B0BFF" w:rsidRPr="00775B43">
        <w:rPr>
          <w:rFonts w:ascii="Times New Roman" w:hAnsi="Times New Roman" w:cs="Times New Roman"/>
          <w:color w:val="000000" w:themeColor="text1"/>
          <w:sz w:val="24"/>
        </w:rPr>
        <w:t xml:space="preserve">på konsekvensene egne </w:t>
      </w:r>
      <w:r w:rsidR="00764C80" w:rsidRPr="00775B43">
        <w:rPr>
          <w:rFonts w:ascii="Times New Roman" w:hAnsi="Times New Roman" w:cs="Times New Roman"/>
          <w:color w:val="000000" w:themeColor="text1"/>
          <w:sz w:val="24"/>
        </w:rPr>
        <w:t>lærerhandlinger har fo</w:t>
      </w:r>
      <w:r w:rsidR="00FD5014" w:rsidRPr="00775B43">
        <w:rPr>
          <w:rFonts w:ascii="Times New Roman" w:hAnsi="Times New Roman" w:cs="Times New Roman"/>
          <w:color w:val="000000" w:themeColor="text1"/>
          <w:sz w:val="24"/>
        </w:rPr>
        <w:t>r elevene, og hvordan de</w:t>
      </w:r>
      <w:r w:rsidR="00764C80" w:rsidRPr="00775B43">
        <w:rPr>
          <w:rFonts w:ascii="Times New Roman" w:hAnsi="Times New Roman" w:cs="Times New Roman"/>
          <w:color w:val="000000" w:themeColor="text1"/>
          <w:sz w:val="24"/>
        </w:rPr>
        <w:t xml:space="preserve"> skal respondere på elevenes egen tenkning. </w:t>
      </w:r>
      <w:r w:rsidR="006D5029" w:rsidRPr="00775B43">
        <w:rPr>
          <w:rFonts w:ascii="Times New Roman" w:hAnsi="Times New Roman" w:cs="Times New Roman"/>
          <w:color w:val="000000" w:themeColor="text1"/>
          <w:sz w:val="24"/>
        </w:rPr>
        <w:t xml:space="preserve">Vi har tidligere referert </w:t>
      </w:r>
      <w:r w:rsidR="000D5166" w:rsidRPr="00775B43">
        <w:rPr>
          <w:rFonts w:ascii="Times New Roman" w:hAnsi="Times New Roman" w:cs="Times New Roman"/>
          <w:color w:val="000000" w:themeColor="text1"/>
          <w:sz w:val="24"/>
        </w:rPr>
        <w:t xml:space="preserve">til </w:t>
      </w:r>
      <w:r w:rsidR="006D5029" w:rsidRPr="00775B43">
        <w:rPr>
          <w:rFonts w:ascii="Times New Roman" w:hAnsi="Times New Roman" w:cs="Times New Roman"/>
          <w:color w:val="000000" w:themeColor="text1"/>
          <w:sz w:val="24"/>
        </w:rPr>
        <w:t xml:space="preserve">forskning som peker på </w:t>
      </w:r>
      <w:r w:rsidR="000D5166" w:rsidRPr="00775B43">
        <w:rPr>
          <w:rFonts w:ascii="Times New Roman" w:hAnsi="Times New Roman" w:cs="Times New Roman"/>
          <w:color w:val="000000" w:themeColor="text1"/>
          <w:sz w:val="24"/>
        </w:rPr>
        <w:t xml:space="preserve">at </w:t>
      </w:r>
      <w:r w:rsidR="006D5029" w:rsidRPr="00775B43">
        <w:rPr>
          <w:rFonts w:ascii="Times New Roman" w:hAnsi="Times New Roman" w:cs="Times New Roman"/>
          <w:color w:val="000000" w:themeColor="text1"/>
          <w:sz w:val="24"/>
        </w:rPr>
        <w:t>helklassesamtaler er en kjernepraksis som alle studenter bør mø</w:t>
      </w:r>
      <w:r w:rsidR="000871CA" w:rsidRPr="00775B43">
        <w:rPr>
          <w:rFonts w:ascii="Times New Roman" w:hAnsi="Times New Roman" w:cs="Times New Roman"/>
          <w:color w:val="000000" w:themeColor="text1"/>
          <w:sz w:val="24"/>
        </w:rPr>
        <w:t>te i lærerstudiet (</w:t>
      </w:r>
      <w:proofErr w:type="spellStart"/>
      <w:r w:rsidR="000871CA" w:rsidRPr="00775B43">
        <w:rPr>
          <w:rFonts w:ascii="Times New Roman" w:hAnsi="Times New Roman" w:cs="Times New Roman"/>
          <w:color w:val="000000" w:themeColor="text1"/>
          <w:sz w:val="24"/>
        </w:rPr>
        <w:t>Grossman</w:t>
      </w:r>
      <w:proofErr w:type="spellEnd"/>
      <w:r w:rsidR="000871CA" w:rsidRPr="00775B43">
        <w:rPr>
          <w:rFonts w:ascii="Times New Roman" w:hAnsi="Times New Roman" w:cs="Times New Roman"/>
          <w:color w:val="000000" w:themeColor="text1"/>
          <w:sz w:val="24"/>
        </w:rPr>
        <w:t xml:space="preserve"> mfl.</w:t>
      </w:r>
      <w:r w:rsidR="006D5029" w:rsidRPr="00775B43">
        <w:rPr>
          <w:rFonts w:ascii="Times New Roman" w:hAnsi="Times New Roman" w:cs="Times New Roman"/>
          <w:color w:val="000000" w:themeColor="text1"/>
          <w:sz w:val="24"/>
        </w:rPr>
        <w:t xml:space="preserve"> 2009). Studentene i vår studie synes å ha erfart læringspotensialet i slik praksis når de uttrykker seg slik som </w:t>
      </w:r>
      <w:r w:rsidR="00627156" w:rsidRPr="00775B43">
        <w:rPr>
          <w:rFonts w:ascii="Times New Roman" w:hAnsi="Times New Roman" w:cs="Times New Roman"/>
          <w:color w:val="000000" w:themeColor="text1"/>
          <w:sz w:val="24"/>
        </w:rPr>
        <w:t>Ann</w:t>
      </w:r>
      <w:r w:rsidR="006D5029" w:rsidRPr="00775B43">
        <w:rPr>
          <w:rFonts w:ascii="Times New Roman" w:hAnsi="Times New Roman" w:cs="Times New Roman"/>
          <w:color w:val="000000" w:themeColor="text1"/>
          <w:sz w:val="24"/>
        </w:rPr>
        <w:t xml:space="preserve"> i innledningssitatet</w:t>
      </w:r>
      <w:r w:rsidR="00CA3AAC">
        <w:rPr>
          <w:rFonts w:ascii="Times New Roman" w:hAnsi="Times New Roman" w:cs="Times New Roman"/>
          <w:color w:val="000000" w:themeColor="text1"/>
          <w:sz w:val="24"/>
        </w:rPr>
        <w:t xml:space="preserve">. Hun mener hun </w:t>
      </w:r>
      <w:r w:rsidR="006D5029" w:rsidRPr="00775B43">
        <w:rPr>
          <w:rFonts w:ascii="Times New Roman" w:hAnsi="Times New Roman" w:cs="Times New Roman"/>
          <w:color w:val="000000" w:themeColor="text1"/>
          <w:sz w:val="24"/>
        </w:rPr>
        <w:t>lærer en del bare av å gjennomføre en samtale</w:t>
      </w:r>
      <w:r w:rsidR="00CA3AAC">
        <w:rPr>
          <w:rFonts w:ascii="Times New Roman" w:hAnsi="Times New Roman" w:cs="Times New Roman"/>
          <w:color w:val="000000" w:themeColor="text1"/>
          <w:sz w:val="24"/>
        </w:rPr>
        <w:t xml:space="preserve">, men hun er samtidig overbevist om at hun lærer mer og får en dypere kunnskap når hun ser undervisninga på film i </w:t>
      </w:r>
      <w:r w:rsidR="00CA3AAC">
        <w:rPr>
          <w:rFonts w:ascii="Times New Roman" w:hAnsi="Times New Roman" w:cs="Times New Roman"/>
          <w:color w:val="000000" w:themeColor="text1"/>
          <w:sz w:val="24"/>
        </w:rPr>
        <w:lastRenderedPageBreak/>
        <w:t>etterkant</w:t>
      </w:r>
      <w:r w:rsidR="006D5029" w:rsidRPr="00775B43">
        <w:rPr>
          <w:rFonts w:ascii="Times New Roman" w:hAnsi="Times New Roman" w:cs="Times New Roman"/>
          <w:color w:val="000000" w:themeColor="text1"/>
          <w:sz w:val="24"/>
        </w:rPr>
        <w:t xml:space="preserve">. </w:t>
      </w:r>
      <w:r w:rsidR="00764C80" w:rsidRPr="00775B43">
        <w:rPr>
          <w:rFonts w:ascii="Times New Roman" w:hAnsi="Times New Roman" w:cs="Times New Roman"/>
          <w:color w:val="000000" w:themeColor="text1"/>
          <w:sz w:val="24"/>
        </w:rPr>
        <w:t>Vi vil hevde at læringsutbytte</w:t>
      </w:r>
      <w:r w:rsidR="000D5166" w:rsidRPr="00775B43">
        <w:rPr>
          <w:rFonts w:ascii="Times New Roman" w:hAnsi="Times New Roman" w:cs="Times New Roman"/>
          <w:color w:val="000000" w:themeColor="text1"/>
          <w:sz w:val="24"/>
        </w:rPr>
        <w:t>t</w:t>
      </w:r>
      <w:r w:rsidR="00764C80" w:rsidRPr="00775B43">
        <w:rPr>
          <w:rFonts w:ascii="Times New Roman" w:hAnsi="Times New Roman" w:cs="Times New Roman"/>
          <w:color w:val="000000" w:themeColor="text1"/>
          <w:sz w:val="24"/>
        </w:rPr>
        <w:t xml:space="preserve"> studentene opplevde å få </w:t>
      </w:r>
      <w:r w:rsidR="000D5166" w:rsidRPr="00775B43">
        <w:rPr>
          <w:rFonts w:ascii="Times New Roman" w:hAnsi="Times New Roman" w:cs="Times New Roman"/>
          <w:color w:val="000000" w:themeColor="text1"/>
          <w:sz w:val="24"/>
        </w:rPr>
        <w:t>var</w:t>
      </w:r>
      <w:r w:rsidR="00764C80" w:rsidRPr="00775B43">
        <w:rPr>
          <w:rFonts w:ascii="Times New Roman" w:hAnsi="Times New Roman" w:cs="Times New Roman"/>
          <w:color w:val="000000" w:themeColor="text1"/>
          <w:sz w:val="24"/>
        </w:rPr>
        <w:t xml:space="preserve"> nært knyttet til den</w:t>
      </w:r>
      <w:r w:rsidR="00764C80" w:rsidRPr="00764C80">
        <w:rPr>
          <w:rFonts w:ascii="Times New Roman" w:hAnsi="Times New Roman" w:cs="Times New Roman"/>
          <w:color w:val="000000" w:themeColor="text1"/>
          <w:sz w:val="24"/>
        </w:rPr>
        <w:t xml:space="preserve"> refleksjonsprosessen videoen bidro til</w:t>
      </w:r>
      <w:r w:rsidR="00CA3AAC">
        <w:rPr>
          <w:rFonts w:ascii="Times New Roman" w:hAnsi="Times New Roman" w:cs="Times New Roman"/>
          <w:color w:val="000000" w:themeColor="text1"/>
          <w:sz w:val="24"/>
        </w:rPr>
        <w:t xml:space="preserve"> i læringsfellesskapet</w:t>
      </w:r>
      <w:r w:rsidR="00764C80" w:rsidRPr="00764C80">
        <w:rPr>
          <w:rFonts w:ascii="Times New Roman" w:hAnsi="Times New Roman" w:cs="Times New Roman"/>
          <w:color w:val="000000" w:themeColor="text1"/>
          <w:sz w:val="24"/>
        </w:rPr>
        <w:t xml:space="preserve">. </w:t>
      </w:r>
    </w:p>
    <w:p w14:paraId="3B242105" w14:textId="77777777" w:rsidR="00EF455E" w:rsidRPr="00AE100A" w:rsidRDefault="00D4331B" w:rsidP="00D4331B">
      <w:pPr>
        <w:pStyle w:val="Overskrift2"/>
        <w:rPr>
          <w:rFonts w:ascii="Times New Roman" w:hAnsi="Times New Roman" w:cs="Times New Roman"/>
        </w:rPr>
      </w:pPr>
      <w:r w:rsidRPr="00AE100A">
        <w:rPr>
          <w:rFonts w:ascii="Times New Roman" w:hAnsi="Times New Roman" w:cs="Times New Roman"/>
        </w:rPr>
        <w:t>Implikasjoner for lærerutdanninga</w:t>
      </w:r>
    </w:p>
    <w:p w14:paraId="74139F92" w14:textId="5B3CAC35" w:rsidR="0091128B" w:rsidRPr="006B150B" w:rsidRDefault="00764C80" w:rsidP="00FD5014">
      <w:pPr>
        <w:spacing w:line="360" w:lineRule="auto"/>
        <w:rPr>
          <w:rFonts w:ascii="Times New Roman" w:hAnsi="Times New Roman" w:cs="Times New Roman"/>
          <w:color w:val="FF0000"/>
          <w:sz w:val="24"/>
        </w:rPr>
      </w:pPr>
      <w:r w:rsidRPr="006B150B">
        <w:rPr>
          <w:rFonts w:ascii="Times New Roman" w:hAnsi="Times New Roman" w:cs="Times New Roman"/>
          <w:sz w:val="24"/>
          <w:szCs w:val="24"/>
        </w:rPr>
        <w:t>T</w:t>
      </w:r>
      <w:r w:rsidR="00D902CA" w:rsidRPr="006B150B">
        <w:rPr>
          <w:rFonts w:ascii="Times New Roman" w:hAnsi="Times New Roman" w:cs="Times New Roman"/>
          <w:sz w:val="24"/>
          <w:szCs w:val="24"/>
        </w:rPr>
        <w:t xml:space="preserve">eoristudier har </w:t>
      </w:r>
      <w:r w:rsidR="00D4331B" w:rsidRPr="006B150B">
        <w:rPr>
          <w:rFonts w:ascii="Times New Roman" w:hAnsi="Times New Roman" w:cs="Times New Roman"/>
          <w:sz w:val="24"/>
          <w:szCs w:val="24"/>
        </w:rPr>
        <w:t xml:space="preserve">inspirert </w:t>
      </w:r>
      <w:r w:rsidR="00D902CA" w:rsidRPr="006B150B">
        <w:rPr>
          <w:rFonts w:ascii="Times New Roman" w:hAnsi="Times New Roman" w:cs="Times New Roman"/>
          <w:sz w:val="24"/>
          <w:szCs w:val="24"/>
        </w:rPr>
        <w:t xml:space="preserve">studentene til å </w:t>
      </w:r>
      <w:r w:rsidR="000D5166" w:rsidRPr="006B150B">
        <w:rPr>
          <w:rFonts w:ascii="Times New Roman" w:hAnsi="Times New Roman" w:cs="Times New Roman"/>
          <w:sz w:val="24"/>
          <w:szCs w:val="24"/>
        </w:rPr>
        <w:t xml:space="preserve">bli med i prosjektet hvor de skulle </w:t>
      </w:r>
      <w:r w:rsidR="00D902CA" w:rsidRPr="006B150B">
        <w:rPr>
          <w:rFonts w:ascii="Times New Roman" w:hAnsi="Times New Roman" w:cs="Times New Roman"/>
          <w:sz w:val="24"/>
          <w:szCs w:val="24"/>
        </w:rPr>
        <w:t>gjennomføre helklasse</w:t>
      </w:r>
      <w:r w:rsidR="00D4331B" w:rsidRPr="006B150B">
        <w:rPr>
          <w:rFonts w:ascii="Times New Roman" w:hAnsi="Times New Roman" w:cs="Times New Roman"/>
          <w:sz w:val="24"/>
          <w:szCs w:val="24"/>
        </w:rPr>
        <w:t>samtaler</w:t>
      </w:r>
      <w:r w:rsidR="00D902CA" w:rsidRPr="006B150B">
        <w:rPr>
          <w:rFonts w:ascii="Times New Roman" w:hAnsi="Times New Roman" w:cs="Times New Roman"/>
          <w:sz w:val="24"/>
          <w:szCs w:val="24"/>
        </w:rPr>
        <w:t xml:space="preserve"> i matematikk</w:t>
      </w:r>
      <w:r w:rsidR="000D5166" w:rsidRPr="006B150B">
        <w:rPr>
          <w:rFonts w:ascii="Times New Roman" w:hAnsi="Times New Roman" w:cs="Times New Roman"/>
          <w:sz w:val="24"/>
          <w:szCs w:val="24"/>
        </w:rPr>
        <w:t>.</w:t>
      </w:r>
      <w:r w:rsidR="00D4331B" w:rsidRPr="006B150B">
        <w:rPr>
          <w:rFonts w:ascii="Times New Roman" w:hAnsi="Times New Roman" w:cs="Times New Roman"/>
          <w:sz w:val="24"/>
          <w:szCs w:val="24"/>
        </w:rPr>
        <w:t xml:space="preserve"> </w:t>
      </w:r>
      <w:r w:rsidR="000D5166" w:rsidRPr="006B150B">
        <w:rPr>
          <w:rFonts w:ascii="Times New Roman" w:hAnsi="Times New Roman" w:cs="Times New Roman"/>
          <w:sz w:val="24"/>
          <w:szCs w:val="24"/>
        </w:rPr>
        <w:t>V</w:t>
      </w:r>
      <w:r w:rsidRPr="006B150B">
        <w:rPr>
          <w:rFonts w:ascii="Times New Roman" w:hAnsi="Times New Roman" w:cs="Times New Roman"/>
          <w:sz w:val="24"/>
          <w:szCs w:val="24"/>
        </w:rPr>
        <w:t xml:space="preserve">i har vist at </w:t>
      </w:r>
      <w:r w:rsidR="00D4331B" w:rsidRPr="006B150B">
        <w:rPr>
          <w:rFonts w:ascii="Times New Roman" w:hAnsi="Times New Roman" w:cs="Times New Roman"/>
          <w:sz w:val="24"/>
          <w:szCs w:val="24"/>
        </w:rPr>
        <w:t xml:space="preserve">de finner </w:t>
      </w:r>
      <w:r w:rsidR="000D5166" w:rsidRPr="006B150B">
        <w:rPr>
          <w:rFonts w:ascii="Times New Roman" w:hAnsi="Times New Roman" w:cs="Times New Roman"/>
          <w:sz w:val="24"/>
          <w:szCs w:val="24"/>
        </w:rPr>
        <w:t xml:space="preserve">slike samtaler utfordrende, men </w:t>
      </w:r>
      <w:r w:rsidR="000045FD" w:rsidRPr="006B150B">
        <w:rPr>
          <w:rFonts w:ascii="Times New Roman" w:hAnsi="Times New Roman" w:cs="Times New Roman"/>
          <w:sz w:val="24"/>
          <w:szCs w:val="24"/>
        </w:rPr>
        <w:t xml:space="preserve">likevel ikke </w:t>
      </w:r>
      <w:r w:rsidR="00D902CA" w:rsidRPr="006B150B">
        <w:rPr>
          <w:rFonts w:ascii="Times New Roman" w:hAnsi="Times New Roman" w:cs="Times New Roman"/>
          <w:sz w:val="24"/>
          <w:szCs w:val="24"/>
        </w:rPr>
        <w:t xml:space="preserve">har </w:t>
      </w:r>
      <w:r w:rsidR="000045FD" w:rsidRPr="006B150B">
        <w:rPr>
          <w:rFonts w:ascii="Times New Roman" w:hAnsi="Times New Roman" w:cs="Times New Roman"/>
          <w:sz w:val="24"/>
          <w:szCs w:val="24"/>
        </w:rPr>
        <w:t>mistet troen</w:t>
      </w:r>
      <w:r w:rsidR="0046276D" w:rsidRPr="006B150B">
        <w:rPr>
          <w:rFonts w:ascii="Times New Roman" w:hAnsi="Times New Roman" w:cs="Times New Roman"/>
          <w:sz w:val="24"/>
          <w:szCs w:val="24"/>
        </w:rPr>
        <w:t xml:space="preserve"> </w:t>
      </w:r>
      <w:r w:rsidR="0046276D" w:rsidRPr="006B150B">
        <w:rPr>
          <w:rFonts w:ascii="Times New Roman" w:hAnsi="Times New Roman" w:cs="Times New Roman"/>
          <w:color w:val="000000" w:themeColor="text1"/>
          <w:sz w:val="24"/>
          <w:szCs w:val="24"/>
        </w:rPr>
        <w:t>på at det er viktig</w:t>
      </w:r>
      <w:r w:rsidRPr="006B150B">
        <w:rPr>
          <w:rFonts w:ascii="Times New Roman" w:hAnsi="Times New Roman" w:cs="Times New Roman"/>
          <w:sz w:val="24"/>
          <w:szCs w:val="24"/>
        </w:rPr>
        <w:t xml:space="preserve"> for elevers læring</w:t>
      </w:r>
      <w:r w:rsidR="000045FD" w:rsidRPr="006B150B">
        <w:rPr>
          <w:rFonts w:ascii="Times New Roman" w:hAnsi="Times New Roman" w:cs="Times New Roman"/>
          <w:sz w:val="24"/>
          <w:szCs w:val="24"/>
        </w:rPr>
        <w:t>.</w:t>
      </w:r>
      <w:r w:rsidR="00D85D13" w:rsidRPr="006B150B">
        <w:rPr>
          <w:rFonts w:ascii="Times New Roman" w:hAnsi="Times New Roman" w:cs="Times New Roman"/>
          <w:sz w:val="24"/>
          <w:szCs w:val="24"/>
        </w:rPr>
        <w:t xml:space="preserve"> </w:t>
      </w:r>
      <w:r w:rsidR="00F73610" w:rsidRPr="006B150B">
        <w:rPr>
          <w:rFonts w:ascii="Times New Roman" w:hAnsi="Times New Roman" w:cs="Times New Roman"/>
          <w:sz w:val="24"/>
          <w:szCs w:val="24"/>
        </w:rPr>
        <w:t xml:space="preserve">Vi har vist at bruken av video hever kvaliteten på observasjonen av kommunikasjonen i klasserommet og gjør den tilgjengelig for videreutvikling. </w:t>
      </w:r>
      <w:r w:rsidR="000045FD" w:rsidRPr="006B150B">
        <w:rPr>
          <w:rFonts w:ascii="Times New Roman" w:hAnsi="Times New Roman" w:cs="Times New Roman"/>
          <w:sz w:val="24"/>
          <w:szCs w:val="24"/>
        </w:rPr>
        <w:t>Vi har videre vist hvordan det å se seg selv og medstudentene på video har bidratt til at de får et utenfra-blikk på situasjonen og ser sin egen rolle i samtalen tyde</w:t>
      </w:r>
      <w:r w:rsidR="00127AB3" w:rsidRPr="006B150B">
        <w:rPr>
          <w:rFonts w:ascii="Times New Roman" w:hAnsi="Times New Roman" w:cs="Times New Roman"/>
          <w:sz w:val="24"/>
          <w:szCs w:val="24"/>
        </w:rPr>
        <w:t xml:space="preserve">lig. </w:t>
      </w:r>
      <w:r w:rsidR="000D5166" w:rsidRPr="006B150B">
        <w:rPr>
          <w:rFonts w:ascii="Times New Roman" w:hAnsi="Times New Roman" w:cs="Times New Roman"/>
          <w:sz w:val="24"/>
          <w:szCs w:val="24"/>
        </w:rPr>
        <w:t>Studien</w:t>
      </w:r>
      <w:r w:rsidR="00127AB3" w:rsidRPr="006B150B">
        <w:rPr>
          <w:rFonts w:ascii="Times New Roman" w:hAnsi="Times New Roman" w:cs="Times New Roman"/>
          <w:sz w:val="24"/>
          <w:szCs w:val="24"/>
        </w:rPr>
        <w:t xml:space="preserve"> viser </w:t>
      </w:r>
      <w:r w:rsidR="006B150B" w:rsidRPr="006B150B">
        <w:rPr>
          <w:rFonts w:ascii="Times New Roman" w:hAnsi="Times New Roman" w:cs="Times New Roman"/>
          <w:sz w:val="24"/>
          <w:szCs w:val="24"/>
        </w:rPr>
        <w:t xml:space="preserve">dermed </w:t>
      </w:r>
      <w:r w:rsidR="00127AB3" w:rsidRPr="006B150B">
        <w:rPr>
          <w:rFonts w:ascii="Times New Roman" w:hAnsi="Times New Roman" w:cs="Times New Roman"/>
          <w:sz w:val="24"/>
          <w:szCs w:val="24"/>
        </w:rPr>
        <w:t xml:space="preserve">at </w:t>
      </w:r>
      <w:r w:rsidR="000D5166" w:rsidRPr="006B150B">
        <w:rPr>
          <w:rFonts w:ascii="Times New Roman" w:hAnsi="Times New Roman" w:cs="Times New Roman"/>
          <w:sz w:val="24"/>
          <w:szCs w:val="24"/>
        </w:rPr>
        <w:t>utbytte</w:t>
      </w:r>
      <w:r w:rsidR="000F212F" w:rsidRPr="006B150B">
        <w:rPr>
          <w:rFonts w:ascii="Times New Roman" w:hAnsi="Times New Roman" w:cs="Times New Roman"/>
          <w:sz w:val="24"/>
          <w:szCs w:val="24"/>
        </w:rPr>
        <w:t>t</w:t>
      </w:r>
      <w:r w:rsidR="000D5166" w:rsidRPr="006B150B">
        <w:rPr>
          <w:rFonts w:ascii="Times New Roman" w:hAnsi="Times New Roman" w:cs="Times New Roman"/>
          <w:sz w:val="24"/>
          <w:szCs w:val="24"/>
        </w:rPr>
        <w:t xml:space="preserve"> av slik </w:t>
      </w:r>
      <w:proofErr w:type="spellStart"/>
      <w:r w:rsidR="000D5166" w:rsidRPr="006B150B">
        <w:rPr>
          <w:rFonts w:ascii="Times New Roman" w:hAnsi="Times New Roman" w:cs="Times New Roman"/>
          <w:sz w:val="24"/>
          <w:szCs w:val="24"/>
        </w:rPr>
        <w:t>videostøttet</w:t>
      </w:r>
      <w:proofErr w:type="spellEnd"/>
      <w:r w:rsidR="000D5166" w:rsidRPr="006B150B">
        <w:rPr>
          <w:rFonts w:ascii="Times New Roman" w:hAnsi="Times New Roman" w:cs="Times New Roman"/>
          <w:sz w:val="24"/>
          <w:szCs w:val="24"/>
        </w:rPr>
        <w:t xml:space="preserve"> </w:t>
      </w:r>
      <w:r w:rsidR="006B150B">
        <w:rPr>
          <w:rFonts w:ascii="Times New Roman" w:hAnsi="Times New Roman" w:cs="Times New Roman"/>
          <w:sz w:val="24"/>
          <w:szCs w:val="24"/>
        </w:rPr>
        <w:t>etterveiledning</w:t>
      </w:r>
      <w:r w:rsidR="000D5166" w:rsidRPr="006B150B">
        <w:rPr>
          <w:rFonts w:ascii="Times New Roman" w:hAnsi="Times New Roman" w:cs="Times New Roman"/>
          <w:sz w:val="24"/>
          <w:szCs w:val="24"/>
        </w:rPr>
        <w:t xml:space="preserve"> er stort, og vi anbefaler derfor at </w:t>
      </w:r>
      <w:r w:rsidR="00127AB3" w:rsidRPr="006B150B">
        <w:rPr>
          <w:rFonts w:ascii="Times New Roman" w:hAnsi="Times New Roman" w:cs="Times New Roman"/>
          <w:sz w:val="24"/>
          <w:szCs w:val="24"/>
        </w:rPr>
        <w:t>alle studenter</w:t>
      </w:r>
      <w:r w:rsidR="00127AB3" w:rsidRPr="006B150B">
        <w:rPr>
          <w:rFonts w:ascii="Times New Roman" w:hAnsi="Times New Roman" w:cs="Times New Roman"/>
          <w:color w:val="FF0000"/>
          <w:sz w:val="24"/>
          <w:szCs w:val="24"/>
        </w:rPr>
        <w:t xml:space="preserve"> </w:t>
      </w:r>
      <w:r w:rsidR="00072D1A" w:rsidRPr="006B150B">
        <w:rPr>
          <w:rFonts w:ascii="Times New Roman" w:hAnsi="Times New Roman" w:cs="Times New Roman"/>
          <w:sz w:val="24"/>
          <w:szCs w:val="24"/>
        </w:rPr>
        <w:t>får</w:t>
      </w:r>
      <w:r w:rsidRPr="006B150B">
        <w:rPr>
          <w:rFonts w:ascii="Times New Roman" w:hAnsi="Times New Roman" w:cs="Times New Roman"/>
          <w:sz w:val="24"/>
          <w:szCs w:val="24"/>
        </w:rPr>
        <w:t xml:space="preserve"> samme mulighet</w:t>
      </w:r>
      <w:r w:rsidR="00127AB3" w:rsidRPr="006B150B">
        <w:rPr>
          <w:rFonts w:ascii="Times New Roman" w:hAnsi="Times New Roman" w:cs="Times New Roman"/>
          <w:sz w:val="24"/>
          <w:szCs w:val="24"/>
        </w:rPr>
        <w:t xml:space="preserve"> i løpe</w:t>
      </w:r>
      <w:r w:rsidRPr="006B150B">
        <w:rPr>
          <w:rFonts w:ascii="Times New Roman" w:hAnsi="Times New Roman" w:cs="Times New Roman"/>
          <w:sz w:val="24"/>
          <w:szCs w:val="24"/>
        </w:rPr>
        <w:t>t</w:t>
      </w:r>
      <w:r w:rsidR="00127AB3" w:rsidRPr="006B150B">
        <w:rPr>
          <w:rFonts w:ascii="Times New Roman" w:hAnsi="Times New Roman" w:cs="Times New Roman"/>
          <w:sz w:val="24"/>
          <w:szCs w:val="24"/>
        </w:rPr>
        <w:t xml:space="preserve"> av studiet. </w:t>
      </w:r>
      <w:r w:rsidR="00F73610" w:rsidRPr="006B150B">
        <w:rPr>
          <w:rFonts w:ascii="Times New Roman" w:hAnsi="Times New Roman" w:cs="Times New Roman"/>
          <w:sz w:val="24"/>
          <w:szCs w:val="24"/>
        </w:rPr>
        <w:t xml:space="preserve">Bruk av et enkelt kamera er ikke </w:t>
      </w:r>
      <w:proofErr w:type="gramStart"/>
      <w:r w:rsidR="00F73610" w:rsidRPr="006B150B">
        <w:rPr>
          <w:rFonts w:ascii="Times New Roman" w:hAnsi="Times New Roman" w:cs="Times New Roman"/>
          <w:sz w:val="24"/>
          <w:szCs w:val="24"/>
        </w:rPr>
        <w:t>kostnadsdrivende</w:t>
      </w:r>
      <w:proofErr w:type="gramEnd"/>
      <w:r w:rsidR="00F73610" w:rsidRPr="006B150B">
        <w:rPr>
          <w:rFonts w:ascii="Times New Roman" w:hAnsi="Times New Roman" w:cs="Times New Roman"/>
          <w:sz w:val="24"/>
          <w:szCs w:val="24"/>
        </w:rPr>
        <w:t xml:space="preserve"> og faglærer kan få godt innblikk i studentens lærerhandlinger </w:t>
      </w:r>
      <w:r w:rsidR="006B150B" w:rsidRPr="006B150B">
        <w:rPr>
          <w:rFonts w:ascii="Times New Roman" w:hAnsi="Times New Roman" w:cs="Times New Roman"/>
          <w:sz w:val="24"/>
          <w:szCs w:val="24"/>
        </w:rPr>
        <w:t xml:space="preserve">også </w:t>
      </w:r>
      <w:r w:rsidR="00F73610" w:rsidRPr="006B150B">
        <w:rPr>
          <w:rFonts w:ascii="Times New Roman" w:hAnsi="Times New Roman" w:cs="Times New Roman"/>
          <w:sz w:val="24"/>
          <w:szCs w:val="24"/>
        </w:rPr>
        <w:t xml:space="preserve">uten å være til stede i </w:t>
      </w:r>
      <w:r w:rsidR="00121AC5">
        <w:rPr>
          <w:rFonts w:ascii="Times New Roman" w:hAnsi="Times New Roman" w:cs="Times New Roman"/>
          <w:sz w:val="24"/>
          <w:szCs w:val="24"/>
        </w:rPr>
        <w:t xml:space="preserve">selve </w:t>
      </w:r>
      <w:r w:rsidR="00F73610" w:rsidRPr="006B150B">
        <w:rPr>
          <w:rFonts w:ascii="Times New Roman" w:hAnsi="Times New Roman" w:cs="Times New Roman"/>
          <w:sz w:val="24"/>
          <w:szCs w:val="24"/>
        </w:rPr>
        <w:t>undervisningssituasjonen.</w:t>
      </w:r>
      <w:r w:rsidR="008B30FC">
        <w:rPr>
          <w:rFonts w:ascii="Times New Roman" w:hAnsi="Times New Roman" w:cs="Times New Roman"/>
          <w:sz w:val="24"/>
          <w:szCs w:val="24"/>
        </w:rPr>
        <w:br/>
      </w:r>
    </w:p>
    <w:p w14:paraId="2FDD8D51" w14:textId="77777777" w:rsidR="008B30FC" w:rsidRDefault="008B30FC">
      <w:pPr>
        <w:rPr>
          <w:rFonts w:ascii="Times New Roman" w:hAnsi="Times New Roman" w:cs="Times New Roman"/>
          <w:sz w:val="24"/>
          <w:szCs w:val="24"/>
        </w:rPr>
      </w:pPr>
      <w:r>
        <w:rPr>
          <w:rFonts w:ascii="Times New Roman" w:hAnsi="Times New Roman" w:cs="Times New Roman"/>
          <w:sz w:val="24"/>
          <w:szCs w:val="24"/>
        </w:rPr>
        <w:br w:type="page"/>
      </w:r>
    </w:p>
    <w:p w14:paraId="618317D8" w14:textId="77777777" w:rsidR="00F80791" w:rsidRPr="000C106B" w:rsidRDefault="00D801E1" w:rsidP="00C63023">
      <w:pPr>
        <w:pStyle w:val="Overskrift2"/>
        <w:rPr>
          <w:sz w:val="24"/>
          <w:lang w:val="nn-NO"/>
        </w:rPr>
      </w:pPr>
      <w:r w:rsidRPr="000C106B">
        <w:rPr>
          <w:lang w:val="nn-NO"/>
        </w:rPr>
        <w:lastRenderedPageBreak/>
        <w:t>Litteraturliste</w:t>
      </w:r>
      <w:r w:rsidRPr="000C106B">
        <w:rPr>
          <w:sz w:val="24"/>
          <w:lang w:val="nn-NO"/>
        </w:rPr>
        <w:t xml:space="preserve">: </w:t>
      </w:r>
    </w:p>
    <w:p w14:paraId="7D3694E1" w14:textId="77777777" w:rsidR="00372E28" w:rsidRPr="00F6255B" w:rsidRDefault="00C64A0B" w:rsidP="002D3011">
      <w:pPr>
        <w:autoSpaceDE w:val="0"/>
        <w:autoSpaceDN w:val="0"/>
        <w:adjustRightInd w:val="0"/>
        <w:spacing w:after="0" w:line="360" w:lineRule="auto"/>
        <w:ind w:left="709" w:hanging="709"/>
        <w:rPr>
          <w:rFonts w:ascii="Times New Roman" w:eastAsia="Calibri" w:hAnsi="Times New Roman" w:cs="Times New Roman"/>
          <w:sz w:val="24"/>
          <w:szCs w:val="24"/>
          <w:lang w:val="en-GB"/>
        </w:rPr>
      </w:pPr>
      <w:proofErr w:type="spellStart"/>
      <w:r w:rsidRPr="000C106B">
        <w:rPr>
          <w:rFonts w:ascii="Times New Roman" w:eastAsia="Calibri" w:hAnsi="Times New Roman" w:cs="Times New Roman"/>
          <w:sz w:val="24"/>
          <w:szCs w:val="24"/>
          <w:lang w:val="nn-NO"/>
        </w:rPr>
        <w:t>Borko</w:t>
      </w:r>
      <w:proofErr w:type="spellEnd"/>
      <w:r w:rsidRPr="000C106B">
        <w:rPr>
          <w:rFonts w:ascii="Times New Roman" w:eastAsia="Calibri" w:hAnsi="Times New Roman" w:cs="Times New Roman"/>
          <w:sz w:val="24"/>
          <w:szCs w:val="24"/>
          <w:lang w:val="nn-NO"/>
        </w:rPr>
        <w:t xml:space="preserve">, </w:t>
      </w:r>
      <w:r w:rsidR="003558EC" w:rsidRPr="000C106B">
        <w:rPr>
          <w:rFonts w:ascii="Times New Roman" w:eastAsia="Calibri" w:hAnsi="Times New Roman" w:cs="Times New Roman"/>
          <w:sz w:val="24"/>
          <w:szCs w:val="24"/>
          <w:lang w:val="nn-NO"/>
        </w:rPr>
        <w:t>H</w:t>
      </w:r>
      <w:r w:rsidR="00A63B4F" w:rsidRPr="000C106B">
        <w:rPr>
          <w:rFonts w:ascii="Times New Roman" w:eastAsia="Calibri" w:hAnsi="Times New Roman" w:cs="Times New Roman"/>
          <w:sz w:val="24"/>
          <w:szCs w:val="24"/>
          <w:lang w:val="nn-NO"/>
        </w:rPr>
        <w:t>ilda</w:t>
      </w:r>
      <w:r w:rsidR="003558EC" w:rsidRPr="000C106B">
        <w:rPr>
          <w:rFonts w:ascii="Times New Roman" w:eastAsia="Calibri" w:hAnsi="Times New Roman" w:cs="Times New Roman"/>
          <w:sz w:val="24"/>
          <w:szCs w:val="24"/>
          <w:lang w:val="nn-NO"/>
        </w:rPr>
        <w:t xml:space="preserve">, </w:t>
      </w:r>
      <w:r w:rsidR="007D573E" w:rsidRPr="000C106B">
        <w:rPr>
          <w:rFonts w:ascii="Times New Roman" w:eastAsia="Calibri" w:hAnsi="Times New Roman" w:cs="Times New Roman"/>
          <w:sz w:val="24"/>
          <w:szCs w:val="24"/>
          <w:lang w:val="nn-NO"/>
        </w:rPr>
        <w:t>Jacobs</w:t>
      </w:r>
      <w:r w:rsidR="003558EC" w:rsidRPr="000C106B">
        <w:rPr>
          <w:rFonts w:ascii="Times New Roman" w:eastAsia="Calibri" w:hAnsi="Times New Roman" w:cs="Times New Roman"/>
          <w:sz w:val="24"/>
          <w:szCs w:val="24"/>
          <w:lang w:val="nn-NO"/>
        </w:rPr>
        <w:t>,</w:t>
      </w:r>
      <w:r w:rsidR="00D51E21" w:rsidRPr="000C106B">
        <w:rPr>
          <w:rFonts w:ascii="Times New Roman" w:eastAsia="Calibri" w:hAnsi="Times New Roman" w:cs="Times New Roman"/>
          <w:sz w:val="24"/>
          <w:szCs w:val="24"/>
          <w:lang w:val="nn-NO"/>
        </w:rPr>
        <w:t xml:space="preserve"> Jennifer, </w:t>
      </w:r>
      <w:proofErr w:type="spellStart"/>
      <w:r w:rsidRPr="000C106B">
        <w:rPr>
          <w:rFonts w:ascii="Times New Roman" w:eastAsia="Calibri" w:hAnsi="Times New Roman" w:cs="Times New Roman"/>
          <w:sz w:val="24"/>
          <w:szCs w:val="24"/>
          <w:lang w:val="nn-NO"/>
        </w:rPr>
        <w:t>Eiteljorg</w:t>
      </w:r>
      <w:proofErr w:type="spellEnd"/>
      <w:r w:rsidR="003558EC" w:rsidRPr="000C106B">
        <w:rPr>
          <w:rFonts w:ascii="Times New Roman" w:eastAsia="Calibri" w:hAnsi="Times New Roman" w:cs="Times New Roman"/>
          <w:sz w:val="24"/>
          <w:szCs w:val="24"/>
          <w:lang w:val="nn-NO"/>
        </w:rPr>
        <w:t>, E</w:t>
      </w:r>
      <w:r w:rsidR="000D193B" w:rsidRPr="000C106B">
        <w:rPr>
          <w:rFonts w:ascii="Times New Roman" w:eastAsia="Calibri" w:hAnsi="Times New Roman" w:cs="Times New Roman"/>
          <w:sz w:val="24"/>
          <w:szCs w:val="24"/>
          <w:lang w:val="nn-NO"/>
        </w:rPr>
        <w:t>ric</w:t>
      </w:r>
      <w:r w:rsidR="003558EC" w:rsidRPr="000C106B">
        <w:rPr>
          <w:rFonts w:ascii="Times New Roman" w:eastAsia="Calibri" w:hAnsi="Times New Roman" w:cs="Times New Roman"/>
          <w:sz w:val="24"/>
          <w:szCs w:val="24"/>
          <w:lang w:val="nn-NO"/>
        </w:rPr>
        <w:t xml:space="preserve"> &amp; </w:t>
      </w:r>
      <w:proofErr w:type="spellStart"/>
      <w:r w:rsidRPr="000C106B">
        <w:rPr>
          <w:rFonts w:ascii="Times New Roman" w:eastAsia="Calibri" w:hAnsi="Times New Roman" w:cs="Times New Roman"/>
          <w:sz w:val="24"/>
          <w:szCs w:val="24"/>
          <w:lang w:val="nn-NO"/>
        </w:rPr>
        <w:t>Pittman</w:t>
      </w:r>
      <w:proofErr w:type="spellEnd"/>
      <w:r w:rsidR="003558EC" w:rsidRPr="000C106B">
        <w:rPr>
          <w:rFonts w:ascii="Times New Roman" w:eastAsia="Calibri" w:hAnsi="Times New Roman" w:cs="Times New Roman"/>
          <w:sz w:val="24"/>
          <w:szCs w:val="24"/>
          <w:lang w:val="nn-NO"/>
        </w:rPr>
        <w:t>, M</w:t>
      </w:r>
      <w:r w:rsidR="000D193B" w:rsidRPr="000C106B">
        <w:rPr>
          <w:rFonts w:ascii="Times New Roman" w:eastAsia="Calibri" w:hAnsi="Times New Roman" w:cs="Times New Roman"/>
          <w:sz w:val="24"/>
          <w:szCs w:val="24"/>
          <w:lang w:val="nn-NO"/>
        </w:rPr>
        <w:t>ary Ellen</w:t>
      </w:r>
      <w:r w:rsidRPr="000C106B">
        <w:rPr>
          <w:rFonts w:ascii="Times New Roman" w:eastAsia="Calibri" w:hAnsi="Times New Roman" w:cs="Times New Roman"/>
          <w:sz w:val="24"/>
          <w:szCs w:val="24"/>
          <w:lang w:val="nn-NO"/>
        </w:rPr>
        <w:t xml:space="preserve"> (2008).</w:t>
      </w:r>
      <w:r w:rsidR="003558EC" w:rsidRPr="000C106B">
        <w:rPr>
          <w:rFonts w:ascii="Times New Roman" w:eastAsia="Calibri" w:hAnsi="Times New Roman" w:cs="Times New Roman"/>
          <w:sz w:val="24"/>
          <w:szCs w:val="24"/>
          <w:lang w:val="nn-NO"/>
        </w:rPr>
        <w:t xml:space="preserve"> </w:t>
      </w:r>
      <w:r w:rsidR="003558EC" w:rsidRPr="00EC0254">
        <w:rPr>
          <w:rFonts w:ascii="Times New Roman" w:eastAsia="Calibri" w:hAnsi="Times New Roman" w:cs="Times New Roman"/>
          <w:sz w:val="24"/>
          <w:szCs w:val="24"/>
          <w:lang w:val="en-GB"/>
        </w:rPr>
        <w:t>Video as a tool for fostering productive discussions in mathematics professional development</w:t>
      </w:r>
      <w:r w:rsidR="003558EC" w:rsidRPr="00F6255B">
        <w:rPr>
          <w:rFonts w:ascii="Times New Roman" w:eastAsia="Calibri" w:hAnsi="Times New Roman" w:cs="Times New Roman"/>
          <w:sz w:val="24"/>
          <w:szCs w:val="24"/>
          <w:lang w:val="en-GB"/>
        </w:rPr>
        <w:t xml:space="preserve">. </w:t>
      </w:r>
      <w:r w:rsidR="003558EC" w:rsidRPr="00F6255B">
        <w:rPr>
          <w:rFonts w:ascii="Times New Roman" w:eastAsia="Calibri" w:hAnsi="Times New Roman" w:cs="Times New Roman"/>
          <w:i/>
          <w:sz w:val="24"/>
          <w:szCs w:val="24"/>
          <w:lang w:val="en-GB"/>
        </w:rPr>
        <w:t>Teaching and Teacher Education, 24</w:t>
      </w:r>
      <w:r w:rsidR="003558EC" w:rsidRPr="00F6255B">
        <w:rPr>
          <w:rFonts w:ascii="Times New Roman" w:eastAsia="Calibri" w:hAnsi="Times New Roman" w:cs="Times New Roman"/>
          <w:sz w:val="24"/>
          <w:szCs w:val="24"/>
          <w:lang w:val="en-GB"/>
        </w:rPr>
        <w:t xml:space="preserve">(2), </w:t>
      </w:r>
      <w:r w:rsidR="000A1DAA">
        <w:rPr>
          <w:rFonts w:ascii="Times New Roman" w:eastAsia="Calibri" w:hAnsi="Times New Roman" w:cs="Times New Roman"/>
          <w:sz w:val="24"/>
          <w:szCs w:val="24"/>
          <w:lang w:val="en-GB"/>
        </w:rPr>
        <w:t xml:space="preserve">s. </w:t>
      </w:r>
      <w:r w:rsidR="007D573E">
        <w:rPr>
          <w:rFonts w:ascii="Times New Roman" w:eastAsia="Calibri" w:hAnsi="Times New Roman" w:cs="Times New Roman"/>
          <w:sz w:val="24"/>
          <w:szCs w:val="24"/>
          <w:lang w:val="en-GB"/>
        </w:rPr>
        <w:t>417–</w:t>
      </w:r>
      <w:r w:rsidR="003558EC" w:rsidRPr="00F6255B">
        <w:rPr>
          <w:rFonts w:ascii="Times New Roman" w:eastAsia="Calibri" w:hAnsi="Times New Roman" w:cs="Times New Roman"/>
          <w:sz w:val="24"/>
          <w:szCs w:val="24"/>
          <w:lang w:val="en-GB"/>
        </w:rPr>
        <w:t>436.</w:t>
      </w:r>
      <w:r w:rsidR="00C86F07">
        <w:rPr>
          <w:rFonts w:ascii="Times New Roman" w:eastAsia="Calibri" w:hAnsi="Times New Roman" w:cs="Times New Roman"/>
          <w:sz w:val="24"/>
          <w:szCs w:val="24"/>
          <w:lang w:val="en-GB"/>
        </w:rPr>
        <w:t xml:space="preserve"> DOI: 10.1016/j.tate.2006.11.012</w:t>
      </w:r>
    </w:p>
    <w:p w14:paraId="31FA6CA8" w14:textId="77777777" w:rsidR="007F6C15" w:rsidRPr="00F6255B" w:rsidRDefault="00372E28" w:rsidP="007F6C15">
      <w:pPr>
        <w:autoSpaceDE w:val="0"/>
        <w:autoSpaceDN w:val="0"/>
        <w:adjustRightInd w:val="0"/>
        <w:spacing w:after="0" w:line="360" w:lineRule="auto"/>
        <w:ind w:left="709" w:hanging="709"/>
        <w:rPr>
          <w:rFonts w:ascii="Times New Roman" w:eastAsia="Times New Roman" w:hAnsi="Times New Roman" w:cs="Times New Roman"/>
          <w:sz w:val="24"/>
          <w:szCs w:val="24"/>
          <w:lang w:val="en-GB" w:eastAsia="nb-NO"/>
        </w:rPr>
      </w:pPr>
      <w:r w:rsidRPr="006978A5">
        <w:rPr>
          <w:rFonts w:ascii="Times New Roman" w:eastAsia="Times New Roman" w:hAnsi="Times New Roman" w:cs="Times New Roman"/>
          <w:sz w:val="24"/>
          <w:szCs w:val="24"/>
          <w:lang w:val="en-GB" w:eastAsia="nb-NO"/>
        </w:rPr>
        <w:t>Chamberlin</w:t>
      </w:r>
      <w:r w:rsidR="009C1D5E" w:rsidRPr="006978A5">
        <w:rPr>
          <w:rFonts w:ascii="Times New Roman" w:eastAsia="Times New Roman" w:hAnsi="Times New Roman" w:cs="Times New Roman"/>
          <w:sz w:val="24"/>
          <w:szCs w:val="24"/>
          <w:lang w:val="en-GB" w:eastAsia="nb-NO"/>
        </w:rPr>
        <w:t xml:space="preserve">, Michelle, </w:t>
      </w:r>
      <w:r w:rsidR="003558EC" w:rsidRPr="006978A5">
        <w:rPr>
          <w:rFonts w:ascii="Times New Roman" w:eastAsia="Times New Roman" w:hAnsi="Times New Roman" w:cs="Times New Roman"/>
          <w:sz w:val="24"/>
          <w:szCs w:val="24"/>
          <w:lang w:val="en-GB" w:eastAsia="nb-NO"/>
        </w:rPr>
        <w:t xml:space="preserve">T. </w:t>
      </w:r>
      <w:r w:rsidRPr="006978A5">
        <w:rPr>
          <w:rFonts w:ascii="Times New Roman" w:eastAsia="Times New Roman" w:hAnsi="Times New Roman" w:cs="Times New Roman"/>
          <w:sz w:val="24"/>
          <w:szCs w:val="24"/>
          <w:lang w:val="en-GB" w:eastAsia="nb-NO"/>
        </w:rPr>
        <w:t>(2005).</w:t>
      </w:r>
      <w:r w:rsidR="003558EC" w:rsidRPr="006978A5">
        <w:rPr>
          <w:rFonts w:ascii="Times New Roman" w:eastAsia="Times New Roman" w:hAnsi="Times New Roman" w:cs="Times New Roman"/>
          <w:sz w:val="24"/>
          <w:szCs w:val="24"/>
          <w:lang w:val="en-GB" w:eastAsia="nb-NO"/>
        </w:rPr>
        <w:t xml:space="preserve"> Teacher discussions of </w:t>
      </w:r>
      <w:r w:rsidR="003558EC" w:rsidRPr="00F6255B">
        <w:rPr>
          <w:rFonts w:ascii="Times New Roman" w:eastAsia="Times New Roman" w:hAnsi="Times New Roman" w:cs="Times New Roman"/>
          <w:sz w:val="24"/>
          <w:szCs w:val="24"/>
          <w:lang w:val="en-GB" w:eastAsia="nb-NO"/>
        </w:rPr>
        <w:t>students´ thinking: meeting the challenge of attending to students´</w:t>
      </w:r>
      <w:r w:rsidR="009C1D5E">
        <w:rPr>
          <w:rFonts w:ascii="Times New Roman" w:eastAsia="Times New Roman" w:hAnsi="Times New Roman" w:cs="Times New Roman"/>
          <w:sz w:val="24"/>
          <w:szCs w:val="24"/>
          <w:lang w:val="en-GB" w:eastAsia="nb-NO"/>
        </w:rPr>
        <w:t xml:space="preserve"> </w:t>
      </w:r>
      <w:r w:rsidR="003558EC" w:rsidRPr="00F6255B">
        <w:rPr>
          <w:rFonts w:ascii="Times New Roman" w:eastAsia="Times New Roman" w:hAnsi="Times New Roman" w:cs="Times New Roman"/>
          <w:sz w:val="24"/>
          <w:szCs w:val="24"/>
          <w:lang w:val="en-GB" w:eastAsia="nb-NO"/>
        </w:rPr>
        <w:t xml:space="preserve">thinking. </w:t>
      </w:r>
      <w:r w:rsidR="003558EC" w:rsidRPr="00F6255B">
        <w:rPr>
          <w:rFonts w:ascii="Times New Roman" w:eastAsia="Times New Roman" w:hAnsi="Times New Roman" w:cs="Times New Roman"/>
          <w:i/>
          <w:sz w:val="24"/>
          <w:szCs w:val="24"/>
          <w:lang w:val="en-GB" w:eastAsia="nb-NO"/>
        </w:rPr>
        <w:t>Journal of Mathematics Teacher Education, 8</w:t>
      </w:r>
      <w:r w:rsidR="003558EC" w:rsidRPr="00F6255B">
        <w:rPr>
          <w:rFonts w:ascii="Times New Roman" w:eastAsia="Times New Roman" w:hAnsi="Times New Roman" w:cs="Times New Roman"/>
          <w:sz w:val="24"/>
          <w:szCs w:val="24"/>
          <w:lang w:val="en-GB" w:eastAsia="nb-NO"/>
        </w:rPr>
        <w:t xml:space="preserve">(2), </w:t>
      </w:r>
      <w:r w:rsidR="000A1DAA">
        <w:rPr>
          <w:rFonts w:ascii="Times New Roman" w:eastAsia="Times New Roman" w:hAnsi="Times New Roman" w:cs="Times New Roman"/>
          <w:sz w:val="24"/>
          <w:szCs w:val="24"/>
          <w:lang w:val="en-GB" w:eastAsia="nb-NO"/>
        </w:rPr>
        <w:t xml:space="preserve">s. </w:t>
      </w:r>
      <w:r w:rsidR="003558EC" w:rsidRPr="00F6255B">
        <w:rPr>
          <w:rFonts w:ascii="Times New Roman" w:eastAsia="Times New Roman" w:hAnsi="Times New Roman" w:cs="Times New Roman"/>
          <w:sz w:val="24"/>
          <w:szCs w:val="24"/>
          <w:lang w:val="en-GB" w:eastAsia="nb-NO"/>
        </w:rPr>
        <w:t>141</w:t>
      </w:r>
      <w:r w:rsidR="007D573E">
        <w:rPr>
          <w:rFonts w:ascii="Times New Roman" w:eastAsia="Calibri" w:hAnsi="Times New Roman" w:cs="Times New Roman"/>
          <w:sz w:val="24"/>
          <w:szCs w:val="24"/>
          <w:lang w:val="en-GB"/>
        </w:rPr>
        <w:t>–</w:t>
      </w:r>
      <w:r w:rsidR="003558EC" w:rsidRPr="00F6255B">
        <w:rPr>
          <w:rFonts w:ascii="Times New Roman" w:eastAsia="Times New Roman" w:hAnsi="Times New Roman" w:cs="Times New Roman"/>
          <w:sz w:val="24"/>
          <w:szCs w:val="24"/>
          <w:lang w:val="en-GB" w:eastAsia="nb-NO"/>
        </w:rPr>
        <w:t>170.</w:t>
      </w:r>
      <w:r w:rsidR="006101B4">
        <w:rPr>
          <w:rFonts w:ascii="Times New Roman" w:eastAsia="Times New Roman" w:hAnsi="Times New Roman" w:cs="Times New Roman"/>
          <w:sz w:val="24"/>
          <w:szCs w:val="24"/>
          <w:lang w:val="en-GB" w:eastAsia="nb-NO"/>
        </w:rPr>
        <w:t xml:space="preserve"> </w:t>
      </w:r>
      <w:r w:rsidR="000A1DAA">
        <w:rPr>
          <w:rFonts w:ascii="Times New Roman" w:eastAsia="Times New Roman" w:hAnsi="Times New Roman" w:cs="Times New Roman"/>
          <w:sz w:val="24"/>
          <w:szCs w:val="24"/>
          <w:lang w:val="en-GB" w:eastAsia="nb-NO"/>
        </w:rPr>
        <w:t>DOI: 10.</w:t>
      </w:r>
      <w:r w:rsidR="009C1D5E">
        <w:rPr>
          <w:rFonts w:ascii="Times New Roman" w:eastAsia="Times New Roman" w:hAnsi="Times New Roman" w:cs="Times New Roman"/>
          <w:sz w:val="24"/>
          <w:szCs w:val="24"/>
          <w:lang w:val="en-GB" w:eastAsia="nb-NO"/>
        </w:rPr>
        <w:t>1007/s10857-005-4770-4</w:t>
      </w:r>
    </w:p>
    <w:p w14:paraId="6F2738AD" w14:textId="111AB4EC" w:rsidR="00273F1F" w:rsidRPr="00ED06D4" w:rsidRDefault="00A63B4F" w:rsidP="00273F1F">
      <w:pPr>
        <w:autoSpaceDE w:val="0"/>
        <w:autoSpaceDN w:val="0"/>
        <w:adjustRightInd w:val="0"/>
        <w:spacing w:after="0" w:line="360" w:lineRule="auto"/>
        <w:ind w:left="720" w:hanging="720"/>
        <w:rPr>
          <w:rFonts w:ascii="Times New Roman" w:hAnsi="Times New Roman" w:cs="Times New Roman"/>
          <w:sz w:val="24"/>
          <w:szCs w:val="24"/>
          <w:lang w:val="nn-NO"/>
        </w:rPr>
      </w:pPr>
      <w:r>
        <w:rPr>
          <w:rFonts w:ascii="Times New Roman" w:hAnsi="Times New Roman" w:cs="Times New Roman"/>
          <w:sz w:val="24"/>
          <w:szCs w:val="24"/>
          <w:lang w:val="en-GB"/>
        </w:rPr>
        <w:t xml:space="preserve">Drageset, Ove Gunnar </w:t>
      </w:r>
      <w:r w:rsidR="007A2A82" w:rsidRPr="00F6255B">
        <w:rPr>
          <w:rFonts w:ascii="Times New Roman" w:hAnsi="Times New Roman" w:cs="Times New Roman"/>
          <w:sz w:val="24"/>
          <w:szCs w:val="24"/>
          <w:lang w:val="en-GB"/>
        </w:rPr>
        <w:t xml:space="preserve">(2016). </w:t>
      </w:r>
      <w:r w:rsidR="007A2A82" w:rsidRPr="00ED06D4">
        <w:rPr>
          <w:rFonts w:ascii="Times New Roman" w:hAnsi="Times New Roman" w:cs="Times New Roman"/>
          <w:sz w:val="24"/>
          <w:szCs w:val="24"/>
          <w:lang w:val="nn-NO"/>
        </w:rPr>
        <w:t>Korleis lærarar le</w:t>
      </w:r>
      <w:r w:rsidR="007D573E">
        <w:rPr>
          <w:rFonts w:ascii="Times New Roman" w:hAnsi="Times New Roman" w:cs="Times New Roman"/>
          <w:sz w:val="24"/>
          <w:szCs w:val="24"/>
          <w:lang w:val="nn-NO"/>
        </w:rPr>
        <w:t>ier ein matematisk samtale. I Rune Herheim &amp; Marit Johnsen-Høines (r</w:t>
      </w:r>
      <w:r w:rsidR="007A2A82" w:rsidRPr="00ED06D4">
        <w:rPr>
          <w:rFonts w:ascii="Times New Roman" w:hAnsi="Times New Roman" w:cs="Times New Roman"/>
          <w:sz w:val="24"/>
          <w:szCs w:val="24"/>
          <w:lang w:val="nn-NO"/>
        </w:rPr>
        <w:t xml:space="preserve">ed.), </w:t>
      </w:r>
      <w:r w:rsidR="007A2A82" w:rsidRPr="00ED06D4">
        <w:rPr>
          <w:rFonts w:ascii="Times New Roman" w:hAnsi="Times New Roman" w:cs="Times New Roman"/>
          <w:i/>
          <w:sz w:val="24"/>
          <w:szCs w:val="24"/>
          <w:lang w:val="nn-NO"/>
        </w:rPr>
        <w:t>Matematikksamtaler. Undervisning og læring – analytiske perspektiv</w:t>
      </w:r>
      <w:r w:rsidR="007A2A82" w:rsidRPr="00ED06D4">
        <w:rPr>
          <w:rFonts w:ascii="Times New Roman" w:hAnsi="Times New Roman" w:cs="Times New Roman"/>
          <w:sz w:val="24"/>
          <w:szCs w:val="24"/>
          <w:lang w:val="nn-NO"/>
        </w:rPr>
        <w:t xml:space="preserve">. Bergen: Caspar forlag. </w:t>
      </w:r>
    </w:p>
    <w:p w14:paraId="4EB64845" w14:textId="1B7DC936" w:rsidR="00273F1F" w:rsidRPr="002E12C9" w:rsidRDefault="0062582F" w:rsidP="00273F1F">
      <w:pPr>
        <w:autoSpaceDE w:val="0"/>
        <w:autoSpaceDN w:val="0"/>
        <w:adjustRightInd w:val="0"/>
        <w:spacing w:after="0" w:line="360" w:lineRule="auto"/>
        <w:ind w:left="720" w:hanging="720"/>
        <w:rPr>
          <w:rFonts w:ascii="Times New Roman" w:eastAsia="Times New Roman" w:hAnsi="Times New Roman" w:cs="Times New Roman"/>
          <w:sz w:val="24"/>
          <w:szCs w:val="24"/>
          <w:lang w:val="nn-NO" w:eastAsia="nb-NO"/>
        </w:rPr>
      </w:pPr>
      <w:bookmarkStart w:id="1" w:name="_Hlk23145702"/>
      <w:r w:rsidRPr="002E12C9">
        <w:rPr>
          <w:rFonts w:ascii="Times New Roman" w:eastAsia="Times New Roman" w:hAnsi="Times New Roman" w:cs="Times New Roman"/>
          <w:sz w:val="24"/>
          <w:szCs w:val="24"/>
          <w:lang w:val="nn-NO" w:eastAsia="nb-NO"/>
        </w:rPr>
        <w:t>Høynes, S</w:t>
      </w:r>
      <w:r w:rsidRPr="002E12C9">
        <w:rPr>
          <w:rFonts w:ascii="Times New Roman" w:eastAsia="Times New Roman" w:hAnsi="Times New Roman" w:cs="Times New Roman"/>
          <w:sz w:val="24"/>
          <w:szCs w:val="24"/>
          <w:lang w:eastAsia="nb-NO"/>
        </w:rPr>
        <w:t>iri</w:t>
      </w:r>
      <w:r w:rsidRPr="002E12C9">
        <w:rPr>
          <w:rFonts w:ascii="Times New Roman" w:eastAsia="Times New Roman" w:hAnsi="Times New Roman" w:cs="Times New Roman"/>
          <w:sz w:val="24"/>
          <w:szCs w:val="24"/>
          <w:lang w:val="nn-NO" w:eastAsia="nb-NO"/>
        </w:rPr>
        <w:t>-</w:t>
      </w:r>
      <w:proofErr w:type="spellStart"/>
      <w:r w:rsidRPr="002E12C9">
        <w:rPr>
          <w:rFonts w:ascii="Times New Roman" w:eastAsia="Times New Roman" w:hAnsi="Times New Roman" w:cs="Times New Roman"/>
          <w:sz w:val="24"/>
          <w:szCs w:val="24"/>
          <w:lang w:val="nn-NO" w:eastAsia="nb-NO"/>
        </w:rPr>
        <w:t>M</w:t>
      </w:r>
      <w:r w:rsidRPr="002E12C9">
        <w:rPr>
          <w:rFonts w:ascii="Times New Roman" w:eastAsia="Times New Roman" w:hAnsi="Times New Roman" w:cs="Times New Roman"/>
          <w:sz w:val="24"/>
          <w:szCs w:val="24"/>
          <w:lang w:eastAsia="nb-NO"/>
        </w:rPr>
        <w:t>alén</w:t>
      </w:r>
      <w:proofErr w:type="spellEnd"/>
      <w:r w:rsidRPr="002E12C9">
        <w:rPr>
          <w:rFonts w:ascii="Times New Roman" w:eastAsia="Times New Roman" w:hAnsi="Times New Roman" w:cs="Times New Roman"/>
          <w:sz w:val="24"/>
          <w:szCs w:val="24"/>
          <w:lang w:val="nn-NO" w:eastAsia="nb-NO"/>
        </w:rPr>
        <w:t>, Klemp, T</w:t>
      </w:r>
      <w:r w:rsidRPr="002E12C9">
        <w:rPr>
          <w:rFonts w:ascii="Times New Roman" w:eastAsia="Times New Roman" w:hAnsi="Times New Roman" w:cs="Times New Roman"/>
          <w:sz w:val="24"/>
          <w:szCs w:val="24"/>
          <w:lang w:eastAsia="nb-NO"/>
        </w:rPr>
        <w:t>orunn &amp; Nilssen, Vivi</w:t>
      </w:r>
      <w:bookmarkEnd w:id="1"/>
      <w:r w:rsidRPr="002E12C9">
        <w:rPr>
          <w:rFonts w:ascii="Times New Roman" w:eastAsia="Times New Roman" w:hAnsi="Times New Roman" w:cs="Times New Roman"/>
          <w:sz w:val="24"/>
          <w:szCs w:val="24"/>
          <w:lang w:eastAsia="nb-NO"/>
        </w:rPr>
        <w:t xml:space="preserve"> </w:t>
      </w:r>
      <w:r w:rsidR="00273F1F" w:rsidRPr="002E12C9">
        <w:rPr>
          <w:rFonts w:ascii="Times New Roman" w:eastAsia="Times New Roman" w:hAnsi="Times New Roman" w:cs="Times New Roman"/>
          <w:sz w:val="24"/>
          <w:szCs w:val="24"/>
          <w:lang w:val="nn-NO" w:eastAsia="nb-NO"/>
        </w:rPr>
        <w:t>(</w:t>
      </w:r>
      <w:r w:rsidR="00775B43" w:rsidRPr="002E12C9">
        <w:rPr>
          <w:rFonts w:ascii="Times New Roman" w:eastAsia="Times New Roman" w:hAnsi="Times New Roman" w:cs="Times New Roman"/>
          <w:sz w:val="24"/>
          <w:szCs w:val="24"/>
          <w:lang w:val="nn-NO" w:eastAsia="nb-NO"/>
        </w:rPr>
        <w:t>2018a</w:t>
      </w:r>
      <w:r w:rsidR="00273F1F" w:rsidRPr="002E12C9">
        <w:rPr>
          <w:rFonts w:ascii="Times New Roman" w:eastAsia="Times New Roman" w:hAnsi="Times New Roman" w:cs="Times New Roman"/>
          <w:sz w:val="24"/>
          <w:szCs w:val="24"/>
          <w:lang w:val="nn-NO" w:eastAsia="nb-NO"/>
        </w:rPr>
        <w:t>)</w:t>
      </w:r>
      <w:r w:rsidRPr="002E12C9">
        <w:rPr>
          <w:rFonts w:ascii="Times New Roman" w:eastAsia="Times New Roman" w:hAnsi="Times New Roman" w:cs="Times New Roman"/>
          <w:sz w:val="24"/>
          <w:szCs w:val="24"/>
          <w:lang w:eastAsia="nb-NO"/>
        </w:rPr>
        <w:t xml:space="preserve">. </w:t>
      </w:r>
      <w:r w:rsidR="00FA3B3E" w:rsidRPr="002E12C9">
        <w:rPr>
          <w:rFonts w:ascii="Times New Roman" w:eastAsia="Times New Roman" w:hAnsi="Times New Roman" w:cs="Times New Roman"/>
          <w:sz w:val="24"/>
          <w:szCs w:val="24"/>
          <w:lang w:eastAsia="nb-NO"/>
        </w:rPr>
        <w:t>Pre-service mathematics teachers’ whole-class dialogs during field practice. Proceedings of the 42nd Conference of the International Group for the Psychology of Mathematics Education (Vol. 3).</w:t>
      </w:r>
    </w:p>
    <w:p w14:paraId="41FF6FFC" w14:textId="2FA657A9" w:rsidR="00273F1F" w:rsidRPr="002E12C9" w:rsidRDefault="0062582F" w:rsidP="00273F1F">
      <w:pPr>
        <w:autoSpaceDE w:val="0"/>
        <w:autoSpaceDN w:val="0"/>
        <w:adjustRightInd w:val="0"/>
        <w:spacing w:after="0" w:line="360" w:lineRule="auto"/>
        <w:ind w:left="720" w:hanging="720"/>
        <w:rPr>
          <w:rFonts w:ascii="Times New Roman" w:eastAsia="Times New Roman" w:hAnsi="Times New Roman" w:cs="Times New Roman"/>
          <w:sz w:val="24"/>
          <w:szCs w:val="24"/>
          <w:lang w:val="nn-NO" w:eastAsia="nb-NO"/>
        </w:rPr>
      </w:pPr>
      <w:r w:rsidRPr="007F1978">
        <w:rPr>
          <w:rFonts w:ascii="Times New Roman" w:eastAsia="Times New Roman" w:hAnsi="Times New Roman" w:cs="Times New Roman"/>
          <w:sz w:val="24"/>
          <w:szCs w:val="24"/>
          <w:lang w:eastAsia="nb-NO"/>
        </w:rPr>
        <w:t>Høynes, S</w:t>
      </w:r>
      <w:r>
        <w:rPr>
          <w:rFonts w:ascii="Times New Roman" w:eastAsia="Times New Roman" w:hAnsi="Times New Roman" w:cs="Times New Roman"/>
          <w:sz w:val="24"/>
          <w:szCs w:val="24"/>
          <w:lang w:eastAsia="nb-NO"/>
        </w:rPr>
        <w:t>iri</w:t>
      </w:r>
      <w:r w:rsidRPr="007F1978">
        <w:rPr>
          <w:rFonts w:ascii="Times New Roman" w:eastAsia="Times New Roman" w:hAnsi="Times New Roman" w:cs="Times New Roman"/>
          <w:sz w:val="24"/>
          <w:szCs w:val="24"/>
          <w:lang w:eastAsia="nb-NO"/>
        </w:rPr>
        <w:t>-</w:t>
      </w:r>
      <w:proofErr w:type="spellStart"/>
      <w:r w:rsidRPr="007F1978">
        <w:rPr>
          <w:rFonts w:ascii="Times New Roman" w:eastAsia="Times New Roman" w:hAnsi="Times New Roman" w:cs="Times New Roman"/>
          <w:sz w:val="24"/>
          <w:szCs w:val="24"/>
          <w:lang w:eastAsia="nb-NO"/>
        </w:rPr>
        <w:t>M</w:t>
      </w:r>
      <w:r>
        <w:rPr>
          <w:rFonts w:ascii="Times New Roman" w:eastAsia="Times New Roman" w:hAnsi="Times New Roman" w:cs="Times New Roman"/>
          <w:sz w:val="24"/>
          <w:szCs w:val="24"/>
          <w:lang w:eastAsia="nb-NO"/>
        </w:rPr>
        <w:t>alén</w:t>
      </w:r>
      <w:proofErr w:type="spellEnd"/>
      <w:r w:rsidRPr="007F1978">
        <w:rPr>
          <w:rFonts w:ascii="Times New Roman" w:eastAsia="Times New Roman" w:hAnsi="Times New Roman" w:cs="Times New Roman"/>
          <w:sz w:val="24"/>
          <w:szCs w:val="24"/>
          <w:lang w:eastAsia="nb-NO"/>
        </w:rPr>
        <w:t>, Klemp, T</w:t>
      </w:r>
      <w:r>
        <w:rPr>
          <w:rFonts w:ascii="Times New Roman" w:eastAsia="Times New Roman" w:hAnsi="Times New Roman" w:cs="Times New Roman"/>
          <w:sz w:val="24"/>
          <w:szCs w:val="24"/>
          <w:lang w:eastAsia="nb-NO"/>
        </w:rPr>
        <w:t>orunn &amp; Nilssen, Vivi</w:t>
      </w:r>
      <w:r w:rsidR="00273F1F" w:rsidRPr="002E12C9">
        <w:rPr>
          <w:rFonts w:ascii="Times New Roman" w:eastAsia="Times New Roman" w:hAnsi="Times New Roman" w:cs="Times New Roman"/>
          <w:sz w:val="24"/>
          <w:szCs w:val="24"/>
          <w:lang w:val="nn-NO" w:eastAsia="nb-NO"/>
        </w:rPr>
        <w:t xml:space="preserve"> (</w:t>
      </w:r>
      <w:r w:rsidR="00775B43" w:rsidRPr="002E12C9">
        <w:rPr>
          <w:rFonts w:ascii="Times New Roman" w:eastAsia="Times New Roman" w:hAnsi="Times New Roman" w:cs="Times New Roman"/>
          <w:sz w:val="24"/>
          <w:szCs w:val="24"/>
          <w:lang w:val="nn-NO" w:eastAsia="nb-NO"/>
        </w:rPr>
        <w:t>2018b</w:t>
      </w:r>
      <w:r w:rsidR="00273F1F" w:rsidRPr="002E12C9">
        <w:rPr>
          <w:rFonts w:ascii="Times New Roman" w:eastAsia="Times New Roman" w:hAnsi="Times New Roman" w:cs="Times New Roman"/>
          <w:sz w:val="24"/>
          <w:szCs w:val="24"/>
          <w:lang w:val="nn-NO" w:eastAsia="nb-NO"/>
        </w:rPr>
        <w:t>)</w:t>
      </w:r>
      <w:r>
        <w:rPr>
          <w:rFonts w:ascii="Times New Roman" w:eastAsia="Times New Roman" w:hAnsi="Times New Roman" w:cs="Times New Roman"/>
          <w:sz w:val="24"/>
          <w:szCs w:val="24"/>
          <w:lang w:eastAsia="nb-NO"/>
        </w:rPr>
        <w:t>.</w:t>
      </w:r>
      <w:r w:rsidR="00FA3B3E">
        <w:rPr>
          <w:rFonts w:ascii="Times New Roman" w:eastAsia="Times New Roman" w:hAnsi="Times New Roman" w:cs="Times New Roman"/>
          <w:sz w:val="24"/>
          <w:szCs w:val="24"/>
          <w:lang w:eastAsia="nb-NO"/>
        </w:rPr>
        <w:t xml:space="preserve"> </w:t>
      </w:r>
      <w:r w:rsidR="00FA3B3E" w:rsidRPr="002E12C9">
        <w:rPr>
          <w:rFonts w:ascii="Times New Roman" w:eastAsia="Times New Roman" w:hAnsi="Times New Roman" w:cs="Times New Roman"/>
          <w:sz w:val="24"/>
          <w:szCs w:val="24"/>
          <w:lang w:eastAsia="nb-NO"/>
        </w:rPr>
        <w:t xml:space="preserve">Mentoring prospective mathematics teachers as conductors of whole class dialogues </w:t>
      </w:r>
      <w:bookmarkStart w:id="2" w:name="_Hlk23146590"/>
      <w:r w:rsidR="00FA3B3E" w:rsidRPr="002E12C9">
        <w:rPr>
          <w:rFonts w:ascii="Times New Roman" w:eastAsia="Times New Roman" w:hAnsi="Times New Roman" w:cs="Times New Roman"/>
          <w:sz w:val="24"/>
          <w:szCs w:val="24"/>
          <w:lang w:eastAsia="nb-NO"/>
        </w:rPr>
        <w:t>–</w:t>
      </w:r>
      <w:bookmarkEnd w:id="2"/>
      <w:r w:rsidR="00FA3B3E" w:rsidRPr="002E12C9">
        <w:rPr>
          <w:rFonts w:ascii="Times New Roman" w:eastAsia="Times New Roman" w:hAnsi="Times New Roman" w:cs="Times New Roman"/>
          <w:sz w:val="24"/>
          <w:szCs w:val="24"/>
          <w:lang w:eastAsia="nb-NO"/>
        </w:rPr>
        <w:t xml:space="preserve"> Using video as a tool. Teaching and Teacher Education, 77(2019), 287</w:t>
      </w:r>
      <w:r w:rsidR="00FA3B3E" w:rsidRPr="007F1978">
        <w:rPr>
          <w:rFonts w:ascii="Times New Roman" w:eastAsia="Times New Roman" w:hAnsi="Times New Roman" w:cs="Times New Roman"/>
          <w:sz w:val="24"/>
          <w:szCs w:val="24"/>
          <w:lang w:val="en-US" w:eastAsia="nb-NO"/>
        </w:rPr>
        <w:t>–</w:t>
      </w:r>
      <w:r w:rsidR="00FA3B3E" w:rsidRPr="002E12C9">
        <w:rPr>
          <w:rFonts w:ascii="Times New Roman" w:eastAsia="Times New Roman" w:hAnsi="Times New Roman" w:cs="Times New Roman"/>
          <w:sz w:val="24"/>
          <w:szCs w:val="24"/>
          <w:lang w:eastAsia="nb-NO"/>
        </w:rPr>
        <w:t xml:space="preserve">298. </w:t>
      </w:r>
      <w:proofErr w:type="gramStart"/>
      <w:r w:rsidR="00FA3B3E" w:rsidRPr="002E12C9">
        <w:rPr>
          <w:rFonts w:ascii="Times New Roman" w:eastAsia="Times New Roman" w:hAnsi="Times New Roman" w:cs="Times New Roman"/>
          <w:sz w:val="24"/>
          <w:szCs w:val="24"/>
          <w:lang w:eastAsia="nb-NO"/>
        </w:rPr>
        <w:t>DOI:10.1016/j.tate</w:t>
      </w:r>
      <w:proofErr w:type="gramEnd"/>
      <w:r w:rsidR="00FA3B3E" w:rsidRPr="002E12C9">
        <w:rPr>
          <w:rFonts w:ascii="Times New Roman" w:eastAsia="Times New Roman" w:hAnsi="Times New Roman" w:cs="Times New Roman"/>
          <w:sz w:val="24"/>
          <w:szCs w:val="24"/>
          <w:lang w:eastAsia="nb-NO"/>
        </w:rPr>
        <w:t>.2018.10.014</w:t>
      </w:r>
    </w:p>
    <w:p w14:paraId="1000B531" w14:textId="439CD5CA" w:rsidR="00FA3B3E" w:rsidRPr="002E12C9" w:rsidRDefault="0062582F" w:rsidP="00273F1F">
      <w:pPr>
        <w:autoSpaceDE w:val="0"/>
        <w:autoSpaceDN w:val="0"/>
        <w:adjustRightInd w:val="0"/>
        <w:spacing w:after="0" w:line="360" w:lineRule="auto"/>
        <w:ind w:left="720" w:hanging="720"/>
        <w:rPr>
          <w:rFonts w:ascii="Times New Roman" w:eastAsia="Times New Roman" w:hAnsi="Times New Roman" w:cs="Times New Roman"/>
          <w:sz w:val="24"/>
          <w:szCs w:val="24"/>
          <w:lang w:val="en-US" w:eastAsia="nb-NO"/>
        </w:rPr>
      </w:pPr>
      <w:r w:rsidRPr="00FA3B3E">
        <w:rPr>
          <w:rFonts w:ascii="Times New Roman" w:eastAsia="Times New Roman" w:hAnsi="Times New Roman" w:cs="Times New Roman"/>
          <w:sz w:val="24"/>
          <w:szCs w:val="24"/>
          <w:lang w:val="en-US" w:eastAsia="nb-NO"/>
        </w:rPr>
        <w:t>K</w:t>
      </w:r>
      <w:r w:rsidRPr="009B435A">
        <w:rPr>
          <w:rFonts w:ascii="Times New Roman" w:eastAsia="Times New Roman" w:hAnsi="Times New Roman" w:cs="Times New Roman"/>
          <w:sz w:val="24"/>
          <w:szCs w:val="24"/>
          <w:lang w:val="en-US" w:eastAsia="nb-NO"/>
        </w:rPr>
        <w:t>lemp, To</w:t>
      </w:r>
      <w:r w:rsidRPr="00263E18">
        <w:rPr>
          <w:rFonts w:ascii="Times New Roman" w:eastAsia="Times New Roman" w:hAnsi="Times New Roman" w:cs="Times New Roman"/>
          <w:sz w:val="24"/>
          <w:szCs w:val="24"/>
          <w:lang w:val="en-US" w:eastAsia="nb-NO"/>
        </w:rPr>
        <w:t>runn &amp; Nilssen, Vivi</w:t>
      </w:r>
      <w:r w:rsidRPr="00FA3B3E">
        <w:rPr>
          <w:rFonts w:ascii="Times New Roman" w:eastAsia="Times New Roman" w:hAnsi="Times New Roman" w:cs="Times New Roman"/>
          <w:sz w:val="24"/>
          <w:szCs w:val="24"/>
          <w:lang w:val="en-US" w:eastAsia="nb-NO"/>
        </w:rPr>
        <w:t xml:space="preserve"> </w:t>
      </w:r>
      <w:r w:rsidR="005F6824" w:rsidRPr="00FA3B3E">
        <w:rPr>
          <w:rFonts w:ascii="Times New Roman" w:eastAsia="Times New Roman" w:hAnsi="Times New Roman" w:cs="Times New Roman"/>
          <w:sz w:val="24"/>
          <w:szCs w:val="24"/>
          <w:lang w:val="en-US" w:eastAsia="nb-NO"/>
        </w:rPr>
        <w:t>(2016)</w:t>
      </w:r>
      <w:r w:rsidRPr="00FA3B3E">
        <w:rPr>
          <w:rFonts w:ascii="Times New Roman" w:eastAsia="Times New Roman" w:hAnsi="Times New Roman" w:cs="Times New Roman"/>
          <w:sz w:val="24"/>
          <w:szCs w:val="24"/>
          <w:lang w:val="en-US" w:eastAsia="nb-NO"/>
        </w:rPr>
        <w:t>.</w:t>
      </w:r>
      <w:r w:rsidR="00FA3B3E" w:rsidRPr="002E12C9">
        <w:rPr>
          <w:rFonts w:ascii="Times New Roman" w:eastAsia="Times New Roman" w:hAnsi="Times New Roman" w:cs="Times New Roman"/>
          <w:sz w:val="24"/>
          <w:szCs w:val="24"/>
          <w:lang w:eastAsia="nb-NO"/>
        </w:rPr>
        <w:t xml:space="preserve"> Skriv</w:t>
      </w:r>
      <w:r w:rsidR="00FA3B3E">
        <w:rPr>
          <w:rFonts w:ascii="Times New Roman" w:eastAsia="Times New Roman" w:hAnsi="Times New Roman" w:cs="Times New Roman"/>
          <w:sz w:val="24"/>
          <w:szCs w:val="24"/>
          <w:lang w:val="nn-NO" w:eastAsia="nb-NO"/>
        </w:rPr>
        <w:t xml:space="preserve">ing i et digitalt </w:t>
      </w:r>
      <w:proofErr w:type="spellStart"/>
      <w:r w:rsidR="00FA3B3E">
        <w:rPr>
          <w:rFonts w:ascii="Times New Roman" w:eastAsia="Times New Roman" w:hAnsi="Times New Roman" w:cs="Times New Roman"/>
          <w:sz w:val="24"/>
          <w:szCs w:val="24"/>
          <w:lang w:val="nn-NO" w:eastAsia="nb-NO"/>
        </w:rPr>
        <w:t>triadisk</w:t>
      </w:r>
      <w:proofErr w:type="spellEnd"/>
      <w:r w:rsidR="00FA3B3E">
        <w:rPr>
          <w:rFonts w:ascii="Times New Roman" w:eastAsia="Times New Roman" w:hAnsi="Times New Roman" w:cs="Times New Roman"/>
          <w:sz w:val="24"/>
          <w:szCs w:val="24"/>
          <w:lang w:val="nn-NO" w:eastAsia="nb-NO"/>
        </w:rPr>
        <w:t xml:space="preserve"> refleksjonsfellesskap i </w:t>
      </w:r>
      <w:proofErr w:type="spellStart"/>
      <w:r w:rsidR="00FA3B3E">
        <w:rPr>
          <w:rFonts w:ascii="Times New Roman" w:eastAsia="Times New Roman" w:hAnsi="Times New Roman" w:cs="Times New Roman"/>
          <w:sz w:val="24"/>
          <w:szCs w:val="24"/>
          <w:lang w:val="nn-NO" w:eastAsia="nb-NO"/>
        </w:rPr>
        <w:t>lærerutdanninga</w:t>
      </w:r>
      <w:proofErr w:type="spellEnd"/>
      <w:r w:rsidR="00FA3B3E">
        <w:rPr>
          <w:rFonts w:ascii="Times New Roman" w:eastAsia="Times New Roman" w:hAnsi="Times New Roman" w:cs="Times New Roman"/>
          <w:sz w:val="24"/>
          <w:szCs w:val="24"/>
          <w:lang w:val="nn-NO" w:eastAsia="nb-NO"/>
        </w:rPr>
        <w:t xml:space="preserve">. </w:t>
      </w:r>
      <w:r w:rsidR="00FA3B3E">
        <w:rPr>
          <w:rFonts w:ascii="Times New Roman" w:eastAsia="Times New Roman" w:hAnsi="Times New Roman" w:cs="Times New Roman"/>
          <w:i/>
          <w:iCs/>
          <w:sz w:val="24"/>
          <w:szCs w:val="24"/>
          <w:lang w:val="nn-NO" w:eastAsia="nb-NO"/>
        </w:rPr>
        <w:t xml:space="preserve">Acta </w:t>
      </w:r>
      <w:proofErr w:type="spellStart"/>
      <w:r w:rsidR="00FA3B3E">
        <w:rPr>
          <w:rFonts w:ascii="Times New Roman" w:eastAsia="Times New Roman" w:hAnsi="Times New Roman" w:cs="Times New Roman"/>
          <w:i/>
          <w:iCs/>
          <w:sz w:val="24"/>
          <w:szCs w:val="24"/>
          <w:lang w:val="nn-NO" w:eastAsia="nb-NO"/>
        </w:rPr>
        <w:t>Didactica</w:t>
      </w:r>
      <w:proofErr w:type="spellEnd"/>
      <w:r w:rsidR="00FA3B3E">
        <w:rPr>
          <w:rFonts w:ascii="Times New Roman" w:eastAsia="Times New Roman" w:hAnsi="Times New Roman" w:cs="Times New Roman"/>
          <w:i/>
          <w:iCs/>
          <w:sz w:val="24"/>
          <w:szCs w:val="24"/>
          <w:lang w:val="nn-NO" w:eastAsia="nb-NO"/>
        </w:rPr>
        <w:t xml:space="preserve"> Norge – tidsskrift for fagdidaktisk </w:t>
      </w:r>
      <w:proofErr w:type="spellStart"/>
      <w:r w:rsidR="00FA3B3E">
        <w:rPr>
          <w:rFonts w:ascii="Times New Roman" w:eastAsia="Times New Roman" w:hAnsi="Times New Roman" w:cs="Times New Roman"/>
          <w:i/>
          <w:iCs/>
          <w:sz w:val="24"/>
          <w:szCs w:val="24"/>
          <w:lang w:val="nn-NO" w:eastAsia="nb-NO"/>
        </w:rPr>
        <w:t>forsknings</w:t>
      </w:r>
      <w:proofErr w:type="spellEnd"/>
      <w:r w:rsidR="00FA3B3E">
        <w:rPr>
          <w:rFonts w:ascii="Times New Roman" w:eastAsia="Times New Roman" w:hAnsi="Times New Roman" w:cs="Times New Roman"/>
          <w:i/>
          <w:iCs/>
          <w:sz w:val="24"/>
          <w:szCs w:val="24"/>
          <w:lang w:val="nn-NO" w:eastAsia="nb-NO"/>
        </w:rPr>
        <w:t>- og utviklingsarbeid i Norge.</w:t>
      </w:r>
      <w:r w:rsidR="00FA3B3E">
        <w:rPr>
          <w:rFonts w:ascii="Times New Roman" w:eastAsia="Times New Roman" w:hAnsi="Times New Roman" w:cs="Times New Roman"/>
          <w:sz w:val="24"/>
          <w:szCs w:val="24"/>
          <w:lang w:val="nn-NO" w:eastAsia="nb-NO"/>
        </w:rPr>
        <w:t xml:space="preserve"> </w:t>
      </w:r>
      <w:r w:rsidR="00FA3B3E">
        <w:rPr>
          <w:rFonts w:ascii="Times New Roman" w:eastAsia="Times New Roman" w:hAnsi="Times New Roman" w:cs="Times New Roman"/>
          <w:i/>
          <w:iCs/>
          <w:sz w:val="24"/>
          <w:szCs w:val="24"/>
          <w:lang w:val="nn-NO" w:eastAsia="nb-NO"/>
        </w:rPr>
        <w:t>10</w:t>
      </w:r>
      <w:r w:rsidR="00FA3B3E">
        <w:rPr>
          <w:rFonts w:ascii="Times New Roman" w:eastAsia="Times New Roman" w:hAnsi="Times New Roman" w:cs="Times New Roman"/>
          <w:sz w:val="24"/>
          <w:szCs w:val="24"/>
          <w:lang w:val="nn-NO" w:eastAsia="nb-NO"/>
        </w:rPr>
        <w:t>(2), 23</w:t>
      </w:r>
      <w:r w:rsidR="00FA3B3E" w:rsidRPr="002E12C9">
        <w:rPr>
          <w:rFonts w:ascii="Times New Roman" w:eastAsia="Calibri" w:hAnsi="Times New Roman" w:cs="Times New Roman"/>
          <w:sz w:val="24"/>
          <w:szCs w:val="24"/>
          <w:lang w:val="en-GB"/>
        </w:rPr>
        <w:t>–</w:t>
      </w:r>
      <w:r w:rsidR="00FA3B3E">
        <w:rPr>
          <w:rFonts w:ascii="Times New Roman" w:eastAsia="Times New Roman" w:hAnsi="Times New Roman" w:cs="Times New Roman"/>
          <w:sz w:val="24"/>
          <w:szCs w:val="24"/>
          <w:lang w:val="nn-NO" w:eastAsia="nb-NO"/>
        </w:rPr>
        <w:t>43.</w:t>
      </w:r>
    </w:p>
    <w:p w14:paraId="42BA8B67" w14:textId="72C2708F" w:rsidR="00FA3B3E" w:rsidRPr="002E12C9" w:rsidRDefault="0062582F" w:rsidP="00273F1F">
      <w:pPr>
        <w:autoSpaceDE w:val="0"/>
        <w:autoSpaceDN w:val="0"/>
        <w:adjustRightInd w:val="0"/>
        <w:spacing w:after="0" w:line="360" w:lineRule="auto"/>
        <w:ind w:left="720" w:hanging="720"/>
        <w:rPr>
          <w:rFonts w:ascii="Times New Roman" w:eastAsia="Times New Roman" w:hAnsi="Times New Roman" w:cs="Times New Roman"/>
          <w:sz w:val="24"/>
          <w:szCs w:val="24"/>
          <w:lang w:val="en-US" w:eastAsia="nb-NO"/>
        </w:rPr>
      </w:pPr>
      <w:r w:rsidRPr="002E12C9">
        <w:rPr>
          <w:rFonts w:ascii="Times New Roman" w:eastAsia="Times New Roman" w:hAnsi="Times New Roman" w:cs="Times New Roman"/>
          <w:sz w:val="24"/>
          <w:szCs w:val="24"/>
          <w:lang w:val="en-US" w:eastAsia="nb-NO"/>
        </w:rPr>
        <w:t xml:space="preserve">Nilssen, Vivi, </w:t>
      </w:r>
      <w:proofErr w:type="spellStart"/>
      <w:r w:rsidRPr="002E12C9">
        <w:rPr>
          <w:rFonts w:ascii="Times New Roman" w:eastAsia="Times New Roman" w:hAnsi="Times New Roman" w:cs="Times New Roman"/>
          <w:sz w:val="24"/>
          <w:szCs w:val="24"/>
          <w:lang w:val="en-US" w:eastAsia="nb-NO"/>
        </w:rPr>
        <w:t>Wangsmo</w:t>
      </w:r>
      <w:proofErr w:type="spellEnd"/>
      <w:r w:rsidRPr="002E12C9">
        <w:rPr>
          <w:rFonts w:ascii="Times New Roman" w:eastAsia="Times New Roman" w:hAnsi="Times New Roman" w:cs="Times New Roman"/>
          <w:sz w:val="24"/>
          <w:szCs w:val="24"/>
          <w:lang w:val="en-US" w:eastAsia="nb-NO"/>
        </w:rPr>
        <w:t>-Cappelen, Vibeke &amp; Gudmundsdottir, Sigrun</w:t>
      </w:r>
      <w:r w:rsidR="00273F1F" w:rsidRPr="002E12C9">
        <w:rPr>
          <w:rFonts w:ascii="Times New Roman" w:eastAsia="Times New Roman" w:hAnsi="Times New Roman" w:cs="Times New Roman"/>
          <w:sz w:val="24"/>
          <w:szCs w:val="24"/>
          <w:lang w:val="en-US" w:eastAsia="nb-NO"/>
        </w:rPr>
        <w:t xml:space="preserve"> </w:t>
      </w:r>
      <w:r w:rsidR="00C63023" w:rsidRPr="002E12C9">
        <w:rPr>
          <w:rFonts w:ascii="Times New Roman" w:eastAsia="Times New Roman" w:hAnsi="Times New Roman" w:cs="Times New Roman"/>
          <w:sz w:val="24"/>
          <w:szCs w:val="24"/>
          <w:lang w:val="en-US" w:eastAsia="nb-NO"/>
        </w:rPr>
        <w:t>(</w:t>
      </w:r>
      <w:r w:rsidR="00273F1F" w:rsidRPr="002E12C9">
        <w:rPr>
          <w:rFonts w:ascii="Times New Roman" w:eastAsia="Times New Roman" w:hAnsi="Times New Roman" w:cs="Times New Roman"/>
          <w:sz w:val="24"/>
          <w:szCs w:val="24"/>
          <w:lang w:val="en-US" w:eastAsia="nb-NO"/>
        </w:rPr>
        <w:t>199</w:t>
      </w:r>
      <w:r w:rsidR="00163FBB" w:rsidRPr="002E12C9">
        <w:rPr>
          <w:rFonts w:ascii="Times New Roman" w:eastAsia="Times New Roman" w:hAnsi="Times New Roman" w:cs="Times New Roman"/>
          <w:sz w:val="24"/>
          <w:szCs w:val="24"/>
          <w:lang w:val="en-US" w:eastAsia="nb-NO"/>
        </w:rPr>
        <w:t>6</w:t>
      </w:r>
      <w:r w:rsidR="00C63023" w:rsidRPr="002E12C9">
        <w:rPr>
          <w:rFonts w:ascii="Times New Roman" w:eastAsia="Times New Roman" w:hAnsi="Times New Roman" w:cs="Times New Roman"/>
          <w:sz w:val="24"/>
          <w:szCs w:val="24"/>
          <w:lang w:val="en-US" w:eastAsia="nb-NO"/>
        </w:rPr>
        <w:t>)</w:t>
      </w:r>
      <w:r w:rsidR="00273F1F" w:rsidRPr="002E12C9">
        <w:rPr>
          <w:rFonts w:ascii="Times New Roman" w:eastAsia="Times New Roman" w:hAnsi="Times New Roman" w:cs="Times New Roman"/>
          <w:sz w:val="24"/>
          <w:szCs w:val="24"/>
          <w:lang w:val="en-US" w:eastAsia="nb-NO"/>
        </w:rPr>
        <w:t>.</w:t>
      </w:r>
      <w:r w:rsidRPr="002E12C9">
        <w:rPr>
          <w:rFonts w:ascii="Times New Roman" w:eastAsia="Times New Roman" w:hAnsi="Times New Roman" w:cs="Times New Roman"/>
          <w:sz w:val="24"/>
          <w:szCs w:val="24"/>
          <w:lang w:val="en-US" w:eastAsia="nb-NO"/>
        </w:rPr>
        <w:t xml:space="preserve"> Uventa </w:t>
      </w:r>
      <w:proofErr w:type="spellStart"/>
      <w:r w:rsidRPr="002E12C9">
        <w:rPr>
          <w:rFonts w:ascii="Times New Roman" w:eastAsia="Times New Roman" w:hAnsi="Times New Roman" w:cs="Times New Roman"/>
          <w:sz w:val="24"/>
          <w:szCs w:val="24"/>
          <w:lang w:val="en-US" w:eastAsia="nb-NO"/>
        </w:rPr>
        <w:t>innspill</w:t>
      </w:r>
      <w:proofErr w:type="spellEnd"/>
      <w:r w:rsidRPr="002E12C9">
        <w:rPr>
          <w:rFonts w:ascii="Times New Roman" w:eastAsia="Times New Roman" w:hAnsi="Times New Roman" w:cs="Times New Roman"/>
          <w:sz w:val="24"/>
          <w:szCs w:val="24"/>
          <w:lang w:val="en-US" w:eastAsia="nb-NO"/>
        </w:rPr>
        <w:t xml:space="preserve">. </w:t>
      </w:r>
      <w:r w:rsidRPr="002E12C9">
        <w:rPr>
          <w:rFonts w:ascii="Times New Roman" w:eastAsia="Times New Roman" w:hAnsi="Times New Roman" w:cs="Times New Roman"/>
          <w:sz w:val="24"/>
          <w:szCs w:val="24"/>
          <w:lang w:eastAsia="nb-NO"/>
        </w:rPr>
        <w:t>A</w:t>
      </w:r>
      <w:r>
        <w:rPr>
          <w:rFonts w:ascii="Times New Roman" w:eastAsia="Times New Roman" w:hAnsi="Times New Roman" w:cs="Times New Roman"/>
          <w:sz w:val="24"/>
          <w:szCs w:val="24"/>
          <w:lang w:eastAsia="nb-NO"/>
        </w:rPr>
        <w:t>vsporing hos en lærerstudent i matematikktime. I Björn Hasselgren</w:t>
      </w:r>
      <w:r w:rsidR="00FA3B3E">
        <w:rPr>
          <w:rFonts w:ascii="Times New Roman" w:eastAsia="Times New Roman" w:hAnsi="Times New Roman" w:cs="Times New Roman"/>
          <w:sz w:val="24"/>
          <w:szCs w:val="24"/>
          <w:lang w:eastAsia="nb-NO"/>
        </w:rPr>
        <w:t xml:space="preserve"> (red.). </w:t>
      </w:r>
      <w:proofErr w:type="spellStart"/>
      <w:r w:rsidR="00FA3B3E">
        <w:rPr>
          <w:rFonts w:ascii="Times New Roman" w:eastAsia="Times New Roman" w:hAnsi="Times New Roman" w:cs="Times New Roman"/>
          <w:i/>
          <w:iCs/>
          <w:sz w:val="24"/>
          <w:szCs w:val="24"/>
          <w:lang w:eastAsia="nb-NO"/>
        </w:rPr>
        <w:t>Lära</w:t>
      </w:r>
      <w:proofErr w:type="spellEnd"/>
      <w:r w:rsidR="00FA3B3E">
        <w:rPr>
          <w:rFonts w:ascii="Times New Roman" w:eastAsia="Times New Roman" w:hAnsi="Times New Roman" w:cs="Times New Roman"/>
          <w:i/>
          <w:iCs/>
          <w:sz w:val="24"/>
          <w:szCs w:val="24"/>
          <w:lang w:eastAsia="nb-NO"/>
        </w:rPr>
        <w:t xml:space="preserve"> </w:t>
      </w:r>
      <w:proofErr w:type="spellStart"/>
      <w:r w:rsidR="00FA3B3E">
        <w:rPr>
          <w:rFonts w:ascii="Times New Roman" w:eastAsia="Times New Roman" w:hAnsi="Times New Roman" w:cs="Times New Roman"/>
          <w:i/>
          <w:iCs/>
          <w:sz w:val="24"/>
          <w:szCs w:val="24"/>
          <w:lang w:eastAsia="nb-NO"/>
        </w:rPr>
        <w:t>till</w:t>
      </w:r>
      <w:proofErr w:type="spellEnd"/>
      <w:r w:rsidR="00FA3B3E">
        <w:rPr>
          <w:rFonts w:ascii="Times New Roman" w:eastAsia="Times New Roman" w:hAnsi="Times New Roman" w:cs="Times New Roman"/>
          <w:i/>
          <w:iCs/>
          <w:sz w:val="24"/>
          <w:szCs w:val="24"/>
          <w:lang w:eastAsia="nb-NO"/>
        </w:rPr>
        <w:t xml:space="preserve"> </w:t>
      </w:r>
      <w:proofErr w:type="spellStart"/>
      <w:r w:rsidR="00FA3B3E">
        <w:rPr>
          <w:rFonts w:ascii="Times New Roman" w:eastAsia="Times New Roman" w:hAnsi="Times New Roman" w:cs="Times New Roman"/>
          <w:i/>
          <w:iCs/>
          <w:sz w:val="24"/>
          <w:szCs w:val="24"/>
          <w:lang w:eastAsia="nb-NO"/>
        </w:rPr>
        <w:t>lärare</w:t>
      </w:r>
      <w:proofErr w:type="spellEnd"/>
      <w:r w:rsidR="00FA3B3E">
        <w:rPr>
          <w:rFonts w:ascii="Times New Roman" w:eastAsia="Times New Roman" w:hAnsi="Times New Roman" w:cs="Times New Roman"/>
          <w:i/>
          <w:iCs/>
          <w:sz w:val="24"/>
          <w:szCs w:val="24"/>
          <w:lang w:eastAsia="nb-NO"/>
        </w:rPr>
        <w:t xml:space="preserve">: en </w:t>
      </w:r>
      <w:proofErr w:type="spellStart"/>
      <w:r w:rsidR="00FA3B3E">
        <w:rPr>
          <w:rFonts w:ascii="Times New Roman" w:eastAsia="Times New Roman" w:hAnsi="Times New Roman" w:cs="Times New Roman"/>
          <w:i/>
          <w:iCs/>
          <w:sz w:val="24"/>
          <w:szCs w:val="24"/>
          <w:lang w:eastAsia="nb-NO"/>
        </w:rPr>
        <w:t>vänbok</w:t>
      </w:r>
      <w:proofErr w:type="spellEnd"/>
      <w:r w:rsidR="00FA3B3E">
        <w:rPr>
          <w:rFonts w:ascii="Times New Roman" w:eastAsia="Times New Roman" w:hAnsi="Times New Roman" w:cs="Times New Roman"/>
          <w:i/>
          <w:iCs/>
          <w:sz w:val="24"/>
          <w:szCs w:val="24"/>
          <w:lang w:eastAsia="nb-NO"/>
        </w:rPr>
        <w:t xml:space="preserve"> </w:t>
      </w:r>
      <w:proofErr w:type="spellStart"/>
      <w:r w:rsidR="00FA3B3E">
        <w:rPr>
          <w:rFonts w:ascii="Times New Roman" w:eastAsia="Times New Roman" w:hAnsi="Times New Roman" w:cs="Times New Roman"/>
          <w:i/>
          <w:iCs/>
          <w:sz w:val="24"/>
          <w:szCs w:val="24"/>
          <w:lang w:eastAsia="nb-NO"/>
        </w:rPr>
        <w:t>till</w:t>
      </w:r>
      <w:proofErr w:type="spellEnd"/>
      <w:r w:rsidR="00FA3B3E">
        <w:rPr>
          <w:rFonts w:ascii="Times New Roman" w:eastAsia="Times New Roman" w:hAnsi="Times New Roman" w:cs="Times New Roman"/>
          <w:i/>
          <w:iCs/>
          <w:sz w:val="24"/>
          <w:szCs w:val="24"/>
          <w:lang w:eastAsia="nb-NO"/>
        </w:rPr>
        <w:t xml:space="preserve"> Karl-Georg </w:t>
      </w:r>
      <w:proofErr w:type="spellStart"/>
      <w:r w:rsidR="00FA3B3E">
        <w:rPr>
          <w:rFonts w:ascii="Times New Roman" w:eastAsia="Times New Roman" w:hAnsi="Times New Roman" w:cs="Times New Roman"/>
          <w:i/>
          <w:iCs/>
          <w:sz w:val="24"/>
          <w:szCs w:val="24"/>
          <w:lang w:eastAsia="nb-NO"/>
        </w:rPr>
        <w:t>Ahlström</w:t>
      </w:r>
      <w:proofErr w:type="spellEnd"/>
      <w:r w:rsidR="00FA3B3E">
        <w:rPr>
          <w:rFonts w:ascii="Times New Roman" w:eastAsia="Times New Roman" w:hAnsi="Times New Roman" w:cs="Times New Roman"/>
          <w:sz w:val="24"/>
          <w:szCs w:val="24"/>
          <w:lang w:eastAsia="nb-NO"/>
        </w:rPr>
        <w:t xml:space="preserve">. Stockholm: HLS </w:t>
      </w:r>
      <w:proofErr w:type="spellStart"/>
      <w:r w:rsidR="00FA3B3E">
        <w:rPr>
          <w:rFonts w:ascii="Times New Roman" w:eastAsia="Times New Roman" w:hAnsi="Times New Roman" w:cs="Times New Roman"/>
          <w:sz w:val="24"/>
          <w:szCs w:val="24"/>
          <w:lang w:eastAsia="nb-NO"/>
        </w:rPr>
        <w:t>Förlag</w:t>
      </w:r>
      <w:proofErr w:type="spellEnd"/>
      <w:r w:rsidR="00FA3B3E">
        <w:rPr>
          <w:rFonts w:ascii="Times New Roman" w:eastAsia="Times New Roman" w:hAnsi="Times New Roman" w:cs="Times New Roman"/>
          <w:sz w:val="24"/>
          <w:szCs w:val="24"/>
          <w:lang w:eastAsia="nb-NO"/>
        </w:rPr>
        <w:t>.</w:t>
      </w:r>
    </w:p>
    <w:p w14:paraId="3CA7B6A9" w14:textId="3BDCC143" w:rsidR="00C64A0B" w:rsidRPr="006831E9" w:rsidRDefault="00C64A0B" w:rsidP="00D801E1">
      <w:pPr>
        <w:autoSpaceDE w:val="0"/>
        <w:autoSpaceDN w:val="0"/>
        <w:adjustRightInd w:val="0"/>
        <w:spacing w:line="360" w:lineRule="auto"/>
        <w:ind w:left="709" w:hanging="709"/>
        <w:rPr>
          <w:rFonts w:ascii="Times New Roman" w:hAnsi="Times New Roman" w:cs="Times New Roman"/>
          <w:sz w:val="24"/>
          <w:szCs w:val="24"/>
          <w:lang w:val="en-GB"/>
        </w:rPr>
      </w:pPr>
      <w:proofErr w:type="spellStart"/>
      <w:r w:rsidRPr="002E12C9">
        <w:rPr>
          <w:rFonts w:ascii="Times New Roman" w:hAnsi="Times New Roman" w:cs="Times New Roman"/>
          <w:sz w:val="24"/>
          <w:szCs w:val="24"/>
          <w:lang w:val="en-GB"/>
        </w:rPr>
        <w:t>Gaudin</w:t>
      </w:r>
      <w:proofErr w:type="spellEnd"/>
      <w:r w:rsidR="00942179" w:rsidRPr="002E12C9">
        <w:rPr>
          <w:rFonts w:ascii="Times New Roman" w:hAnsi="Times New Roman" w:cs="Times New Roman"/>
          <w:sz w:val="24"/>
          <w:szCs w:val="24"/>
          <w:lang w:val="en-GB"/>
        </w:rPr>
        <w:t xml:space="preserve">, </w:t>
      </w:r>
      <w:proofErr w:type="spellStart"/>
      <w:r w:rsidR="00942179" w:rsidRPr="002E12C9">
        <w:rPr>
          <w:rFonts w:ascii="Times New Roman" w:hAnsi="Times New Roman" w:cs="Times New Roman"/>
          <w:sz w:val="24"/>
          <w:szCs w:val="24"/>
          <w:lang w:val="en-GB"/>
        </w:rPr>
        <w:t>C</w:t>
      </w:r>
      <w:r w:rsidR="00A63B4F" w:rsidRPr="002E12C9">
        <w:rPr>
          <w:rFonts w:ascii="Times New Roman" w:hAnsi="Times New Roman" w:cs="Times New Roman"/>
          <w:sz w:val="24"/>
          <w:szCs w:val="24"/>
          <w:lang w:val="en-GB"/>
        </w:rPr>
        <w:t>yrille</w:t>
      </w:r>
      <w:proofErr w:type="spellEnd"/>
      <w:r w:rsidR="0094650D" w:rsidRPr="002E12C9">
        <w:rPr>
          <w:rFonts w:ascii="Times New Roman" w:hAnsi="Times New Roman" w:cs="Times New Roman"/>
          <w:sz w:val="24"/>
          <w:szCs w:val="24"/>
          <w:lang w:val="en-GB"/>
        </w:rPr>
        <w:t xml:space="preserve"> &amp; </w:t>
      </w:r>
      <w:proofErr w:type="spellStart"/>
      <w:r w:rsidR="0094650D" w:rsidRPr="002E12C9">
        <w:rPr>
          <w:rFonts w:ascii="Times New Roman" w:hAnsi="Times New Roman" w:cs="Times New Roman"/>
          <w:sz w:val="24"/>
          <w:szCs w:val="24"/>
          <w:lang w:val="en-GB"/>
        </w:rPr>
        <w:t>Chaliè</w:t>
      </w:r>
      <w:r w:rsidR="000D193B" w:rsidRPr="002E12C9">
        <w:rPr>
          <w:rFonts w:ascii="Times New Roman" w:hAnsi="Times New Roman" w:cs="Times New Roman"/>
          <w:sz w:val="24"/>
          <w:szCs w:val="24"/>
          <w:lang w:val="en-GB"/>
        </w:rPr>
        <w:t>s</w:t>
      </w:r>
      <w:proofErr w:type="spellEnd"/>
      <w:r w:rsidR="000D193B" w:rsidRPr="002E12C9">
        <w:rPr>
          <w:rFonts w:ascii="Times New Roman" w:hAnsi="Times New Roman" w:cs="Times New Roman"/>
          <w:sz w:val="24"/>
          <w:szCs w:val="24"/>
          <w:lang w:val="en-GB"/>
        </w:rPr>
        <w:t xml:space="preserve">, </w:t>
      </w:r>
      <w:proofErr w:type="spellStart"/>
      <w:r w:rsidR="000D193B" w:rsidRPr="002E12C9">
        <w:rPr>
          <w:rFonts w:ascii="Times New Roman" w:hAnsi="Times New Roman" w:cs="Times New Roman"/>
          <w:sz w:val="24"/>
          <w:szCs w:val="24"/>
          <w:lang w:val="en-GB"/>
        </w:rPr>
        <w:t>Sébastien</w:t>
      </w:r>
      <w:proofErr w:type="spellEnd"/>
      <w:r w:rsidR="00942179" w:rsidRPr="002E12C9">
        <w:rPr>
          <w:rFonts w:ascii="Times New Roman" w:hAnsi="Times New Roman" w:cs="Times New Roman"/>
          <w:sz w:val="24"/>
          <w:szCs w:val="24"/>
          <w:lang w:val="en-GB"/>
        </w:rPr>
        <w:t xml:space="preserve"> (2015). </w:t>
      </w:r>
      <w:proofErr w:type="spellStart"/>
      <w:r w:rsidR="00942179" w:rsidRPr="0094650D">
        <w:rPr>
          <w:rFonts w:ascii="Times New Roman" w:hAnsi="Times New Roman" w:cs="Times New Roman"/>
          <w:sz w:val="24"/>
          <w:szCs w:val="24"/>
          <w:lang w:val="en-GB"/>
        </w:rPr>
        <w:t>Videoviewing</w:t>
      </w:r>
      <w:proofErr w:type="spellEnd"/>
      <w:r w:rsidR="00942179" w:rsidRPr="0094650D">
        <w:rPr>
          <w:rFonts w:ascii="Times New Roman" w:hAnsi="Times New Roman" w:cs="Times New Roman"/>
          <w:sz w:val="24"/>
          <w:szCs w:val="24"/>
          <w:lang w:val="en-GB"/>
        </w:rPr>
        <w:t xml:space="preserve"> </w:t>
      </w:r>
      <w:r w:rsidR="00942179" w:rsidRPr="006831E9">
        <w:rPr>
          <w:rFonts w:ascii="Times New Roman" w:hAnsi="Times New Roman" w:cs="Times New Roman"/>
          <w:sz w:val="24"/>
          <w:szCs w:val="24"/>
          <w:lang w:val="en-GB"/>
        </w:rPr>
        <w:t xml:space="preserve">in teacher education and professional development: A literature review. </w:t>
      </w:r>
      <w:r w:rsidR="00942179" w:rsidRPr="006831E9">
        <w:rPr>
          <w:rFonts w:ascii="Times New Roman" w:hAnsi="Times New Roman" w:cs="Times New Roman"/>
          <w:i/>
          <w:sz w:val="24"/>
          <w:szCs w:val="24"/>
          <w:lang w:val="en-GB"/>
        </w:rPr>
        <w:t>Educational Research Review, 16</w:t>
      </w:r>
      <w:r w:rsidR="00D85D13">
        <w:rPr>
          <w:rFonts w:ascii="Times New Roman" w:hAnsi="Times New Roman" w:cs="Times New Roman"/>
          <w:i/>
          <w:sz w:val="24"/>
          <w:szCs w:val="24"/>
          <w:lang w:val="en-GB"/>
        </w:rPr>
        <w:t xml:space="preserve"> </w:t>
      </w:r>
      <w:r w:rsidR="00942179" w:rsidRPr="006831E9">
        <w:rPr>
          <w:rFonts w:ascii="Times New Roman" w:hAnsi="Times New Roman" w:cs="Times New Roman"/>
          <w:sz w:val="24"/>
          <w:szCs w:val="24"/>
          <w:lang w:val="en-GB"/>
        </w:rPr>
        <w:t xml:space="preserve">(October 2015), </w:t>
      </w:r>
      <w:r w:rsidR="000A1DAA">
        <w:rPr>
          <w:rFonts w:ascii="Times New Roman" w:hAnsi="Times New Roman" w:cs="Times New Roman"/>
          <w:sz w:val="24"/>
          <w:szCs w:val="24"/>
          <w:lang w:val="en-GB"/>
        </w:rPr>
        <w:t xml:space="preserve">s. </w:t>
      </w:r>
      <w:r w:rsidR="00942179" w:rsidRPr="006831E9">
        <w:rPr>
          <w:rFonts w:ascii="Times New Roman" w:hAnsi="Times New Roman" w:cs="Times New Roman"/>
          <w:sz w:val="24"/>
          <w:szCs w:val="24"/>
          <w:lang w:val="en-GB"/>
        </w:rPr>
        <w:t>41</w:t>
      </w:r>
      <w:r w:rsidR="007D573E">
        <w:rPr>
          <w:rFonts w:ascii="Times New Roman" w:eastAsia="Calibri" w:hAnsi="Times New Roman" w:cs="Times New Roman"/>
          <w:sz w:val="24"/>
          <w:szCs w:val="24"/>
          <w:lang w:val="en-GB"/>
        </w:rPr>
        <w:t>–</w:t>
      </w:r>
      <w:r w:rsidR="00942179" w:rsidRPr="006831E9">
        <w:rPr>
          <w:rFonts w:ascii="Times New Roman" w:hAnsi="Times New Roman" w:cs="Times New Roman"/>
          <w:sz w:val="24"/>
          <w:szCs w:val="24"/>
          <w:lang w:val="en-GB"/>
        </w:rPr>
        <w:t>67.</w:t>
      </w:r>
      <w:r w:rsidR="000A1DAA">
        <w:rPr>
          <w:rFonts w:ascii="Times New Roman" w:hAnsi="Times New Roman" w:cs="Times New Roman"/>
          <w:sz w:val="24"/>
          <w:szCs w:val="24"/>
          <w:lang w:val="en-GB"/>
        </w:rPr>
        <w:t xml:space="preserve"> DOI: 10.1016/j.edurev.2015.06.001</w:t>
      </w:r>
    </w:p>
    <w:p w14:paraId="091739A1" w14:textId="77777777" w:rsidR="00D801E1" w:rsidRPr="00F6255B" w:rsidRDefault="00D801E1" w:rsidP="00D801E1">
      <w:pPr>
        <w:autoSpaceDE w:val="0"/>
        <w:autoSpaceDN w:val="0"/>
        <w:adjustRightInd w:val="0"/>
        <w:spacing w:line="360" w:lineRule="auto"/>
        <w:ind w:left="709" w:hanging="709"/>
        <w:rPr>
          <w:rFonts w:ascii="Times New Roman" w:hAnsi="Times New Roman" w:cs="Times New Roman"/>
          <w:sz w:val="24"/>
          <w:szCs w:val="24"/>
          <w:lang w:val="en-GB"/>
        </w:rPr>
      </w:pPr>
      <w:r w:rsidRPr="00031E4A">
        <w:rPr>
          <w:rFonts w:ascii="Times New Roman" w:hAnsi="Times New Roman" w:cs="Times New Roman"/>
          <w:sz w:val="24"/>
          <w:szCs w:val="24"/>
          <w:lang w:val="en-GB"/>
        </w:rPr>
        <w:t>Grossman, P</w:t>
      </w:r>
      <w:r w:rsidR="00A63B4F" w:rsidRPr="00031E4A">
        <w:rPr>
          <w:rFonts w:ascii="Times New Roman" w:hAnsi="Times New Roman" w:cs="Times New Roman"/>
          <w:sz w:val="24"/>
          <w:szCs w:val="24"/>
          <w:lang w:val="en-GB"/>
        </w:rPr>
        <w:t>am</w:t>
      </w:r>
      <w:r w:rsidRPr="00031E4A">
        <w:rPr>
          <w:rFonts w:ascii="Times New Roman" w:hAnsi="Times New Roman" w:cs="Times New Roman"/>
          <w:sz w:val="24"/>
          <w:szCs w:val="24"/>
          <w:lang w:val="en-GB"/>
        </w:rPr>
        <w:t xml:space="preserve">, </w:t>
      </w:r>
      <w:proofErr w:type="spellStart"/>
      <w:r w:rsidRPr="00031E4A">
        <w:rPr>
          <w:rFonts w:ascii="Times New Roman" w:hAnsi="Times New Roman" w:cs="Times New Roman"/>
          <w:sz w:val="24"/>
          <w:szCs w:val="24"/>
          <w:lang w:val="en-GB"/>
        </w:rPr>
        <w:t>Hammerness</w:t>
      </w:r>
      <w:proofErr w:type="spellEnd"/>
      <w:r w:rsidRPr="00031E4A">
        <w:rPr>
          <w:rFonts w:ascii="Times New Roman" w:hAnsi="Times New Roman" w:cs="Times New Roman"/>
          <w:sz w:val="24"/>
          <w:szCs w:val="24"/>
          <w:lang w:val="en-GB"/>
        </w:rPr>
        <w:t>, K</w:t>
      </w:r>
      <w:r w:rsidR="00A63B4F" w:rsidRPr="00031E4A">
        <w:rPr>
          <w:rFonts w:ascii="Times New Roman" w:hAnsi="Times New Roman" w:cs="Times New Roman"/>
          <w:sz w:val="24"/>
          <w:szCs w:val="24"/>
          <w:lang w:val="en-GB"/>
        </w:rPr>
        <w:t xml:space="preserve">aren </w:t>
      </w:r>
      <w:r w:rsidRPr="00031E4A">
        <w:rPr>
          <w:rFonts w:ascii="Times New Roman" w:hAnsi="Times New Roman" w:cs="Times New Roman"/>
          <w:sz w:val="24"/>
          <w:szCs w:val="24"/>
          <w:lang w:val="en-GB"/>
        </w:rPr>
        <w:t>&amp; McDonald</w:t>
      </w:r>
      <w:r w:rsidR="007D573E" w:rsidRPr="00031E4A">
        <w:rPr>
          <w:rFonts w:ascii="Times New Roman" w:hAnsi="Times New Roman" w:cs="Times New Roman"/>
          <w:sz w:val="24"/>
          <w:szCs w:val="24"/>
          <w:lang w:val="en-GB"/>
        </w:rPr>
        <w:t xml:space="preserve">, </w:t>
      </w:r>
      <w:proofErr w:type="spellStart"/>
      <w:r w:rsidR="007D573E" w:rsidRPr="00031E4A">
        <w:rPr>
          <w:rFonts w:ascii="Times New Roman" w:hAnsi="Times New Roman" w:cs="Times New Roman"/>
          <w:sz w:val="24"/>
          <w:szCs w:val="24"/>
          <w:lang w:val="en-GB"/>
        </w:rPr>
        <w:t>Morva</w:t>
      </w:r>
      <w:proofErr w:type="spellEnd"/>
      <w:r w:rsidRPr="00031E4A">
        <w:rPr>
          <w:rFonts w:ascii="Times New Roman" w:hAnsi="Times New Roman" w:cs="Times New Roman"/>
          <w:sz w:val="24"/>
          <w:szCs w:val="24"/>
          <w:lang w:val="en-GB"/>
        </w:rPr>
        <w:t xml:space="preserve">. </w:t>
      </w:r>
      <w:r w:rsidRPr="00ED06D4">
        <w:rPr>
          <w:rFonts w:ascii="Times New Roman" w:hAnsi="Times New Roman" w:cs="Times New Roman"/>
          <w:sz w:val="24"/>
          <w:szCs w:val="24"/>
          <w:lang w:val="en-US"/>
        </w:rPr>
        <w:t xml:space="preserve">(2009). </w:t>
      </w:r>
      <w:r w:rsidRPr="00F6255B">
        <w:rPr>
          <w:rFonts w:ascii="Times New Roman" w:hAnsi="Times New Roman" w:cs="Times New Roman"/>
          <w:sz w:val="24"/>
          <w:szCs w:val="24"/>
          <w:lang w:val="en-GB"/>
        </w:rPr>
        <w:t xml:space="preserve">Redefining teaching, re-imagining teacher education. </w:t>
      </w:r>
      <w:r w:rsidRPr="00F6255B">
        <w:rPr>
          <w:rFonts w:ascii="Times New Roman" w:hAnsi="Times New Roman" w:cs="Times New Roman"/>
          <w:i/>
          <w:sz w:val="24"/>
          <w:szCs w:val="24"/>
          <w:lang w:val="en-GB"/>
        </w:rPr>
        <w:t>Teachers and Teaching: Theory and practice, 15</w:t>
      </w:r>
      <w:r w:rsidRPr="00F6255B">
        <w:rPr>
          <w:rFonts w:ascii="Times New Roman" w:hAnsi="Times New Roman" w:cs="Times New Roman"/>
          <w:sz w:val="24"/>
          <w:szCs w:val="24"/>
          <w:lang w:val="en-GB"/>
        </w:rPr>
        <w:t xml:space="preserve">(2), </w:t>
      </w:r>
      <w:r w:rsidR="00D17863">
        <w:rPr>
          <w:rFonts w:ascii="Times New Roman" w:hAnsi="Times New Roman" w:cs="Times New Roman"/>
          <w:sz w:val="24"/>
          <w:szCs w:val="24"/>
          <w:lang w:val="en-GB"/>
        </w:rPr>
        <w:t xml:space="preserve">s. </w:t>
      </w:r>
      <w:r w:rsidRPr="00F6255B">
        <w:rPr>
          <w:rFonts w:ascii="Times New Roman" w:hAnsi="Times New Roman" w:cs="Times New Roman"/>
          <w:sz w:val="24"/>
          <w:szCs w:val="24"/>
          <w:lang w:val="en-GB"/>
        </w:rPr>
        <w:t>273</w:t>
      </w:r>
      <w:r w:rsidR="007D573E">
        <w:rPr>
          <w:rFonts w:ascii="Times New Roman" w:eastAsia="Calibri" w:hAnsi="Times New Roman" w:cs="Times New Roman"/>
          <w:sz w:val="24"/>
          <w:szCs w:val="24"/>
          <w:lang w:val="en-GB"/>
        </w:rPr>
        <w:t>–</w:t>
      </w:r>
      <w:r w:rsidRPr="00F6255B">
        <w:rPr>
          <w:rFonts w:ascii="Times New Roman" w:hAnsi="Times New Roman" w:cs="Times New Roman"/>
          <w:sz w:val="24"/>
          <w:szCs w:val="24"/>
          <w:lang w:val="en-GB"/>
        </w:rPr>
        <w:t xml:space="preserve">289. </w:t>
      </w:r>
      <w:r w:rsidR="00D17863">
        <w:rPr>
          <w:rFonts w:ascii="Times New Roman" w:hAnsi="Times New Roman" w:cs="Times New Roman"/>
          <w:sz w:val="24"/>
          <w:szCs w:val="24"/>
          <w:lang w:val="en-GB"/>
        </w:rPr>
        <w:t>DOI:</w:t>
      </w:r>
      <w:r w:rsidR="004D6CF2">
        <w:rPr>
          <w:rFonts w:ascii="Times New Roman" w:hAnsi="Times New Roman" w:cs="Times New Roman"/>
          <w:sz w:val="24"/>
          <w:szCs w:val="24"/>
          <w:lang w:val="en-GB"/>
        </w:rPr>
        <w:t xml:space="preserve"> 10.1080/13540600902875340</w:t>
      </w:r>
    </w:p>
    <w:p w14:paraId="5B0A8CDC" w14:textId="77777777" w:rsidR="00D801E1" w:rsidRPr="00F6255B" w:rsidRDefault="00D801E1" w:rsidP="00D801E1">
      <w:pPr>
        <w:autoSpaceDE w:val="0"/>
        <w:autoSpaceDN w:val="0"/>
        <w:adjustRightInd w:val="0"/>
        <w:spacing w:line="360" w:lineRule="auto"/>
        <w:ind w:left="709" w:hanging="709"/>
        <w:rPr>
          <w:rFonts w:ascii="Times New Roman" w:hAnsi="Times New Roman" w:cs="Times New Roman"/>
          <w:sz w:val="24"/>
          <w:szCs w:val="24"/>
          <w:lang w:val="en-GB"/>
        </w:rPr>
      </w:pPr>
      <w:r w:rsidRPr="002B2A7E">
        <w:rPr>
          <w:rFonts w:ascii="Times New Roman" w:hAnsi="Times New Roman" w:cs="Times New Roman"/>
          <w:sz w:val="24"/>
          <w:szCs w:val="24"/>
          <w:lang w:val="en-US"/>
        </w:rPr>
        <w:t>Helgevold, N</w:t>
      </w:r>
      <w:r w:rsidR="00A63B4F" w:rsidRPr="002B2A7E">
        <w:rPr>
          <w:rFonts w:ascii="Times New Roman" w:hAnsi="Times New Roman" w:cs="Times New Roman"/>
          <w:sz w:val="24"/>
          <w:szCs w:val="24"/>
          <w:lang w:val="en-US"/>
        </w:rPr>
        <w:t>ina</w:t>
      </w:r>
      <w:r w:rsidRPr="002B2A7E">
        <w:rPr>
          <w:rFonts w:ascii="Times New Roman" w:hAnsi="Times New Roman" w:cs="Times New Roman"/>
          <w:sz w:val="24"/>
          <w:szCs w:val="24"/>
          <w:lang w:val="en-US"/>
        </w:rPr>
        <w:t xml:space="preserve">, </w:t>
      </w:r>
      <w:proofErr w:type="spellStart"/>
      <w:r w:rsidRPr="002B2A7E">
        <w:rPr>
          <w:rFonts w:ascii="Times New Roman" w:hAnsi="Times New Roman" w:cs="Times New Roman"/>
          <w:sz w:val="24"/>
          <w:szCs w:val="24"/>
          <w:lang w:val="en-US"/>
        </w:rPr>
        <w:t>Næsheim-Bjørkvik</w:t>
      </w:r>
      <w:proofErr w:type="spellEnd"/>
      <w:r w:rsidRPr="002B2A7E">
        <w:rPr>
          <w:rFonts w:ascii="Times New Roman" w:hAnsi="Times New Roman" w:cs="Times New Roman"/>
          <w:sz w:val="24"/>
          <w:szCs w:val="24"/>
          <w:lang w:val="en-US"/>
        </w:rPr>
        <w:t>, G</w:t>
      </w:r>
      <w:r w:rsidR="00A63B4F" w:rsidRPr="002B2A7E">
        <w:rPr>
          <w:rFonts w:ascii="Times New Roman" w:hAnsi="Times New Roman" w:cs="Times New Roman"/>
          <w:sz w:val="24"/>
          <w:szCs w:val="24"/>
          <w:lang w:val="en-US"/>
        </w:rPr>
        <w:t>ro</w:t>
      </w:r>
      <w:r w:rsidRPr="002B2A7E">
        <w:rPr>
          <w:rFonts w:ascii="Times New Roman" w:hAnsi="Times New Roman" w:cs="Times New Roman"/>
          <w:sz w:val="24"/>
          <w:szCs w:val="24"/>
          <w:lang w:val="en-US"/>
        </w:rPr>
        <w:t xml:space="preserve"> &amp; </w:t>
      </w:r>
      <w:proofErr w:type="spellStart"/>
      <w:r w:rsidRPr="002B2A7E">
        <w:rPr>
          <w:rFonts w:ascii="Times New Roman" w:hAnsi="Times New Roman" w:cs="Times New Roman"/>
          <w:sz w:val="24"/>
          <w:szCs w:val="24"/>
          <w:lang w:val="en-US"/>
        </w:rPr>
        <w:t>Østrem</w:t>
      </w:r>
      <w:proofErr w:type="spellEnd"/>
      <w:r w:rsidRPr="002B2A7E">
        <w:rPr>
          <w:rFonts w:ascii="Times New Roman" w:hAnsi="Times New Roman" w:cs="Times New Roman"/>
          <w:sz w:val="24"/>
          <w:szCs w:val="24"/>
          <w:lang w:val="en-US"/>
        </w:rPr>
        <w:t xml:space="preserve">, </w:t>
      </w:r>
      <w:proofErr w:type="spellStart"/>
      <w:r w:rsidRPr="002B2A7E">
        <w:rPr>
          <w:rFonts w:ascii="Times New Roman" w:hAnsi="Times New Roman" w:cs="Times New Roman"/>
          <w:sz w:val="24"/>
          <w:szCs w:val="24"/>
          <w:lang w:val="en-US"/>
        </w:rPr>
        <w:t>S</w:t>
      </w:r>
      <w:r w:rsidR="00A63B4F" w:rsidRPr="002B2A7E">
        <w:rPr>
          <w:rFonts w:ascii="Times New Roman" w:hAnsi="Times New Roman" w:cs="Times New Roman"/>
          <w:sz w:val="24"/>
          <w:szCs w:val="24"/>
          <w:lang w:val="en-US"/>
        </w:rPr>
        <w:t>issel</w:t>
      </w:r>
      <w:proofErr w:type="spellEnd"/>
      <w:r w:rsidRPr="002B2A7E">
        <w:rPr>
          <w:rFonts w:ascii="Times New Roman" w:hAnsi="Times New Roman" w:cs="Times New Roman"/>
          <w:sz w:val="24"/>
          <w:szCs w:val="24"/>
          <w:lang w:val="en-US"/>
        </w:rPr>
        <w:t xml:space="preserve"> (2015). </w:t>
      </w:r>
      <w:r w:rsidRPr="00F6255B">
        <w:rPr>
          <w:rFonts w:ascii="Times New Roman" w:hAnsi="Times New Roman" w:cs="Times New Roman"/>
          <w:sz w:val="24"/>
          <w:szCs w:val="24"/>
          <w:lang w:val="en-GB"/>
        </w:rPr>
        <w:t xml:space="preserve">Key focus areas and use of tools in mentoring conversations during internship in initial teacher education. </w:t>
      </w:r>
      <w:r w:rsidRPr="00F6255B">
        <w:rPr>
          <w:rFonts w:ascii="Times New Roman" w:hAnsi="Times New Roman" w:cs="Times New Roman"/>
          <w:i/>
          <w:sz w:val="24"/>
          <w:szCs w:val="24"/>
          <w:lang w:val="en-GB"/>
        </w:rPr>
        <w:t>Teaching and Teacher Education, 49</w:t>
      </w:r>
      <w:r w:rsidR="004D6CF2">
        <w:rPr>
          <w:rFonts w:ascii="Times New Roman" w:hAnsi="Times New Roman" w:cs="Times New Roman"/>
          <w:sz w:val="24"/>
          <w:szCs w:val="24"/>
          <w:lang w:val="en-GB"/>
        </w:rPr>
        <w:t>(July 2015), s. 128</w:t>
      </w:r>
      <w:r w:rsidR="007D573E">
        <w:rPr>
          <w:rFonts w:ascii="Times New Roman" w:eastAsia="Calibri" w:hAnsi="Times New Roman" w:cs="Times New Roman"/>
          <w:sz w:val="24"/>
          <w:szCs w:val="24"/>
          <w:lang w:val="en-GB"/>
        </w:rPr>
        <w:t>–</w:t>
      </w:r>
      <w:r w:rsidR="004D6CF2">
        <w:rPr>
          <w:rFonts w:ascii="Times New Roman" w:hAnsi="Times New Roman" w:cs="Times New Roman"/>
          <w:sz w:val="24"/>
          <w:szCs w:val="24"/>
          <w:lang w:val="en-GB"/>
        </w:rPr>
        <w:t>137. DOI</w:t>
      </w:r>
      <w:r w:rsidRPr="00F6255B">
        <w:rPr>
          <w:rFonts w:ascii="Times New Roman" w:hAnsi="Times New Roman" w:cs="Times New Roman"/>
          <w:sz w:val="24"/>
          <w:szCs w:val="24"/>
          <w:lang w:val="en-GB"/>
        </w:rPr>
        <w:t>: 10.1016/j.tate.2015.03.005</w:t>
      </w:r>
    </w:p>
    <w:p w14:paraId="3ECAB6AE" w14:textId="77777777" w:rsidR="00D801E1" w:rsidRPr="00F6255B" w:rsidRDefault="00D801E1" w:rsidP="00D801E1">
      <w:pPr>
        <w:autoSpaceDE w:val="0"/>
        <w:autoSpaceDN w:val="0"/>
        <w:adjustRightInd w:val="0"/>
        <w:spacing w:line="360" w:lineRule="auto"/>
        <w:ind w:left="709" w:hanging="709"/>
        <w:rPr>
          <w:rFonts w:ascii="Times New Roman" w:hAnsi="Times New Roman" w:cs="Times New Roman"/>
          <w:sz w:val="24"/>
          <w:szCs w:val="24"/>
          <w:lang w:val="en-GB"/>
        </w:rPr>
      </w:pPr>
      <w:r w:rsidRPr="006978A5">
        <w:rPr>
          <w:rFonts w:ascii="Times New Roman" w:hAnsi="Times New Roman" w:cs="Times New Roman"/>
          <w:sz w:val="24"/>
          <w:szCs w:val="24"/>
          <w:lang w:val="en-GB"/>
        </w:rPr>
        <w:lastRenderedPageBreak/>
        <w:t>Henning, J</w:t>
      </w:r>
      <w:r w:rsidR="006978A5" w:rsidRPr="006978A5">
        <w:rPr>
          <w:rFonts w:ascii="Times New Roman" w:hAnsi="Times New Roman" w:cs="Times New Roman"/>
          <w:sz w:val="24"/>
          <w:szCs w:val="24"/>
          <w:lang w:val="en-GB"/>
        </w:rPr>
        <w:t>ohn</w:t>
      </w:r>
      <w:r w:rsidR="007D573E">
        <w:rPr>
          <w:rFonts w:ascii="Times New Roman" w:hAnsi="Times New Roman" w:cs="Times New Roman"/>
          <w:sz w:val="24"/>
          <w:szCs w:val="24"/>
          <w:lang w:val="en-GB"/>
        </w:rPr>
        <w:t>. E.</w:t>
      </w:r>
      <w:r w:rsidRPr="006978A5">
        <w:rPr>
          <w:rFonts w:ascii="Times New Roman" w:hAnsi="Times New Roman" w:cs="Times New Roman"/>
          <w:sz w:val="24"/>
          <w:szCs w:val="24"/>
          <w:lang w:val="en-GB"/>
        </w:rPr>
        <w:t xml:space="preserve"> &amp; Lockhart, A</w:t>
      </w:r>
      <w:r w:rsidR="006978A5" w:rsidRPr="006978A5">
        <w:rPr>
          <w:rFonts w:ascii="Times New Roman" w:hAnsi="Times New Roman" w:cs="Times New Roman"/>
          <w:sz w:val="24"/>
          <w:szCs w:val="24"/>
          <w:lang w:val="en-GB"/>
        </w:rPr>
        <w:t>my</w:t>
      </w:r>
      <w:r w:rsidRPr="006978A5">
        <w:rPr>
          <w:rFonts w:ascii="Times New Roman" w:hAnsi="Times New Roman" w:cs="Times New Roman"/>
          <w:sz w:val="24"/>
          <w:szCs w:val="24"/>
          <w:lang w:val="en-GB"/>
        </w:rPr>
        <w:t xml:space="preserve"> (2003). Acquiring the </w:t>
      </w:r>
      <w:r w:rsidRPr="00F6255B">
        <w:rPr>
          <w:rFonts w:ascii="Times New Roman" w:hAnsi="Times New Roman" w:cs="Times New Roman"/>
          <w:sz w:val="24"/>
          <w:szCs w:val="24"/>
          <w:lang w:val="en-GB"/>
        </w:rPr>
        <w:t xml:space="preserve">art of classroom discourse: A comparison of teacher and prospective teacher talk in a fifth grade classroom. </w:t>
      </w:r>
      <w:r w:rsidRPr="00F6255B">
        <w:rPr>
          <w:rFonts w:ascii="Times New Roman" w:hAnsi="Times New Roman" w:cs="Times New Roman"/>
          <w:i/>
          <w:sz w:val="24"/>
          <w:szCs w:val="24"/>
          <w:lang w:val="en-GB"/>
        </w:rPr>
        <w:t>Research for Educational Reform, 8</w:t>
      </w:r>
      <w:r w:rsidRPr="00F6255B">
        <w:rPr>
          <w:rFonts w:ascii="Times New Roman" w:hAnsi="Times New Roman" w:cs="Times New Roman"/>
          <w:sz w:val="24"/>
          <w:szCs w:val="24"/>
          <w:lang w:val="en-GB"/>
        </w:rPr>
        <w:t xml:space="preserve">(3), </w:t>
      </w:r>
      <w:r w:rsidR="004D6CF2">
        <w:rPr>
          <w:rFonts w:ascii="Times New Roman" w:hAnsi="Times New Roman" w:cs="Times New Roman"/>
          <w:sz w:val="24"/>
          <w:szCs w:val="24"/>
          <w:lang w:val="en-GB"/>
        </w:rPr>
        <w:t xml:space="preserve">s. </w:t>
      </w:r>
      <w:r w:rsidRPr="00F6255B">
        <w:rPr>
          <w:rFonts w:ascii="Times New Roman" w:hAnsi="Times New Roman" w:cs="Times New Roman"/>
          <w:sz w:val="24"/>
          <w:szCs w:val="24"/>
          <w:lang w:val="en-GB"/>
        </w:rPr>
        <w:t>46</w:t>
      </w:r>
      <w:r w:rsidR="007D573E">
        <w:rPr>
          <w:rFonts w:ascii="Times New Roman" w:eastAsia="Calibri" w:hAnsi="Times New Roman" w:cs="Times New Roman"/>
          <w:sz w:val="24"/>
          <w:szCs w:val="24"/>
          <w:lang w:val="en-GB"/>
        </w:rPr>
        <w:t>–</w:t>
      </w:r>
      <w:r w:rsidRPr="00F6255B">
        <w:rPr>
          <w:rFonts w:ascii="Times New Roman" w:hAnsi="Times New Roman" w:cs="Times New Roman"/>
          <w:sz w:val="24"/>
          <w:szCs w:val="24"/>
          <w:lang w:val="en-GB"/>
        </w:rPr>
        <w:t>57.</w:t>
      </w:r>
    </w:p>
    <w:p w14:paraId="01CEF420" w14:textId="77777777" w:rsidR="00372E28" w:rsidRPr="00F6255B" w:rsidRDefault="007F6C15" w:rsidP="00346D8C">
      <w:pPr>
        <w:autoSpaceDE w:val="0"/>
        <w:autoSpaceDN w:val="0"/>
        <w:adjustRightInd w:val="0"/>
        <w:spacing w:after="0" w:line="360" w:lineRule="auto"/>
        <w:ind w:left="720" w:hanging="720"/>
        <w:rPr>
          <w:rFonts w:ascii="Times New Roman" w:eastAsia="Times New Roman" w:hAnsi="Times New Roman" w:cs="Times New Roman"/>
          <w:sz w:val="24"/>
          <w:szCs w:val="24"/>
          <w:lang w:val="en-GB" w:eastAsia="nb-NO"/>
        </w:rPr>
      </w:pPr>
      <w:r w:rsidRPr="006978A5">
        <w:rPr>
          <w:rFonts w:ascii="Times New Roman" w:eastAsia="Times New Roman" w:hAnsi="Times New Roman" w:cs="Times New Roman"/>
          <w:sz w:val="24"/>
          <w:szCs w:val="24"/>
          <w:lang w:val="en-GB" w:eastAsia="nb-NO"/>
        </w:rPr>
        <w:t>Hiebert, J</w:t>
      </w:r>
      <w:r w:rsidR="006978A5" w:rsidRPr="006978A5">
        <w:rPr>
          <w:rFonts w:ascii="Times New Roman" w:eastAsia="Times New Roman" w:hAnsi="Times New Roman" w:cs="Times New Roman"/>
          <w:sz w:val="24"/>
          <w:szCs w:val="24"/>
          <w:lang w:val="en-GB" w:eastAsia="nb-NO"/>
        </w:rPr>
        <w:t>ames</w:t>
      </w:r>
      <w:r w:rsidRPr="006978A5">
        <w:rPr>
          <w:rFonts w:ascii="Times New Roman" w:eastAsia="Times New Roman" w:hAnsi="Times New Roman" w:cs="Times New Roman"/>
          <w:sz w:val="24"/>
          <w:szCs w:val="24"/>
          <w:lang w:val="en-GB" w:eastAsia="nb-NO"/>
        </w:rPr>
        <w:t>, Gallimore, R</w:t>
      </w:r>
      <w:r w:rsidR="006978A5" w:rsidRPr="006978A5">
        <w:rPr>
          <w:rFonts w:ascii="Times New Roman" w:eastAsia="Times New Roman" w:hAnsi="Times New Roman" w:cs="Times New Roman"/>
          <w:sz w:val="24"/>
          <w:szCs w:val="24"/>
          <w:lang w:val="en-GB" w:eastAsia="nb-NO"/>
        </w:rPr>
        <w:t>onald</w:t>
      </w:r>
      <w:r w:rsidRPr="006978A5">
        <w:rPr>
          <w:rFonts w:ascii="Times New Roman" w:eastAsia="Times New Roman" w:hAnsi="Times New Roman" w:cs="Times New Roman"/>
          <w:sz w:val="24"/>
          <w:szCs w:val="24"/>
          <w:lang w:val="en-GB" w:eastAsia="nb-NO"/>
        </w:rPr>
        <w:t>, Garnier, H</w:t>
      </w:r>
      <w:r w:rsidR="006978A5" w:rsidRPr="006978A5">
        <w:rPr>
          <w:rFonts w:ascii="Times New Roman" w:eastAsia="Times New Roman" w:hAnsi="Times New Roman" w:cs="Times New Roman"/>
          <w:sz w:val="24"/>
          <w:szCs w:val="24"/>
          <w:lang w:val="en-GB" w:eastAsia="nb-NO"/>
        </w:rPr>
        <w:t>elen</w:t>
      </w:r>
      <w:r w:rsidRPr="006978A5">
        <w:rPr>
          <w:rFonts w:ascii="Times New Roman" w:eastAsia="Times New Roman" w:hAnsi="Times New Roman" w:cs="Times New Roman"/>
          <w:sz w:val="24"/>
          <w:szCs w:val="24"/>
          <w:lang w:val="en-GB" w:eastAsia="nb-NO"/>
        </w:rPr>
        <w:t>, Giving, K</w:t>
      </w:r>
      <w:r w:rsidR="006978A5" w:rsidRPr="006978A5">
        <w:rPr>
          <w:rFonts w:ascii="Times New Roman" w:eastAsia="Times New Roman" w:hAnsi="Times New Roman" w:cs="Times New Roman"/>
          <w:sz w:val="24"/>
          <w:szCs w:val="24"/>
          <w:lang w:val="en-GB" w:eastAsia="nb-NO"/>
        </w:rPr>
        <w:t>aren</w:t>
      </w:r>
      <w:r w:rsidRPr="006978A5">
        <w:rPr>
          <w:rFonts w:ascii="Times New Roman" w:eastAsia="Times New Roman" w:hAnsi="Times New Roman" w:cs="Times New Roman"/>
          <w:sz w:val="24"/>
          <w:szCs w:val="24"/>
          <w:lang w:val="en-GB" w:eastAsia="nb-NO"/>
        </w:rPr>
        <w:t xml:space="preserve"> B., Hollingsworth, H</w:t>
      </w:r>
      <w:r w:rsidR="006978A5" w:rsidRPr="006978A5">
        <w:rPr>
          <w:rFonts w:ascii="Times New Roman" w:eastAsia="Times New Roman" w:hAnsi="Times New Roman" w:cs="Times New Roman"/>
          <w:sz w:val="24"/>
          <w:szCs w:val="24"/>
          <w:lang w:val="en-GB" w:eastAsia="nb-NO"/>
        </w:rPr>
        <w:t>ilary</w:t>
      </w:r>
      <w:r w:rsidRPr="00F6255B">
        <w:rPr>
          <w:rFonts w:ascii="Times New Roman" w:eastAsia="Times New Roman" w:hAnsi="Times New Roman" w:cs="Times New Roman"/>
          <w:sz w:val="24"/>
          <w:szCs w:val="24"/>
          <w:lang w:val="en-GB" w:eastAsia="nb-NO"/>
        </w:rPr>
        <w:t>, Jacobs, J</w:t>
      </w:r>
      <w:r w:rsidR="006978A5">
        <w:rPr>
          <w:rFonts w:ascii="Times New Roman" w:eastAsia="Times New Roman" w:hAnsi="Times New Roman" w:cs="Times New Roman"/>
          <w:sz w:val="24"/>
          <w:szCs w:val="24"/>
          <w:lang w:val="en-GB" w:eastAsia="nb-NO"/>
        </w:rPr>
        <w:t>ennifer</w:t>
      </w:r>
      <w:r w:rsidRPr="00F6255B">
        <w:rPr>
          <w:rFonts w:ascii="Times New Roman" w:eastAsia="Times New Roman" w:hAnsi="Times New Roman" w:cs="Times New Roman"/>
          <w:sz w:val="24"/>
          <w:szCs w:val="24"/>
          <w:lang w:val="en-GB" w:eastAsia="nb-NO"/>
        </w:rPr>
        <w:t>, … Stigler, J</w:t>
      </w:r>
      <w:r w:rsidR="006978A5">
        <w:rPr>
          <w:rFonts w:ascii="Times New Roman" w:eastAsia="Times New Roman" w:hAnsi="Times New Roman" w:cs="Times New Roman"/>
          <w:sz w:val="24"/>
          <w:szCs w:val="24"/>
          <w:lang w:val="en-GB" w:eastAsia="nb-NO"/>
        </w:rPr>
        <w:t>ames</w:t>
      </w:r>
      <w:r w:rsidRPr="00F6255B">
        <w:rPr>
          <w:rFonts w:ascii="Times New Roman" w:eastAsia="Times New Roman" w:hAnsi="Times New Roman" w:cs="Times New Roman"/>
          <w:sz w:val="24"/>
          <w:szCs w:val="24"/>
          <w:lang w:val="en-GB" w:eastAsia="nb-NO"/>
        </w:rPr>
        <w:t xml:space="preserve"> (2003). </w:t>
      </w:r>
      <w:r w:rsidRPr="00F6255B">
        <w:rPr>
          <w:rFonts w:ascii="Times New Roman" w:eastAsia="Times New Roman" w:hAnsi="Times New Roman" w:cs="Times New Roman"/>
          <w:i/>
          <w:sz w:val="24"/>
          <w:szCs w:val="24"/>
          <w:lang w:val="en-GB" w:eastAsia="nb-NO"/>
        </w:rPr>
        <w:t>Teaching mathematics in seven countries: Results from the TIMSS 1999 Video Study</w:t>
      </w:r>
      <w:r w:rsidRPr="00F6255B">
        <w:rPr>
          <w:rFonts w:ascii="Times New Roman" w:eastAsia="Times New Roman" w:hAnsi="Times New Roman" w:cs="Times New Roman"/>
          <w:sz w:val="24"/>
          <w:szCs w:val="24"/>
          <w:lang w:val="en-GB" w:eastAsia="nb-NO"/>
        </w:rPr>
        <w:t xml:space="preserve"> (NCES (2003-013), U.S. Department of Education). Washington DC: National </w:t>
      </w:r>
      <w:proofErr w:type="spellStart"/>
      <w:r w:rsidRPr="00F6255B">
        <w:rPr>
          <w:rFonts w:ascii="Times New Roman" w:eastAsia="Times New Roman" w:hAnsi="Times New Roman" w:cs="Times New Roman"/>
          <w:sz w:val="24"/>
          <w:szCs w:val="24"/>
          <w:lang w:val="en-GB" w:eastAsia="nb-NO"/>
        </w:rPr>
        <w:t>Center</w:t>
      </w:r>
      <w:proofErr w:type="spellEnd"/>
      <w:r w:rsidRPr="00F6255B">
        <w:rPr>
          <w:rFonts w:ascii="Times New Roman" w:eastAsia="Times New Roman" w:hAnsi="Times New Roman" w:cs="Times New Roman"/>
          <w:sz w:val="24"/>
          <w:szCs w:val="24"/>
          <w:lang w:val="en-GB" w:eastAsia="nb-NO"/>
        </w:rPr>
        <w:t xml:space="preserve"> for Education Statistics.</w:t>
      </w:r>
    </w:p>
    <w:p w14:paraId="7B782AF7" w14:textId="489B7F7A" w:rsidR="00372E28" w:rsidRPr="002E12C9" w:rsidRDefault="000D193B" w:rsidP="007F6C15">
      <w:pPr>
        <w:autoSpaceDE w:val="0"/>
        <w:autoSpaceDN w:val="0"/>
        <w:adjustRightInd w:val="0"/>
        <w:spacing w:after="0" w:line="360" w:lineRule="auto"/>
        <w:ind w:left="720" w:hanging="720"/>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en-GB" w:eastAsia="nb-NO"/>
        </w:rPr>
        <w:t xml:space="preserve">Jensen, Andreas </w:t>
      </w:r>
      <w:proofErr w:type="spellStart"/>
      <w:r>
        <w:rPr>
          <w:rFonts w:ascii="Times New Roman" w:eastAsia="Times New Roman" w:hAnsi="Times New Roman" w:cs="Times New Roman"/>
          <w:sz w:val="24"/>
          <w:szCs w:val="24"/>
          <w:lang w:val="en-GB" w:eastAsia="nb-NO"/>
        </w:rPr>
        <w:t>Reier</w:t>
      </w:r>
      <w:proofErr w:type="spellEnd"/>
      <w:r w:rsidR="003558EC" w:rsidRPr="006D5029">
        <w:rPr>
          <w:rFonts w:ascii="Times New Roman" w:eastAsia="Times New Roman" w:hAnsi="Times New Roman" w:cs="Times New Roman"/>
          <w:sz w:val="24"/>
          <w:szCs w:val="24"/>
          <w:lang w:val="en-GB" w:eastAsia="nb-NO"/>
        </w:rPr>
        <w:t xml:space="preserve"> </w:t>
      </w:r>
      <w:r w:rsidR="00372E28" w:rsidRPr="006D5029">
        <w:rPr>
          <w:rFonts w:ascii="Times New Roman" w:eastAsia="Times New Roman" w:hAnsi="Times New Roman" w:cs="Times New Roman"/>
          <w:sz w:val="24"/>
          <w:szCs w:val="24"/>
          <w:lang w:val="en-GB" w:eastAsia="nb-NO"/>
        </w:rPr>
        <w:t>(2016).</w:t>
      </w:r>
      <w:r w:rsidR="003558EC" w:rsidRPr="006D5029">
        <w:rPr>
          <w:rFonts w:ascii="Times New Roman" w:eastAsia="Times New Roman" w:hAnsi="Times New Roman" w:cs="Times New Roman"/>
          <w:sz w:val="24"/>
          <w:szCs w:val="24"/>
          <w:lang w:val="en-GB" w:eastAsia="nb-NO"/>
        </w:rPr>
        <w:t xml:space="preserve"> </w:t>
      </w:r>
      <w:r w:rsidR="003558EC" w:rsidRPr="00111232">
        <w:rPr>
          <w:rFonts w:ascii="Times New Roman" w:eastAsia="Times New Roman" w:hAnsi="Times New Roman" w:cs="Times New Roman"/>
          <w:i/>
          <w:sz w:val="24"/>
          <w:szCs w:val="24"/>
          <w:lang w:eastAsia="nb-NO"/>
        </w:rPr>
        <w:t>Veiledningsritualet: en dialektisk studie av fo</w:t>
      </w:r>
      <w:r w:rsidR="000D0B99" w:rsidRPr="00111232">
        <w:rPr>
          <w:rFonts w:ascii="Times New Roman" w:eastAsia="Times New Roman" w:hAnsi="Times New Roman" w:cs="Times New Roman"/>
          <w:i/>
          <w:sz w:val="24"/>
          <w:szCs w:val="24"/>
          <w:lang w:eastAsia="nb-NO"/>
        </w:rPr>
        <w:t>rmaliserte veiledningssamtaler i</w:t>
      </w:r>
      <w:r w:rsidR="003558EC" w:rsidRPr="00111232">
        <w:rPr>
          <w:rFonts w:ascii="Times New Roman" w:eastAsia="Times New Roman" w:hAnsi="Times New Roman" w:cs="Times New Roman"/>
          <w:i/>
          <w:sz w:val="24"/>
          <w:szCs w:val="24"/>
          <w:lang w:eastAsia="nb-NO"/>
        </w:rPr>
        <w:t xml:space="preserve"> lærerutdanningens praksisperiode. </w:t>
      </w:r>
      <w:r w:rsidR="003558EC" w:rsidRPr="002E12C9">
        <w:rPr>
          <w:rFonts w:ascii="Times New Roman" w:eastAsia="Times New Roman" w:hAnsi="Times New Roman" w:cs="Times New Roman"/>
          <w:sz w:val="24"/>
          <w:szCs w:val="24"/>
          <w:lang w:val="nn-NO" w:eastAsia="nb-NO"/>
        </w:rPr>
        <w:t>Ph</w:t>
      </w:r>
      <w:r w:rsidR="00161D66" w:rsidRPr="002E12C9">
        <w:rPr>
          <w:rFonts w:ascii="Times New Roman" w:eastAsia="Times New Roman" w:hAnsi="Times New Roman" w:cs="Times New Roman"/>
          <w:sz w:val="24"/>
          <w:szCs w:val="24"/>
          <w:lang w:val="nn-NO" w:eastAsia="nb-NO"/>
        </w:rPr>
        <w:t>.</w:t>
      </w:r>
      <w:r w:rsidR="003558EC" w:rsidRPr="002E12C9">
        <w:rPr>
          <w:rFonts w:ascii="Times New Roman" w:eastAsia="Times New Roman" w:hAnsi="Times New Roman" w:cs="Times New Roman"/>
          <w:sz w:val="24"/>
          <w:szCs w:val="24"/>
          <w:lang w:val="nn-NO" w:eastAsia="nb-NO"/>
        </w:rPr>
        <w:t>d</w:t>
      </w:r>
      <w:r w:rsidR="00161D66" w:rsidRPr="002E12C9">
        <w:rPr>
          <w:rFonts w:ascii="Times New Roman" w:eastAsia="Times New Roman" w:hAnsi="Times New Roman" w:cs="Times New Roman"/>
          <w:sz w:val="24"/>
          <w:szCs w:val="24"/>
          <w:lang w:val="nn-NO" w:eastAsia="nb-NO"/>
        </w:rPr>
        <w:t>.-</w:t>
      </w:r>
      <w:r w:rsidR="003558EC" w:rsidRPr="002E12C9">
        <w:rPr>
          <w:rFonts w:ascii="Times New Roman" w:eastAsia="Times New Roman" w:hAnsi="Times New Roman" w:cs="Times New Roman"/>
          <w:sz w:val="24"/>
          <w:szCs w:val="24"/>
          <w:lang w:val="nn-NO" w:eastAsia="nb-NO"/>
        </w:rPr>
        <w:t>avhandling, Universitetet i Agder</w:t>
      </w:r>
      <w:r w:rsidR="007D573E" w:rsidRPr="002E12C9">
        <w:rPr>
          <w:rFonts w:ascii="Times New Roman" w:eastAsia="Times New Roman" w:hAnsi="Times New Roman" w:cs="Times New Roman"/>
          <w:sz w:val="24"/>
          <w:szCs w:val="24"/>
          <w:lang w:val="nn-NO" w:eastAsia="nb-NO"/>
        </w:rPr>
        <w:t>, Kristiansand</w:t>
      </w:r>
      <w:r w:rsidR="003558EC" w:rsidRPr="002E12C9">
        <w:rPr>
          <w:rFonts w:ascii="Times New Roman" w:eastAsia="Times New Roman" w:hAnsi="Times New Roman" w:cs="Times New Roman"/>
          <w:sz w:val="24"/>
          <w:szCs w:val="24"/>
          <w:lang w:val="nn-NO" w:eastAsia="nb-NO"/>
        </w:rPr>
        <w:t xml:space="preserve">. </w:t>
      </w:r>
    </w:p>
    <w:p w14:paraId="4C15408A" w14:textId="77777777" w:rsidR="007F6C15" w:rsidRPr="004D6CF2" w:rsidRDefault="007F6C15" w:rsidP="007F6C15">
      <w:pPr>
        <w:autoSpaceDE w:val="0"/>
        <w:autoSpaceDN w:val="0"/>
        <w:adjustRightInd w:val="0"/>
        <w:spacing w:after="0" w:line="360" w:lineRule="auto"/>
        <w:ind w:left="720" w:hanging="720"/>
        <w:rPr>
          <w:rFonts w:ascii="Times New Roman" w:eastAsia="Times New Roman" w:hAnsi="Times New Roman" w:cs="Times New Roman"/>
          <w:sz w:val="24"/>
          <w:szCs w:val="24"/>
          <w:lang w:val="en-GB" w:eastAsia="nb-NO"/>
        </w:rPr>
      </w:pPr>
      <w:proofErr w:type="spellStart"/>
      <w:r w:rsidRPr="002E12C9">
        <w:rPr>
          <w:rFonts w:ascii="Times New Roman" w:eastAsia="Times New Roman" w:hAnsi="Times New Roman" w:cs="Times New Roman"/>
          <w:sz w:val="24"/>
          <w:szCs w:val="24"/>
          <w:lang w:val="nn-NO" w:eastAsia="nb-NO"/>
        </w:rPr>
        <w:t>Kazemi</w:t>
      </w:r>
      <w:proofErr w:type="spellEnd"/>
      <w:r w:rsidRPr="002E12C9">
        <w:rPr>
          <w:rFonts w:ascii="Times New Roman" w:eastAsia="Times New Roman" w:hAnsi="Times New Roman" w:cs="Times New Roman"/>
          <w:sz w:val="24"/>
          <w:szCs w:val="24"/>
          <w:lang w:val="nn-NO" w:eastAsia="nb-NO"/>
        </w:rPr>
        <w:t>, E</w:t>
      </w:r>
      <w:r w:rsidR="000D193B" w:rsidRPr="002E12C9">
        <w:rPr>
          <w:rFonts w:ascii="Times New Roman" w:eastAsia="Times New Roman" w:hAnsi="Times New Roman" w:cs="Times New Roman"/>
          <w:sz w:val="24"/>
          <w:szCs w:val="24"/>
          <w:lang w:val="nn-NO" w:eastAsia="nb-NO"/>
        </w:rPr>
        <w:t>lham</w:t>
      </w:r>
      <w:r w:rsidRPr="002E12C9">
        <w:rPr>
          <w:rFonts w:ascii="Times New Roman" w:eastAsia="Times New Roman" w:hAnsi="Times New Roman" w:cs="Times New Roman"/>
          <w:sz w:val="24"/>
          <w:szCs w:val="24"/>
          <w:lang w:val="nn-NO" w:eastAsia="nb-NO"/>
        </w:rPr>
        <w:t xml:space="preserve"> &amp; Stipek, D</w:t>
      </w:r>
      <w:r w:rsidR="000D193B" w:rsidRPr="002E12C9">
        <w:rPr>
          <w:rFonts w:ascii="Times New Roman" w:eastAsia="Times New Roman" w:hAnsi="Times New Roman" w:cs="Times New Roman"/>
          <w:sz w:val="24"/>
          <w:szCs w:val="24"/>
          <w:lang w:val="nn-NO" w:eastAsia="nb-NO"/>
        </w:rPr>
        <w:t>eborah</w:t>
      </w:r>
      <w:r w:rsidRPr="002E12C9">
        <w:rPr>
          <w:rFonts w:ascii="Times New Roman" w:eastAsia="Times New Roman" w:hAnsi="Times New Roman" w:cs="Times New Roman"/>
          <w:sz w:val="24"/>
          <w:szCs w:val="24"/>
          <w:lang w:val="nn-NO" w:eastAsia="nb-NO"/>
        </w:rPr>
        <w:t xml:space="preserve"> (2001). </w:t>
      </w:r>
      <w:r w:rsidRPr="00F6255B">
        <w:rPr>
          <w:rFonts w:ascii="Times New Roman" w:eastAsia="Times New Roman" w:hAnsi="Times New Roman" w:cs="Times New Roman"/>
          <w:sz w:val="24"/>
          <w:szCs w:val="24"/>
          <w:lang w:val="en-GB" w:eastAsia="nb-NO"/>
        </w:rPr>
        <w:t xml:space="preserve">Promoting conceptual thinking in four upper-elementary mathematics classrooms. </w:t>
      </w:r>
      <w:r w:rsidRPr="006D5029">
        <w:rPr>
          <w:rFonts w:ascii="Times New Roman" w:eastAsia="Times New Roman" w:hAnsi="Times New Roman" w:cs="Times New Roman"/>
          <w:i/>
          <w:sz w:val="24"/>
          <w:szCs w:val="24"/>
          <w:lang w:val="en-GB" w:eastAsia="nb-NO"/>
        </w:rPr>
        <w:t>Elementary School Journal</w:t>
      </w:r>
      <w:r w:rsidRPr="006D5029">
        <w:rPr>
          <w:rFonts w:ascii="Times New Roman" w:eastAsia="Times New Roman" w:hAnsi="Times New Roman" w:cs="Times New Roman"/>
          <w:sz w:val="24"/>
          <w:szCs w:val="24"/>
          <w:lang w:val="en-GB" w:eastAsia="nb-NO"/>
        </w:rPr>
        <w:t xml:space="preserve">, </w:t>
      </w:r>
      <w:r w:rsidRPr="006D5029">
        <w:rPr>
          <w:rFonts w:ascii="Times New Roman" w:eastAsia="Times New Roman" w:hAnsi="Times New Roman" w:cs="Times New Roman"/>
          <w:i/>
          <w:sz w:val="24"/>
          <w:szCs w:val="24"/>
          <w:lang w:val="en-GB" w:eastAsia="nb-NO"/>
        </w:rPr>
        <w:t>102</w:t>
      </w:r>
      <w:r w:rsidRPr="006D5029">
        <w:rPr>
          <w:rFonts w:ascii="Times New Roman" w:eastAsia="Times New Roman" w:hAnsi="Times New Roman" w:cs="Times New Roman"/>
          <w:sz w:val="24"/>
          <w:szCs w:val="24"/>
          <w:lang w:val="en-GB" w:eastAsia="nb-NO"/>
        </w:rPr>
        <w:t xml:space="preserve">(1), </w:t>
      </w:r>
      <w:r w:rsidR="007D573E">
        <w:rPr>
          <w:rFonts w:ascii="Times New Roman" w:eastAsia="Times New Roman" w:hAnsi="Times New Roman" w:cs="Times New Roman"/>
          <w:sz w:val="24"/>
          <w:szCs w:val="24"/>
          <w:lang w:val="en-GB" w:eastAsia="nb-NO"/>
        </w:rPr>
        <w:t xml:space="preserve">s. </w:t>
      </w:r>
      <w:r w:rsidRPr="006D5029">
        <w:rPr>
          <w:rFonts w:ascii="Times New Roman" w:eastAsia="Times New Roman" w:hAnsi="Times New Roman" w:cs="Times New Roman"/>
          <w:sz w:val="24"/>
          <w:szCs w:val="24"/>
          <w:lang w:val="en-GB" w:eastAsia="nb-NO"/>
        </w:rPr>
        <w:t>59</w:t>
      </w:r>
      <w:r w:rsidR="007D573E">
        <w:rPr>
          <w:rFonts w:ascii="Times New Roman" w:eastAsia="Calibri" w:hAnsi="Times New Roman" w:cs="Times New Roman"/>
          <w:sz w:val="24"/>
          <w:szCs w:val="24"/>
          <w:lang w:val="en-GB"/>
        </w:rPr>
        <w:t>–</w:t>
      </w:r>
      <w:r w:rsidRPr="006D5029">
        <w:rPr>
          <w:rFonts w:ascii="Times New Roman" w:eastAsia="Times New Roman" w:hAnsi="Times New Roman" w:cs="Times New Roman"/>
          <w:sz w:val="24"/>
          <w:szCs w:val="24"/>
          <w:lang w:val="en-GB" w:eastAsia="nb-NO"/>
        </w:rPr>
        <w:t>80.</w:t>
      </w:r>
      <w:r w:rsidRPr="006D5029">
        <w:rPr>
          <w:rFonts w:ascii="Times New Roman" w:eastAsia="Times New Roman" w:hAnsi="Times New Roman" w:cs="Times New Roman"/>
          <w:i/>
          <w:sz w:val="24"/>
          <w:szCs w:val="24"/>
          <w:lang w:val="en-GB" w:eastAsia="nb-NO"/>
        </w:rPr>
        <w:t xml:space="preserve"> </w:t>
      </w:r>
      <w:r w:rsidR="004D6CF2">
        <w:rPr>
          <w:rFonts w:ascii="Times New Roman" w:eastAsia="Times New Roman" w:hAnsi="Times New Roman" w:cs="Times New Roman"/>
          <w:sz w:val="24"/>
          <w:szCs w:val="24"/>
          <w:lang w:val="en-GB" w:eastAsia="nb-NO"/>
        </w:rPr>
        <w:t xml:space="preserve">DOI: </w:t>
      </w:r>
      <w:r w:rsidR="00B82A3C">
        <w:rPr>
          <w:rFonts w:ascii="Times New Roman" w:eastAsia="Times New Roman" w:hAnsi="Times New Roman" w:cs="Times New Roman"/>
          <w:sz w:val="24"/>
          <w:szCs w:val="24"/>
          <w:lang w:val="en-GB" w:eastAsia="nb-NO"/>
        </w:rPr>
        <w:t>10.1086/499693</w:t>
      </w:r>
    </w:p>
    <w:p w14:paraId="6659D3CF" w14:textId="1C21A170" w:rsidR="002D3011" w:rsidRPr="000D193B" w:rsidRDefault="007D573E" w:rsidP="007D573E">
      <w:pPr>
        <w:autoSpaceDE w:val="0"/>
        <w:autoSpaceDN w:val="0"/>
        <w:adjustRightInd w:val="0"/>
        <w:spacing w:after="0" w:line="360" w:lineRule="auto"/>
        <w:ind w:left="709" w:hanging="709"/>
        <w:rPr>
          <w:rFonts w:ascii="Times New Roman" w:hAnsi="Times New Roman" w:cs="Times New Roman"/>
          <w:sz w:val="24"/>
          <w:szCs w:val="24"/>
          <w:lang w:val="en-GB"/>
        </w:rPr>
      </w:pPr>
      <w:proofErr w:type="spellStart"/>
      <w:r>
        <w:rPr>
          <w:rFonts w:ascii="Times New Roman" w:hAnsi="Times New Roman" w:cs="Times New Roman"/>
          <w:sz w:val="24"/>
          <w:szCs w:val="24"/>
          <w:lang w:val="en-US"/>
        </w:rPr>
        <w:t>Koballa</w:t>
      </w:r>
      <w:proofErr w:type="spellEnd"/>
      <w:r>
        <w:rPr>
          <w:rFonts w:ascii="Times New Roman" w:hAnsi="Times New Roman" w:cs="Times New Roman"/>
          <w:sz w:val="24"/>
          <w:szCs w:val="24"/>
          <w:lang w:val="en-US"/>
        </w:rPr>
        <w:t xml:space="preserve">, Thomas R. </w:t>
      </w:r>
      <w:r w:rsidR="009C1D5E" w:rsidRPr="00ED06D4">
        <w:rPr>
          <w:rFonts w:ascii="Times New Roman" w:hAnsi="Times New Roman" w:cs="Times New Roman"/>
          <w:sz w:val="24"/>
          <w:szCs w:val="24"/>
          <w:lang w:val="en-US"/>
        </w:rPr>
        <w:t xml:space="preserve">&amp; Bradbury, Leslie </w:t>
      </w:r>
      <w:r w:rsidR="002D3011" w:rsidRPr="00ED06D4">
        <w:rPr>
          <w:rFonts w:ascii="Times New Roman" w:hAnsi="Times New Roman" w:cs="Times New Roman"/>
          <w:sz w:val="24"/>
          <w:szCs w:val="24"/>
          <w:lang w:val="en-US"/>
        </w:rPr>
        <w:t>U</w:t>
      </w:r>
      <w:r w:rsidR="009C1D5E" w:rsidRPr="00ED06D4">
        <w:rPr>
          <w:rFonts w:ascii="Times New Roman" w:hAnsi="Times New Roman" w:cs="Times New Roman"/>
          <w:sz w:val="24"/>
          <w:szCs w:val="24"/>
          <w:lang w:val="en-US"/>
        </w:rPr>
        <w:t>pson</w:t>
      </w:r>
      <w:r w:rsidR="002D3011" w:rsidRPr="00ED06D4">
        <w:rPr>
          <w:rFonts w:ascii="Times New Roman" w:hAnsi="Times New Roman" w:cs="Times New Roman"/>
          <w:sz w:val="24"/>
          <w:szCs w:val="24"/>
          <w:lang w:val="en-US"/>
        </w:rPr>
        <w:t xml:space="preserve"> (2007). </w:t>
      </w:r>
      <w:r w:rsidR="002D3011" w:rsidRPr="002D3011">
        <w:rPr>
          <w:rFonts w:ascii="Times New Roman" w:hAnsi="Times New Roman" w:cs="Times New Roman"/>
          <w:sz w:val="24"/>
          <w:szCs w:val="24"/>
          <w:lang w:val="en-US"/>
        </w:rPr>
        <w:t>Mentoring in support of r</w:t>
      </w:r>
      <w:r>
        <w:rPr>
          <w:rFonts w:ascii="Times New Roman" w:hAnsi="Times New Roman" w:cs="Times New Roman"/>
          <w:sz w:val="24"/>
          <w:szCs w:val="24"/>
          <w:lang w:val="en-US"/>
        </w:rPr>
        <w:t>eform-based science teaching. I</w:t>
      </w:r>
      <w:r w:rsidR="008365A3">
        <w:rPr>
          <w:rFonts w:ascii="Times New Roman" w:hAnsi="Times New Roman" w:cs="Times New Roman"/>
          <w:sz w:val="24"/>
          <w:szCs w:val="24"/>
          <w:lang w:val="en-US"/>
        </w:rPr>
        <w:t xml:space="preserve"> Barry J. Fraser, Kenneth G. Tobin, &amp; Campbell</w:t>
      </w:r>
      <w:r w:rsidR="002D3011" w:rsidRPr="002D3011">
        <w:rPr>
          <w:rFonts w:ascii="Times New Roman" w:hAnsi="Times New Roman" w:cs="Times New Roman"/>
          <w:sz w:val="24"/>
          <w:szCs w:val="24"/>
          <w:lang w:val="en-US"/>
        </w:rPr>
        <w:t>. J. McRobbie (</w:t>
      </w:r>
      <w:r>
        <w:rPr>
          <w:rFonts w:ascii="Times New Roman" w:hAnsi="Times New Roman" w:cs="Times New Roman"/>
          <w:sz w:val="24"/>
          <w:szCs w:val="24"/>
          <w:lang w:val="en-US"/>
        </w:rPr>
        <w:t>red</w:t>
      </w:r>
      <w:r w:rsidR="002D3011" w:rsidRPr="002D3011">
        <w:rPr>
          <w:rFonts w:ascii="Times New Roman" w:hAnsi="Times New Roman" w:cs="Times New Roman"/>
          <w:sz w:val="24"/>
          <w:szCs w:val="24"/>
          <w:lang w:val="en-US"/>
        </w:rPr>
        <w:t xml:space="preserve">.), </w:t>
      </w:r>
      <w:r w:rsidR="002D3011" w:rsidRPr="002D3011">
        <w:rPr>
          <w:rFonts w:ascii="Times New Roman" w:hAnsi="Times New Roman" w:cs="Times New Roman"/>
          <w:i/>
          <w:sz w:val="24"/>
          <w:szCs w:val="24"/>
          <w:lang w:val="en-US"/>
        </w:rPr>
        <w:t>Second international handbook of science education</w:t>
      </w:r>
      <w:r w:rsidR="008365A3">
        <w:rPr>
          <w:rFonts w:ascii="Times New Roman" w:hAnsi="Times New Roman" w:cs="Times New Roman"/>
          <w:sz w:val="24"/>
          <w:szCs w:val="24"/>
          <w:lang w:val="en-US"/>
        </w:rPr>
        <w:t xml:space="preserve">. </w:t>
      </w:r>
      <w:r w:rsidR="00C86F07" w:rsidRPr="000D193B">
        <w:rPr>
          <w:rFonts w:ascii="Times New Roman" w:hAnsi="Times New Roman" w:cs="Times New Roman"/>
          <w:sz w:val="24"/>
          <w:szCs w:val="24"/>
          <w:lang w:val="en-GB"/>
        </w:rPr>
        <w:t xml:space="preserve">New York: </w:t>
      </w:r>
      <w:r w:rsidR="002D3011" w:rsidRPr="000D193B">
        <w:rPr>
          <w:rFonts w:ascii="Times New Roman" w:hAnsi="Times New Roman" w:cs="Times New Roman"/>
          <w:sz w:val="24"/>
          <w:szCs w:val="24"/>
          <w:lang w:val="en-GB"/>
        </w:rPr>
        <w:t xml:space="preserve">Springer. </w:t>
      </w:r>
    </w:p>
    <w:p w14:paraId="1F1F98B3" w14:textId="77777777" w:rsidR="005069FE" w:rsidRPr="00F6255B" w:rsidRDefault="005069FE" w:rsidP="00F10E24">
      <w:pPr>
        <w:autoSpaceDE w:val="0"/>
        <w:autoSpaceDN w:val="0"/>
        <w:adjustRightInd w:val="0"/>
        <w:spacing w:after="0" w:line="360" w:lineRule="auto"/>
        <w:ind w:left="720" w:hanging="720"/>
        <w:rPr>
          <w:rFonts w:ascii="Times New Roman" w:eastAsia="Times New Roman" w:hAnsi="Times New Roman" w:cs="Times New Roman"/>
          <w:sz w:val="24"/>
          <w:szCs w:val="24"/>
          <w:lang w:val="en-GB" w:eastAsia="nb-NO"/>
        </w:rPr>
      </w:pPr>
      <w:r w:rsidRPr="00ED06D4">
        <w:rPr>
          <w:rFonts w:ascii="Times New Roman" w:eastAsia="Times New Roman" w:hAnsi="Times New Roman" w:cs="Times New Roman"/>
          <w:sz w:val="24"/>
          <w:szCs w:val="24"/>
          <w:lang w:val="en-US" w:eastAsia="nb-NO"/>
        </w:rPr>
        <w:t xml:space="preserve">Lincoln, </w:t>
      </w:r>
      <w:proofErr w:type="spellStart"/>
      <w:r w:rsidRPr="00ED06D4">
        <w:rPr>
          <w:rFonts w:ascii="Times New Roman" w:eastAsia="Times New Roman" w:hAnsi="Times New Roman" w:cs="Times New Roman"/>
          <w:sz w:val="24"/>
          <w:szCs w:val="24"/>
          <w:lang w:val="en-US" w:eastAsia="nb-NO"/>
        </w:rPr>
        <w:t>Y</w:t>
      </w:r>
      <w:r w:rsidR="000D193B" w:rsidRPr="00ED06D4">
        <w:rPr>
          <w:rFonts w:ascii="Times New Roman" w:eastAsia="Times New Roman" w:hAnsi="Times New Roman" w:cs="Times New Roman"/>
          <w:sz w:val="24"/>
          <w:szCs w:val="24"/>
          <w:lang w:val="en-US" w:eastAsia="nb-NO"/>
        </w:rPr>
        <w:t>vonna</w:t>
      </w:r>
      <w:proofErr w:type="spellEnd"/>
      <w:r w:rsidR="000D193B" w:rsidRPr="00ED06D4">
        <w:rPr>
          <w:rFonts w:ascii="Times New Roman" w:eastAsia="Times New Roman" w:hAnsi="Times New Roman" w:cs="Times New Roman"/>
          <w:sz w:val="24"/>
          <w:szCs w:val="24"/>
          <w:lang w:val="en-US" w:eastAsia="nb-NO"/>
        </w:rPr>
        <w:t xml:space="preserve"> S. </w:t>
      </w:r>
      <w:r w:rsidRPr="00ED06D4">
        <w:rPr>
          <w:rFonts w:ascii="Times New Roman" w:eastAsia="Times New Roman" w:hAnsi="Times New Roman" w:cs="Times New Roman"/>
          <w:sz w:val="24"/>
          <w:szCs w:val="24"/>
          <w:lang w:val="en-US" w:eastAsia="nb-NO"/>
        </w:rPr>
        <w:t>&amp; Guba, E</w:t>
      </w:r>
      <w:r w:rsidR="000D193B" w:rsidRPr="00ED06D4">
        <w:rPr>
          <w:rFonts w:ascii="Times New Roman" w:eastAsia="Times New Roman" w:hAnsi="Times New Roman" w:cs="Times New Roman"/>
          <w:sz w:val="24"/>
          <w:szCs w:val="24"/>
          <w:lang w:val="en-US" w:eastAsia="nb-NO"/>
        </w:rPr>
        <w:t>gon</w:t>
      </w:r>
      <w:r w:rsidRPr="00ED06D4">
        <w:rPr>
          <w:rFonts w:ascii="Times New Roman" w:eastAsia="Times New Roman" w:hAnsi="Times New Roman" w:cs="Times New Roman"/>
          <w:sz w:val="24"/>
          <w:szCs w:val="24"/>
          <w:lang w:val="en-US" w:eastAsia="nb-NO"/>
        </w:rPr>
        <w:t xml:space="preserve"> G. (1985). </w:t>
      </w:r>
      <w:r w:rsidRPr="00F6255B">
        <w:rPr>
          <w:rFonts w:ascii="Times New Roman" w:eastAsia="Times New Roman" w:hAnsi="Times New Roman" w:cs="Times New Roman"/>
          <w:i/>
          <w:sz w:val="24"/>
          <w:szCs w:val="24"/>
          <w:lang w:val="en-GB" w:eastAsia="nb-NO"/>
        </w:rPr>
        <w:t>Naturalistic inquiry.</w:t>
      </w:r>
      <w:r w:rsidRPr="00F6255B">
        <w:rPr>
          <w:rFonts w:ascii="Times New Roman" w:eastAsia="Times New Roman" w:hAnsi="Times New Roman" w:cs="Times New Roman"/>
          <w:sz w:val="24"/>
          <w:szCs w:val="24"/>
          <w:lang w:val="en-GB" w:eastAsia="nb-NO"/>
        </w:rPr>
        <w:t xml:space="preserve"> </w:t>
      </w:r>
      <w:proofErr w:type="spellStart"/>
      <w:r w:rsidRPr="00F6255B">
        <w:rPr>
          <w:rFonts w:ascii="Times New Roman" w:eastAsia="Times New Roman" w:hAnsi="Times New Roman" w:cs="Times New Roman"/>
          <w:sz w:val="24"/>
          <w:szCs w:val="24"/>
          <w:lang w:val="en-GB" w:eastAsia="nb-NO"/>
        </w:rPr>
        <w:t>Newsbury</w:t>
      </w:r>
      <w:proofErr w:type="spellEnd"/>
      <w:r w:rsidRPr="00F6255B">
        <w:rPr>
          <w:rFonts w:ascii="Times New Roman" w:eastAsia="Times New Roman" w:hAnsi="Times New Roman" w:cs="Times New Roman"/>
          <w:sz w:val="24"/>
          <w:szCs w:val="24"/>
          <w:lang w:val="en-GB" w:eastAsia="nb-NO"/>
        </w:rPr>
        <w:t xml:space="preserve"> Park, CA: Sage Publications.</w:t>
      </w:r>
    </w:p>
    <w:p w14:paraId="1A31BF1B" w14:textId="77777777" w:rsidR="007F6C15" w:rsidRPr="00F6255B" w:rsidRDefault="005069FE" w:rsidP="00F10E24">
      <w:pPr>
        <w:autoSpaceDE w:val="0"/>
        <w:autoSpaceDN w:val="0"/>
        <w:adjustRightInd w:val="0"/>
        <w:spacing w:after="0" w:line="360" w:lineRule="auto"/>
        <w:ind w:left="720" w:hanging="720"/>
        <w:rPr>
          <w:rFonts w:ascii="Times New Roman" w:eastAsia="Calibri" w:hAnsi="Times New Roman" w:cs="Times New Roman"/>
          <w:sz w:val="24"/>
          <w:szCs w:val="24"/>
          <w:lang w:val="en-GB"/>
        </w:rPr>
      </w:pPr>
      <w:proofErr w:type="spellStart"/>
      <w:r w:rsidRPr="00B22C2B">
        <w:rPr>
          <w:rFonts w:ascii="Times New Roman" w:eastAsia="Calibri" w:hAnsi="Times New Roman" w:cs="Times New Roman"/>
          <w:sz w:val="24"/>
          <w:szCs w:val="24"/>
          <w:lang w:val="en-GB"/>
        </w:rPr>
        <w:t>Masats</w:t>
      </w:r>
      <w:proofErr w:type="spellEnd"/>
      <w:r w:rsidRPr="00B22C2B">
        <w:rPr>
          <w:rFonts w:ascii="Times New Roman" w:eastAsia="Calibri" w:hAnsi="Times New Roman" w:cs="Times New Roman"/>
          <w:sz w:val="24"/>
          <w:szCs w:val="24"/>
          <w:lang w:val="en-GB"/>
        </w:rPr>
        <w:t xml:space="preserve">, </w:t>
      </w:r>
      <w:proofErr w:type="spellStart"/>
      <w:r w:rsidRPr="00B22C2B">
        <w:rPr>
          <w:rFonts w:ascii="Times New Roman" w:eastAsia="Calibri" w:hAnsi="Times New Roman" w:cs="Times New Roman"/>
          <w:sz w:val="24"/>
          <w:szCs w:val="24"/>
          <w:lang w:val="en-GB"/>
        </w:rPr>
        <w:t>D</w:t>
      </w:r>
      <w:r w:rsidR="00D51E21" w:rsidRPr="00B22C2B">
        <w:rPr>
          <w:rFonts w:ascii="Times New Roman" w:eastAsia="Calibri" w:hAnsi="Times New Roman" w:cs="Times New Roman"/>
          <w:sz w:val="24"/>
          <w:szCs w:val="24"/>
          <w:lang w:val="en-GB"/>
        </w:rPr>
        <w:t>olors</w:t>
      </w:r>
      <w:proofErr w:type="spellEnd"/>
      <w:r w:rsidRPr="00B22C2B">
        <w:rPr>
          <w:rFonts w:ascii="Times New Roman" w:eastAsia="Calibri" w:hAnsi="Times New Roman" w:cs="Times New Roman"/>
          <w:sz w:val="24"/>
          <w:szCs w:val="24"/>
          <w:lang w:val="en-GB"/>
        </w:rPr>
        <w:t xml:space="preserve"> &amp; </w:t>
      </w:r>
      <w:proofErr w:type="spellStart"/>
      <w:r w:rsidRPr="00B22C2B">
        <w:rPr>
          <w:rFonts w:ascii="Times New Roman" w:eastAsia="Calibri" w:hAnsi="Times New Roman" w:cs="Times New Roman"/>
          <w:sz w:val="24"/>
          <w:szCs w:val="24"/>
          <w:lang w:val="en-GB"/>
        </w:rPr>
        <w:t>Dooly</w:t>
      </w:r>
      <w:proofErr w:type="spellEnd"/>
      <w:r w:rsidRPr="00B22C2B">
        <w:rPr>
          <w:rFonts w:ascii="Times New Roman" w:eastAsia="Calibri" w:hAnsi="Times New Roman" w:cs="Times New Roman"/>
          <w:sz w:val="24"/>
          <w:szCs w:val="24"/>
          <w:lang w:val="en-GB"/>
        </w:rPr>
        <w:t>, M</w:t>
      </w:r>
      <w:r w:rsidR="00D51E21" w:rsidRPr="00B22C2B">
        <w:rPr>
          <w:rFonts w:ascii="Times New Roman" w:eastAsia="Calibri" w:hAnsi="Times New Roman" w:cs="Times New Roman"/>
          <w:sz w:val="24"/>
          <w:szCs w:val="24"/>
          <w:lang w:val="en-GB"/>
        </w:rPr>
        <w:t>elinda</w:t>
      </w:r>
      <w:r w:rsidRPr="00B22C2B">
        <w:rPr>
          <w:rFonts w:ascii="Times New Roman" w:eastAsia="Calibri" w:hAnsi="Times New Roman" w:cs="Times New Roman"/>
          <w:sz w:val="24"/>
          <w:szCs w:val="24"/>
          <w:lang w:val="en-GB"/>
        </w:rPr>
        <w:t xml:space="preserve"> (2011). Rethinking the use of video in teacher education: A </w:t>
      </w:r>
      <w:r w:rsidRPr="00F6255B">
        <w:rPr>
          <w:rFonts w:ascii="Times New Roman" w:eastAsia="Calibri" w:hAnsi="Times New Roman" w:cs="Times New Roman"/>
          <w:sz w:val="24"/>
          <w:szCs w:val="24"/>
          <w:lang w:val="en-GB"/>
        </w:rPr>
        <w:t xml:space="preserve">holistic approach. </w:t>
      </w:r>
      <w:r w:rsidRPr="00F6255B">
        <w:rPr>
          <w:rFonts w:ascii="Times New Roman" w:eastAsia="Calibri" w:hAnsi="Times New Roman" w:cs="Times New Roman"/>
          <w:i/>
          <w:iCs/>
          <w:sz w:val="24"/>
          <w:szCs w:val="24"/>
          <w:lang w:val="en-GB"/>
        </w:rPr>
        <w:t>Teaching and Teacher Education, 27</w:t>
      </w:r>
      <w:r w:rsidRPr="00F6255B">
        <w:rPr>
          <w:rFonts w:ascii="Times New Roman" w:eastAsia="Calibri" w:hAnsi="Times New Roman" w:cs="Times New Roman"/>
          <w:sz w:val="24"/>
          <w:szCs w:val="24"/>
          <w:lang w:val="en-GB"/>
        </w:rPr>
        <w:t xml:space="preserve">(7), </w:t>
      </w:r>
      <w:r w:rsidR="00C86F07">
        <w:rPr>
          <w:rFonts w:ascii="Times New Roman" w:eastAsia="Calibri" w:hAnsi="Times New Roman" w:cs="Times New Roman"/>
          <w:sz w:val="24"/>
          <w:szCs w:val="24"/>
          <w:lang w:val="en-GB"/>
        </w:rPr>
        <w:t xml:space="preserve">s. </w:t>
      </w:r>
      <w:r w:rsidRPr="00F6255B">
        <w:rPr>
          <w:rFonts w:ascii="Times New Roman" w:eastAsia="Calibri" w:hAnsi="Times New Roman" w:cs="Times New Roman"/>
          <w:sz w:val="24"/>
          <w:szCs w:val="24"/>
          <w:lang w:val="en-GB"/>
        </w:rPr>
        <w:t>1151</w:t>
      </w:r>
      <w:r w:rsidR="007D573E">
        <w:rPr>
          <w:rFonts w:ascii="Times New Roman" w:eastAsia="Calibri" w:hAnsi="Times New Roman" w:cs="Times New Roman"/>
          <w:sz w:val="24"/>
          <w:szCs w:val="24"/>
          <w:lang w:val="en-GB"/>
        </w:rPr>
        <w:t>–</w:t>
      </w:r>
      <w:r w:rsidRPr="00F6255B">
        <w:rPr>
          <w:rFonts w:ascii="Times New Roman" w:eastAsia="Calibri" w:hAnsi="Times New Roman" w:cs="Times New Roman"/>
          <w:sz w:val="24"/>
          <w:szCs w:val="24"/>
          <w:lang w:val="en-GB"/>
        </w:rPr>
        <w:t xml:space="preserve">1162. </w:t>
      </w:r>
      <w:r w:rsidR="00C86F07">
        <w:rPr>
          <w:rFonts w:ascii="Times New Roman" w:eastAsia="Calibri" w:hAnsi="Times New Roman" w:cs="Times New Roman"/>
          <w:sz w:val="24"/>
          <w:szCs w:val="24"/>
          <w:lang w:val="en-GB"/>
        </w:rPr>
        <w:t>DOI: 10.1016/j.tate.2011.04.004</w:t>
      </w:r>
    </w:p>
    <w:p w14:paraId="017D2B81" w14:textId="77777777" w:rsidR="00C64A0B" w:rsidRPr="002B2A7E" w:rsidRDefault="00D801E1" w:rsidP="007D573E">
      <w:pPr>
        <w:autoSpaceDE w:val="0"/>
        <w:autoSpaceDN w:val="0"/>
        <w:adjustRightInd w:val="0"/>
        <w:spacing w:after="0" w:line="360" w:lineRule="auto"/>
        <w:ind w:left="720" w:hanging="720"/>
        <w:rPr>
          <w:rFonts w:ascii="Times New Roman" w:hAnsi="Times New Roman" w:cs="Times New Roman"/>
          <w:sz w:val="24"/>
          <w:szCs w:val="24"/>
          <w:lang w:val="en-GB"/>
        </w:rPr>
      </w:pPr>
      <w:proofErr w:type="spellStart"/>
      <w:r w:rsidRPr="00F6255B">
        <w:rPr>
          <w:rFonts w:ascii="Times New Roman" w:hAnsi="Times New Roman" w:cs="Times New Roman"/>
          <w:sz w:val="24"/>
          <w:szCs w:val="24"/>
          <w:lang w:val="en-US"/>
        </w:rPr>
        <w:t>Mathisen</w:t>
      </w:r>
      <w:proofErr w:type="spellEnd"/>
      <w:r w:rsidRPr="00F6255B">
        <w:rPr>
          <w:rFonts w:ascii="Times New Roman" w:hAnsi="Times New Roman" w:cs="Times New Roman"/>
          <w:sz w:val="24"/>
          <w:szCs w:val="24"/>
          <w:lang w:val="en-US"/>
        </w:rPr>
        <w:t xml:space="preserve">, </w:t>
      </w:r>
      <w:proofErr w:type="spellStart"/>
      <w:r w:rsidRPr="00F6255B">
        <w:rPr>
          <w:rFonts w:ascii="Times New Roman" w:hAnsi="Times New Roman" w:cs="Times New Roman"/>
          <w:sz w:val="24"/>
          <w:szCs w:val="24"/>
          <w:lang w:val="en-US"/>
        </w:rPr>
        <w:t>P</w:t>
      </w:r>
      <w:r w:rsidR="00A63B4F">
        <w:rPr>
          <w:rFonts w:ascii="Times New Roman" w:hAnsi="Times New Roman" w:cs="Times New Roman"/>
          <w:sz w:val="24"/>
          <w:szCs w:val="24"/>
          <w:lang w:val="en-US"/>
        </w:rPr>
        <w:t>etter</w:t>
      </w:r>
      <w:proofErr w:type="spellEnd"/>
      <w:r w:rsidR="007D573E">
        <w:rPr>
          <w:rFonts w:ascii="Times New Roman" w:hAnsi="Times New Roman" w:cs="Times New Roman"/>
          <w:sz w:val="24"/>
          <w:szCs w:val="24"/>
          <w:lang w:val="en-US"/>
        </w:rPr>
        <w:t xml:space="preserve"> </w:t>
      </w:r>
      <w:r w:rsidRPr="00F6255B">
        <w:rPr>
          <w:rFonts w:ascii="Times New Roman" w:hAnsi="Times New Roman" w:cs="Times New Roman"/>
          <w:sz w:val="24"/>
          <w:szCs w:val="24"/>
          <w:lang w:val="en-US"/>
        </w:rPr>
        <w:t>&amp; Bjørndal</w:t>
      </w:r>
      <w:r w:rsidR="00A63B4F">
        <w:rPr>
          <w:rFonts w:ascii="Times New Roman" w:hAnsi="Times New Roman" w:cs="Times New Roman"/>
          <w:sz w:val="24"/>
          <w:szCs w:val="24"/>
          <w:lang w:val="en-US"/>
        </w:rPr>
        <w:t>,</w:t>
      </w:r>
      <w:r w:rsidRPr="00F6255B">
        <w:rPr>
          <w:rFonts w:ascii="Times New Roman" w:hAnsi="Times New Roman" w:cs="Times New Roman"/>
          <w:sz w:val="24"/>
          <w:szCs w:val="24"/>
          <w:lang w:val="en-US"/>
        </w:rPr>
        <w:t xml:space="preserve"> C</w:t>
      </w:r>
      <w:r w:rsidR="00A63B4F">
        <w:rPr>
          <w:rFonts w:ascii="Times New Roman" w:hAnsi="Times New Roman" w:cs="Times New Roman"/>
          <w:sz w:val="24"/>
          <w:szCs w:val="24"/>
          <w:lang w:val="en-US"/>
        </w:rPr>
        <w:t>ato</w:t>
      </w:r>
      <w:r w:rsidRPr="00F6255B">
        <w:rPr>
          <w:rFonts w:ascii="Times New Roman" w:hAnsi="Times New Roman" w:cs="Times New Roman"/>
          <w:sz w:val="24"/>
          <w:szCs w:val="24"/>
          <w:lang w:val="en-US"/>
        </w:rPr>
        <w:t xml:space="preserve">. (2016). </w:t>
      </w:r>
      <w:r w:rsidRPr="00F6255B">
        <w:rPr>
          <w:rFonts w:ascii="Times New Roman" w:hAnsi="Times New Roman" w:cs="Times New Roman"/>
          <w:sz w:val="24"/>
          <w:szCs w:val="24"/>
          <w:lang w:val="en-GB"/>
        </w:rPr>
        <w:t xml:space="preserve">Tablet as a digital tool in supervision of student teachers’ practical training. </w:t>
      </w:r>
      <w:r w:rsidRPr="002B2A7E">
        <w:rPr>
          <w:rFonts w:ascii="Times New Roman" w:hAnsi="Times New Roman" w:cs="Times New Roman"/>
          <w:i/>
          <w:sz w:val="24"/>
          <w:szCs w:val="24"/>
          <w:lang w:val="en-GB"/>
        </w:rPr>
        <w:t>Nordic Journal of Digital Literacy, 11</w:t>
      </w:r>
      <w:r w:rsidRPr="002B2A7E">
        <w:rPr>
          <w:rFonts w:ascii="Times New Roman" w:hAnsi="Times New Roman" w:cs="Times New Roman"/>
          <w:sz w:val="24"/>
          <w:szCs w:val="24"/>
          <w:lang w:val="en-GB"/>
        </w:rPr>
        <w:t>(4), 227</w:t>
      </w:r>
      <w:r w:rsidR="007D573E" w:rsidRPr="002B2A7E">
        <w:rPr>
          <w:rFonts w:ascii="Times New Roman" w:eastAsia="Calibri" w:hAnsi="Times New Roman" w:cs="Times New Roman"/>
          <w:sz w:val="24"/>
          <w:szCs w:val="24"/>
          <w:lang w:val="en-GB"/>
        </w:rPr>
        <w:t>–</w:t>
      </w:r>
      <w:r w:rsidRPr="002B2A7E">
        <w:rPr>
          <w:rFonts w:ascii="Times New Roman" w:hAnsi="Times New Roman" w:cs="Times New Roman"/>
          <w:sz w:val="24"/>
          <w:szCs w:val="24"/>
          <w:lang w:val="en-GB"/>
        </w:rPr>
        <w:t>247.</w:t>
      </w:r>
      <w:r w:rsidR="005F6824" w:rsidRPr="002B2A7E">
        <w:rPr>
          <w:rFonts w:ascii="Times New Roman" w:hAnsi="Times New Roman" w:cs="Times New Roman"/>
          <w:sz w:val="24"/>
          <w:szCs w:val="24"/>
          <w:lang w:val="en-GB"/>
        </w:rPr>
        <w:t xml:space="preserve"> DOI: 10.18261/issn.1891-943x-2016-04-02</w:t>
      </w:r>
    </w:p>
    <w:p w14:paraId="39FAAC49" w14:textId="5D662FAE" w:rsidR="007F6C15" w:rsidRPr="002E12C9" w:rsidRDefault="007F6C15" w:rsidP="007F6C15">
      <w:pPr>
        <w:autoSpaceDE w:val="0"/>
        <w:autoSpaceDN w:val="0"/>
        <w:adjustRightInd w:val="0"/>
        <w:spacing w:after="0" w:line="360" w:lineRule="auto"/>
        <w:ind w:left="720" w:hanging="720"/>
        <w:rPr>
          <w:rFonts w:ascii="Times New Roman" w:eastAsia="Calibri" w:hAnsi="Times New Roman" w:cs="Times New Roman"/>
          <w:sz w:val="24"/>
          <w:szCs w:val="24"/>
          <w:lang w:val="en-GB"/>
        </w:rPr>
      </w:pPr>
      <w:proofErr w:type="spellStart"/>
      <w:r w:rsidRPr="00BE710C">
        <w:rPr>
          <w:rFonts w:ascii="Times New Roman" w:eastAsia="Calibri" w:hAnsi="Times New Roman" w:cs="Times New Roman"/>
          <w:sz w:val="24"/>
          <w:szCs w:val="24"/>
          <w:lang w:val="en-GB"/>
        </w:rPr>
        <w:t>Ohnstad</w:t>
      </w:r>
      <w:proofErr w:type="spellEnd"/>
      <w:r w:rsidRPr="00BE710C">
        <w:rPr>
          <w:rFonts w:ascii="Times New Roman" w:eastAsia="Calibri" w:hAnsi="Times New Roman" w:cs="Times New Roman"/>
          <w:sz w:val="24"/>
          <w:szCs w:val="24"/>
          <w:lang w:val="en-GB"/>
        </w:rPr>
        <w:t xml:space="preserve">, </w:t>
      </w:r>
      <w:proofErr w:type="spellStart"/>
      <w:r w:rsidRPr="00BE710C">
        <w:rPr>
          <w:rFonts w:ascii="Times New Roman" w:eastAsia="Calibri" w:hAnsi="Times New Roman" w:cs="Times New Roman"/>
          <w:sz w:val="24"/>
          <w:szCs w:val="24"/>
          <w:lang w:val="en-GB"/>
        </w:rPr>
        <w:t>F</w:t>
      </w:r>
      <w:r w:rsidR="000D193B" w:rsidRPr="00BE710C">
        <w:rPr>
          <w:rFonts w:ascii="Times New Roman" w:eastAsia="Calibri" w:hAnsi="Times New Roman" w:cs="Times New Roman"/>
          <w:sz w:val="24"/>
          <w:szCs w:val="24"/>
          <w:lang w:val="en-GB"/>
        </w:rPr>
        <w:t>røydis</w:t>
      </w:r>
      <w:proofErr w:type="spellEnd"/>
      <w:r w:rsidRPr="00BE710C">
        <w:rPr>
          <w:rFonts w:ascii="Times New Roman" w:eastAsia="Calibri" w:hAnsi="Times New Roman" w:cs="Times New Roman"/>
          <w:sz w:val="24"/>
          <w:szCs w:val="24"/>
          <w:lang w:val="en-GB"/>
        </w:rPr>
        <w:t xml:space="preserve"> O</w:t>
      </w:r>
      <w:r w:rsidR="007D30EC" w:rsidRPr="00BE710C">
        <w:rPr>
          <w:rFonts w:ascii="Times New Roman" w:eastAsia="Calibri" w:hAnsi="Times New Roman" w:cs="Times New Roman"/>
          <w:sz w:val="24"/>
          <w:szCs w:val="24"/>
          <w:lang w:val="en-GB"/>
        </w:rPr>
        <w:t>m</w:t>
      </w:r>
      <w:r w:rsidR="000D193B" w:rsidRPr="00BE710C">
        <w:rPr>
          <w:rFonts w:ascii="Times New Roman" w:eastAsia="Calibri" w:hAnsi="Times New Roman" w:cs="Times New Roman"/>
          <w:sz w:val="24"/>
          <w:szCs w:val="24"/>
          <w:lang w:val="en-GB"/>
        </w:rPr>
        <w:t>a</w:t>
      </w:r>
      <w:r w:rsidRPr="00BE710C">
        <w:rPr>
          <w:rFonts w:ascii="Times New Roman" w:eastAsia="Calibri" w:hAnsi="Times New Roman" w:cs="Times New Roman"/>
          <w:sz w:val="24"/>
          <w:szCs w:val="24"/>
          <w:lang w:val="en-GB"/>
        </w:rPr>
        <w:t xml:space="preserve"> &amp; </w:t>
      </w:r>
      <w:proofErr w:type="spellStart"/>
      <w:r w:rsidRPr="00BE710C">
        <w:rPr>
          <w:rFonts w:ascii="Times New Roman" w:eastAsia="Calibri" w:hAnsi="Times New Roman" w:cs="Times New Roman"/>
          <w:sz w:val="24"/>
          <w:szCs w:val="24"/>
          <w:lang w:val="en-GB"/>
        </w:rPr>
        <w:t>Munthe</w:t>
      </w:r>
      <w:proofErr w:type="spellEnd"/>
      <w:r w:rsidRPr="00BE710C">
        <w:rPr>
          <w:rFonts w:ascii="Times New Roman" w:eastAsia="Calibri" w:hAnsi="Times New Roman" w:cs="Times New Roman"/>
          <w:sz w:val="24"/>
          <w:szCs w:val="24"/>
          <w:lang w:val="en-GB"/>
        </w:rPr>
        <w:t>, E</w:t>
      </w:r>
      <w:r w:rsidR="000D193B" w:rsidRPr="00BE710C">
        <w:rPr>
          <w:rFonts w:ascii="Times New Roman" w:eastAsia="Calibri" w:hAnsi="Times New Roman" w:cs="Times New Roman"/>
          <w:sz w:val="24"/>
          <w:szCs w:val="24"/>
          <w:lang w:val="en-GB"/>
        </w:rPr>
        <w:t>laine</w:t>
      </w:r>
      <w:r w:rsidRPr="00BE710C">
        <w:rPr>
          <w:rFonts w:ascii="Times New Roman" w:eastAsia="Calibri" w:hAnsi="Times New Roman" w:cs="Times New Roman"/>
          <w:sz w:val="24"/>
          <w:szCs w:val="24"/>
          <w:lang w:val="en-GB"/>
        </w:rPr>
        <w:t xml:space="preserve"> (2010). </w:t>
      </w:r>
      <w:proofErr w:type="spellStart"/>
      <w:r w:rsidRPr="002B2A7E">
        <w:rPr>
          <w:rFonts w:ascii="Times New Roman" w:eastAsia="Calibri" w:hAnsi="Times New Roman" w:cs="Times New Roman"/>
          <w:sz w:val="24"/>
          <w:szCs w:val="24"/>
          <w:lang w:val="en-GB"/>
        </w:rPr>
        <w:t>Veiledet</w:t>
      </w:r>
      <w:proofErr w:type="spellEnd"/>
      <w:r w:rsidRPr="002B2A7E">
        <w:rPr>
          <w:rFonts w:ascii="Times New Roman" w:eastAsia="Calibri" w:hAnsi="Times New Roman" w:cs="Times New Roman"/>
          <w:sz w:val="24"/>
          <w:szCs w:val="24"/>
          <w:lang w:val="en-GB"/>
        </w:rPr>
        <w:t xml:space="preserve"> </w:t>
      </w:r>
      <w:proofErr w:type="spellStart"/>
      <w:r w:rsidRPr="002B2A7E">
        <w:rPr>
          <w:rFonts w:ascii="Times New Roman" w:eastAsia="Calibri" w:hAnsi="Times New Roman" w:cs="Times New Roman"/>
          <w:sz w:val="24"/>
          <w:szCs w:val="24"/>
          <w:lang w:val="en-GB"/>
        </w:rPr>
        <w:t>praksisopplæring</w:t>
      </w:r>
      <w:proofErr w:type="spellEnd"/>
      <w:r w:rsidRPr="002B2A7E">
        <w:rPr>
          <w:rFonts w:ascii="Times New Roman" w:eastAsia="Calibri" w:hAnsi="Times New Roman" w:cs="Times New Roman"/>
          <w:sz w:val="24"/>
          <w:szCs w:val="24"/>
          <w:lang w:val="en-GB"/>
        </w:rPr>
        <w:t xml:space="preserve"> </w:t>
      </w:r>
      <w:proofErr w:type="spellStart"/>
      <w:r w:rsidRPr="002B2A7E">
        <w:rPr>
          <w:rFonts w:ascii="Times New Roman" w:eastAsia="Calibri" w:hAnsi="Times New Roman" w:cs="Times New Roman"/>
          <w:sz w:val="24"/>
          <w:szCs w:val="24"/>
          <w:lang w:val="en-GB"/>
        </w:rPr>
        <w:t>og</w:t>
      </w:r>
      <w:proofErr w:type="spellEnd"/>
      <w:r w:rsidRPr="002B2A7E">
        <w:rPr>
          <w:rFonts w:ascii="Times New Roman" w:eastAsia="Calibri" w:hAnsi="Times New Roman" w:cs="Times New Roman"/>
          <w:sz w:val="24"/>
          <w:szCs w:val="24"/>
          <w:lang w:val="en-GB"/>
        </w:rPr>
        <w:t xml:space="preserve"> </w:t>
      </w:r>
      <w:proofErr w:type="spellStart"/>
      <w:r w:rsidRPr="002B2A7E">
        <w:rPr>
          <w:rFonts w:ascii="Times New Roman" w:eastAsia="Calibri" w:hAnsi="Times New Roman" w:cs="Times New Roman"/>
          <w:sz w:val="24"/>
          <w:szCs w:val="24"/>
          <w:lang w:val="en-GB"/>
        </w:rPr>
        <w:t>l</w:t>
      </w:r>
      <w:r w:rsidR="0046276D" w:rsidRPr="002B2A7E">
        <w:rPr>
          <w:rFonts w:ascii="Times New Roman" w:eastAsia="Calibri" w:hAnsi="Times New Roman" w:cs="Times New Roman"/>
          <w:sz w:val="24"/>
          <w:szCs w:val="24"/>
          <w:lang w:val="en-GB"/>
        </w:rPr>
        <w:t>ærerstudenters</w:t>
      </w:r>
      <w:proofErr w:type="spellEnd"/>
      <w:r w:rsidR="0046276D" w:rsidRPr="002B2A7E">
        <w:rPr>
          <w:rFonts w:ascii="Times New Roman" w:eastAsia="Calibri" w:hAnsi="Times New Roman" w:cs="Times New Roman"/>
          <w:sz w:val="24"/>
          <w:szCs w:val="24"/>
          <w:lang w:val="en-GB"/>
        </w:rPr>
        <w:t xml:space="preserve"> </w:t>
      </w:r>
      <w:proofErr w:type="spellStart"/>
      <w:r w:rsidR="0046276D" w:rsidRPr="002B2A7E">
        <w:rPr>
          <w:rFonts w:ascii="Times New Roman" w:eastAsia="Calibri" w:hAnsi="Times New Roman" w:cs="Times New Roman"/>
          <w:sz w:val="24"/>
          <w:szCs w:val="24"/>
          <w:lang w:val="en-GB"/>
        </w:rPr>
        <w:t>kvalifisering</w:t>
      </w:r>
      <w:proofErr w:type="spellEnd"/>
      <w:r w:rsidR="0046276D" w:rsidRPr="002B2A7E">
        <w:rPr>
          <w:rFonts w:ascii="Times New Roman" w:eastAsia="Calibri" w:hAnsi="Times New Roman" w:cs="Times New Roman"/>
          <w:sz w:val="24"/>
          <w:szCs w:val="24"/>
          <w:lang w:val="en-GB"/>
        </w:rPr>
        <w:t xml:space="preserve">. </w:t>
      </w:r>
      <w:r w:rsidR="008365A3" w:rsidRPr="002B2A7E">
        <w:rPr>
          <w:rFonts w:ascii="Times New Roman" w:eastAsia="Calibri" w:hAnsi="Times New Roman" w:cs="Times New Roman"/>
          <w:sz w:val="24"/>
          <w:szCs w:val="24"/>
          <w:lang w:val="en-GB"/>
        </w:rPr>
        <w:t xml:space="preserve">I </w:t>
      </w:r>
      <w:proofErr w:type="spellStart"/>
      <w:r w:rsidR="008365A3" w:rsidRPr="002B2A7E">
        <w:rPr>
          <w:rFonts w:ascii="Times New Roman" w:eastAsia="Calibri" w:hAnsi="Times New Roman" w:cs="Times New Roman"/>
          <w:sz w:val="24"/>
          <w:szCs w:val="24"/>
          <w:lang w:val="en-GB"/>
        </w:rPr>
        <w:t>Peder</w:t>
      </w:r>
      <w:proofErr w:type="spellEnd"/>
      <w:r w:rsidR="0046276D" w:rsidRPr="002B2A7E">
        <w:rPr>
          <w:rFonts w:ascii="Times New Roman" w:eastAsia="Calibri" w:hAnsi="Times New Roman" w:cs="Times New Roman"/>
          <w:sz w:val="24"/>
          <w:szCs w:val="24"/>
          <w:lang w:val="en-GB"/>
        </w:rPr>
        <w:t xml:space="preserve"> </w:t>
      </w:r>
      <w:proofErr w:type="spellStart"/>
      <w:r w:rsidR="0046276D" w:rsidRPr="002B2A7E">
        <w:rPr>
          <w:rFonts w:ascii="Times New Roman" w:eastAsia="Calibri" w:hAnsi="Times New Roman" w:cs="Times New Roman"/>
          <w:sz w:val="24"/>
          <w:szCs w:val="24"/>
          <w:lang w:val="en-GB"/>
        </w:rPr>
        <w:t>Haug</w:t>
      </w:r>
      <w:proofErr w:type="spellEnd"/>
      <w:r w:rsidR="0046276D" w:rsidRPr="002B2A7E">
        <w:rPr>
          <w:rFonts w:ascii="Times New Roman" w:eastAsia="Calibri" w:hAnsi="Times New Roman" w:cs="Times New Roman"/>
          <w:sz w:val="24"/>
          <w:szCs w:val="24"/>
          <w:lang w:val="en-GB"/>
        </w:rPr>
        <w:t xml:space="preserve"> (red</w:t>
      </w:r>
      <w:r w:rsidRPr="002B2A7E">
        <w:rPr>
          <w:rFonts w:ascii="Times New Roman" w:eastAsia="Calibri" w:hAnsi="Times New Roman" w:cs="Times New Roman"/>
          <w:sz w:val="24"/>
          <w:szCs w:val="24"/>
          <w:lang w:val="en-GB"/>
        </w:rPr>
        <w:t xml:space="preserve">.), </w:t>
      </w:r>
      <w:proofErr w:type="spellStart"/>
      <w:r w:rsidRPr="002E12C9">
        <w:rPr>
          <w:rFonts w:ascii="Times New Roman" w:eastAsia="Calibri" w:hAnsi="Times New Roman" w:cs="Times New Roman"/>
          <w:i/>
          <w:sz w:val="24"/>
          <w:szCs w:val="24"/>
          <w:lang w:val="en-GB"/>
        </w:rPr>
        <w:t>Kvalifisering</w:t>
      </w:r>
      <w:proofErr w:type="spellEnd"/>
      <w:r w:rsidRPr="002E12C9">
        <w:rPr>
          <w:rFonts w:ascii="Times New Roman" w:eastAsia="Calibri" w:hAnsi="Times New Roman" w:cs="Times New Roman"/>
          <w:i/>
          <w:sz w:val="24"/>
          <w:szCs w:val="24"/>
          <w:lang w:val="en-GB"/>
        </w:rPr>
        <w:t xml:space="preserve"> </w:t>
      </w:r>
      <w:proofErr w:type="spellStart"/>
      <w:r w:rsidRPr="002E12C9">
        <w:rPr>
          <w:rFonts w:ascii="Times New Roman" w:eastAsia="Calibri" w:hAnsi="Times New Roman" w:cs="Times New Roman"/>
          <w:i/>
          <w:sz w:val="24"/>
          <w:szCs w:val="24"/>
          <w:lang w:val="en-GB"/>
        </w:rPr>
        <w:t>til</w:t>
      </w:r>
      <w:proofErr w:type="spellEnd"/>
      <w:r w:rsidRPr="002E12C9">
        <w:rPr>
          <w:rFonts w:ascii="Times New Roman" w:eastAsia="Calibri" w:hAnsi="Times New Roman" w:cs="Times New Roman"/>
          <w:i/>
          <w:sz w:val="24"/>
          <w:szCs w:val="24"/>
          <w:lang w:val="en-GB"/>
        </w:rPr>
        <w:t xml:space="preserve"> </w:t>
      </w:r>
      <w:proofErr w:type="spellStart"/>
      <w:r w:rsidRPr="002E12C9">
        <w:rPr>
          <w:rFonts w:ascii="Times New Roman" w:eastAsia="Calibri" w:hAnsi="Times New Roman" w:cs="Times New Roman"/>
          <w:i/>
          <w:sz w:val="24"/>
          <w:szCs w:val="24"/>
          <w:lang w:val="en-GB"/>
        </w:rPr>
        <w:t>læraryrket</w:t>
      </w:r>
      <w:proofErr w:type="spellEnd"/>
      <w:r w:rsidRPr="002E12C9">
        <w:rPr>
          <w:rFonts w:ascii="Times New Roman" w:eastAsia="Calibri" w:hAnsi="Times New Roman" w:cs="Times New Roman"/>
          <w:i/>
          <w:sz w:val="24"/>
          <w:szCs w:val="24"/>
          <w:lang w:val="en-GB"/>
        </w:rPr>
        <w:t>.</w:t>
      </w:r>
      <w:r w:rsidRPr="002E12C9">
        <w:rPr>
          <w:rFonts w:ascii="Times New Roman" w:eastAsia="Calibri" w:hAnsi="Times New Roman" w:cs="Times New Roman"/>
          <w:sz w:val="24"/>
          <w:szCs w:val="24"/>
          <w:lang w:val="en-GB"/>
        </w:rPr>
        <w:t xml:space="preserve"> Oslo: Abstrakt Forlag.</w:t>
      </w:r>
    </w:p>
    <w:p w14:paraId="60B03DBE" w14:textId="77777777" w:rsidR="00C64A0B" w:rsidRPr="000C106B" w:rsidRDefault="00C64A0B" w:rsidP="007F6C15">
      <w:pPr>
        <w:autoSpaceDE w:val="0"/>
        <w:autoSpaceDN w:val="0"/>
        <w:adjustRightInd w:val="0"/>
        <w:spacing w:after="0" w:line="360" w:lineRule="auto"/>
        <w:ind w:left="720" w:hanging="720"/>
        <w:rPr>
          <w:rFonts w:ascii="Times New Roman" w:eastAsia="Calibri" w:hAnsi="Times New Roman" w:cs="Times New Roman"/>
          <w:sz w:val="24"/>
          <w:szCs w:val="24"/>
          <w:lang w:val="nn-NO"/>
        </w:rPr>
      </w:pPr>
      <w:proofErr w:type="spellStart"/>
      <w:r w:rsidRPr="002E12C9">
        <w:rPr>
          <w:rFonts w:ascii="Times New Roman" w:eastAsia="Calibri" w:hAnsi="Times New Roman" w:cs="Times New Roman"/>
          <w:sz w:val="24"/>
          <w:szCs w:val="24"/>
          <w:lang w:val="en-GB"/>
        </w:rPr>
        <w:t>Rogoff</w:t>
      </w:r>
      <w:proofErr w:type="spellEnd"/>
      <w:r w:rsidR="000D193B" w:rsidRPr="002E12C9">
        <w:rPr>
          <w:rFonts w:ascii="Times New Roman" w:eastAsia="Calibri" w:hAnsi="Times New Roman" w:cs="Times New Roman"/>
          <w:sz w:val="24"/>
          <w:szCs w:val="24"/>
          <w:lang w:val="en-GB"/>
        </w:rPr>
        <w:t>, Barbara</w:t>
      </w:r>
      <w:r w:rsidRPr="002E12C9">
        <w:rPr>
          <w:rFonts w:ascii="Times New Roman" w:eastAsia="Calibri" w:hAnsi="Times New Roman" w:cs="Times New Roman"/>
          <w:sz w:val="24"/>
          <w:szCs w:val="24"/>
          <w:lang w:val="en-GB"/>
        </w:rPr>
        <w:t xml:space="preserve"> (1990). </w:t>
      </w:r>
      <w:proofErr w:type="spellStart"/>
      <w:r w:rsidR="00E27065" w:rsidRPr="002E12C9">
        <w:rPr>
          <w:rFonts w:ascii="Times New Roman" w:eastAsia="Calibri" w:hAnsi="Times New Roman" w:cs="Times New Roman"/>
          <w:i/>
          <w:sz w:val="24"/>
          <w:szCs w:val="24"/>
          <w:lang w:val="en-GB"/>
        </w:rPr>
        <w:t>Apprenticeship</w:t>
      </w:r>
      <w:proofErr w:type="spellEnd"/>
      <w:r w:rsidR="00E27065" w:rsidRPr="002E12C9">
        <w:rPr>
          <w:rFonts w:ascii="Times New Roman" w:eastAsia="Calibri" w:hAnsi="Times New Roman" w:cs="Times New Roman"/>
          <w:i/>
          <w:sz w:val="24"/>
          <w:szCs w:val="24"/>
          <w:lang w:val="en-GB"/>
        </w:rPr>
        <w:t xml:space="preserve"> in </w:t>
      </w:r>
      <w:proofErr w:type="spellStart"/>
      <w:r w:rsidR="00E27065" w:rsidRPr="002E12C9">
        <w:rPr>
          <w:rFonts w:ascii="Times New Roman" w:eastAsia="Calibri" w:hAnsi="Times New Roman" w:cs="Times New Roman"/>
          <w:i/>
          <w:sz w:val="24"/>
          <w:szCs w:val="24"/>
          <w:lang w:val="en-GB"/>
        </w:rPr>
        <w:t>thinking</w:t>
      </w:r>
      <w:proofErr w:type="spellEnd"/>
      <w:r w:rsidR="00E27065" w:rsidRPr="002E12C9">
        <w:rPr>
          <w:rFonts w:ascii="Times New Roman" w:eastAsia="Calibri" w:hAnsi="Times New Roman" w:cs="Times New Roman"/>
          <w:i/>
          <w:sz w:val="24"/>
          <w:szCs w:val="24"/>
          <w:lang w:val="en-GB"/>
        </w:rPr>
        <w:t xml:space="preserve">. </w:t>
      </w:r>
      <w:r w:rsidR="00E27065" w:rsidRPr="006831E9">
        <w:rPr>
          <w:rFonts w:ascii="Times New Roman" w:eastAsia="Calibri" w:hAnsi="Times New Roman" w:cs="Times New Roman"/>
          <w:i/>
          <w:sz w:val="24"/>
          <w:szCs w:val="24"/>
          <w:lang w:val="en-GB"/>
        </w:rPr>
        <w:t xml:space="preserve">Cognitive development in social context. </w:t>
      </w:r>
      <w:r w:rsidR="00E27065" w:rsidRPr="000C106B">
        <w:rPr>
          <w:rFonts w:ascii="Times New Roman" w:eastAsia="Calibri" w:hAnsi="Times New Roman" w:cs="Times New Roman"/>
          <w:sz w:val="24"/>
          <w:szCs w:val="24"/>
          <w:lang w:val="nn-NO"/>
        </w:rPr>
        <w:t>New York: Oxford University Press.</w:t>
      </w:r>
    </w:p>
    <w:p w14:paraId="643D836E" w14:textId="77777777" w:rsidR="005069FE" w:rsidRPr="009C1D5E" w:rsidRDefault="005069FE" w:rsidP="009C1D5E">
      <w:pPr>
        <w:autoSpaceDE w:val="0"/>
        <w:autoSpaceDN w:val="0"/>
        <w:adjustRightInd w:val="0"/>
        <w:spacing w:after="0" w:line="360" w:lineRule="auto"/>
        <w:ind w:left="720" w:hanging="720"/>
        <w:rPr>
          <w:rFonts w:ascii="Times New Roman" w:eastAsia="Calibri" w:hAnsi="Times New Roman" w:cs="Times New Roman"/>
          <w:sz w:val="24"/>
          <w:szCs w:val="24"/>
          <w:lang w:val="en-GB"/>
        </w:rPr>
      </w:pPr>
      <w:r w:rsidRPr="000C106B">
        <w:rPr>
          <w:rFonts w:ascii="Times New Roman" w:eastAsia="Calibri" w:hAnsi="Times New Roman" w:cs="Times New Roman"/>
          <w:sz w:val="24"/>
          <w:szCs w:val="24"/>
          <w:lang w:val="nn-NO"/>
        </w:rPr>
        <w:t>Seidel, T</w:t>
      </w:r>
      <w:r w:rsidR="000D193B" w:rsidRPr="000C106B">
        <w:rPr>
          <w:rFonts w:ascii="Times New Roman" w:eastAsia="Calibri" w:hAnsi="Times New Roman" w:cs="Times New Roman"/>
          <w:sz w:val="24"/>
          <w:szCs w:val="24"/>
          <w:lang w:val="nn-NO"/>
        </w:rPr>
        <w:t>ina</w:t>
      </w:r>
      <w:r w:rsidRPr="000C106B">
        <w:rPr>
          <w:rFonts w:ascii="Times New Roman" w:eastAsia="Calibri" w:hAnsi="Times New Roman" w:cs="Times New Roman"/>
          <w:sz w:val="24"/>
          <w:szCs w:val="24"/>
          <w:lang w:val="nn-NO"/>
        </w:rPr>
        <w:t xml:space="preserve">, </w:t>
      </w:r>
      <w:proofErr w:type="spellStart"/>
      <w:r w:rsidRPr="000C106B">
        <w:rPr>
          <w:rFonts w:ascii="Times New Roman" w:eastAsia="Calibri" w:hAnsi="Times New Roman" w:cs="Times New Roman"/>
          <w:sz w:val="24"/>
          <w:szCs w:val="24"/>
          <w:lang w:val="nn-NO"/>
        </w:rPr>
        <w:t>Stürmer</w:t>
      </w:r>
      <w:proofErr w:type="spellEnd"/>
      <w:r w:rsidRPr="000C106B">
        <w:rPr>
          <w:rFonts w:ascii="Times New Roman" w:eastAsia="Calibri" w:hAnsi="Times New Roman" w:cs="Times New Roman"/>
          <w:sz w:val="24"/>
          <w:szCs w:val="24"/>
          <w:lang w:val="nn-NO"/>
        </w:rPr>
        <w:t>, K</w:t>
      </w:r>
      <w:r w:rsidR="000D193B" w:rsidRPr="000C106B">
        <w:rPr>
          <w:rFonts w:ascii="Times New Roman" w:eastAsia="Calibri" w:hAnsi="Times New Roman" w:cs="Times New Roman"/>
          <w:sz w:val="24"/>
          <w:szCs w:val="24"/>
          <w:lang w:val="nn-NO"/>
        </w:rPr>
        <w:t>athleen</w:t>
      </w:r>
      <w:r w:rsidRPr="000C106B">
        <w:rPr>
          <w:rFonts w:ascii="Times New Roman" w:eastAsia="Calibri" w:hAnsi="Times New Roman" w:cs="Times New Roman"/>
          <w:sz w:val="24"/>
          <w:szCs w:val="24"/>
          <w:lang w:val="nn-NO"/>
        </w:rPr>
        <w:t xml:space="preserve">, Blomberg, </w:t>
      </w:r>
      <w:proofErr w:type="spellStart"/>
      <w:r w:rsidRPr="000C106B">
        <w:rPr>
          <w:rFonts w:ascii="Times New Roman" w:eastAsia="Calibri" w:hAnsi="Times New Roman" w:cs="Times New Roman"/>
          <w:sz w:val="24"/>
          <w:szCs w:val="24"/>
          <w:lang w:val="nn-NO"/>
        </w:rPr>
        <w:t>G</w:t>
      </w:r>
      <w:r w:rsidR="000D193B" w:rsidRPr="000C106B">
        <w:rPr>
          <w:rFonts w:ascii="Times New Roman" w:eastAsia="Calibri" w:hAnsi="Times New Roman" w:cs="Times New Roman"/>
          <w:sz w:val="24"/>
          <w:szCs w:val="24"/>
          <w:lang w:val="nn-NO"/>
        </w:rPr>
        <w:t>eraldine</w:t>
      </w:r>
      <w:proofErr w:type="spellEnd"/>
      <w:r w:rsidRPr="000C106B">
        <w:rPr>
          <w:rFonts w:ascii="Times New Roman" w:eastAsia="Calibri" w:hAnsi="Times New Roman" w:cs="Times New Roman"/>
          <w:sz w:val="24"/>
          <w:szCs w:val="24"/>
          <w:lang w:val="nn-NO"/>
        </w:rPr>
        <w:t xml:space="preserve">, </w:t>
      </w:r>
      <w:proofErr w:type="spellStart"/>
      <w:r w:rsidRPr="000C106B">
        <w:rPr>
          <w:rFonts w:ascii="Times New Roman" w:eastAsia="Calibri" w:hAnsi="Times New Roman" w:cs="Times New Roman"/>
          <w:sz w:val="24"/>
          <w:szCs w:val="24"/>
          <w:lang w:val="nn-NO"/>
        </w:rPr>
        <w:t>Kobarg</w:t>
      </w:r>
      <w:proofErr w:type="spellEnd"/>
      <w:r w:rsidRPr="000C106B">
        <w:rPr>
          <w:rFonts w:ascii="Times New Roman" w:eastAsia="Calibri" w:hAnsi="Times New Roman" w:cs="Times New Roman"/>
          <w:sz w:val="24"/>
          <w:szCs w:val="24"/>
          <w:lang w:val="nn-NO"/>
        </w:rPr>
        <w:t xml:space="preserve">, </w:t>
      </w:r>
      <w:proofErr w:type="spellStart"/>
      <w:r w:rsidRPr="000C106B">
        <w:rPr>
          <w:rFonts w:ascii="Times New Roman" w:eastAsia="Calibri" w:hAnsi="Times New Roman" w:cs="Times New Roman"/>
          <w:sz w:val="24"/>
          <w:szCs w:val="24"/>
          <w:lang w:val="nn-NO"/>
        </w:rPr>
        <w:t>M</w:t>
      </w:r>
      <w:r w:rsidR="000D193B" w:rsidRPr="000C106B">
        <w:rPr>
          <w:rFonts w:ascii="Times New Roman" w:eastAsia="Calibri" w:hAnsi="Times New Roman" w:cs="Times New Roman"/>
          <w:sz w:val="24"/>
          <w:szCs w:val="24"/>
          <w:lang w:val="nn-NO"/>
        </w:rPr>
        <w:t>areike</w:t>
      </w:r>
      <w:proofErr w:type="spellEnd"/>
      <w:r w:rsidRPr="000C106B">
        <w:rPr>
          <w:rFonts w:ascii="Times New Roman" w:eastAsia="Calibri" w:hAnsi="Times New Roman" w:cs="Times New Roman"/>
          <w:sz w:val="24"/>
          <w:szCs w:val="24"/>
          <w:lang w:val="nn-NO"/>
        </w:rPr>
        <w:t xml:space="preserve"> &amp; </w:t>
      </w:r>
      <w:proofErr w:type="spellStart"/>
      <w:r w:rsidRPr="000C106B">
        <w:rPr>
          <w:rFonts w:ascii="Times New Roman" w:eastAsia="Calibri" w:hAnsi="Times New Roman" w:cs="Times New Roman"/>
          <w:sz w:val="24"/>
          <w:szCs w:val="24"/>
          <w:lang w:val="nn-NO"/>
        </w:rPr>
        <w:t>Schwindt</w:t>
      </w:r>
      <w:proofErr w:type="spellEnd"/>
      <w:r w:rsidRPr="000C106B">
        <w:rPr>
          <w:rFonts w:ascii="Times New Roman" w:eastAsia="Calibri" w:hAnsi="Times New Roman" w:cs="Times New Roman"/>
          <w:sz w:val="24"/>
          <w:szCs w:val="24"/>
          <w:lang w:val="nn-NO"/>
        </w:rPr>
        <w:t>, K</w:t>
      </w:r>
      <w:r w:rsidR="000D193B" w:rsidRPr="000C106B">
        <w:rPr>
          <w:rFonts w:ascii="Times New Roman" w:eastAsia="Calibri" w:hAnsi="Times New Roman" w:cs="Times New Roman"/>
          <w:sz w:val="24"/>
          <w:szCs w:val="24"/>
          <w:lang w:val="nn-NO"/>
        </w:rPr>
        <w:t>atharina</w:t>
      </w:r>
      <w:r w:rsidRPr="000C106B">
        <w:rPr>
          <w:rFonts w:ascii="Times New Roman" w:eastAsia="Calibri" w:hAnsi="Times New Roman" w:cs="Times New Roman"/>
          <w:sz w:val="24"/>
          <w:szCs w:val="24"/>
          <w:lang w:val="nn-NO"/>
        </w:rPr>
        <w:t xml:space="preserve"> (2011). </w:t>
      </w:r>
      <w:r w:rsidRPr="009C1D5E">
        <w:rPr>
          <w:rFonts w:ascii="Times New Roman" w:eastAsia="Calibri" w:hAnsi="Times New Roman" w:cs="Times New Roman"/>
          <w:sz w:val="24"/>
          <w:szCs w:val="24"/>
          <w:lang w:val="en-GB"/>
        </w:rPr>
        <w:t>Teacher learning</w:t>
      </w:r>
      <w:r w:rsidR="009C1D5E">
        <w:rPr>
          <w:rFonts w:ascii="Times New Roman" w:eastAsia="Calibri" w:hAnsi="Times New Roman" w:cs="Times New Roman"/>
          <w:sz w:val="24"/>
          <w:szCs w:val="24"/>
          <w:lang w:val="en-GB"/>
        </w:rPr>
        <w:t xml:space="preserve"> </w:t>
      </w:r>
      <w:r w:rsidRPr="009C1D5E">
        <w:rPr>
          <w:rFonts w:ascii="Times New Roman" w:eastAsia="Calibri" w:hAnsi="Times New Roman" w:cs="Times New Roman"/>
          <w:sz w:val="24"/>
          <w:szCs w:val="24"/>
          <w:lang w:val="en-GB"/>
        </w:rPr>
        <w:t xml:space="preserve">from analysis of videotaped classroom situations: Does it make a difference whether teachers observe their own teaching or that of </w:t>
      </w:r>
      <w:r w:rsidRPr="009C1D5E">
        <w:rPr>
          <w:rFonts w:ascii="Times New Roman" w:eastAsia="Calibri" w:hAnsi="Times New Roman" w:cs="Times New Roman"/>
          <w:sz w:val="24"/>
          <w:szCs w:val="24"/>
          <w:lang w:val="en-GB"/>
        </w:rPr>
        <w:lastRenderedPageBreak/>
        <w:t xml:space="preserve">others? </w:t>
      </w:r>
      <w:r w:rsidRPr="009C1D5E">
        <w:rPr>
          <w:rFonts w:ascii="Times New Roman" w:eastAsia="Calibri" w:hAnsi="Times New Roman" w:cs="Times New Roman"/>
          <w:i/>
          <w:sz w:val="24"/>
          <w:szCs w:val="24"/>
          <w:lang w:val="en-GB"/>
        </w:rPr>
        <w:t>Teaching and Teacher Education, 27</w:t>
      </w:r>
      <w:r w:rsidRPr="009C1D5E">
        <w:rPr>
          <w:rFonts w:ascii="Times New Roman" w:eastAsia="Calibri" w:hAnsi="Times New Roman" w:cs="Times New Roman"/>
          <w:sz w:val="24"/>
          <w:szCs w:val="24"/>
          <w:lang w:val="en-GB"/>
        </w:rPr>
        <w:t xml:space="preserve">(2), </w:t>
      </w:r>
      <w:r w:rsidR="005F6824" w:rsidRPr="009C1D5E">
        <w:rPr>
          <w:rFonts w:ascii="Times New Roman" w:eastAsia="Calibri" w:hAnsi="Times New Roman" w:cs="Times New Roman"/>
          <w:sz w:val="24"/>
          <w:szCs w:val="24"/>
          <w:lang w:val="en-GB"/>
        </w:rPr>
        <w:t xml:space="preserve">s. </w:t>
      </w:r>
      <w:r w:rsidRPr="009C1D5E">
        <w:rPr>
          <w:rFonts w:ascii="Times New Roman" w:eastAsia="Calibri" w:hAnsi="Times New Roman" w:cs="Times New Roman"/>
          <w:sz w:val="24"/>
          <w:szCs w:val="24"/>
          <w:lang w:val="en-GB"/>
        </w:rPr>
        <w:t>259–267.</w:t>
      </w:r>
      <w:r w:rsidR="005F6824" w:rsidRPr="009C1D5E">
        <w:rPr>
          <w:rFonts w:ascii="Times New Roman" w:eastAsia="Calibri" w:hAnsi="Times New Roman" w:cs="Times New Roman"/>
          <w:sz w:val="24"/>
          <w:szCs w:val="24"/>
          <w:lang w:val="en-GB"/>
        </w:rPr>
        <w:t xml:space="preserve"> DOI: 10.1016/j.tate.2020.08.009</w:t>
      </w:r>
    </w:p>
    <w:p w14:paraId="26E7F1E6" w14:textId="77777777" w:rsidR="00770154" w:rsidRPr="005E7F23" w:rsidRDefault="00770154" w:rsidP="00770154">
      <w:pPr>
        <w:autoSpaceDE w:val="0"/>
        <w:autoSpaceDN w:val="0"/>
        <w:adjustRightInd w:val="0"/>
        <w:spacing w:after="0" w:line="360" w:lineRule="auto"/>
        <w:ind w:left="720" w:hanging="720"/>
        <w:rPr>
          <w:rFonts w:ascii="Times New Roman" w:eastAsia="Calibri" w:hAnsi="Times New Roman" w:cs="Times New Roman"/>
          <w:sz w:val="24"/>
          <w:szCs w:val="24"/>
          <w:lang w:val="en-GB"/>
        </w:rPr>
      </w:pPr>
      <w:proofErr w:type="spellStart"/>
      <w:r w:rsidRPr="00A55DB9">
        <w:rPr>
          <w:rFonts w:ascii="Times New Roman" w:eastAsia="Calibri" w:hAnsi="Times New Roman" w:cs="Times New Roman"/>
          <w:sz w:val="24"/>
          <w:szCs w:val="24"/>
          <w:lang w:val="en-GB"/>
        </w:rPr>
        <w:t>Sfard</w:t>
      </w:r>
      <w:proofErr w:type="spellEnd"/>
      <w:r w:rsidRPr="00A55DB9">
        <w:rPr>
          <w:rFonts w:ascii="Times New Roman" w:eastAsia="Calibri" w:hAnsi="Times New Roman" w:cs="Times New Roman"/>
          <w:sz w:val="24"/>
          <w:szCs w:val="24"/>
          <w:lang w:val="en-GB"/>
        </w:rPr>
        <w:t>, A</w:t>
      </w:r>
      <w:r w:rsidR="000D193B">
        <w:rPr>
          <w:rFonts w:ascii="Times New Roman" w:eastAsia="Calibri" w:hAnsi="Times New Roman" w:cs="Times New Roman"/>
          <w:sz w:val="24"/>
          <w:szCs w:val="24"/>
          <w:lang w:val="en-GB"/>
        </w:rPr>
        <w:t>nna &amp; Kieran, Carolyn</w:t>
      </w:r>
      <w:r w:rsidRPr="00770154">
        <w:rPr>
          <w:rFonts w:ascii="Times New Roman" w:eastAsia="Calibri" w:hAnsi="Times New Roman" w:cs="Times New Roman"/>
          <w:i/>
          <w:sz w:val="24"/>
          <w:szCs w:val="24"/>
          <w:lang w:val="en-GB"/>
        </w:rPr>
        <w:t xml:space="preserve"> (2001). </w:t>
      </w:r>
      <w:r w:rsidRPr="00770154">
        <w:rPr>
          <w:rFonts w:ascii="Times New Roman" w:eastAsia="Calibri" w:hAnsi="Times New Roman" w:cs="Times New Roman"/>
          <w:sz w:val="24"/>
          <w:szCs w:val="24"/>
          <w:lang w:val="en-GB"/>
        </w:rPr>
        <w:t>Cognition as communication: rethinking learning-by-talking through multi-faceted analysis of students’ mathematical interactions.</w:t>
      </w:r>
      <w:r w:rsidRPr="00770154">
        <w:rPr>
          <w:rFonts w:ascii="Times New Roman" w:eastAsia="Calibri" w:hAnsi="Times New Roman" w:cs="Times New Roman"/>
          <w:i/>
          <w:sz w:val="24"/>
          <w:szCs w:val="24"/>
          <w:lang w:val="en-GB"/>
        </w:rPr>
        <w:t xml:space="preserve"> Mind, Culture, and Activity, 8</w:t>
      </w:r>
      <w:r w:rsidR="005E7F23" w:rsidRPr="008365A3">
        <w:rPr>
          <w:rFonts w:ascii="Times New Roman" w:eastAsia="Calibri" w:hAnsi="Times New Roman" w:cs="Times New Roman"/>
          <w:sz w:val="24"/>
          <w:szCs w:val="24"/>
          <w:lang w:val="en-GB"/>
        </w:rPr>
        <w:t>(1)</w:t>
      </w:r>
      <w:r w:rsidRPr="00770154">
        <w:rPr>
          <w:rFonts w:ascii="Times New Roman" w:eastAsia="Calibri" w:hAnsi="Times New Roman" w:cs="Times New Roman"/>
          <w:i/>
          <w:sz w:val="24"/>
          <w:szCs w:val="24"/>
          <w:lang w:val="en-GB"/>
        </w:rPr>
        <w:t>,</w:t>
      </w:r>
      <w:r w:rsidR="005E7F23">
        <w:rPr>
          <w:rFonts w:ascii="Times New Roman" w:eastAsia="Calibri" w:hAnsi="Times New Roman" w:cs="Times New Roman"/>
          <w:i/>
          <w:sz w:val="24"/>
          <w:szCs w:val="24"/>
          <w:lang w:val="en-GB"/>
        </w:rPr>
        <w:t xml:space="preserve"> </w:t>
      </w:r>
      <w:r w:rsidR="005E7F23" w:rsidRPr="002E12C9">
        <w:rPr>
          <w:rFonts w:ascii="Times New Roman" w:eastAsia="Calibri" w:hAnsi="Times New Roman" w:cs="Times New Roman"/>
          <w:i/>
          <w:sz w:val="24"/>
          <w:szCs w:val="24"/>
          <w:lang w:val="en-GB"/>
        </w:rPr>
        <w:t>s.</w:t>
      </w:r>
      <w:r w:rsidRPr="002E12C9">
        <w:rPr>
          <w:rFonts w:ascii="Times New Roman" w:eastAsia="Calibri" w:hAnsi="Times New Roman" w:cs="Times New Roman"/>
          <w:i/>
          <w:sz w:val="24"/>
          <w:szCs w:val="24"/>
          <w:lang w:val="en-GB"/>
        </w:rPr>
        <w:t xml:space="preserve"> 42</w:t>
      </w:r>
      <w:r w:rsidR="007D573E" w:rsidRPr="000F342D">
        <w:rPr>
          <w:rFonts w:ascii="Times New Roman" w:eastAsia="Calibri" w:hAnsi="Times New Roman" w:cs="Times New Roman"/>
          <w:iCs/>
          <w:sz w:val="24"/>
          <w:szCs w:val="24"/>
          <w:lang w:val="en-GB"/>
        </w:rPr>
        <w:t>–</w:t>
      </w:r>
      <w:r w:rsidRPr="002E12C9">
        <w:rPr>
          <w:rFonts w:ascii="Times New Roman" w:eastAsia="Calibri" w:hAnsi="Times New Roman" w:cs="Times New Roman"/>
          <w:i/>
          <w:sz w:val="24"/>
          <w:szCs w:val="24"/>
          <w:lang w:val="en-GB"/>
        </w:rPr>
        <w:t>76.</w:t>
      </w:r>
      <w:r w:rsidR="005E7F23">
        <w:rPr>
          <w:rFonts w:ascii="Times New Roman" w:eastAsia="Calibri" w:hAnsi="Times New Roman" w:cs="Times New Roman"/>
          <w:i/>
          <w:sz w:val="24"/>
          <w:szCs w:val="24"/>
          <w:lang w:val="en-GB"/>
        </w:rPr>
        <w:t xml:space="preserve"> </w:t>
      </w:r>
      <w:r w:rsidR="005E7F23">
        <w:rPr>
          <w:rFonts w:ascii="Times New Roman" w:eastAsia="Calibri" w:hAnsi="Times New Roman" w:cs="Times New Roman"/>
          <w:sz w:val="24"/>
          <w:szCs w:val="24"/>
          <w:lang w:val="en-GB"/>
        </w:rPr>
        <w:t>DOI: 10.1207/S15327884MCA0801_04</w:t>
      </w:r>
    </w:p>
    <w:p w14:paraId="2B37BD5A" w14:textId="18110D2D" w:rsidR="00D801E1" w:rsidRPr="006D5029" w:rsidRDefault="007F6C15" w:rsidP="00F10E24">
      <w:pPr>
        <w:autoSpaceDE w:val="0"/>
        <w:autoSpaceDN w:val="0"/>
        <w:adjustRightInd w:val="0"/>
        <w:spacing w:after="0" w:line="360" w:lineRule="auto"/>
        <w:ind w:left="720" w:hanging="720"/>
        <w:rPr>
          <w:rFonts w:ascii="Times New Roman" w:eastAsia="Calibri" w:hAnsi="Times New Roman" w:cs="Times New Roman"/>
          <w:sz w:val="24"/>
          <w:szCs w:val="24"/>
          <w:lang w:val="en-GB"/>
        </w:rPr>
      </w:pPr>
      <w:proofErr w:type="spellStart"/>
      <w:r w:rsidRPr="0047505A">
        <w:rPr>
          <w:rFonts w:ascii="Times New Roman" w:eastAsia="Calibri" w:hAnsi="Times New Roman" w:cs="Times New Roman"/>
          <w:sz w:val="24"/>
          <w:szCs w:val="24"/>
          <w:lang w:val="en-GB"/>
        </w:rPr>
        <w:t>Sherin</w:t>
      </w:r>
      <w:proofErr w:type="spellEnd"/>
      <w:r w:rsidRPr="0047505A">
        <w:rPr>
          <w:rFonts w:ascii="Times New Roman" w:eastAsia="Calibri" w:hAnsi="Times New Roman" w:cs="Times New Roman"/>
          <w:sz w:val="24"/>
          <w:szCs w:val="24"/>
          <w:lang w:val="en-GB"/>
        </w:rPr>
        <w:t>, M</w:t>
      </w:r>
      <w:r w:rsidR="00D51E21" w:rsidRPr="0047505A">
        <w:rPr>
          <w:rFonts w:ascii="Times New Roman" w:eastAsia="Calibri" w:hAnsi="Times New Roman" w:cs="Times New Roman"/>
          <w:sz w:val="24"/>
          <w:szCs w:val="24"/>
          <w:lang w:val="en-GB"/>
        </w:rPr>
        <w:t>iriam</w:t>
      </w:r>
      <w:r w:rsidRPr="0047505A">
        <w:rPr>
          <w:rFonts w:ascii="Times New Roman" w:eastAsia="Calibri" w:hAnsi="Times New Roman" w:cs="Times New Roman"/>
          <w:sz w:val="24"/>
          <w:szCs w:val="24"/>
          <w:lang w:val="en-GB"/>
        </w:rPr>
        <w:t xml:space="preserve"> G</w:t>
      </w:r>
      <w:r w:rsidR="00D51E21" w:rsidRPr="0047505A">
        <w:rPr>
          <w:rFonts w:ascii="Times New Roman" w:eastAsia="Calibri" w:hAnsi="Times New Roman" w:cs="Times New Roman"/>
          <w:sz w:val="24"/>
          <w:szCs w:val="24"/>
          <w:lang w:val="en-GB"/>
        </w:rPr>
        <w:t>amoran</w:t>
      </w:r>
      <w:r w:rsidRPr="0047505A">
        <w:rPr>
          <w:rFonts w:ascii="Times New Roman" w:eastAsia="Calibri" w:hAnsi="Times New Roman" w:cs="Times New Roman"/>
          <w:sz w:val="24"/>
          <w:szCs w:val="24"/>
          <w:lang w:val="en-GB"/>
        </w:rPr>
        <w:t xml:space="preserve"> (2004). </w:t>
      </w:r>
      <w:r w:rsidRPr="00F6255B">
        <w:rPr>
          <w:rFonts w:ascii="Times New Roman" w:eastAsia="Calibri" w:hAnsi="Times New Roman" w:cs="Times New Roman"/>
          <w:sz w:val="24"/>
          <w:szCs w:val="24"/>
          <w:lang w:val="en-GB"/>
        </w:rPr>
        <w:t>New perspectives on the role o</w:t>
      </w:r>
      <w:r w:rsidR="00056C80">
        <w:rPr>
          <w:rFonts w:ascii="Times New Roman" w:eastAsia="Calibri" w:hAnsi="Times New Roman" w:cs="Times New Roman"/>
          <w:sz w:val="24"/>
          <w:szCs w:val="24"/>
          <w:lang w:val="en-GB"/>
        </w:rPr>
        <w:t>f video in teacher education. I</w:t>
      </w:r>
      <w:r w:rsidRPr="00F6255B">
        <w:rPr>
          <w:rFonts w:ascii="Times New Roman" w:eastAsia="Calibri" w:hAnsi="Times New Roman" w:cs="Times New Roman"/>
          <w:sz w:val="24"/>
          <w:szCs w:val="24"/>
          <w:lang w:val="en-GB"/>
        </w:rPr>
        <w:t xml:space="preserve"> J</w:t>
      </w:r>
      <w:r w:rsidR="008365A3">
        <w:rPr>
          <w:rFonts w:ascii="Times New Roman" w:eastAsia="Calibri" w:hAnsi="Times New Roman" w:cs="Times New Roman"/>
          <w:sz w:val="24"/>
          <w:szCs w:val="24"/>
          <w:lang w:val="en-GB"/>
        </w:rPr>
        <w:t>ere</w:t>
      </w:r>
      <w:r w:rsidRPr="00F6255B">
        <w:rPr>
          <w:rFonts w:ascii="Times New Roman" w:eastAsia="Calibri" w:hAnsi="Times New Roman" w:cs="Times New Roman"/>
          <w:sz w:val="24"/>
          <w:szCs w:val="24"/>
          <w:lang w:val="en-GB"/>
        </w:rPr>
        <w:t xml:space="preserve"> Brophy (</w:t>
      </w:r>
      <w:r w:rsidR="00121AC5">
        <w:rPr>
          <w:rFonts w:ascii="Times New Roman" w:eastAsia="Calibri" w:hAnsi="Times New Roman" w:cs="Times New Roman"/>
          <w:sz w:val="24"/>
          <w:szCs w:val="24"/>
          <w:lang w:val="en-GB"/>
        </w:rPr>
        <w:t>red</w:t>
      </w:r>
      <w:r w:rsidRPr="00F6255B">
        <w:rPr>
          <w:rFonts w:ascii="Times New Roman" w:eastAsia="Calibri" w:hAnsi="Times New Roman" w:cs="Times New Roman"/>
          <w:sz w:val="24"/>
          <w:szCs w:val="24"/>
          <w:lang w:val="en-GB"/>
        </w:rPr>
        <w:t xml:space="preserve">.), </w:t>
      </w:r>
      <w:r w:rsidRPr="00F6255B">
        <w:rPr>
          <w:rFonts w:ascii="Times New Roman" w:eastAsia="Calibri" w:hAnsi="Times New Roman" w:cs="Times New Roman"/>
          <w:i/>
          <w:sz w:val="24"/>
          <w:szCs w:val="24"/>
          <w:lang w:val="en-GB"/>
        </w:rPr>
        <w:t>Advances in research on teaching, Vol. 10: Using video in teacher education</w:t>
      </w:r>
      <w:r w:rsidRPr="00F6255B">
        <w:rPr>
          <w:rFonts w:ascii="Times New Roman" w:eastAsia="Calibri" w:hAnsi="Times New Roman" w:cs="Times New Roman"/>
          <w:sz w:val="24"/>
          <w:szCs w:val="24"/>
          <w:lang w:val="en-GB"/>
        </w:rPr>
        <w:t xml:space="preserve">. </w:t>
      </w:r>
      <w:r w:rsidRPr="006D5029">
        <w:rPr>
          <w:rFonts w:ascii="Times New Roman" w:eastAsia="Calibri" w:hAnsi="Times New Roman" w:cs="Times New Roman"/>
          <w:sz w:val="24"/>
          <w:szCs w:val="24"/>
          <w:lang w:val="en-GB"/>
        </w:rPr>
        <w:t>Oxford, UK: Elsevier.</w:t>
      </w:r>
    </w:p>
    <w:p w14:paraId="1467F366" w14:textId="3256D043" w:rsidR="005069FE" w:rsidRPr="00F6255B" w:rsidRDefault="005069FE" w:rsidP="000D0B99">
      <w:pPr>
        <w:autoSpaceDE w:val="0"/>
        <w:autoSpaceDN w:val="0"/>
        <w:adjustRightInd w:val="0"/>
        <w:spacing w:after="0" w:line="360" w:lineRule="auto"/>
        <w:ind w:left="720" w:hanging="720"/>
        <w:rPr>
          <w:rFonts w:ascii="Times New Roman" w:eastAsia="Calibri" w:hAnsi="Times New Roman" w:cs="Times New Roman"/>
          <w:sz w:val="24"/>
          <w:szCs w:val="24"/>
          <w:lang w:val="en-GB"/>
        </w:rPr>
      </w:pPr>
      <w:r w:rsidRPr="00C70783">
        <w:rPr>
          <w:rFonts w:ascii="Times New Roman" w:eastAsia="Calibri" w:hAnsi="Times New Roman" w:cs="Times New Roman"/>
          <w:sz w:val="24"/>
          <w:szCs w:val="24"/>
          <w:lang w:val="en-US"/>
        </w:rPr>
        <w:t>Strauss, A</w:t>
      </w:r>
      <w:r w:rsidR="008365A3" w:rsidRPr="00C70783">
        <w:rPr>
          <w:rFonts w:ascii="Times New Roman" w:eastAsia="Calibri" w:hAnsi="Times New Roman" w:cs="Times New Roman"/>
          <w:sz w:val="24"/>
          <w:szCs w:val="24"/>
          <w:lang w:val="en-US"/>
        </w:rPr>
        <w:t>nselm L.</w:t>
      </w:r>
      <w:r w:rsidRPr="00C70783">
        <w:rPr>
          <w:rFonts w:ascii="Times New Roman" w:eastAsia="Calibri" w:hAnsi="Times New Roman" w:cs="Times New Roman"/>
          <w:sz w:val="24"/>
          <w:szCs w:val="24"/>
          <w:lang w:val="en-US"/>
        </w:rPr>
        <w:t xml:space="preserve"> &amp; Corbin, J</w:t>
      </w:r>
      <w:r w:rsidR="008365A3" w:rsidRPr="00C70783">
        <w:rPr>
          <w:rFonts w:ascii="Times New Roman" w:eastAsia="Calibri" w:hAnsi="Times New Roman" w:cs="Times New Roman"/>
          <w:sz w:val="24"/>
          <w:szCs w:val="24"/>
          <w:lang w:val="en-US"/>
        </w:rPr>
        <w:t>uliet</w:t>
      </w:r>
      <w:r w:rsidRPr="00C70783">
        <w:rPr>
          <w:rFonts w:ascii="Times New Roman" w:eastAsia="Calibri" w:hAnsi="Times New Roman" w:cs="Times New Roman"/>
          <w:sz w:val="24"/>
          <w:szCs w:val="24"/>
          <w:lang w:val="en-US"/>
        </w:rPr>
        <w:t xml:space="preserve"> M. (1998). </w:t>
      </w:r>
      <w:r w:rsidRPr="00F6255B">
        <w:rPr>
          <w:rFonts w:ascii="Times New Roman" w:eastAsia="Calibri" w:hAnsi="Times New Roman" w:cs="Times New Roman"/>
          <w:i/>
          <w:iCs/>
          <w:sz w:val="24"/>
          <w:szCs w:val="24"/>
          <w:lang w:val="en-GB"/>
        </w:rPr>
        <w:t>Basics of qualitative research. Techniques and procedures for developing grounded theory</w:t>
      </w:r>
      <w:r w:rsidR="008365A3">
        <w:rPr>
          <w:rFonts w:ascii="Times New Roman" w:eastAsia="Calibri" w:hAnsi="Times New Roman" w:cs="Times New Roman"/>
          <w:sz w:val="24"/>
          <w:szCs w:val="24"/>
          <w:lang w:val="en-GB"/>
        </w:rPr>
        <w:t xml:space="preserve"> (2</w:t>
      </w:r>
      <w:r w:rsidR="00121AC5">
        <w:rPr>
          <w:rFonts w:ascii="Times New Roman" w:eastAsia="Calibri" w:hAnsi="Times New Roman" w:cs="Times New Roman"/>
          <w:sz w:val="24"/>
          <w:szCs w:val="24"/>
          <w:lang w:val="en-GB"/>
        </w:rPr>
        <w:t>.utg.</w:t>
      </w:r>
      <w:r w:rsidRPr="00F6255B">
        <w:rPr>
          <w:rFonts w:ascii="Times New Roman" w:eastAsia="Calibri" w:hAnsi="Times New Roman" w:cs="Times New Roman"/>
          <w:sz w:val="24"/>
          <w:szCs w:val="24"/>
          <w:lang w:val="en-GB"/>
        </w:rPr>
        <w:t>). Thousand Oaks, CA: Sage Publications.</w:t>
      </w:r>
    </w:p>
    <w:p w14:paraId="72F15164" w14:textId="77777777" w:rsidR="007F6C15" w:rsidRPr="00F6255B" w:rsidRDefault="007F6C15" w:rsidP="00F10E24">
      <w:pPr>
        <w:autoSpaceDE w:val="0"/>
        <w:autoSpaceDN w:val="0"/>
        <w:adjustRightInd w:val="0"/>
        <w:spacing w:after="0" w:line="360" w:lineRule="auto"/>
        <w:ind w:left="720" w:hanging="720"/>
        <w:rPr>
          <w:rFonts w:ascii="Times New Roman" w:eastAsia="Calibri" w:hAnsi="Times New Roman" w:cs="Times New Roman"/>
          <w:sz w:val="24"/>
          <w:szCs w:val="24"/>
          <w:lang w:val="en-GB"/>
        </w:rPr>
      </w:pPr>
      <w:r w:rsidRPr="00F6255B">
        <w:rPr>
          <w:rFonts w:ascii="Times New Roman" w:eastAsia="Calibri" w:hAnsi="Times New Roman" w:cs="Times New Roman"/>
          <w:sz w:val="24"/>
          <w:szCs w:val="24"/>
          <w:lang w:val="en-GB"/>
        </w:rPr>
        <w:t>Strong, M</w:t>
      </w:r>
      <w:r w:rsidR="00EC0254">
        <w:rPr>
          <w:rFonts w:ascii="Times New Roman" w:eastAsia="Calibri" w:hAnsi="Times New Roman" w:cs="Times New Roman"/>
          <w:sz w:val="24"/>
          <w:szCs w:val="24"/>
          <w:lang w:val="en-GB"/>
        </w:rPr>
        <w:t>ichael</w:t>
      </w:r>
      <w:r w:rsidRPr="00F6255B">
        <w:rPr>
          <w:rFonts w:ascii="Times New Roman" w:eastAsia="Calibri" w:hAnsi="Times New Roman" w:cs="Times New Roman"/>
          <w:sz w:val="24"/>
          <w:szCs w:val="24"/>
          <w:lang w:val="en-GB"/>
        </w:rPr>
        <w:t xml:space="preserve"> &amp; Baron, W</w:t>
      </w:r>
      <w:r w:rsidR="00EC0254">
        <w:rPr>
          <w:rFonts w:ascii="Times New Roman" w:eastAsia="Calibri" w:hAnsi="Times New Roman" w:cs="Times New Roman"/>
          <w:sz w:val="24"/>
          <w:szCs w:val="24"/>
          <w:lang w:val="en-GB"/>
        </w:rPr>
        <w:t>endy</w:t>
      </w:r>
      <w:r w:rsidRPr="00F6255B">
        <w:rPr>
          <w:rFonts w:ascii="Times New Roman" w:eastAsia="Calibri" w:hAnsi="Times New Roman" w:cs="Times New Roman"/>
          <w:sz w:val="24"/>
          <w:szCs w:val="24"/>
          <w:lang w:val="en-GB"/>
        </w:rPr>
        <w:t xml:space="preserve"> (2004). An analysis of mentoring conversations with beginning teachers: Suggestions and responses. </w:t>
      </w:r>
      <w:r w:rsidRPr="00F6255B">
        <w:rPr>
          <w:rFonts w:ascii="Times New Roman" w:eastAsia="Calibri" w:hAnsi="Times New Roman" w:cs="Times New Roman"/>
          <w:i/>
          <w:sz w:val="24"/>
          <w:szCs w:val="24"/>
          <w:lang w:val="en-GB"/>
        </w:rPr>
        <w:t>Teaching and Teacher Education, 20</w:t>
      </w:r>
      <w:r w:rsidRPr="00F6255B">
        <w:rPr>
          <w:rFonts w:ascii="Times New Roman" w:eastAsia="Calibri" w:hAnsi="Times New Roman" w:cs="Times New Roman"/>
          <w:sz w:val="24"/>
          <w:szCs w:val="24"/>
          <w:lang w:val="en-GB"/>
        </w:rPr>
        <w:t xml:space="preserve">(1), </w:t>
      </w:r>
      <w:r w:rsidR="007D573E">
        <w:rPr>
          <w:rFonts w:ascii="Times New Roman" w:eastAsia="Calibri" w:hAnsi="Times New Roman" w:cs="Times New Roman"/>
          <w:sz w:val="24"/>
          <w:szCs w:val="24"/>
          <w:lang w:val="en-GB"/>
        </w:rPr>
        <w:t xml:space="preserve">s. </w:t>
      </w:r>
      <w:r w:rsidRPr="00F6255B">
        <w:rPr>
          <w:rFonts w:ascii="Times New Roman" w:eastAsia="Calibri" w:hAnsi="Times New Roman" w:cs="Times New Roman"/>
          <w:sz w:val="24"/>
          <w:szCs w:val="24"/>
          <w:lang w:val="en-GB"/>
        </w:rPr>
        <w:t>47</w:t>
      </w:r>
      <w:r w:rsidR="007D573E">
        <w:rPr>
          <w:rFonts w:ascii="Times New Roman" w:eastAsia="Calibri" w:hAnsi="Times New Roman" w:cs="Times New Roman"/>
          <w:sz w:val="24"/>
          <w:szCs w:val="24"/>
          <w:lang w:val="en-GB"/>
        </w:rPr>
        <w:t>–</w:t>
      </w:r>
      <w:r w:rsidRPr="00F6255B">
        <w:rPr>
          <w:rFonts w:ascii="Times New Roman" w:eastAsia="Calibri" w:hAnsi="Times New Roman" w:cs="Times New Roman"/>
          <w:sz w:val="24"/>
          <w:szCs w:val="24"/>
          <w:lang w:val="en-GB"/>
        </w:rPr>
        <w:t>57.</w:t>
      </w:r>
      <w:r w:rsidR="007B41A3">
        <w:rPr>
          <w:rFonts w:ascii="Times New Roman" w:eastAsia="Calibri" w:hAnsi="Times New Roman" w:cs="Times New Roman"/>
          <w:sz w:val="24"/>
          <w:szCs w:val="24"/>
          <w:lang w:val="en-GB"/>
        </w:rPr>
        <w:t xml:space="preserve"> DOI: 10.1016/j.tate.2003.09.005</w:t>
      </w:r>
    </w:p>
    <w:p w14:paraId="2ECC5227" w14:textId="50DC6117" w:rsidR="007F6C15" w:rsidRPr="00F6255B" w:rsidRDefault="007F6C15" w:rsidP="007F6C15">
      <w:pPr>
        <w:autoSpaceDE w:val="0"/>
        <w:autoSpaceDN w:val="0"/>
        <w:adjustRightInd w:val="0"/>
        <w:spacing w:after="0" w:line="360" w:lineRule="auto"/>
        <w:ind w:left="720" w:hanging="720"/>
        <w:rPr>
          <w:rFonts w:ascii="Times New Roman" w:eastAsia="Calibri" w:hAnsi="Times New Roman" w:cs="Times New Roman"/>
          <w:sz w:val="24"/>
          <w:szCs w:val="24"/>
          <w:lang w:val="en-GB"/>
        </w:rPr>
      </w:pPr>
      <w:r w:rsidRPr="0047505A">
        <w:rPr>
          <w:rFonts w:ascii="Times New Roman" w:eastAsia="Calibri" w:hAnsi="Times New Roman" w:cs="Times New Roman"/>
          <w:sz w:val="24"/>
          <w:szCs w:val="24"/>
          <w:lang w:val="en-GB"/>
        </w:rPr>
        <w:t>Valencia, S</w:t>
      </w:r>
      <w:r w:rsidR="00D51E21" w:rsidRPr="0047505A">
        <w:rPr>
          <w:rFonts w:ascii="Times New Roman" w:eastAsia="Calibri" w:hAnsi="Times New Roman" w:cs="Times New Roman"/>
          <w:sz w:val="24"/>
          <w:szCs w:val="24"/>
          <w:lang w:val="en-GB"/>
        </w:rPr>
        <w:t>heila W</w:t>
      </w:r>
      <w:r w:rsidR="00121AC5">
        <w:rPr>
          <w:rFonts w:ascii="Times New Roman" w:eastAsia="Calibri" w:hAnsi="Times New Roman" w:cs="Times New Roman"/>
          <w:sz w:val="24"/>
          <w:szCs w:val="24"/>
          <w:lang w:val="en-GB"/>
        </w:rPr>
        <w:t>.</w:t>
      </w:r>
      <w:r w:rsidRPr="0047505A">
        <w:rPr>
          <w:rFonts w:ascii="Times New Roman" w:eastAsia="Calibri" w:hAnsi="Times New Roman" w:cs="Times New Roman"/>
          <w:sz w:val="24"/>
          <w:szCs w:val="24"/>
          <w:lang w:val="en-GB"/>
        </w:rPr>
        <w:t>, Martin, S</w:t>
      </w:r>
      <w:r w:rsidR="00D51E21" w:rsidRPr="0047505A">
        <w:rPr>
          <w:rFonts w:ascii="Times New Roman" w:eastAsia="Calibri" w:hAnsi="Times New Roman" w:cs="Times New Roman"/>
          <w:sz w:val="24"/>
          <w:szCs w:val="24"/>
          <w:lang w:val="en-GB"/>
        </w:rPr>
        <w:t xml:space="preserve">usan </w:t>
      </w:r>
      <w:r w:rsidRPr="0047505A">
        <w:rPr>
          <w:rFonts w:ascii="Times New Roman" w:eastAsia="Calibri" w:hAnsi="Times New Roman" w:cs="Times New Roman"/>
          <w:sz w:val="24"/>
          <w:szCs w:val="24"/>
          <w:lang w:val="en-GB"/>
        </w:rPr>
        <w:t>D., Place, N</w:t>
      </w:r>
      <w:r w:rsidR="00D51E21" w:rsidRPr="0047505A">
        <w:rPr>
          <w:rFonts w:ascii="Times New Roman" w:eastAsia="Calibri" w:hAnsi="Times New Roman" w:cs="Times New Roman"/>
          <w:sz w:val="24"/>
          <w:szCs w:val="24"/>
          <w:lang w:val="en-GB"/>
        </w:rPr>
        <w:t xml:space="preserve">ancy A. </w:t>
      </w:r>
      <w:r w:rsidRPr="0047505A">
        <w:rPr>
          <w:rFonts w:ascii="Times New Roman" w:eastAsia="Calibri" w:hAnsi="Times New Roman" w:cs="Times New Roman"/>
          <w:sz w:val="24"/>
          <w:szCs w:val="24"/>
          <w:lang w:val="en-GB"/>
        </w:rPr>
        <w:t xml:space="preserve">&amp; </w:t>
      </w:r>
      <w:r w:rsidRPr="00F6255B">
        <w:rPr>
          <w:rFonts w:ascii="Times New Roman" w:eastAsia="Calibri" w:hAnsi="Times New Roman" w:cs="Times New Roman"/>
          <w:sz w:val="24"/>
          <w:szCs w:val="24"/>
          <w:lang w:val="en-GB"/>
        </w:rPr>
        <w:t>Grossman, P</w:t>
      </w:r>
      <w:r w:rsidR="000D193B">
        <w:rPr>
          <w:rFonts w:ascii="Times New Roman" w:eastAsia="Calibri" w:hAnsi="Times New Roman" w:cs="Times New Roman"/>
          <w:sz w:val="24"/>
          <w:szCs w:val="24"/>
          <w:lang w:val="en-GB"/>
        </w:rPr>
        <w:t>am</w:t>
      </w:r>
      <w:r w:rsidRPr="00F6255B">
        <w:rPr>
          <w:rFonts w:ascii="Times New Roman" w:eastAsia="Calibri" w:hAnsi="Times New Roman" w:cs="Times New Roman"/>
          <w:sz w:val="24"/>
          <w:szCs w:val="24"/>
          <w:lang w:val="en-GB"/>
        </w:rPr>
        <w:t xml:space="preserve"> (2009). Complex interactions in student teaching: Lost opportunities for learning. </w:t>
      </w:r>
      <w:r w:rsidRPr="00F6255B">
        <w:rPr>
          <w:rFonts w:ascii="Times New Roman" w:eastAsia="Calibri" w:hAnsi="Times New Roman" w:cs="Times New Roman"/>
          <w:i/>
          <w:sz w:val="24"/>
          <w:szCs w:val="24"/>
          <w:lang w:val="en-GB"/>
        </w:rPr>
        <w:t>Journal of Teacher Education, 60</w:t>
      </w:r>
      <w:r w:rsidRPr="00F6255B">
        <w:rPr>
          <w:rFonts w:ascii="Times New Roman" w:eastAsia="Calibri" w:hAnsi="Times New Roman" w:cs="Times New Roman"/>
          <w:sz w:val="24"/>
          <w:szCs w:val="24"/>
          <w:lang w:val="en-GB"/>
        </w:rPr>
        <w:t xml:space="preserve">(3), </w:t>
      </w:r>
      <w:r w:rsidR="009F6DB6">
        <w:rPr>
          <w:rFonts w:ascii="Times New Roman" w:eastAsia="Calibri" w:hAnsi="Times New Roman" w:cs="Times New Roman"/>
          <w:sz w:val="24"/>
          <w:szCs w:val="24"/>
          <w:lang w:val="en-GB"/>
        </w:rPr>
        <w:t xml:space="preserve">s. </w:t>
      </w:r>
      <w:r w:rsidRPr="00F6255B">
        <w:rPr>
          <w:rFonts w:ascii="Times New Roman" w:eastAsia="Calibri" w:hAnsi="Times New Roman" w:cs="Times New Roman"/>
          <w:sz w:val="24"/>
          <w:szCs w:val="24"/>
          <w:lang w:val="en-GB"/>
        </w:rPr>
        <w:t>304</w:t>
      </w:r>
      <w:r w:rsidR="007D573E">
        <w:rPr>
          <w:rFonts w:ascii="Times New Roman" w:eastAsia="Calibri" w:hAnsi="Times New Roman" w:cs="Times New Roman"/>
          <w:sz w:val="24"/>
          <w:szCs w:val="24"/>
          <w:lang w:val="en-GB"/>
        </w:rPr>
        <w:t>–</w:t>
      </w:r>
      <w:r w:rsidRPr="00F6255B">
        <w:rPr>
          <w:rFonts w:ascii="Times New Roman" w:eastAsia="Calibri" w:hAnsi="Times New Roman" w:cs="Times New Roman"/>
          <w:sz w:val="24"/>
          <w:szCs w:val="24"/>
          <w:lang w:val="en-GB"/>
        </w:rPr>
        <w:t>322.</w:t>
      </w:r>
      <w:r w:rsidR="009F6DB6">
        <w:rPr>
          <w:rFonts w:ascii="Times New Roman" w:eastAsia="Calibri" w:hAnsi="Times New Roman" w:cs="Times New Roman"/>
          <w:sz w:val="24"/>
          <w:szCs w:val="24"/>
          <w:lang w:val="en-GB"/>
        </w:rPr>
        <w:t xml:space="preserve"> DOI: 10.1177/0022487109336543</w:t>
      </w:r>
    </w:p>
    <w:p w14:paraId="6F788080" w14:textId="3E7CEFFA" w:rsidR="00C64A0B" w:rsidRPr="006D5029" w:rsidRDefault="007F6C15" w:rsidP="000D0B99">
      <w:pPr>
        <w:autoSpaceDE w:val="0"/>
        <w:autoSpaceDN w:val="0"/>
        <w:adjustRightInd w:val="0"/>
        <w:spacing w:after="0" w:line="360" w:lineRule="auto"/>
        <w:ind w:left="720" w:hanging="720"/>
        <w:rPr>
          <w:rFonts w:ascii="Times New Roman" w:eastAsia="Calibri" w:hAnsi="Times New Roman" w:cs="Times New Roman"/>
          <w:sz w:val="24"/>
          <w:szCs w:val="24"/>
          <w:lang w:val="en-GB"/>
        </w:rPr>
      </w:pPr>
      <w:r w:rsidRPr="00F6255B">
        <w:rPr>
          <w:rFonts w:ascii="Times New Roman" w:eastAsia="Calibri" w:hAnsi="Times New Roman" w:cs="Times New Roman"/>
          <w:sz w:val="24"/>
          <w:szCs w:val="24"/>
          <w:lang w:val="en-GB"/>
        </w:rPr>
        <w:t>Vygotsky, L</w:t>
      </w:r>
      <w:r w:rsidR="000D193B">
        <w:rPr>
          <w:rFonts w:ascii="Times New Roman" w:eastAsia="Calibri" w:hAnsi="Times New Roman" w:cs="Times New Roman"/>
          <w:sz w:val="24"/>
          <w:szCs w:val="24"/>
          <w:lang w:val="en-GB"/>
        </w:rPr>
        <w:t>ev</w:t>
      </w:r>
      <w:r w:rsidRPr="00F6255B">
        <w:rPr>
          <w:rFonts w:ascii="Times New Roman" w:eastAsia="Calibri" w:hAnsi="Times New Roman" w:cs="Times New Roman"/>
          <w:sz w:val="24"/>
          <w:szCs w:val="24"/>
          <w:lang w:val="en-GB"/>
        </w:rPr>
        <w:t xml:space="preserve"> S.</w:t>
      </w:r>
      <w:r w:rsidR="008365A3">
        <w:rPr>
          <w:rFonts w:ascii="Times New Roman" w:eastAsia="Calibri" w:hAnsi="Times New Roman" w:cs="Times New Roman"/>
          <w:sz w:val="24"/>
          <w:szCs w:val="24"/>
          <w:lang w:val="en-GB"/>
        </w:rPr>
        <w:t xml:space="preserve"> (1987). Thinking and speech. I Robert W. </w:t>
      </w:r>
      <w:proofErr w:type="spellStart"/>
      <w:r w:rsidR="008365A3">
        <w:rPr>
          <w:rFonts w:ascii="Times New Roman" w:eastAsia="Calibri" w:hAnsi="Times New Roman" w:cs="Times New Roman"/>
          <w:sz w:val="24"/>
          <w:szCs w:val="24"/>
          <w:lang w:val="en-GB"/>
        </w:rPr>
        <w:t>Rieber</w:t>
      </w:r>
      <w:proofErr w:type="spellEnd"/>
      <w:r w:rsidR="008365A3">
        <w:rPr>
          <w:rFonts w:ascii="Times New Roman" w:eastAsia="Calibri" w:hAnsi="Times New Roman" w:cs="Times New Roman"/>
          <w:sz w:val="24"/>
          <w:szCs w:val="24"/>
          <w:lang w:val="en-GB"/>
        </w:rPr>
        <w:t xml:space="preserve"> &amp; Aaron S. Carton (</w:t>
      </w:r>
      <w:r w:rsidR="00121AC5">
        <w:rPr>
          <w:rFonts w:ascii="Times New Roman" w:eastAsia="Calibri" w:hAnsi="Times New Roman" w:cs="Times New Roman"/>
          <w:sz w:val="24"/>
          <w:szCs w:val="24"/>
          <w:lang w:val="en-GB"/>
        </w:rPr>
        <w:t>re</w:t>
      </w:r>
      <w:r w:rsidR="008365A3">
        <w:rPr>
          <w:rFonts w:ascii="Times New Roman" w:eastAsia="Calibri" w:hAnsi="Times New Roman" w:cs="Times New Roman"/>
          <w:sz w:val="24"/>
          <w:szCs w:val="24"/>
          <w:lang w:val="en-GB"/>
        </w:rPr>
        <w:t>d</w:t>
      </w:r>
      <w:bookmarkStart w:id="3" w:name="_GoBack"/>
      <w:bookmarkEnd w:id="3"/>
      <w:r w:rsidRPr="00F6255B">
        <w:rPr>
          <w:rFonts w:ascii="Times New Roman" w:eastAsia="Calibri" w:hAnsi="Times New Roman" w:cs="Times New Roman"/>
          <w:sz w:val="24"/>
          <w:szCs w:val="24"/>
          <w:lang w:val="en-GB"/>
        </w:rPr>
        <w:t xml:space="preserve">.), </w:t>
      </w:r>
      <w:r w:rsidRPr="00F6255B">
        <w:rPr>
          <w:rFonts w:ascii="Times New Roman" w:eastAsia="Calibri" w:hAnsi="Times New Roman" w:cs="Times New Roman"/>
          <w:i/>
          <w:sz w:val="24"/>
          <w:szCs w:val="24"/>
          <w:lang w:val="en-GB"/>
        </w:rPr>
        <w:t>The collected works of L. S. Vygotsky. Volume 1. Problems of general psychology</w:t>
      </w:r>
      <w:r w:rsidR="008365A3">
        <w:rPr>
          <w:rFonts w:ascii="Times New Roman" w:eastAsia="Calibri" w:hAnsi="Times New Roman" w:cs="Times New Roman"/>
          <w:sz w:val="24"/>
          <w:szCs w:val="24"/>
          <w:lang w:val="en-GB"/>
        </w:rPr>
        <w:t>. New York: Plenum P</w:t>
      </w:r>
      <w:r w:rsidRPr="00F6255B">
        <w:rPr>
          <w:rFonts w:ascii="Times New Roman" w:eastAsia="Calibri" w:hAnsi="Times New Roman" w:cs="Times New Roman"/>
          <w:sz w:val="24"/>
          <w:szCs w:val="24"/>
          <w:lang w:val="en-GB"/>
        </w:rPr>
        <w:t xml:space="preserve">ress. </w:t>
      </w:r>
    </w:p>
    <w:p w14:paraId="7CE6A2A3" w14:textId="77777777" w:rsidR="00C64A0B" w:rsidRPr="00056C80" w:rsidRDefault="00681983" w:rsidP="00056C80">
      <w:pPr>
        <w:autoSpaceDE w:val="0"/>
        <w:autoSpaceDN w:val="0"/>
        <w:adjustRightInd w:val="0"/>
        <w:spacing w:after="0" w:line="360" w:lineRule="auto"/>
        <w:ind w:left="720" w:hanging="720"/>
        <w:rPr>
          <w:rFonts w:ascii="Times New Roman" w:eastAsia="Calibri" w:hAnsi="Times New Roman" w:cs="Times New Roman"/>
          <w:sz w:val="24"/>
          <w:szCs w:val="24"/>
          <w:lang w:val="en-GB"/>
        </w:rPr>
      </w:pPr>
      <w:r w:rsidRPr="00681983">
        <w:rPr>
          <w:rFonts w:ascii="Times New Roman" w:eastAsia="Calibri" w:hAnsi="Times New Roman" w:cs="Times New Roman"/>
          <w:sz w:val="24"/>
          <w:szCs w:val="24"/>
          <w:lang w:val="en-GB"/>
        </w:rPr>
        <w:t>Wenger, E</w:t>
      </w:r>
      <w:r w:rsidR="000D193B">
        <w:rPr>
          <w:rFonts w:ascii="Times New Roman" w:eastAsia="Calibri" w:hAnsi="Times New Roman" w:cs="Times New Roman"/>
          <w:sz w:val="24"/>
          <w:szCs w:val="24"/>
          <w:lang w:val="en-GB"/>
        </w:rPr>
        <w:t>tienne</w:t>
      </w:r>
      <w:r w:rsidRPr="00681983">
        <w:rPr>
          <w:rFonts w:ascii="Times New Roman" w:eastAsia="Calibri" w:hAnsi="Times New Roman" w:cs="Times New Roman"/>
          <w:sz w:val="24"/>
          <w:szCs w:val="24"/>
          <w:lang w:val="en-GB"/>
        </w:rPr>
        <w:t xml:space="preserve"> (1998). </w:t>
      </w:r>
      <w:r w:rsidRPr="008365A3">
        <w:rPr>
          <w:rFonts w:ascii="Times New Roman" w:eastAsia="Calibri" w:hAnsi="Times New Roman" w:cs="Times New Roman"/>
          <w:i/>
          <w:sz w:val="24"/>
          <w:szCs w:val="24"/>
          <w:lang w:val="en-GB"/>
        </w:rPr>
        <w:t>Communities of practice.</w:t>
      </w:r>
      <w:r w:rsidRPr="00681983">
        <w:rPr>
          <w:rFonts w:ascii="Times New Roman" w:eastAsia="Calibri" w:hAnsi="Times New Roman" w:cs="Times New Roman"/>
          <w:sz w:val="24"/>
          <w:szCs w:val="24"/>
          <w:lang w:val="en-GB"/>
        </w:rPr>
        <w:t xml:space="preserve"> </w:t>
      </w:r>
      <w:r w:rsidRPr="008365A3">
        <w:rPr>
          <w:rFonts w:ascii="Times New Roman" w:eastAsia="Calibri" w:hAnsi="Times New Roman" w:cs="Times New Roman"/>
          <w:i/>
          <w:sz w:val="24"/>
          <w:szCs w:val="24"/>
          <w:lang w:val="en-GB"/>
        </w:rPr>
        <w:t>Learning, meaning, and identity</w:t>
      </w:r>
      <w:r w:rsidRPr="00681983">
        <w:rPr>
          <w:rFonts w:ascii="Times New Roman" w:eastAsia="Calibri" w:hAnsi="Times New Roman" w:cs="Times New Roman"/>
          <w:sz w:val="24"/>
          <w:szCs w:val="24"/>
          <w:lang w:val="en-GB"/>
        </w:rPr>
        <w:t xml:space="preserve">. New York: Cambridge University </w:t>
      </w:r>
      <w:r w:rsidR="008365A3">
        <w:rPr>
          <w:rFonts w:ascii="Times New Roman" w:eastAsia="Calibri" w:hAnsi="Times New Roman" w:cs="Times New Roman"/>
          <w:sz w:val="24"/>
          <w:szCs w:val="24"/>
          <w:lang w:val="en-GB"/>
        </w:rPr>
        <w:t>P</w:t>
      </w:r>
      <w:r w:rsidRPr="00681983">
        <w:rPr>
          <w:rFonts w:ascii="Times New Roman" w:eastAsia="Calibri" w:hAnsi="Times New Roman" w:cs="Times New Roman"/>
          <w:sz w:val="24"/>
          <w:szCs w:val="24"/>
          <w:lang w:val="en-GB"/>
        </w:rPr>
        <w:t xml:space="preserve">ress. </w:t>
      </w:r>
    </w:p>
    <w:p w14:paraId="36FA3609" w14:textId="77777777" w:rsidR="0010156C" w:rsidRDefault="00C64A0B" w:rsidP="008365A3">
      <w:pPr>
        <w:autoSpaceDE w:val="0"/>
        <w:autoSpaceDN w:val="0"/>
        <w:adjustRightInd w:val="0"/>
        <w:spacing w:after="0" w:line="360" w:lineRule="auto"/>
        <w:ind w:left="720" w:hanging="720"/>
        <w:rPr>
          <w:rFonts w:ascii="Times New Roman" w:eastAsia="Calibri" w:hAnsi="Times New Roman" w:cs="Times New Roman"/>
          <w:sz w:val="24"/>
          <w:szCs w:val="24"/>
        </w:rPr>
      </w:pPr>
      <w:proofErr w:type="spellStart"/>
      <w:r w:rsidRPr="006831E9">
        <w:rPr>
          <w:rFonts w:ascii="Times New Roman" w:eastAsia="Calibri" w:hAnsi="Times New Roman" w:cs="Times New Roman"/>
          <w:sz w:val="24"/>
          <w:szCs w:val="24"/>
          <w:lang w:val="en-GB"/>
        </w:rPr>
        <w:t>Wertsch</w:t>
      </w:r>
      <w:proofErr w:type="spellEnd"/>
      <w:r w:rsidR="00056C80" w:rsidRPr="006831E9">
        <w:rPr>
          <w:rFonts w:ascii="Times New Roman" w:eastAsia="Calibri" w:hAnsi="Times New Roman" w:cs="Times New Roman"/>
          <w:sz w:val="24"/>
          <w:szCs w:val="24"/>
          <w:lang w:val="en-GB"/>
        </w:rPr>
        <w:t>, J</w:t>
      </w:r>
      <w:r w:rsidR="000D193B">
        <w:rPr>
          <w:rFonts w:ascii="Times New Roman" w:eastAsia="Calibri" w:hAnsi="Times New Roman" w:cs="Times New Roman"/>
          <w:sz w:val="24"/>
          <w:szCs w:val="24"/>
          <w:lang w:val="en-GB"/>
        </w:rPr>
        <w:t>ames</w:t>
      </w:r>
      <w:r w:rsidR="00056C80" w:rsidRPr="006831E9">
        <w:rPr>
          <w:rFonts w:ascii="Times New Roman" w:eastAsia="Calibri" w:hAnsi="Times New Roman" w:cs="Times New Roman"/>
          <w:sz w:val="24"/>
          <w:szCs w:val="24"/>
          <w:lang w:val="en-GB"/>
        </w:rPr>
        <w:t xml:space="preserve"> W. (1985). </w:t>
      </w:r>
      <w:r w:rsidR="00056C80" w:rsidRPr="006831E9">
        <w:rPr>
          <w:rFonts w:ascii="Times New Roman" w:eastAsia="Calibri" w:hAnsi="Times New Roman" w:cs="Times New Roman"/>
          <w:i/>
          <w:sz w:val="24"/>
          <w:szCs w:val="24"/>
          <w:lang w:val="en-GB"/>
        </w:rPr>
        <w:t>Vygotsky and the social formation of mind.</w:t>
      </w:r>
      <w:r w:rsidR="00056C80" w:rsidRPr="006831E9">
        <w:rPr>
          <w:rFonts w:ascii="Times New Roman" w:eastAsia="Calibri" w:hAnsi="Times New Roman" w:cs="Times New Roman"/>
          <w:sz w:val="24"/>
          <w:szCs w:val="24"/>
          <w:lang w:val="en-GB"/>
        </w:rPr>
        <w:t xml:space="preserve"> </w:t>
      </w:r>
      <w:r w:rsidR="00056C80">
        <w:rPr>
          <w:rFonts w:ascii="Times New Roman" w:eastAsia="Calibri" w:hAnsi="Times New Roman" w:cs="Times New Roman"/>
          <w:sz w:val="24"/>
          <w:szCs w:val="24"/>
        </w:rPr>
        <w:t xml:space="preserve">Cambridge, MA: Harvard </w:t>
      </w:r>
      <w:proofErr w:type="spellStart"/>
      <w:r w:rsidR="00056C80">
        <w:rPr>
          <w:rFonts w:ascii="Times New Roman" w:eastAsia="Calibri" w:hAnsi="Times New Roman" w:cs="Times New Roman"/>
          <w:sz w:val="24"/>
          <w:szCs w:val="24"/>
        </w:rPr>
        <w:t>University</w:t>
      </w:r>
      <w:proofErr w:type="spellEnd"/>
      <w:r w:rsidR="00056C80">
        <w:rPr>
          <w:rFonts w:ascii="Times New Roman" w:eastAsia="Calibri" w:hAnsi="Times New Roman" w:cs="Times New Roman"/>
          <w:sz w:val="24"/>
          <w:szCs w:val="24"/>
        </w:rPr>
        <w:t xml:space="preserve"> Press</w:t>
      </w:r>
      <w:r w:rsidR="00031E4A">
        <w:rPr>
          <w:rFonts w:ascii="Times New Roman" w:eastAsia="Calibri" w:hAnsi="Times New Roman" w:cs="Times New Roman"/>
          <w:sz w:val="24"/>
          <w:szCs w:val="24"/>
        </w:rPr>
        <w:t>.</w:t>
      </w:r>
    </w:p>
    <w:sectPr w:rsidR="0010156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D2B4" w14:textId="77777777" w:rsidR="00F96D16" w:rsidRDefault="00F96D16" w:rsidP="00B50C32">
      <w:pPr>
        <w:spacing w:after="0" w:line="240" w:lineRule="auto"/>
      </w:pPr>
      <w:r>
        <w:separator/>
      </w:r>
    </w:p>
  </w:endnote>
  <w:endnote w:type="continuationSeparator" w:id="0">
    <w:p w14:paraId="1715D3BC" w14:textId="77777777" w:rsidR="00F96D16" w:rsidRDefault="00F96D16" w:rsidP="00B5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8978" w14:textId="77777777" w:rsidR="00E412DD" w:rsidRDefault="00E412DD" w:rsidP="00B50C3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642B927" w14:textId="77777777" w:rsidR="00E412DD" w:rsidRDefault="00E412DD" w:rsidP="00B50C3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3812" w14:textId="612E3C67" w:rsidR="00E412DD" w:rsidRDefault="00E412DD" w:rsidP="00B50C3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D770E">
      <w:rPr>
        <w:rStyle w:val="Sidetall"/>
        <w:noProof/>
      </w:rPr>
      <w:t>14</w:t>
    </w:r>
    <w:r>
      <w:rPr>
        <w:rStyle w:val="Sidetall"/>
      </w:rPr>
      <w:fldChar w:fldCharType="end"/>
    </w:r>
  </w:p>
  <w:p w14:paraId="221CD4CC" w14:textId="77777777" w:rsidR="00E412DD" w:rsidRDefault="00E412DD" w:rsidP="00B50C32">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98CC" w14:textId="77777777" w:rsidR="00F96D16" w:rsidRDefault="00F96D16" w:rsidP="00B50C32">
      <w:pPr>
        <w:spacing w:after="0" w:line="240" w:lineRule="auto"/>
      </w:pPr>
      <w:r>
        <w:separator/>
      </w:r>
    </w:p>
  </w:footnote>
  <w:footnote w:type="continuationSeparator" w:id="0">
    <w:p w14:paraId="29026BB5" w14:textId="77777777" w:rsidR="00F96D16" w:rsidRDefault="00F96D16" w:rsidP="00B50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B4747"/>
    <w:multiLevelType w:val="hybridMultilevel"/>
    <w:tmpl w:val="71FC6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fr-FR" w:vendorID="64" w:dllVersion="6" w:nlCheck="1" w:checkStyle="0"/>
  <w:activeWritingStyle w:appName="MSWord" w:lang="es-ES" w:vendorID="64" w:dllVersion="6" w:nlCheck="1" w:checkStyle="0"/>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5D"/>
    <w:rsid w:val="000045FD"/>
    <w:rsid w:val="00006C44"/>
    <w:rsid w:val="00011B2B"/>
    <w:rsid w:val="00012346"/>
    <w:rsid w:val="00012C5C"/>
    <w:rsid w:val="00024E63"/>
    <w:rsid w:val="00025F28"/>
    <w:rsid w:val="00026584"/>
    <w:rsid w:val="00027707"/>
    <w:rsid w:val="00031E4A"/>
    <w:rsid w:val="00037B8A"/>
    <w:rsid w:val="00040FF8"/>
    <w:rsid w:val="000443F1"/>
    <w:rsid w:val="000458FC"/>
    <w:rsid w:val="00054DC6"/>
    <w:rsid w:val="00056C80"/>
    <w:rsid w:val="00064ABD"/>
    <w:rsid w:val="000675C5"/>
    <w:rsid w:val="00067A55"/>
    <w:rsid w:val="00070C28"/>
    <w:rsid w:val="00072D1A"/>
    <w:rsid w:val="00080D6C"/>
    <w:rsid w:val="00086D02"/>
    <w:rsid w:val="000871CA"/>
    <w:rsid w:val="00091ECC"/>
    <w:rsid w:val="00092E45"/>
    <w:rsid w:val="000A140F"/>
    <w:rsid w:val="000A1DAA"/>
    <w:rsid w:val="000B0A9F"/>
    <w:rsid w:val="000C106B"/>
    <w:rsid w:val="000D0B99"/>
    <w:rsid w:val="000D193B"/>
    <w:rsid w:val="000D1D9B"/>
    <w:rsid w:val="000D3ECB"/>
    <w:rsid w:val="000D49CE"/>
    <w:rsid w:val="000D5166"/>
    <w:rsid w:val="000E7E2C"/>
    <w:rsid w:val="000F212F"/>
    <w:rsid w:val="000F342D"/>
    <w:rsid w:val="000F5A52"/>
    <w:rsid w:val="000F5C2D"/>
    <w:rsid w:val="000F6E70"/>
    <w:rsid w:val="00101497"/>
    <w:rsid w:val="0010156C"/>
    <w:rsid w:val="001057A7"/>
    <w:rsid w:val="00111232"/>
    <w:rsid w:val="0011369C"/>
    <w:rsid w:val="0011449F"/>
    <w:rsid w:val="00121AC5"/>
    <w:rsid w:val="00125717"/>
    <w:rsid w:val="00127AB3"/>
    <w:rsid w:val="001300E3"/>
    <w:rsid w:val="0013417E"/>
    <w:rsid w:val="0013477C"/>
    <w:rsid w:val="00141DCC"/>
    <w:rsid w:val="00143EE9"/>
    <w:rsid w:val="00144713"/>
    <w:rsid w:val="00156C22"/>
    <w:rsid w:val="00161D66"/>
    <w:rsid w:val="0016396B"/>
    <w:rsid w:val="00163FBB"/>
    <w:rsid w:val="00164028"/>
    <w:rsid w:val="00173DC5"/>
    <w:rsid w:val="001751FA"/>
    <w:rsid w:val="00176E81"/>
    <w:rsid w:val="00182DBC"/>
    <w:rsid w:val="001848C2"/>
    <w:rsid w:val="001920F3"/>
    <w:rsid w:val="00195B97"/>
    <w:rsid w:val="001A342C"/>
    <w:rsid w:val="001A4C3A"/>
    <w:rsid w:val="001A78DB"/>
    <w:rsid w:val="001B5295"/>
    <w:rsid w:val="001B7480"/>
    <w:rsid w:val="001D1A4E"/>
    <w:rsid w:val="001D2225"/>
    <w:rsid w:val="001D32F6"/>
    <w:rsid w:val="001D5CE5"/>
    <w:rsid w:val="001E2C44"/>
    <w:rsid w:val="001E37F2"/>
    <w:rsid w:val="001F3731"/>
    <w:rsid w:val="002024A2"/>
    <w:rsid w:val="002051FE"/>
    <w:rsid w:val="002071F1"/>
    <w:rsid w:val="00235010"/>
    <w:rsid w:val="00243845"/>
    <w:rsid w:val="00263C20"/>
    <w:rsid w:val="00263E18"/>
    <w:rsid w:val="00271138"/>
    <w:rsid w:val="00271E5C"/>
    <w:rsid w:val="00273F1F"/>
    <w:rsid w:val="00274967"/>
    <w:rsid w:val="002A2003"/>
    <w:rsid w:val="002B15CC"/>
    <w:rsid w:val="002B2A7E"/>
    <w:rsid w:val="002B38D8"/>
    <w:rsid w:val="002B5CAD"/>
    <w:rsid w:val="002B7E7C"/>
    <w:rsid w:val="002D3011"/>
    <w:rsid w:val="002E12C9"/>
    <w:rsid w:val="002E1DAF"/>
    <w:rsid w:val="002F2A24"/>
    <w:rsid w:val="002F666A"/>
    <w:rsid w:val="00307B01"/>
    <w:rsid w:val="0032089D"/>
    <w:rsid w:val="00323C16"/>
    <w:rsid w:val="00324F3B"/>
    <w:rsid w:val="0033077B"/>
    <w:rsid w:val="00330AEA"/>
    <w:rsid w:val="0033292A"/>
    <w:rsid w:val="00333AF5"/>
    <w:rsid w:val="0033469F"/>
    <w:rsid w:val="003431BE"/>
    <w:rsid w:val="00343D70"/>
    <w:rsid w:val="00346D8C"/>
    <w:rsid w:val="003557D7"/>
    <w:rsid w:val="003558EC"/>
    <w:rsid w:val="003602DA"/>
    <w:rsid w:val="00360C0C"/>
    <w:rsid w:val="00361D86"/>
    <w:rsid w:val="00361E73"/>
    <w:rsid w:val="0036290E"/>
    <w:rsid w:val="00364016"/>
    <w:rsid w:val="003711CD"/>
    <w:rsid w:val="00372E28"/>
    <w:rsid w:val="003836B8"/>
    <w:rsid w:val="003931CC"/>
    <w:rsid w:val="00397D77"/>
    <w:rsid w:val="003B2AEA"/>
    <w:rsid w:val="003B7603"/>
    <w:rsid w:val="003E0010"/>
    <w:rsid w:val="003E0239"/>
    <w:rsid w:val="003E1F94"/>
    <w:rsid w:val="003E4510"/>
    <w:rsid w:val="003F6E2D"/>
    <w:rsid w:val="003F7E20"/>
    <w:rsid w:val="004019A5"/>
    <w:rsid w:val="00402225"/>
    <w:rsid w:val="004075DC"/>
    <w:rsid w:val="00412928"/>
    <w:rsid w:val="00413373"/>
    <w:rsid w:val="0043299C"/>
    <w:rsid w:val="00444258"/>
    <w:rsid w:val="0046276D"/>
    <w:rsid w:val="00462A6E"/>
    <w:rsid w:val="00462F40"/>
    <w:rsid w:val="0046567B"/>
    <w:rsid w:val="00466472"/>
    <w:rsid w:val="00474016"/>
    <w:rsid w:val="0047505A"/>
    <w:rsid w:val="00481129"/>
    <w:rsid w:val="0048677A"/>
    <w:rsid w:val="004B0880"/>
    <w:rsid w:val="004B0BFF"/>
    <w:rsid w:val="004B31B8"/>
    <w:rsid w:val="004D4D25"/>
    <w:rsid w:val="004D6CF2"/>
    <w:rsid w:val="004D7CF7"/>
    <w:rsid w:val="004E7FB3"/>
    <w:rsid w:val="004F0737"/>
    <w:rsid w:val="004F0858"/>
    <w:rsid w:val="004F3B38"/>
    <w:rsid w:val="004F5045"/>
    <w:rsid w:val="004F7EDC"/>
    <w:rsid w:val="005005CC"/>
    <w:rsid w:val="005069FE"/>
    <w:rsid w:val="00510C62"/>
    <w:rsid w:val="00511C09"/>
    <w:rsid w:val="005258EB"/>
    <w:rsid w:val="00532826"/>
    <w:rsid w:val="005331BE"/>
    <w:rsid w:val="0053360F"/>
    <w:rsid w:val="005440B4"/>
    <w:rsid w:val="005470DB"/>
    <w:rsid w:val="0054780F"/>
    <w:rsid w:val="005555CB"/>
    <w:rsid w:val="0055600F"/>
    <w:rsid w:val="00556144"/>
    <w:rsid w:val="00566CCD"/>
    <w:rsid w:val="00566F7C"/>
    <w:rsid w:val="00570CDD"/>
    <w:rsid w:val="005714F7"/>
    <w:rsid w:val="005728D2"/>
    <w:rsid w:val="00587151"/>
    <w:rsid w:val="005911D0"/>
    <w:rsid w:val="0059716D"/>
    <w:rsid w:val="005A1910"/>
    <w:rsid w:val="005A4603"/>
    <w:rsid w:val="005A4642"/>
    <w:rsid w:val="005B5267"/>
    <w:rsid w:val="005B689D"/>
    <w:rsid w:val="005C0954"/>
    <w:rsid w:val="005C3602"/>
    <w:rsid w:val="005C3B20"/>
    <w:rsid w:val="005C769A"/>
    <w:rsid w:val="005D4E52"/>
    <w:rsid w:val="005D6F92"/>
    <w:rsid w:val="005E006D"/>
    <w:rsid w:val="005E33BB"/>
    <w:rsid w:val="005E3E92"/>
    <w:rsid w:val="005E7F23"/>
    <w:rsid w:val="005F6824"/>
    <w:rsid w:val="00600E9A"/>
    <w:rsid w:val="00603593"/>
    <w:rsid w:val="00604089"/>
    <w:rsid w:val="00605B75"/>
    <w:rsid w:val="006101B4"/>
    <w:rsid w:val="00613A72"/>
    <w:rsid w:val="00621E34"/>
    <w:rsid w:val="0062371C"/>
    <w:rsid w:val="0062582F"/>
    <w:rsid w:val="006265BC"/>
    <w:rsid w:val="00627156"/>
    <w:rsid w:val="0063750F"/>
    <w:rsid w:val="00640090"/>
    <w:rsid w:val="00641FC8"/>
    <w:rsid w:val="00642DF7"/>
    <w:rsid w:val="00650991"/>
    <w:rsid w:val="00651500"/>
    <w:rsid w:val="00653015"/>
    <w:rsid w:val="00654E16"/>
    <w:rsid w:val="006712D1"/>
    <w:rsid w:val="00672D64"/>
    <w:rsid w:val="00673289"/>
    <w:rsid w:val="00673326"/>
    <w:rsid w:val="00673493"/>
    <w:rsid w:val="00673F28"/>
    <w:rsid w:val="00674A37"/>
    <w:rsid w:val="0067715D"/>
    <w:rsid w:val="00680119"/>
    <w:rsid w:val="00681983"/>
    <w:rsid w:val="006831E9"/>
    <w:rsid w:val="00696035"/>
    <w:rsid w:val="006978A5"/>
    <w:rsid w:val="006A36A4"/>
    <w:rsid w:val="006A66FE"/>
    <w:rsid w:val="006A6C73"/>
    <w:rsid w:val="006B150B"/>
    <w:rsid w:val="006B2DCC"/>
    <w:rsid w:val="006B7BB9"/>
    <w:rsid w:val="006C3E6F"/>
    <w:rsid w:val="006C4BBB"/>
    <w:rsid w:val="006C7E79"/>
    <w:rsid w:val="006D0C23"/>
    <w:rsid w:val="006D1069"/>
    <w:rsid w:val="006D5029"/>
    <w:rsid w:val="006D565A"/>
    <w:rsid w:val="006D7767"/>
    <w:rsid w:val="006E2386"/>
    <w:rsid w:val="006E75B7"/>
    <w:rsid w:val="006F6404"/>
    <w:rsid w:val="007016C3"/>
    <w:rsid w:val="00714E5D"/>
    <w:rsid w:val="0071798F"/>
    <w:rsid w:val="0072149A"/>
    <w:rsid w:val="007232DA"/>
    <w:rsid w:val="0072341D"/>
    <w:rsid w:val="00725896"/>
    <w:rsid w:val="00737660"/>
    <w:rsid w:val="007421C8"/>
    <w:rsid w:val="007612FF"/>
    <w:rsid w:val="00761E5D"/>
    <w:rsid w:val="00764C80"/>
    <w:rsid w:val="00770154"/>
    <w:rsid w:val="00775B43"/>
    <w:rsid w:val="007826CF"/>
    <w:rsid w:val="00782F81"/>
    <w:rsid w:val="00797AE5"/>
    <w:rsid w:val="007A2A82"/>
    <w:rsid w:val="007A5B53"/>
    <w:rsid w:val="007B2F66"/>
    <w:rsid w:val="007B38A3"/>
    <w:rsid w:val="007B3D04"/>
    <w:rsid w:val="007B41A3"/>
    <w:rsid w:val="007B5100"/>
    <w:rsid w:val="007C0AA8"/>
    <w:rsid w:val="007C2766"/>
    <w:rsid w:val="007C4BEB"/>
    <w:rsid w:val="007D2E51"/>
    <w:rsid w:val="007D30EC"/>
    <w:rsid w:val="007D5460"/>
    <w:rsid w:val="007D573E"/>
    <w:rsid w:val="007E1E1A"/>
    <w:rsid w:val="007E6EFF"/>
    <w:rsid w:val="007E795D"/>
    <w:rsid w:val="007F6C15"/>
    <w:rsid w:val="00800928"/>
    <w:rsid w:val="00804F26"/>
    <w:rsid w:val="00805314"/>
    <w:rsid w:val="008128E5"/>
    <w:rsid w:val="0081690D"/>
    <w:rsid w:val="00816EC2"/>
    <w:rsid w:val="00827B97"/>
    <w:rsid w:val="008365A3"/>
    <w:rsid w:val="0084022A"/>
    <w:rsid w:val="00852C0F"/>
    <w:rsid w:val="00853033"/>
    <w:rsid w:val="008534AB"/>
    <w:rsid w:val="00855AE5"/>
    <w:rsid w:val="00864FF6"/>
    <w:rsid w:val="00867ED1"/>
    <w:rsid w:val="0087542C"/>
    <w:rsid w:val="00875B8B"/>
    <w:rsid w:val="00877D86"/>
    <w:rsid w:val="008854E8"/>
    <w:rsid w:val="00885935"/>
    <w:rsid w:val="008868A8"/>
    <w:rsid w:val="00891188"/>
    <w:rsid w:val="008A4468"/>
    <w:rsid w:val="008A5E67"/>
    <w:rsid w:val="008A63B2"/>
    <w:rsid w:val="008A7FD6"/>
    <w:rsid w:val="008B1C26"/>
    <w:rsid w:val="008B30FC"/>
    <w:rsid w:val="008B4D8F"/>
    <w:rsid w:val="008B5090"/>
    <w:rsid w:val="008B6CF5"/>
    <w:rsid w:val="008C222D"/>
    <w:rsid w:val="008E2160"/>
    <w:rsid w:val="008E3615"/>
    <w:rsid w:val="008F098C"/>
    <w:rsid w:val="008F3B96"/>
    <w:rsid w:val="008F4DE0"/>
    <w:rsid w:val="00904EC6"/>
    <w:rsid w:val="0090551D"/>
    <w:rsid w:val="0091128B"/>
    <w:rsid w:val="0091222F"/>
    <w:rsid w:val="0091470C"/>
    <w:rsid w:val="0093035B"/>
    <w:rsid w:val="00930E2C"/>
    <w:rsid w:val="0093677B"/>
    <w:rsid w:val="00942179"/>
    <w:rsid w:val="0094650D"/>
    <w:rsid w:val="009515C0"/>
    <w:rsid w:val="009547F2"/>
    <w:rsid w:val="00960C56"/>
    <w:rsid w:val="00981893"/>
    <w:rsid w:val="0098417E"/>
    <w:rsid w:val="0099290F"/>
    <w:rsid w:val="00997D2E"/>
    <w:rsid w:val="009A2418"/>
    <w:rsid w:val="009A4422"/>
    <w:rsid w:val="009B207A"/>
    <w:rsid w:val="009B435A"/>
    <w:rsid w:val="009B531A"/>
    <w:rsid w:val="009B6D2A"/>
    <w:rsid w:val="009C1D5E"/>
    <w:rsid w:val="009C45DB"/>
    <w:rsid w:val="009C5632"/>
    <w:rsid w:val="009E3B78"/>
    <w:rsid w:val="009F13BD"/>
    <w:rsid w:val="009F6DB6"/>
    <w:rsid w:val="00A02FF4"/>
    <w:rsid w:val="00A03569"/>
    <w:rsid w:val="00A16106"/>
    <w:rsid w:val="00A21CC3"/>
    <w:rsid w:val="00A242A1"/>
    <w:rsid w:val="00A243F1"/>
    <w:rsid w:val="00A330F2"/>
    <w:rsid w:val="00A33462"/>
    <w:rsid w:val="00A338F6"/>
    <w:rsid w:val="00A350B5"/>
    <w:rsid w:val="00A40074"/>
    <w:rsid w:val="00A43A24"/>
    <w:rsid w:val="00A44BCB"/>
    <w:rsid w:val="00A46E6B"/>
    <w:rsid w:val="00A52A8D"/>
    <w:rsid w:val="00A5590D"/>
    <w:rsid w:val="00A55D20"/>
    <w:rsid w:val="00A55DB9"/>
    <w:rsid w:val="00A63B4F"/>
    <w:rsid w:val="00A73C01"/>
    <w:rsid w:val="00A840F3"/>
    <w:rsid w:val="00A9159F"/>
    <w:rsid w:val="00A95742"/>
    <w:rsid w:val="00AA448C"/>
    <w:rsid w:val="00AA66CB"/>
    <w:rsid w:val="00AA6A7E"/>
    <w:rsid w:val="00AA6B2B"/>
    <w:rsid w:val="00AB38AC"/>
    <w:rsid w:val="00AC5677"/>
    <w:rsid w:val="00AD6BA7"/>
    <w:rsid w:val="00AD770E"/>
    <w:rsid w:val="00AE100A"/>
    <w:rsid w:val="00AE1ABC"/>
    <w:rsid w:val="00AF3018"/>
    <w:rsid w:val="00AF4CC9"/>
    <w:rsid w:val="00B06BEE"/>
    <w:rsid w:val="00B06F30"/>
    <w:rsid w:val="00B07A47"/>
    <w:rsid w:val="00B21438"/>
    <w:rsid w:val="00B224EB"/>
    <w:rsid w:val="00B22C2B"/>
    <w:rsid w:val="00B3209D"/>
    <w:rsid w:val="00B32838"/>
    <w:rsid w:val="00B33943"/>
    <w:rsid w:val="00B4740B"/>
    <w:rsid w:val="00B50C32"/>
    <w:rsid w:val="00B52503"/>
    <w:rsid w:val="00B71A66"/>
    <w:rsid w:val="00B74E42"/>
    <w:rsid w:val="00B776A8"/>
    <w:rsid w:val="00B82A3C"/>
    <w:rsid w:val="00B833D2"/>
    <w:rsid w:val="00B86D42"/>
    <w:rsid w:val="00B91A2C"/>
    <w:rsid w:val="00BA2638"/>
    <w:rsid w:val="00BA7A3E"/>
    <w:rsid w:val="00BB3255"/>
    <w:rsid w:val="00BB58E2"/>
    <w:rsid w:val="00BC0131"/>
    <w:rsid w:val="00BC11E1"/>
    <w:rsid w:val="00BC4977"/>
    <w:rsid w:val="00BD6563"/>
    <w:rsid w:val="00BD79ED"/>
    <w:rsid w:val="00BE3A19"/>
    <w:rsid w:val="00BE70C5"/>
    <w:rsid w:val="00BE710C"/>
    <w:rsid w:val="00BE7BC7"/>
    <w:rsid w:val="00BF0222"/>
    <w:rsid w:val="00BF2170"/>
    <w:rsid w:val="00BF422D"/>
    <w:rsid w:val="00C108D2"/>
    <w:rsid w:val="00C172DB"/>
    <w:rsid w:val="00C2331E"/>
    <w:rsid w:val="00C23D68"/>
    <w:rsid w:val="00C23F40"/>
    <w:rsid w:val="00C25B7A"/>
    <w:rsid w:val="00C32758"/>
    <w:rsid w:val="00C453F4"/>
    <w:rsid w:val="00C5093B"/>
    <w:rsid w:val="00C567EC"/>
    <w:rsid w:val="00C57023"/>
    <w:rsid w:val="00C63023"/>
    <w:rsid w:val="00C64A0B"/>
    <w:rsid w:val="00C70783"/>
    <w:rsid w:val="00C7317B"/>
    <w:rsid w:val="00C86F07"/>
    <w:rsid w:val="00C94FB7"/>
    <w:rsid w:val="00CA13F8"/>
    <w:rsid w:val="00CA3AAC"/>
    <w:rsid w:val="00CA4D98"/>
    <w:rsid w:val="00CA53DA"/>
    <w:rsid w:val="00CB2E80"/>
    <w:rsid w:val="00CB35D6"/>
    <w:rsid w:val="00CB6FD0"/>
    <w:rsid w:val="00CC1ADD"/>
    <w:rsid w:val="00CC6BCF"/>
    <w:rsid w:val="00CD5A1B"/>
    <w:rsid w:val="00CD7F0C"/>
    <w:rsid w:val="00CE3049"/>
    <w:rsid w:val="00CE4A15"/>
    <w:rsid w:val="00CF1485"/>
    <w:rsid w:val="00CF219F"/>
    <w:rsid w:val="00CF5DE3"/>
    <w:rsid w:val="00D01FA2"/>
    <w:rsid w:val="00D1420B"/>
    <w:rsid w:val="00D17863"/>
    <w:rsid w:val="00D22F7D"/>
    <w:rsid w:val="00D25942"/>
    <w:rsid w:val="00D26E44"/>
    <w:rsid w:val="00D27FA7"/>
    <w:rsid w:val="00D308A9"/>
    <w:rsid w:val="00D4331B"/>
    <w:rsid w:val="00D4335D"/>
    <w:rsid w:val="00D43CCD"/>
    <w:rsid w:val="00D44C91"/>
    <w:rsid w:val="00D45AD1"/>
    <w:rsid w:val="00D50A14"/>
    <w:rsid w:val="00D51E21"/>
    <w:rsid w:val="00D53593"/>
    <w:rsid w:val="00D6282C"/>
    <w:rsid w:val="00D72ADF"/>
    <w:rsid w:val="00D733C8"/>
    <w:rsid w:val="00D801E1"/>
    <w:rsid w:val="00D85D13"/>
    <w:rsid w:val="00D902CA"/>
    <w:rsid w:val="00D926EF"/>
    <w:rsid w:val="00D947B3"/>
    <w:rsid w:val="00DA397D"/>
    <w:rsid w:val="00DA4BBC"/>
    <w:rsid w:val="00DB7706"/>
    <w:rsid w:val="00DC4BF7"/>
    <w:rsid w:val="00DD4233"/>
    <w:rsid w:val="00E0215C"/>
    <w:rsid w:val="00E04976"/>
    <w:rsid w:val="00E2135C"/>
    <w:rsid w:val="00E27065"/>
    <w:rsid w:val="00E31D20"/>
    <w:rsid w:val="00E406D9"/>
    <w:rsid w:val="00E412DD"/>
    <w:rsid w:val="00E43955"/>
    <w:rsid w:val="00E5100D"/>
    <w:rsid w:val="00E6366B"/>
    <w:rsid w:val="00E65763"/>
    <w:rsid w:val="00E70515"/>
    <w:rsid w:val="00E74422"/>
    <w:rsid w:val="00E9418A"/>
    <w:rsid w:val="00E968BD"/>
    <w:rsid w:val="00EA047F"/>
    <w:rsid w:val="00EA1B93"/>
    <w:rsid w:val="00EA7E12"/>
    <w:rsid w:val="00EB127E"/>
    <w:rsid w:val="00EB2B30"/>
    <w:rsid w:val="00EB75F4"/>
    <w:rsid w:val="00EC0254"/>
    <w:rsid w:val="00EC7909"/>
    <w:rsid w:val="00ED06D4"/>
    <w:rsid w:val="00ED38FD"/>
    <w:rsid w:val="00EF0265"/>
    <w:rsid w:val="00EF35C6"/>
    <w:rsid w:val="00EF3C5A"/>
    <w:rsid w:val="00EF455E"/>
    <w:rsid w:val="00F007D6"/>
    <w:rsid w:val="00F10E24"/>
    <w:rsid w:val="00F2287F"/>
    <w:rsid w:val="00F229E0"/>
    <w:rsid w:val="00F24348"/>
    <w:rsid w:val="00F31583"/>
    <w:rsid w:val="00F34000"/>
    <w:rsid w:val="00F3476E"/>
    <w:rsid w:val="00F44EAA"/>
    <w:rsid w:val="00F52156"/>
    <w:rsid w:val="00F52CC1"/>
    <w:rsid w:val="00F53CE2"/>
    <w:rsid w:val="00F57BC9"/>
    <w:rsid w:val="00F6066C"/>
    <w:rsid w:val="00F60F40"/>
    <w:rsid w:val="00F60FA2"/>
    <w:rsid w:val="00F6255B"/>
    <w:rsid w:val="00F71E00"/>
    <w:rsid w:val="00F72C00"/>
    <w:rsid w:val="00F73610"/>
    <w:rsid w:val="00F775EF"/>
    <w:rsid w:val="00F80791"/>
    <w:rsid w:val="00F807DB"/>
    <w:rsid w:val="00F82082"/>
    <w:rsid w:val="00F935BC"/>
    <w:rsid w:val="00F96D16"/>
    <w:rsid w:val="00FA27F3"/>
    <w:rsid w:val="00FA3B3E"/>
    <w:rsid w:val="00FA3E30"/>
    <w:rsid w:val="00FA4E34"/>
    <w:rsid w:val="00FA788E"/>
    <w:rsid w:val="00FB2554"/>
    <w:rsid w:val="00FB5E31"/>
    <w:rsid w:val="00FC5DCB"/>
    <w:rsid w:val="00FC6C64"/>
    <w:rsid w:val="00FD2167"/>
    <w:rsid w:val="00FD5014"/>
    <w:rsid w:val="00FF57D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ECC24"/>
  <w15:docId w15:val="{98354C82-630E-4549-8336-07799B2C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65B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Overskrift2">
    <w:name w:val="heading 2"/>
    <w:basedOn w:val="Normal"/>
    <w:next w:val="Normal"/>
    <w:link w:val="Overskrift2Tegn"/>
    <w:uiPriority w:val="9"/>
    <w:unhideWhenUsed/>
    <w:qFormat/>
    <w:rsid w:val="00F807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007D6"/>
    <w:pPr>
      <w:keepNext/>
      <w:keepLines/>
      <w:spacing w:before="40" w:after="0"/>
      <w:outlineLvl w:val="2"/>
    </w:pPr>
    <w:rPr>
      <w:rFonts w:ascii="Times New Roman" w:eastAsiaTheme="majorEastAsia" w:hAnsi="Times New Roman" w:cs="Times New Roman"/>
      <w:color w:val="1F4D78" w:themeColor="accent1" w:themeShade="7F"/>
      <w:sz w:val="24"/>
      <w:szCs w:val="24"/>
    </w:rPr>
  </w:style>
  <w:style w:type="paragraph" w:styleId="Overskrift4">
    <w:name w:val="heading 4"/>
    <w:basedOn w:val="Normal"/>
    <w:next w:val="Normal"/>
    <w:link w:val="Overskrift4Tegn"/>
    <w:uiPriority w:val="9"/>
    <w:unhideWhenUsed/>
    <w:qFormat/>
    <w:rsid w:val="00F007D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807DB"/>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7C4BE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C4BEB"/>
    <w:rPr>
      <w:rFonts w:ascii="Segoe UI" w:hAnsi="Segoe UI" w:cs="Segoe UI"/>
      <w:sz w:val="18"/>
      <w:szCs w:val="18"/>
    </w:rPr>
  </w:style>
  <w:style w:type="character" w:customStyle="1" w:styleId="Overskrift1Tegn">
    <w:name w:val="Overskrift 1 Tegn"/>
    <w:basedOn w:val="Standardskriftforavsnitt"/>
    <w:link w:val="Overskrift1"/>
    <w:uiPriority w:val="9"/>
    <w:rsid w:val="006265BC"/>
    <w:rPr>
      <w:rFonts w:asciiTheme="majorHAnsi" w:eastAsiaTheme="majorEastAsia" w:hAnsiTheme="majorHAnsi" w:cstheme="majorBidi"/>
      <w:b/>
      <w:bCs/>
      <w:color w:val="2C6EAB" w:themeColor="accent1" w:themeShade="B5"/>
      <w:sz w:val="32"/>
      <w:szCs w:val="32"/>
    </w:rPr>
  </w:style>
  <w:style w:type="paragraph" w:customStyle="1" w:styleId="Normal1">
    <w:name w:val="Normal1"/>
    <w:rsid w:val="003F7E20"/>
    <w:pPr>
      <w:spacing w:after="0" w:line="276" w:lineRule="auto"/>
    </w:pPr>
    <w:rPr>
      <w:rFonts w:ascii="Arial" w:eastAsia="Arial" w:hAnsi="Arial" w:cs="Arial"/>
      <w:color w:val="000000"/>
      <w:lang w:val="en-US"/>
    </w:rPr>
  </w:style>
  <w:style w:type="paragraph" w:styleId="Bunntekst">
    <w:name w:val="footer"/>
    <w:basedOn w:val="Normal"/>
    <w:link w:val="BunntekstTegn"/>
    <w:uiPriority w:val="99"/>
    <w:unhideWhenUsed/>
    <w:rsid w:val="00B50C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0C32"/>
  </w:style>
  <w:style w:type="character" w:styleId="Sidetall">
    <w:name w:val="page number"/>
    <w:basedOn w:val="Standardskriftforavsnitt"/>
    <w:uiPriority w:val="99"/>
    <w:semiHidden/>
    <w:unhideWhenUsed/>
    <w:rsid w:val="00B50C32"/>
  </w:style>
  <w:style w:type="character" w:customStyle="1" w:styleId="Overskrift3Tegn">
    <w:name w:val="Overskrift 3 Tegn"/>
    <w:basedOn w:val="Standardskriftforavsnitt"/>
    <w:link w:val="Overskrift3"/>
    <w:uiPriority w:val="9"/>
    <w:rsid w:val="00F007D6"/>
    <w:rPr>
      <w:rFonts w:ascii="Times New Roman" w:eastAsiaTheme="majorEastAsia" w:hAnsi="Times New Roman" w:cs="Times New Roman"/>
      <w:color w:val="1F4D78" w:themeColor="accent1" w:themeShade="7F"/>
      <w:sz w:val="24"/>
      <w:szCs w:val="24"/>
    </w:rPr>
  </w:style>
  <w:style w:type="character" w:customStyle="1" w:styleId="Overskrift4Tegn">
    <w:name w:val="Overskrift 4 Tegn"/>
    <w:basedOn w:val="Standardskriftforavsnitt"/>
    <w:link w:val="Overskrift4"/>
    <w:uiPriority w:val="9"/>
    <w:rsid w:val="00F007D6"/>
    <w:rPr>
      <w:rFonts w:asciiTheme="majorHAnsi" w:eastAsiaTheme="majorEastAsia" w:hAnsiTheme="majorHAnsi" w:cstheme="majorBidi"/>
      <w:b/>
      <w:bCs/>
      <w:i/>
      <w:iCs/>
      <w:color w:val="5B9BD5" w:themeColor="accent1"/>
    </w:rPr>
  </w:style>
  <w:style w:type="character" w:styleId="Merknadsreferanse">
    <w:name w:val="annotation reference"/>
    <w:basedOn w:val="Standardskriftforavsnitt"/>
    <w:uiPriority w:val="99"/>
    <w:semiHidden/>
    <w:unhideWhenUsed/>
    <w:rsid w:val="00271138"/>
    <w:rPr>
      <w:sz w:val="16"/>
      <w:szCs w:val="16"/>
    </w:rPr>
  </w:style>
  <w:style w:type="paragraph" w:styleId="Merknadstekst">
    <w:name w:val="annotation text"/>
    <w:basedOn w:val="Normal"/>
    <w:link w:val="MerknadstekstTegn"/>
    <w:uiPriority w:val="99"/>
    <w:semiHidden/>
    <w:unhideWhenUsed/>
    <w:rsid w:val="0027113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71138"/>
    <w:rPr>
      <w:sz w:val="20"/>
      <w:szCs w:val="20"/>
    </w:rPr>
  </w:style>
  <w:style w:type="paragraph" w:styleId="Kommentaremne">
    <w:name w:val="annotation subject"/>
    <w:basedOn w:val="Merknadstekst"/>
    <w:next w:val="Merknadstekst"/>
    <w:link w:val="KommentaremneTegn"/>
    <w:uiPriority w:val="99"/>
    <w:semiHidden/>
    <w:unhideWhenUsed/>
    <w:rsid w:val="00271138"/>
    <w:rPr>
      <w:b/>
      <w:bCs/>
    </w:rPr>
  </w:style>
  <w:style w:type="character" w:customStyle="1" w:styleId="KommentaremneTegn">
    <w:name w:val="Kommentaremne Tegn"/>
    <w:basedOn w:val="MerknadstekstTegn"/>
    <w:link w:val="Kommentaremne"/>
    <w:uiPriority w:val="99"/>
    <w:semiHidden/>
    <w:rsid w:val="00271138"/>
    <w:rPr>
      <w:b/>
      <w:bCs/>
      <w:sz w:val="20"/>
      <w:szCs w:val="20"/>
    </w:rPr>
  </w:style>
  <w:style w:type="character" w:styleId="Hyperkobling">
    <w:name w:val="Hyperlink"/>
    <w:basedOn w:val="Standardskriftforavsnitt"/>
    <w:uiPriority w:val="99"/>
    <w:unhideWhenUsed/>
    <w:rsid w:val="00AA6B2B"/>
    <w:rPr>
      <w:color w:val="0563C1" w:themeColor="hyperlink"/>
      <w:u w:val="single"/>
    </w:rPr>
  </w:style>
  <w:style w:type="character" w:customStyle="1" w:styleId="Ulstomtale1">
    <w:name w:val="Uløst omtale1"/>
    <w:basedOn w:val="Standardskriftforavsnitt"/>
    <w:uiPriority w:val="99"/>
    <w:semiHidden/>
    <w:unhideWhenUsed/>
    <w:rsid w:val="00AA6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58740">
      <w:bodyDiv w:val="1"/>
      <w:marLeft w:val="0"/>
      <w:marRight w:val="0"/>
      <w:marTop w:val="0"/>
      <w:marBottom w:val="0"/>
      <w:divBdr>
        <w:top w:val="none" w:sz="0" w:space="0" w:color="auto"/>
        <w:left w:val="none" w:sz="0" w:space="0" w:color="auto"/>
        <w:bottom w:val="none" w:sz="0" w:space="0" w:color="auto"/>
        <w:right w:val="none" w:sz="0" w:space="0" w:color="auto"/>
      </w:divBdr>
    </w:div>
    <w:div w:id="1341006443">
      <w:bodyDiv w:val="1"/>
      <w:marLeft w:val="0"/>
      <w:marRight w:val="0"/>
      <w:marTop w:val="0"/>
      <w:marBottom w:val="0"/>
      <w:divBdr>
        <w:top w:val="none" w:sz="0" w:space="0" w:color="auto"/>
        <w:left w:val="none" w:sz="0" w:space="0" w:color="auto"/>
        <w:bottom w:val="none" w:sz="0" w:space="0" w:color="auto"/>
        <w:right w:val="none" w:sz="0" w:space="0" w:color="auto"/>
      </w:divBdr>
    </w:div>
    <w:div w:id="1433628044">
      <w:bodyDiv w:val="1"/>
      <w:marLeft w:val="0"/>
      <w:marRight w:val="0"/>
      <w:marTop w:val="0"/>
      <w:marBottom w:val="0"/>
      <w:divBdr>
        <w:top w:val="none" w:sz="0" w:space="0" w:color="auto"/>
        <w:left w:val="none" w:sz="0" w:space="0" w:color="auto"/>
        <w:bottom w:val="none" w:sz="0" w:space="0" w:color="auto"/>
        <w:right w:val="none" w:sz="0" w:space="0" w:color="auto"/>
      </w:divBdr>
    </w:div>
    <w:div w:id="1996492823">
      <w:bodyDiv w:val="1"/>
      <w:marLeft w:val="0"/>
      <w:marRight w:val="0"/>
      <w:marTop w:val="0"/>
      <w:marBottom w:val="0"/>
      <w:divBdr>
        <w:top w:val="none" w:sz="0" w:space="0" w:color="auto"/>
        <w:left w:val="none" w:sz="0" w:space="0" w:color="auto"/>
        <w:bottom w:val="none" w:sz="0" w:space="0" w:color="auto"/>
        <w:right w:val="none" w:sz="0" w:space="0" w:color="auto"/>
      </w:divBdr>
    </w:div>
    <w:div w:id="20371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C956-6FFB-4C05-803A-21B49A8F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5703</Words>
  <Characters>30231</Characters>
  <Application>Microsoft Office Word</Application>
  <DocSecurity>0</DocSecurity>
  <Lines>251</Lines>
  <Paragraphs>71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Lisbeth Nilssen</dc:creator>
  <cp:keywords/>
  <dc:description/>
  <cp:lastModifiedBy>Torunn Klemp</cp:lastModifiedBy>
  <cp:revision>2</cp:revision>
  <cp:lastPrinted>2018-06-11T07:56:00Z</cp:lastPrinted>
  <dcterms:created xsi:type="dcterms:W3CDTF">2019-12-17T13:32:00Z</dcterms:created>
  <dcterms:modified xsi:type="dcterms:W3CDTF">2019-12-17T13:32:00Z</dcterms:modified>
</cp:coreProperties>
</file>