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491C3" w14:textId="77777777" w:rsidR="00557D5B" w:rsidRPr="00EA05B8" w:rsidRDefault="00557D5B" w:rsidP="00557D5B">
      <w:pPr>
        <w:spacing w:after="0" w:line="480" w:lineRule="auto"/>
        <w:jc w:val="center"/>
        <w:rPr>
          <w:rFonts w:ascii="Times New Roman" w:hAnsi="Times New Roman" w:cs="Times New Roman"/>
          <w:sz w:val="32"/>
          <w:szCs w:val="32"/>
          <w:lang w:val="en-US"/>
        </w:rPr>
      </w:pPr>
      <w:r w:rsidRPr="00820991">
        <w:rPr>
          <w:rFonts w:ascii="Times New Roman" w:hAnsi="Times New Roman" w:cs="Times New Roman"/>
          <w:sz w:val="32"/>
          <w:szCs w:val="32"/>
          <w:lang w:val="en-US"/>
        </w:rPr>
        <w:t xml:space="preserve">The impact of </w:t>
      </w:r>
      <w:r w:rsidRPr="00EA05B8">
        <w:rPr>
          <w:rFonts w:ascii="Times New Roman" w:hAnsi="Times New Roman" w:cs="Times New Roman"/>
          <w:sz w:val="32"/>
          <w:szCs w:val="32"/>
          <w:lang w:val="en-US"/>
        </w:rPr>
        <w:t>parity on life course blood pressure trajectories</w:t>
      </w:r>
    </w:p>
    <w:p w14:paraId="2B18CF44" w14:textId="77777777" w:rsidR="00557D5B" w:rsidRPr="00EA05B8" w:rsidRDefault="00557D5B" w:rsidP="00557D5B">
      <w:pPr>
        <w:spacing w:line="480" w:lineRule="auto"/>
        <w:jc w:val="center"/>
        <w:rPr>
          <w:rFonts w:ascii="Times New Roman" w:hAnsi="Times New Roman" w:cs="Times New Roman"/>
          <w:lang w:val="en-US"/>
        </w:rPr>
      </w:pPr>
      <w:r w:rsidRPr="00EA05B8">
        <w:rPr>
          <w:rFonts w:ascii="Times New Roman" w:hAnsi="Times New Roman" w:cs="Times New Roman"/>
          <w:sz w:val="28"/>
          <w:szCs w:val="28"/>
          <w:lang w:val="en-US"/>
        </w:rPr>
        <w:t>The HUNT Study in Norway</w:t>
      </w:r>
    </w:p>
    <w:p w14:paraId="71D42CFB" w14:textId="77777777" w:rsidR="00D06CC3" w:rsidRPr="00EA05B8" w:rsidRDefault="00F23995" w:rsidP="00F23995">
      <w:pPr>
        <w:spacing w:line="480" w:lineRule="auto"/>
        <w:rPr>
          <w:rFonts w:ascii="Times New Roman" w:hAnsi="Times New Roman" w:cs="Times New Roman"/>
          <w:lang w:val="en-US"/>
        </w:rPr>
      </w:pPr>
      <w:r w:rsidRPr="00EA05B8">
        <w:rPr>
          <w:rFonts w:ascii="Times New Roman" w:hAnsi="Times New Roman" w:cs="Times New Roman"/>
          <w:lang w:val="en-US"/>
        </w:rPr>
        <w:t>Eirin B. Haug, MSc</w:t>
      </w:r>
      <w:r w:rsidRPr="00EA05B8">
        <w:rPr>
          <w:rFonts w:ascii="Times New Roman" w:hAnsi="Times New Roman" w:cs="Times New Roman"/>
          <w:vertAlign w:val="superscript"/>
          <w:lang w:val="en-US"/>
        </w:rPr>
        <w:t>1</w:t>
      </w:r>
      <w:r w:rsidRPr="00EA05B8">
        <w:rPr>
          <w:rFonts w:ascii="Times New Roman" w:hAnsi="Times New Roman" w:cs="Times New Roman"/>
          <w:lang w:val="en-US"/>
        </w:rPr>
        <w:t>; Julie Horn, MD, PhD</w:t>
      </w:r>
      <w:r w:rsidRPr="00EA05B8">
        <w:rPr>
          <w:rFonts w:ascii="Times New Roman" w:hAnsi="Times New Roman" w:cs="Times New Roman"/>
          <w:vertAlign w:val="superscript"/>
          <w:lang w:val="en-US"/>
        </w:rPr>
        <w:t>1,4</w:t>
      </w:r>
      <w:r w:rsidRPr="00EA05B8">
        <w:rPr>
          <w:rFonts w:ascii="Times New Roman" w:hAnsi="Times New Roman" w:cs="Times New Roman"/>
          <w:lang w:val="en-US"/>
        </w:rPr>
        <w:t>; Amanda</w:t>
      </w:r>
      <w:r w:rsidR="004E6385">
        <w:rPr>
          <w:rFonts w:ascii="Times New Roman" w:hAnsi="Times New Roman" w:cs="Times New Roman"/>
          <w:lang w:val="en-US"/>
        </w:rPr>
        <w:t xml:space="preserve"> R.</w:t>
      </w:r>
      <w:r w:rsidRPr="00EA05B8">
        <w:rPr>
          <w:rFonts w:ascii="Times New Roman" w:hAnsi="Times New Roman" w:cs="Times New Roman"/>
          <w:lang w:val="en-US"/>
        </w:rPr>
        <w:t xml:space="preserve"> Markovitz, MPH</w:t>
      </w:r>
      <w:r w:rsidRPr="00EA05B8">
        <w:rPr>
          <w:rFonts w:ascii="Times New Roman" w:hAnsi="Times New Roman" w:cs="Times New Roman"/>
          <w:vertAlign w:val="superscript"/>
          <w:lang w:val="en-US"/>
        </w:rPr>
        <w:t>2,5</w:t>
      </w:r>
      <w:r w:rsidRPr="00EA05B8">
        <w:rPr>
          <w:rFonts w:ascii="Times New Roman" w:hAnsi="Times New Roman" w:cs="Times New Roman"/>
          <w:lang w:val="en-US"/>
        </w:rPr>
        <w:t>; Abigail Fraser, MPH, PhD</w:t>
      </w:r>
      <w:r w:rsidRPr="00EA05B8">
        <w:rPr>
          <w:rFonts w:ascii="Times New Roman" w:hAnsi="Times New Roman" w:cs="Times New Roman"/>
          <w:vertAlign w:val="superscript"/>
          <w:lang w:val="en-US"/>
        </w:rPr>
        <w:t>3</w:t>
      </w:r>
      <w:r w:rsidRPr="00EA05B8">
        <w:rPr>
          <w:rFonts w:ascii="Times New Roman" w:hAnsi="Times New Roman" w:cs="Times New Roman"/>
          <w:lang w:val="en-US"/>
        </w:rPr>
        <w:t>; Corrie Macdonald-Wallis, PhD</w:t>
      </w:r>
      <w:r w:rsidRPr="00EA05B8">
        <w:rPr>
          <w:rFonts w:ascii="Times New Roman" w:hAnsi="Times New Roman" w:cs="Times New Roman"/>
          <w:vertAlign w:val="superscript"/>
          <w:lang w:val="en-US"/>
        </w:rPr>
        <w:t>3</w:t>
      </w:r>
      <w:r w:rsidRPr="00EA05B8">
        <w:rPr>
          <w:rFonts w:ascii="Times New Roman" w:hAnsi="Times New Roman" w:cs="Times New Roman"/>
          <w:lang w:val="en-US"/>
        </w:rPr>
        <w:t>; Kate</w:t>
      </w:r>
      <w:r w:rsidR="00F07872" w:rsidRPr="00EA05B8">
        <w:rPr>
          <w:rFonts w:ascii="Times New Roman" w:hAnsi="Times New Roman" w:cs="Times New Roman"/>
          <w:lang w:val="en-US"/>
        </w:rPr>
        <w:t xml:space="preserve"> M.</w:t>
      </w:r>
      <w:r w:rsidRPr="00EA05B8">
        <w:rPr>
          <w:rFonts w:ascii="Times New Roman" w:hAnsi="Times New Roman" w:cs="Times New Roman"/>
          <w:lang w:val="en-US"/>
        </w:rPr>
        <w:t xml:space="preserve"> Tilling, PhD</w:t>
      </w:r>
      <w:r w:rsidRPr="00EA05B8">
        <w:rPr>
          <w:rFonts w:ascii="Times New Roman" w:hAnsi="Times New Roman" w:cs="Times New Roman"/>
          <w:vertAlign w:val="superscript"/>
          <w:lang w:val="en-US"/>
        </w:rPr>
        <w:t>3</w:t>
      </w:r>
      <w:r w:rsidRPr="00EA05B8">
        <w:rPr>
          <w:rFonts w:ascii="Times New Roman" w:hAnsi="Times New Roman" w:cs="Times New Roman"/>
          <w:lang w:val="en-US"/>
        </w:rPr>
        <w:t>; Pål R. Romundstad, PhD</w:t>
      </w:r>
      <w:r w:rsidRPr="00EA05B8">
        <w:rPr>
          <w:rFonts w:ascii="Times New Roman" w:hAnsi="Times New Roman" w:cs="Times New Roman"/>
          <w:vertAlign w:val="superscript"/>
          <w:lang w:val="en-US"/>
        </w:rPr>
        <w:t>1</w:t>
      </w:r>
      <w:r w:rsidRPr="00EA05B8">
        <w:rPr>
          <w:rFonts w:ascii="Times New Roman" w:hAnsi="Times New Roman" w:cs="Times New Roman"/>
          <w:lang w:val="en-US"/>
        </w:rPr>
        <w:t xml:space="preserve">; </w:t>
      </w:r>
      <w:r w:rsidR="00CB2419" w:rsidRPr="00EA05B8">
        <w:rPr>
          <w:rFonts w:ascii="Times New Roman" w:hAnsi="Times New Roman" w:cs="Times New Roman"/>
          <w:lang w:val="en-US"/>
        </w:rPr>
        <w:t>Janet</w:t>
      </w:r>
      <w:r w:rsidR="00F3585A" w:rsidRPr="00EA05B8">
        <w:rPr>
          <w:rFonts w:ascii="Times New Roman" w:hAnsi="Times New Roman" w:cs="Times New Roman"/>
          <w:lang w:val="en-US"/>
        </w:rPr>
        <w:t xml:space="preserve"> W.</w:t>
      </w:r>
      <w:r w:rsidR="00CB2419" w:rsidRPr="00EA05B8">
        <w:rPr>
          <w:rFonts w:ascii="Times New Roman" w:hAnsi="Times New Roman" w:cs="Times New Roman"/>
          <w:lang w:val="en-US"/>
        </w:rPr>
        <w:t xml:space="preserve"> Rich-Edwards, MPH, ScD</w:t>
      </w:r>
      <w:r w:rsidR="00CB2419" w:rsidRPr="00EA05B8">
        <w:rPr>
          <w:rFonts w:ascii="Times New Roman" w:hAnsi="Times New Roman" w:cs="Times New Roman"/>
          <w:vertAlign w:val="superscript"/>
          <w:lang w:val="en-US"/>
        </w:rPr>
        <w:t>2,5</w:t>
      </w:r>
      <w:r w:rsidR="00CB2419" w:rsidRPr="00EA05B8">
        <w:rPr>
          <w:rFonts w:ascii="Times New Roman" w:hAnsi="Times New Roman" w:cs="Times New Roman"/>
          <w:lang w:val="en-US"/>
        </w:rPr>
        <w:t>; Bjørn O</w:t>
      </w:r>
      <w:r w:rsidR="000F001E" w:rsidRPr="00EA05B8">
        <w:rPr>
          <w:rFonts w:ascii="Times New Roman" w:hAnsi="Times New Roman" w:cs="Times New Roman"/>
          <w:lang w:val="en-US"/>
        </w:rPr>
        <w:t>.</w:t>
      </w:r>
      <w:r w:rsidR="00CB2419" w:rsidRPr="00EA05B8">
        <w:rPr>
          <w:rFonts w:ascii="Times New Roman" w:hAnsi="Times New Roman" w:cs="Times New Roman"/>
          <w:lang w:val="en-US"/>
        </w:rPr>
        <w:t xml:space="preserve"> Åsvold, MD, PhD</w:t>
      </w:r>
      <w:r w:rsidR="00CB2419" w:rsidRPr="00EA05B8">
        <w:rPr>
          <w:rFonts w:ascii="Times New Roman" w:hAnsi="Times New Roman" w:cs="Times New Roman"/>
          <w:vertAlign w:val="superscript"/>
          <w:lang w:val="en-US"/>
        </w:rPr>
        <w:t>1,6</w:t>
      </w:r>
    </w:p>
    <w:p w14:paraId="73CE8BBF" w14:textId="77777777" w:rsidR="00AB0A3C" w:rsidRPr="00EA05B8" w:rsidRDefault="00AB0A3C" w:rsidP="00F23995">
      <w:pPr>
        <w:spacing w:line="480" w:lineRule="auto"/>
        <w:rPr>
          <w:rFonts w:ascii="Times New Roman" w:hAnsi="Times New Roman" w:cs="Times New Roman"/>
          <w:lang w:val="en-US"/>
        </w:rPr>
      </w:pPr>
      <w:r w:rsidRPr="00EA05B8">
        <w:rPr>
          <w:rFonts w:ascii="Times New Roman" w:hAnsi="Times New Roman" w:cs="Times New Roman"/>
          <w:vertAlign w:val="superscript"/>
          <w:lang w:val="en-US"/>
        </w:rPr>
        <w:t>1</w:t>
      </w:r>
      <w:r w:rsidRPr="00EA05B8">
        <w:rPr>
          <w:rFonts w:ascii="Times New Roman" w:hAnsi="Times New Roman" w:cs="Times New Roman"/>
          <w:lang w:val="en-US"/>
        </w:rPr>
        <w:t xml:space="preserve">Department of Public Health and </w:t>
      </w:r>
      <w:r w:rsidR="00E61ACB" w:rsidRPr="00EA05B8">
        <w:rPr>
          <w:rFonts w:ascii="Times New Roman" w:hAnsi="Times New Roman" w:cs="Times New Roman"/>
          <w:lang w:val="en-US"/>
        </w:rPr>
        <w:t>Nursing</w:t>
      </w:r>
      <w:r w:rsidRPr="00EA05B8">
        <w:rPr>
          <w:rFonts w:ascii="Times New Roman" w:hAnsi="Times New Roman" w:cs="Times New Roman"/>
          <w:lang w:val="en-US"/>
        </w:rPr>
        <w:t>, NTNU, Norwegian University of Science and Technology, Trondheim, Norway</w:t>
      </w:r>
    </w:p>
    <w:p w14:paraId="55D4143F" w14:textId="77777777" w:rsidR="00AB0A3C" w:rsidRPr="00EA05B8" w:rsidRDefault="00AB0A3C" w:rsidP="00F23995">
      <w:pPr>
        <w:spacing w:line="480" w:lineRule="auto"/>
        <w:rPr>
          <w:rFonts w:ascii="Times New Roman" w:hAnsi="Times New Roman" w:cs="Times New Roman"/>
          <w:lang w:val="en-US"/>
        </w:rPr>
      </w:pPr>
      <w:r w:rsidRPr="00EA05B8">
        <w:rPr>
          <w:rFonts w:ascii="Times New Roman" w:hAnsi="Times New Roman" w:cs="Times New Roman"/>
          <w:vertAlign w:val="superscript"/>
          <w:lang w:val="en-US"/>
        </w:rPr>
        <w:t>2</w:t>
      </w:r>
      <w:r w:rsidRPr="00EA05B8">
        <w:rPr>
          <w:rFonts w:ascii="Times New Roman" w:hAnsi="Times New Roman" w:cs="Times New Roman"/>
          <w:lang w:val="en-US"/>
        </w:rPr>
        <w:t>The Harvard T.H. Chan School of Public Health, Harvard University, Boston, Massachusetts, USA</w:t>
      </w:r>
    </w:p>
    <w:p w14:paraId="4419AA73" w14:textId="77777777" w:rsidR="00AB0A3C" w:rsidRPr="00EA05B8" w:rsidRDefault="00AB0A3C" w:rsidP="00F23995">
      <w:pPr>
        <w:spacing w:line="480" w:lineRule="auto"/>
        <w:rPr>
          <w:rFonts w:ascii="Times New Roman" w:hAnsi="Times New Roman" w:cs="Times New Roman"/>
          <w:lang w:val="en-US"/>
        </w:rPr>
      </w:pPr>
      <w:r w:rsidRPr="00EA05B8">
        <w:rPr>
          <w:rFonts w:ascii="Times New Roman" w:hAnsi="Times New Roman" w:cs="Times New Roman"/>
          <w:vertAlign w:val="superscript"/>
          <w:lang w:val="en-US"/>
        </w:rPr>
        <w:t>3</w:t>
      </w:r>
      <w:r w:rsidRPr="00EA05B8">
        <w:rPr>
          <w:rFonts w:ascii="Times New Roman" w:hAnsi="Times New Roman" w:cs="Times New Roman"/>
          <w:lang w:val="en-US"/>
        </w:rPr>
        <w:t>MRC Integrative Epidemiology Unit and School of Social and Community Medicine, University of Bristol, UK</w:t>
      </w:r>
    </w:p>
    <w:p w14:paraId="27ACD765" w14:textId="77777777" w:rsidR="00AB0A3C" w:rsidRPr="00EA05B8" w:rsidRDefault="00AB0A3C" w:rsidP="00F23995">
      <w:pPr>
        <w:spacing w:line="480" w:lineRule="auto"/>
        <w:rPr>
          <w:rFonts w:ascii="Times New Roman" w:hAnsi="Times New Roman" w:cs="Times New Roman"/>
          <w:lang w:val="en-US"/>
        </w:rPr>
      </w:pPr>
      <w:r w:rsidRPr="00EA05B8">
        <w:rPr>
          <w:rFonts w:ascii="Times New Roman" w:hAnsi="Times New Roman" w:cs="Times New Roman"/>
          <w:vertAlign w:val="superscript"/>
          <w:lang w:val="en-US"/>
        </w:rPr>
        <w:t>4</w:t>
      </w:r>
      <w:r w:rsidRPr="00EA05B8">
        <w:rPr>
          <w:rFonts w:ascii="Times New Roman" w:hAnsi="Times New Roman" w:cs="Times New Roman"/>
          <w:lang w:val="en-US"/>
        </w:rPr>
        <w:t>Department of Obstetrics and Gynecology, Levanger Hospital, Nord-Trøndelag Hospital Trust, Levanger, Norway</w:t>
      </w:r>
    </w:p>
    <w:p w14:paraId="2CCFFA76" w14:textId="77777777" w:rsidR="00AB0A3C" w:rsidRPr="00EA05B8" w:rsidRDefault="00AB0A3C" w:rsidP="00F23995">
      <w:pPr>
        <w:spacing w:line="480" w:lineRule="auto"/>
        <w:rPr>
          <w:rFonts w:ascii="Times New Roman" w:hAnsi="Times New Roman" w:cs="Times New Roman"/>
          <w:lang w:val="en-US"/>
        </w:rPr>
      </w:pPr>
      <w:r w:rsidRPr="00EA05B8">
        <w:rPr>
          <w:rFonts w:ascii="Times New Roman" w:hAnsi="Times New Roman" w:cs="Times New Roman"/>
          <w:vertAlign w:val="superscript"/>
          <w:lang w:val="en-US"/>
        </w:rPr>
        <w:t>5</w:t>
      </w:r>
      <w:r w:rsidRPr="00EA05B8">
        <w:rPr>
          <w:rFonts w:ascii="Times New Roman" w:hAnsi="Times New Roman" w:cs="Times New Roman"/>
          <w:lang w:val="en-US"/>
        </w:rPr>
        <w:t>Connors Center for Women’s Health and Gender Biology, Brigham and Women’s Hospital and Harvard Medical Shcool, Boston, Massachusetts, USA</w:t>
      </w:r>
    </w:p>
    <w:p w14:paraId="41C84042" w14:textId="77777777" w:rsidR="00AB0A3C" w:rsidRPr="00EA05B8" w:rsidRDefault="00AB0A3C" w:rsidP="00F23995">
      <w:pPr>
        <w:spacing w:line="480" w:lineRule="auto"/>
        <w:rPr>
          <w:rFonts w:ascii="Times New Roman" w:hAnsi="Times New Roman" w:cs="Times New Roman"/>
          <w:lang w:val="en-US"/>
        </w:rPr>
      </w:pPr>
      <w:r w:rsidRPr="00EA05B8">
        <w:rPr>
          <w:rFonts w:ascii="Times New Roman" w:hAnsi="Times New Roman" w:cs="Times New Roman"/>
          <w:vertAlign w:val="superscript"/>
          <w:lang w:val="en-US"/>
        </w:rPr>
        <w:t>6</w:t>
      </w:r>
      <w:r w:rsidR="00613905" w:rsidRPr="00EA05B8">
        <w:rPr>
          <w:rFonts w:ascii="Times New Roman" w:hAnsi="Times New Roman" w:cs="Times New Roman"/>
          <w:lang w:val="en-US"/>
        </w:rPr>
        <w:t>Departme</w:t>
      </w:r>
      <w:r w:rsidR="00992D85" w:rsidRPr="00EA05B8">
        <w:rPr>
          <w:rFonts w:ascii="Times New Roman" w:hAnsi="Times New Roman" w:cs="Times New Roman"/>
          <w:lang w:val="en-US"/>
        </w:rPr>
        <w:t>nt of Endocrinology, St. Olavs H</w:t>
      </w:r>
      <w:r w:rsidR="00613905" w:rsidRPr="00EA05B8">
        <w:rPr>
          <w:rFonts w:ascii="Times New Roman" w:hAnsi="Times New Roman" w:cs="Times New Roman"/>
          <w:lang w:val="en-US"/>
        </w:rPr>
        <w:t>os</w:t>
      </w:r>
      <w:r w:rsidR="00992D85" w:rsidRPr="00EA05B8">
        <w:rPr>
          <w:rFonts w:ascii="Times New Roman" w:hAnsi="Times New Roman" w:cs="Times New Roman"/>
          <w:lang w:val="en-US"/>
        </w:rPr>
        <w:t>p</w:t>
      </w:r>
      <w:r w:rsidR="00613905" w:rsidRPr="00EA05B8">
        <w:rPr>
          <w:rFonts w:ascii="Times New Roman" w:hAnsi="Times New Roman" w:cs="Times New Roman"/>
          <w:lang w:val="en-US"/>
        </w:rPr>
        <w:t>ital, Trondh</w:t>
      </w:r>
      <w:r w:rsidR="00992D85" w:rsidRPr="00EA05B8">
        <w:rPr>
          <w:rFonts w:ascii="Times New Roman" w:hAnsi="Times New Roman" w:cs="Times New Roman"/>
          <w:lang w:val="en-US"/>
        </w:rPr>
        <w:t>e</w:t>
      </w:r>
      <w:r w:rsidR="00613905" w:rsidRPr="00EA05B8">
        <w:rPr>
          <w:rFonts w:ascii="Times New Roman" w:hAnsi="Times New Roman" w:cs="Times New Roman"/>
          <w:lang w:val="en-US"/>
        </w:rPr>
        <w:t>im University Hospital, Trondheim, Norway</w:t>
      </w:r>
    </w:p>
    <w:p w14:paraId="3A55F114" w14:textId="77777777" w:rsidR="00613905" w:rsidRPr="00EA05B8" w:rsidRDefault="00027B7E" w:rsidP="00F23995">
      <w:pPr>
        <w:spacing w:line="480" w:lineRule="auto"/>
        <w:rPr>
          <w:rFonts w:ascii="Times New Roman" w:hAnsi="Times New Roman" w:cs="Times New Roman"/>
          <w:lang w:val="en-US"/>
        </w:rPr>
      </w:pPr>
      <w:r w:rsidRPr="00EA05B8">
        <w:rPr>
          <w:rFonts w:ascii="Times New Roman" w:hAnsi="Times New Roman" w:cs="Times New Roman"/>
          <w:b/>
          <w:lang w:val="en-US"/>
        </w:rPr>
        <w:t xml:space="preserve">Corresponding author: </w:t>
      </w:r>
      <w:r w:rsidR="00247878" w:rsidRPr="00EA05B8">
        <w:rPr>
          <w:rFonts w:ascii="Times New Roman" w:hAnsi="Times New Roman" w:cs="Times New Roman"/>
          <w:lang w:val="en-US"/>
        </w:rPr>
        <w:t>Eirin Beate Haug</w:t>
      </w:r>
      <w:r w:rsidRPr="00EA05B8">
        <w:rPr>
          <w:rFonts w:ascii="Times New Roman" w:hAnsi="Times New Roman" w:cs="Times New Roman"/>
          <w:lang w:val="en-US"/>
        </w:rPr>
        <w:t xml:space="preserve">, Department of Public Health and </w:t>
      </w:r>
      <w:r w:rsidR="00B5202D" w:rsidRPr="00EA05B8">
        <w:rPr>
          <w:rFonts w:ascii="Times New Roman" w:hAnsi="Times New Roman" w:cs="Times New Roman"/>
          <w:lang w:val="en-US"/>
        </w:rPr>
        <w:t>Nursing</w:t>
      </w:r>
      <w:r w:rsidRPr="00EA05B8">
        <w:rPr>
          <w:rFonts w:ascii="Times New Roman" w:hAnsi="Times New Roman" w:cs="Times New Roman"/>
          <w:lang w:val="en-US"/>
        </w:rPr>
        <w:t xml:space="preserve">, Norwegian University of Science and Technology, </w:t>
      </w:r>
      <w:r w:rsidR="00570F97" w:rsidRPr="00EA05B8">
        <w:rPr>
          <w:rFonts w:ascii="Times New Roman" w:hAnsi="Times New Roman" w:cs="Times New Roman"/>
          <w:lang w:val="en-US"/>
        </w:rPr>
        <w:t>Faculty of Medicine and Health Sciences</w:t>
      </w:r>
      <w:r w:rsidRPr="00EA05B8">
        <w:rPr>
          <w:rFonts w:ascii="Times New Roman" w:hAnsi="Times New Roman" w:cs="Times New Roman"/>
          <w:lang w:val="en-US"/>
        </w:rPr>
        <w:t>. Postboks 8905, N</w:t>
      </w:r>
      <w:r w:rsidR="00FC1D38">
        <w:rPr>
          <w:rFonts w:ascii="Times New Roman" w:hAnsi="Times New Roman" w:cs="Times New Roman"/>
          <w:lang w:val="en-US"/>
        </w:rPr>
        <w:t>O</w:t>
      </w:r>
      <w:r w:rsidRPr="00EA05B8">
        <w:rPr>
          <w:rFonts w:ascii="Times New Roman" w:hAnsi="Times New Roman" w:cs="Times New Roman"/>
          <w:lang w:val="en-US"/>
        </w:rPr>
        <w:t xml:space="preserve">-7491 Trondheim, Norway. </w:t>
      </w:r>
      <w:r w:rsidR="007C7370" w:rsidRPr="00EA05B8">
        <w:rPr>
          <w:rFonts w:ascii="Times New Roman" w:hAnsi="Times New Roman" w:cs="Times New Roman"/>
          <w:lang w:val="en-US"/>
        </w:rPr>
        <w:t>Telep</w:t>
      </w:r>
      <w:r w:rsidRPr="00EA05B8">
        <w:rPr>
          <w:rFonts w:ascii="Times New Roman" w:hAnsi="Times New Roman" w:cs="Times New Roman"/>
          <w:lang w:val="en-US"/>
        </w:rPr>
        <w:t>hone: +47 47309764</w:t>
      </w:r>
      <w:r w:rsidR="007C7370" w:rsidRPr="00EA05B8">
        <w:rPr>
          <w:rFonts w:ascii="Times New Roman" w:hAnsi="Times New Roman" w:cs="Times New Roman"/>
          <w:lang w:val="en-US"/>
        </w:rPr>
        <w:t xml:space="preserve">, e-mail: </w:t>
      </w:r>
      <w:r w:rsidR="00C358B8" w:rsidRPr="00EA05B8">
        <w:rPr>
          <w:rFonts w:ascii="Times New Roman" w:hAnsi="Times New Roman" w:cs="Times New Roman"/>
          <w:lang w:val="en-US"/>
        </w:rPr>
        <w:t>eirin.haug@ntnu.no</w:t>
      </w:r>
    </w:p>
    <w:p w14:paraId="0E0E6296" w14:textId="77777777" w:rsidR="004E4F38" w:rsidRPr="00EA05B8" w:rsidRDefault="004E4F38" w:rsidP="00F23995">
      <w:pPr>
        <w:spacing w:line="480" w:lineRule="auto"/>
        <w:rPr>
          <w:rFonts w:ascii="Times New Roman" w:hAnsi="Times New Roman" w:cs="Times New Roman"/>
          <w:lang w:val="en-US"/>
        </w:rPr>
      </w:pPr>
      <w:r w:rsidRPr="00EA05B8">
        <w:rPr>
          <w:rFonts w:ascii="Times New Roman" w:hAnsi="Times New Roman" w:cs="Times New Roman"/>
          <w:b/>
          <w:lang w:val="en-US"/>
        </w:rPr>
        <w:t>Keywords</w:t>
      </w:r>
      <w:r w:rsidRPr="00EA05B8">
        <w:rPr>
          <w:rFonts w:ascii="Times New Roman" w:hAnsi="Times New Roman" w:cs="Times New Roman"/>
          <w:lang w:val="en-US"/>
        </w:rPr>
        <w:t xml:space="preserve"> Life course, blood pressure, parity, pregnancy, epidemiology</w:t>
      </w:r>
    </w:p>
    <w:p w14:paraId="58E8D18F" w14:textId="77777777" w:rsidR="00557D5B" w:rsidRPr="00EA05B8" w:rsidRDefault="00027B7E" w:rsidP="00F23995">
      <w:pPr>
        <w:spacing w:line="480" w:lineRule="auto"/>
        <w:rPr>
          <w:rFonts w:ascii="Times New Roman" w:hAnsi="Times New Roman" w:cs="Times New Roman"/>
          <w:lang w:val="en-US"/>
        </w:rPr>
      </w:pPr>
      <w:r w:rsidRPr="00EA05B8">
        <w:rPr>
          <w:rFonts w:ascii="Times New Roman" w:hAnsi="Times New Roman" w:cs="Times New Roman"/>
          <w:b/>
          <w:lang w:val="en-US"/>
        </w:rPr>
        <w:t>Word count:</w:t>
      </w:r>
      <w:r w:rsidRPr="00EA05B8">
        <w:rPr>
          <w:rFonts w:ascii="Times New Roman" w:hAnsi="Times New Roman" w:cs="Times New Roman"/>
          <w:lang w:val="en-US"/>
        </w:rPr>
        <w:t xml:space="preserve"> </w:t>
      </w:r>
      <w:r w:rsidR="00E76F20">
        <w:rPr>
          <w:rFonts w:ascii="Times New Roman" w:hAnsi="Times New Roman" w:cs="Times New Roman"/>
          <w:lang w:val="en-US"/>
        </w:rPr>
        <w:t>40</w:t>
      </w:r>
      <w:r w:rsidR="002412D3">
        <w:rPr>
          <w:rFonts w:ascii="Times New Roman" w:hAnsi="Times New Roman" w:cs="Times New Roman"/>
          <w:lang w:val="en-US"/>
        </w:rPr>
        <w:t>27</w:t>
      </w:r>
    </w:p>
    <w:p w14:paraId="76BC3635" w14:textId="77777777" w:rsidR="00F23995" w:rsidRPr="00EA05B8" w:rsidRDefault="00F23995" w:rsidP="00AE7AD1">
      <w:pPr>
        <w:pStyle w:val="Heading1"/>
        <w:rPr>
          <w:rFonts w:ascii="Times New Roman" w:hAnsi="Times New Roman" w:cs="Times New Roman"/>
          <w:color w:val="auto"/>
        </w:rPr>
      </w:pPr>
      <w:r w:rsidRPr="00EA05B8">
        <w:rPr>
          <w:rFonts w:ascii="Times New Roman" w:hAnsi="Times New Roman" w:cs="Times New Roman"/>
          <w:color w:val="auto"/>
        </w:rPr>
        <w:lastRenderedPageBreak/>
        <w:t xml:space="preserve">Abstract </w:t>
      </w:r>
    </w:p>
    <w:p w14:paraId="2D789899" w14:textId="6F549577" w:rsidR="00820991" w:rsidRPr="00EA05B8" w:rsidRDefault="00F23995" w:rsidP="00BF399F">
      <w:pPr>
        <w:pStyle w:val="NormalWeb"/>
        <w:tabs>
          <w:tab w:val="left" w:pos="709"/>
        </w:tabs>
        <w:spacing w:line="480" w:lineRule="auto"/>
        <w:rPr>
          <w:sz w:val="22"/>
          <w:szCs w:val="22"/>
          <w:lang w:val="en-US"/>
        </w:rPr>
      </w:pPr>
      <w:r w:rsidRPr="00EA05B8">
        <w:rPr>
          <w:sz w:val="22"/>
          <w:szCs w:val="22"/>
          <w:lang w:val="en-US"/>
        </w:rPr>
        <w:t xml:space="preserve">The drop in blood pressure during pregnancy may persist postpartum, but the impact of pregnancy on blood pressure across the life course is not known. In this study </w:t>
      </w:r>
      <w:r w:rsidR="00D31499" w:rsidRPr="00EA05B8">
        <w:rPr>
          <w:sz w:val="22"/>
          <w:szCs w:val="22"/>
          <w:lang w:val="en-US"/>
        </w:rPr>
        <w:t>we examined blood pressure trajectories for women in the years preceding and following pregnancy and compared life course trajectories of blood pressure for parous and nulliparous women</w:t>
      </w:r>
      <w:r w:rsidRPr="00EA05B8">
        <w:rPr>
          <w:rStyle w:val="Strong"/>
          <w:b w:val="0"/>
          <w:sz w:val="22"/>
          <w:szCs w:val="22"/>
          <w:lang w:val="en-US"/>
        </w:rPr>
        <w:t xml:space="preserve">. </w:t>
      </w:r>
      <w:r w:rsidRPr="00EA05B8">
        <w:rPr>
          <w:sz w:val="22"/>
          <w:szCs w:val="22"/>
          <w:lang w:val="en-US"/>
        </w:rPr>
        <w:t>We linked information</w:t>
      </w:r>
      <w:r w:rsidR="00B3656F" w:rsidRPr="00EA05B8">
        <w:rPr>
          <w:sz w:val="22"/>
          <w:szCs w:val="22"/>
          <w:lang w:val="en-US"/>
        </w:rPr>
        <w:t xml:space="preserve"> </w:t>
      </w:r>
      <w:r w:rsidRPr="00EA05B8">
        <w:rPr>
          <w:sz w:val="22"/>
          <w:szCs w:val="22"/>
          <w:lang w:val="en-US"/>
        </w:rPr>
        <w:t>on</w:t>
      </w:r>
      <w:r w:rsidR="00B3656F" w:rsidRPr="00EA05B8">
        <w:rPr>
          <w:sz w:val="22"/>
          <w:szCs w:val="22"/>
          <w:lang w:val="en-US"/>
        </w:rPr>
        <w:t xml:space="preserve"> </w:t>
      </w:r>
      <w:r w:rsidRPr="00EA05B8">
        <w:rPr>
          <w:sz w:val="22"/>
          <w:szCs w:val="22"/>
          <w:lang w:val="en-US"/>
        </w:rPr>
        <w:t xml:space="preserve">all women who participated in the population-based, longitudinal HUNT Study, Norway with pregnancy information from the Medical Birth Registry of Norway. A total </w:t>
      </w:r>
      <w:r w:rsidR="007A2C4F" w:rsidRPr="00EA05B8">
        <w:rPr>
          <w:sz w:val="22"/>
          <w:szCs w:val="22"/>
          <w:lang w:val="en-US"/>
        </w:rPr>
        <w:t xml:space="preserve">of </w:t>
      </w:r>
      <w:r w:rsidR="00A010A8" w:rsidRPr="00EA05B8">
        <w:rPr>
          <w:sz w:val="22"/>
          <w:szCs w:val="22"/>
          <w:lang w:val="en-US"/>
        </w:rPr>
        <w:t>23</w:t>
      </w:r>
      <w:r w:rsidR="009A2C00" w:rsidRPr="00EA05B8">
        <w:rPr>
          <w:sz w:val="22"/>
          <w:szCs w:val="22"/>
          <w:lang w:val="en-US"/>
        </w:rPr>
        <w:t>,</w:t>
      </w:r>
      <w:r w:rsidR="00A010A8" w:rsidRPr="00EA05B8">
        <w:rPr>
          <w:sz w:val="22"/>
          <w:szCs w:val="22"/>
          <w:lang w:val="en-US"/>
        </w:rPr>
        <w:t xml:space="preserve">438 </w:t>
      </w:r>
      <w:r w:rsidRPr="00EA05B8">
        <w:rPr>
          <w:sz w:val="22"/>
          <w:szCs w:val="22"/>
          <w:lang w:val="en-US"/>
        </w:rPr>
        <w:t xml:space="preserve">women were included with up to </w:t>
      </w:r>
      <w:r w:rsidR="001473D8">
        <w:rPr>
          <w:sz w:val="22"/>
          <w:szCs w:val="22"/>
          <w:lang w:val="en-US"/>
        </w:rPr>
        <w:t>three</w:t>
      </w:r>
      <w:r w:rsidR="001473D8" w:rsidRPr="00EA05B8">
        <w:rPr>
          <w:sz w:val="22"/>
          <w:szCs w:val="22"/>
          <w:lang w:val="en-US"/>
        </w:rPr>
        <w:t xml:space="preserve"> </w:t>
      </w:r>
      <w:r w:rsidRPr="00EA05B8">
        <w:rPr>
          <w:sz w:val="22"/>
          <w:szCs w:val="22"/>
          <w:lang w:val="en-US"/>
        </w:rPr>
        <w:t>blood pressure measurements</w:t>
      </w:r>
      <w:r w:rsidR="00E61ACB" w:rsidRPr="00EA05B8">
        <w:rPr>
          <w:sz w:val="22"/>
          <w:szCs w:val="22"/>
          <w:lang w:val="en-US"/>
        </w:rPr>
        <w:t xml:space="preserve"> per woman</w:t>
      </w:r>
      <w:r w:rsidR="00A010A8" w:rsidRPr="00EA05B8">
        <w:rPr>
          <w:sz w:val="22"/>
          <w:szCs w:val="22"/>
          <w:lang w:val="en-US"/>
        </w:rPr>
        <w:t>.</w:t>
      </w:r>
      <w:r w:rsidRPr="00EA05B8">
        <w:rPr>
          <w:sz w:val="22"/>
          <w:szCs w:val="22"/>
          <w:lang w:val="en-US"/>
        </w:rPr>
        <w:t xml:space="preserve"> Blood pressure trajectories were compared using a mixed effects linear spline mode</w:t>
      </w:r>
      <w:r w:rsidRPr="00EA05B8">
        <w:rPr>
          <w:lang w:val="en-US"/>
        </w:rPr>
        <w:t>l</w:t>
      </w:r>
      <w:r w:rsidR="00714EDC" w:rsidRPr="00EA05B8">
        <w:rPr>
          <w:lang w:val="en-US"/>
        </w:rPr>
        <w:t>.</w:t>
      </w:r>
      <w:r w:rsidRPr="00EA05B8">
        <w:rPr>
          <w:sz w:val="22"/>
          <w:szCs w:val="22"/>
          <w:lang w:val="en-US"/>
        </w:rPr>
        <w:t xml:space="preserve"> Before first pregnancy, women who </w:t>
      </w:r>
      <w:r w:rsidR="00714EDC" w:rsidRPr="00EA05B8">
        <w:rPr>
          <w:sz w:val="22"/>
          <w:szCs w:val="22"/>
          <w:lang w:val="en-US"/>
        </w:rPr>
        <w:t>later gave</w:t>
      </w:r>
      <w:r w:rsidR="00EB7249" w:rsidRPr="00EA05B8">
        <w:rPr>
          <w:sz w:val="22"/>
          <w:szCs w:val="22"/>
          <w:lang w:val="en-US"/>
        </w:rPr>
        <w:t xml:space="preserve"> </w:t>
      </w:r>
      <w:r w:rsidRPr="00EA05B8">
        <w:rPr>
          <w:sz w:val="22"/>
          <w:szCs w:val="22"/>
          <w:lang w:val="en-US"/>
        </w:rPr>
        <w:t xml:space="preserve">birth had similar </w:t>
      </w:r>
      <w:r w:rsidR="00212E68" w:rsidRPr="00EA05B8">
        <w:rPr>
          <w:sz w:val="22"/>
          <w:szCs w:val="22"/>
          <w:lang w:val="en-US"/>
        </w:rPr>
        <w:t>mean</w:t>
      </w:r>
      <w:r w:rsidR="00816C4D" w:rsidRPr="00EA05B8">
        <w:rPr>
          <w:sz w:val="22"/>
          <w:szCs w:val="22"/>
          <w:lang w:val="en-US"/>
        </w:rPr>
        <w:t xml:space="preserve"> </w:t>
      </w:r>
      <w:r w:rsidRPr="00EA05B8">
        <w:rPr>
          <w:sz w:val="22"/>
          <w:szCs w:val="22"/>
          <w:lang w:val="en-US"/>
        </w:rPr>
        <w:t xml:space="preserve">blood pressure to women who never gave birth. </w:t>
      </w:r>
      <w:r w:rsidR="00714EDC" w:rsidRPr="00EA05B8">
        <w:rPr>
          <w:sz w:val="22"/>
          <w:szCs w:val="22"/>
          <w:lang w:val="en-US"/>
        </w:rPr>
        <w:t xml:space="preserve">Women </w:t>
      </w:r>
      <w:r w:rsidRPr="00EA05B8">
        <w:rPr>
          <w:sz w:val="22"/>
          <w:szCs w:val="22"/>
          <w:lang w:val="en-US"/>
        </w:rPr>
        <w:t xml:space="preserve">who delivered experienced a </w:t>
      </w:r>
      <w:r w:rsidR="00DE4B5E" w:rsidRPr="00EA05B8">
        <w:rPr>
          <w:sz w:val="22"/>
          <w:szCs w:val="22"/>
          <w:lang w:val="en-US"/>
        </w:rPr>
        <w:t xml:space="preserve">drop </w:t>
      </w:r>
      <w:r w:rsidRPr="00EA05B8">
        <w:rPr>
          <w:sz w:val="22"/>
          <w:szCs w:val="22"/>
          <w:lang w:val="en-US"/>
        </w:rPr>
        <w:t xml:space="preserve">after their first birth of </w:t>
      </w:r>
      <w:r w:rsidR="00DE4B5E" w:rsidRPr="00EA05B8">
        <w:rPr>
          <w:sz w:val="22"/>
          <w:szCs w:val="22"/>
          <w:lang w:val="en-US"/>
        </w:rPr>
        <w:t>-</w:t>
      </w:r>
      <w:r w:rsidRPr="00EA05B8">
        <w:rPr>
          <w:sz w:val="22"/>
          <w:szCs w:val="22"/>
          <w:lang w:val="en-US"/>
        </w:rPr>
        <w:t>3.</w:t>
      </w:r>
      <w:r w:rsidR="00D51760" w:rsidRPr="00EA05B8">
        <w:rPr>
          <w:sz w:val="22"/>
          <w:szCs w:val="22"/>
          <w:lang w:val="en-US"/>
        </w:rPr>
        <w:t xml:space="preserve">32 </w:t>
      </w:r>
      <w:r w:rsidR="00AE7AD1" w:rsidRPr="00EA05B8">
        <w:rPr>
          <w:sz w:val="22"/>
          <w:szCs w:val="22"/>
          <w:lang w:val="en-US"/>
        </w:rPr>
        <w:t xml:space="preserve">mmHg </w:t>
      </w:r>
      <w:r w:rsidRPr="00EA05B8">
        <w:rPr>
          <w:sz w:val="22"/>
          <w:szCs w:val="22"/>
          <w:lang w:val="en-US"/>
        </w:rPr>
        <w:t xml:space="preserve">(95% CI, </w:t>
      </w:r>
      <w:r w:rsidR="00DE4B5E" w:rsidRPr="00EA05B8">
        <w:rPr>
          <w:sz w:val="22"/>
          <w:szCs w:val="22"/>
          <w:lang w:val="en-US"/>
        </w:rPr>
        <w:t>-3.93, -</w:t>
      </w:r>
      <w:r w:rsidRPr="00EA05B8">
        <w:rPr>
          <w:sz w:val="22"/>
          <w:szCs w:val="22"/>
          <w:lang w:val="en-US"/>
        </w:rPr>
        <w:t>2.</w:t>
      </w:r>
      <w:r w:rsidR="00D51760" w:rsidRPr="00EA05B8">
        <w:rPr>
          <w:sz w:val="22"/>
          <w:szCs w:val="22"/>
          <w:lang w:val="en-US"/>
        </w:rPr>
        <w:t>71</w:t>
      </w:r>
      <w:r w:rsidRPr="00EA05B8">
        <w:rPr>
          <w:color w:val="000000"/>
          <w:sz w:val="22"/>
          <w:szCs w:val="22"/>
          <w:lang w:val="en-US"/>
        </w:rPr>
        <w:t xml:space="preserve">) and </w:t>
      </w:r>
      <w:r w:rsidR="00DE4B5E" w:rsidRPr="00EA05B8">
        <w:rPr>
          <w:color w:val="000000"/>
          <w:sz w:val="22"/>
          <w:szCs w:val="22"/>
          <w:lang w:val="en-US"/>
        </w:rPr>
        <w:t>-</w:t>
      </w:r>
      <w:r w:rsidRPr="00EA05B8">
        <w:rPr>
          <w:color w:val="000000"/>
          <w:sz w:val="22"/>
          <w:szCs w:val="22"/>
          <w:lang w:val="en-US"/>
        </w:rPr>
        <w:t>1.</w:t>
      </w:r>
      <w:r w:rsidR="00D51760" w:rsidRPr="00EA05B8">
        <w:rPr>
          <w:color w:val="000000"/>
          <w:sz w:val="22"/>
          <w:szCs w:val="22"/>
          <w:lang w:val="en-US"/>
        </w:rPr>
        <w:t xml:space="preserve">98 </w:t>
      </w:r>
      <w:r w:rsidRPr="00EA05B8">
        <w:rPr>
          <w:color w:val="000000"/>
          <w:sz w:val="22"/>
          <w:szCs w:val="22"/>
          <w:lang w:val="en-US"/>
        </w:rPr>
        <w:t xml:space="preserve">mmHg (95% CI, </w:t>
      </w:r>
      <w:r w:rsidR="00DE4B5E" w:rsidRPr="00EA05B8">
        <w:rPr>
          <w:color w:val="000000"/>
          <w:sz w:val="22"/>
          <w:szCs w:val="22"/>
          <w:lang w:val="en-US"/>
        </w:rPr>
        <w:t xml:space="preserve">-2.43, </w:t>
      </w:r>
      <w:r w:rsidR="00EC31A0" w:rsidRPr="00EA05B8">
        <w:rPr>
          <w:color w:val="000000"/>
          <w:sz w:val="22"/>
          <w:szCs w:val="22"/>
          <w:lang w:val="en-US"/>
        </w:rPr>
        <w:t>-</w:t>
      </w:r>
      <w:r w:rsidRPr="00EA05B8">
        <w:rPr>
          <w:color w:val="000000"/>
          <w:sz w:val="22"/>
          <w:szCs w:val="22"/>
          <w:lang w:val="en-US"/>
        </w:rPr>
        <w:t>1.</w:t>
      </w:r>
      <w:r w:rsidR="00D51760" w:rsidRPr="00EA05B8">
        <w:rPr>
          <w:color w:val="000000"/>
          <w:sz w:val="22"/>
          <w:szCs w:val="22"/>
          <w:lang w:val="en-US"/>
        </w:rPr>
        <w:t>53</w:t>
      </w:r>
      <w:r w:rsidRPr="00EA05B8">
        <w:rPr>
          <w:color w:val="000000"/>
          <w:sz w:val="22"/>
          <w:szCs w:val="22"/>
          <w:lang w:val="en-US"/>
        </w:rPr>
        <w:t>)</w:t>
      </w:r>
      <w:r w:rsidRPr="00EA05B8">
        <w:rPr>
          <w:sz w:val="22"/>
          <w:szCs w:val="22"/>
          <w:lang w:val="en-US"/>
        </w:rPr>
        <w:t xml:space="preserve"> in systolic and diastolic blood pressure, respectively. Subsequent pregnancies were associated with smaller reductions. These pregnancy-related reductions in blood pressure led to persistent differences in </w:t>
      </w:r>
      <w:r w:rsidR="00212E68" w:rsidRPr="00EA05B8">
        <w:rPr>
          <w:sz w:val="22"/>
          <w:szCs w:val="22"/>
          <w:lang w:val="en-US"/>
        </w:rPr>
        <w:t>mean</w:t>
      </w:r>
      <w:r w:rsidR="00D021BD" w:rsidRPr="00EA05B8">
        <w:rPr>
          <w:sz w:val="22"/>
          <w:szCs w:val="22"/>
          <w:lang w:val="en-US"/>
        </w:rPr>
        <w:t xml:space="preserve"> </w:t>
      </w:r>
      <w:r w:rsidRPr="00EA05B8">
        <w:rPr>
          <w:sz w:val="22"/>
          <w:szCs w:val="22"/>
          <w:lang w:val="en-US"/>
        </w:rPr>
        <w:t>blood pressure</w:t>
      </w:r>
      <w:r w:rsidR="00F10F26" w:rsidRPr="00EA05B8">
        <w:rPr>
          <w:sz w:val="22"/>
          <w:szCs w:val="22"/>
          <w:lang w:val="en-US"/>
        </w:rPr>
        <w:t>, and a</w:t>
      </w:r>
      <w:r w:rsidR="00D947EB" w:rsidRPr="00EA05B8">
        <w:rPr>
          <w:sz w:val="22"/>
          <w:szCs w:val="22"/>
          <w:lang w:val="en-US"/>
        </w:rPr>
        <w:t xml:space="preserve">t age 50, parous women </w:t>
      </w:r>
      <w:r w:rsidR="00F10F26" w:rsidRPr="00EA05B8">
        <w:rPr>
          <w:sz w:val="22"/>
          <w:szCs w:val="22"/>
          <w:lang w:val="en-US"/>
        </w:rPr>
        <w:t xml:space="preserve">still </w:t>
      </w:r>
      <w:r w:rsidR="00D947EB" w:rsidRPr="00EA05B8">
        <w:rPr>
          <w:sz w:val="22"/>
          <w:szCs w:val="22"/>
          <w:lang w:val="en-US"/>
        </w:rPr>
        <w:t>had lower systolic (-1.93 mmHg</w:t>
      </w:r>
      <w:r w:rsidR="00317E91" w:rsidRPr="00EA05B8">
        <w:rPr>
          <w:sz w:val="22"/>
          <w:szCs w:val="22"/>
          <w:lang w:val="en-US"/>
        </w:rPr>
        <w:t>;</w:t>
      </w:r>
      <w:r w:rsidR="00D947EB" w:rsidRPr="00EA05B8">
        <w:rPr>
          <w:sz w:val="22"/>
          <w:szCs w:val="22"/>
          <w:lang w:val="en-US"/>
        </w:rPr>
        <w:t xml:space="preserve"> 95% CI, -3.33, -0.53) and diastolic </w:t>
      </w:r>
      <w:r w:rsidR="00947CD8" w:rsidRPr="00EA05B8">
        <w:rPr>
          <w:sz w:val="22"/>
          <w:szCs w:val="22"/>
          <w:lang w:val="en-US"/>
        </w:rPr>
        <w:t xml:space="preserve">(-1.36 mmHg; 95% CI, -2.26, -0.46) </w:t>
      </w:r>
      <w:r w:rsidR="00D947EB" w:rsidRPr="00EA05B8">
        <w:rPr>
          <w:sz w:val="22"/>
          <w:szCs w:val="22"/>
          <w:lang w:val="en-US"/>
        </w:rPr>
        <w:t>blood pressure compared to nulliparous women.</w:t>
      </w:r>
      <w:r w:rsidR="001B3AF1" w:rsidRPr="00EA05B8">
        <w:rPr>
          <w:sz w:val="22"/>
          <w:szCs w:val="22"/>
          <w:lang w:val="en-US"/>
        </w:rPr>
        <w:t xml:space="preserve"> </w:t>
      </w:r>
      <w:r w:rsidRPr="00EA05B8">
        <w:rPr>
          <w:sz w:val="22"/>
          <w:szCs w:val="22"/>
          <w:lang w:val="en-US"/>
        </w:rPr>
        <w:t>The</w:t>
      </w:r>
      <w:r w:rsidR="001B3AF1" w:rsidRPr="00EA05B8">
        <w:rPr>
          <w:sz w:val="22"/>
          <w:szCs w:val="22"/>
          <w:lang w:val="en-US"/>
        </w:rPr>
        <w:t xml:space="preserve"> findings </w:t>
      </w:r>
      <w:r w:rsidR="002A4116" w:rsidRPr="00EA05B8">
        <w:rPr>
          <w:sz w:val="22"/>
          <w:szCs w:val="22"/>
          <w:lang w:val="en-US"/>
        </w:rPr>
        <w:t>suggest</w:t>
      </w:r>
      <w:r w:rsidR="001B3AF1" w:rsidRPr="00EA05B8">
        <w:rPr>
          <w:sz w:val="22"/>
          <w:szCs w:val="22"/>
          <w:lang w:val="en-US"/>
        </w:rPr>
        <w:t xml:space="preserve"> that the</w:t>
      </w:r>
      <w:r w:rsidRPr="00EA05B8">
        <w:rPr>
          <w:sz w:val="22"/>
          <w:szCs w:val="22"/>
          <w:lang w:val="en-US"/>
        </w:rPr>
        <w:t xml:space="preserve"> first pregnancy and, to a lesser extent, successive pregnancies are associated with </w:t>
      </w:r>
      <w:r w:rsidR="000D15ED" w:rsidRPr="00EA05B8">
        <w:rPr>
          <w:sz w:val="22"/>
          <w:szCs w:val="22"/>
          <w:lang w:val="en-US"/>
        </w:rPr>
        <w:t>lasting and clinically relevant</w:t>
      </w:r>
      <w:r w:rsidRPr="00EA05B8">
        <w:rPr>
          <w:sz w:val="22"/>
          <w:szCs w:val="22"/>
          <w:lang w:val="en-US"/>
        </w:rPr>
        <w:t xml:space="preserve"> reductions in systolic and diastolic blood pressure. </w:t>
      </w:r>
      <w:bookmarkStart w:id="0" w:name="_Toc457315701"/>
    </w:p>
    <w:p w14:paraId="0682FD7A" w14:textId="77777777" w:rsidR="00714EDC" w:rsidRPr="00EA05B8" w:rsidRDefault="004E4F38" w:rsidP="00646FE6">
      <w:pPr>
        <w:rPr>
          <w:rFonts w:ascii="Times New Roman" w:hAnsi="Times New Roman" w:cs="Times New Roman"/>
          <w:b/>
          <w:lang w:val="en-US"/>
        </w:rPr>
      </w:pPr>
      <w:r w:rsidRPr="00EA05B8">
        <w:rPr>
          <w:rFonts w:ascii="Times New Roman" w:hAnsi="Times New Roman" w:cs="Times New Roman"/>
          <w:b/>
          <w:lang w:val="en-US"/>
        </w:rPr>
        <w:br w:type="page"/>
      </w:r>
    </w:p>
    <w:p w14:paraId="6A42E744" w14:textId="77777777" w:rsidR="00F23995" w:rsidRPr="00EA05B8" w:rsidRDefault="00F23995" w:rsidP="00F23995">
      <w:pPr>
        <w:pStyle w:val="Heading1"/>
        <w:spacing w:line="480" w:lineRule="auto"/>
        <w:rPr>
          <w:rFonts w:ascii="Times New Roman" w:hAnsi="Times New Roman" w:cs="Times New Roman"/>
          <w:b w:val="0"/>
        </w:rPr>
      </w:pPr>
      <w:r w:rsidRPr="00EA05B8">
        <w:rPr>
          <w:rFonts w:ascii="Times New Roman" w:hAnsi="Times New Roman" w:cs="Times New Roman"/>
          <w:color w:val="auto"/>
        </w:rPr>
        <w:lastRenderedPageBreak/>
        <w:t>Introduction</w:t>
      </w:r>
      <w:bookmarkEnd w:id="0"/>
    </w:p>
    <w:p w14:paraId="23AF1384" w14:textId="77777777" w:rsidR="006F4870" w:rsidRPr="00EA05B8" w:rsidRDefault="00F23995" w:rsidP="00ED77FC">
      <w:pPr>
        <w:widowControl w:val="0"/>
        <w:autoSpaceDE w:val="0"/>
        <w:autoSpaceDN w:val="0"/>
        <w:adjustRightInd w:val="0"/>
        <w:spacing w:after="0" w:line="480" w:lineRule="auto"/>
        <w:rPr>
          <w:lang w:val="en-US"/>
        </w:rPr>
      </w:pPr>
      <w:r w:rsidRPr="00EA05B8">
        <w:rPr>
          <w:rFonts w:ascii="Times New Roman" w:hAnsi="Times New Roman" w:cs="Times New Roman"/>
          <w:lang w:val="en-US"/>
        </w:rPr>
        <w:t>Longitudinal studies have shown that blood pressure increases during a woman’s life</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{"citationID":"GZGyq9we","properties":{"formattedCitation":"{\\rtf [1\\uc0\\u8211{}3]}","plainCitation":"[1–3]"},"citationItems":[{"id":488,"uris":["http://zotero.org/users/2877337/items/EASXPTEI"],"uri":["http://zotero.org/users/2877337/items/EASXPTEI"],"itemData":{"id":488,"type":"article-journal","title":"Hemodynamic Patterns of Age-Related Changes in Blood Pressure","container-title":"Circulation","page":"308-315","volume":"96","issue":"1","source":"circ.ahajournals.org","abstract":"Background We attempted to characterize age-related changes in blood pressure in both normotensive and untreated hypertensive subjects in a population-based cohort from the original Framingham Heart Study and to infer underlying hemodynamic mechanisms.\nMethods and Results A total of 2036 participants were divided into four groups according to their systolic blood pressure (SBP) at biennial examination 10, 11, or 12. After excluding subjects receiving antihypertensive drug therapy, up to 30 years of data on normotensive and untreated hypertensive subjects from biennial examinations 2 through 16 were used. Regressions of blood pressure versus age within individual subjects produced slope and curvature estimates that were compared with the use of ANOVA among the four SBP groups. There was a linear rise in SBP from age 30 through 84 years and concurrent increases in diastolic blood pressure (DBP) and mean arterial pressure (MAP); after age 50 to 60 years, DBP declined, pulse pressure (PP) rose steeply, and MAP reached an asymptote. Neither the fall in DBP nor the rise in PP was influenced significantly by removal of subsequent deaths and subjects with nonfatal myocardial infarction or heart failure. Age-related linear increases in SBP, PP, and MAP, as well as the early rise and late fall in DBP, were greatest for subjects with the highest baseline SBP; this represents a divergent rather than parallel tracking pattern.\nConclusions The late fall in DBP after age 60 years, associated with a continual rise in SBP, cannot be explained by “burned out” diastolic hypertension or by “selective survivorship” but is consistent with increased large artery stiffness. Higher SBP, left untreated, may accelerate large artery stiffness and thus perpetuate a vicious cycle.","DOI":"10.1161/01.CIR.96.1.308","ISSN":"0009-7322, 1524-4539","note":"PMID: 9236450","language":"en","author":[{"family":"Franklin","given":"Stanley S."},{"family":"Gustin","given":"William"},{"family":"Wong","given":"Nathan D."},{"family":"Larson","given":"Martin G."},{"family":"Weber","given":"Michael A."},{"family":"Kannel","given":"William B."},{"family":"Levy","given":"Daniel"}],"issued":{"date-parts":[["1997",7,1]]}}},{"id":491,"uris":["http://zotero.org/users/2877337/items/F8EJ37RS"],"uri":["http://zotero.org/users/2877337/items/F8EJ37RS"],"itemData":{"id":491,"type":"article-journal","title":"Life course trajectories of systolic blood pressure using longitudinal data from eight UK cohorts","container-title":"PLoS medicine","page":"e1000440","volume":"8","issue":"6","source":"PubMed","abstract":"BACKGROUND: Much of our understanding of the age-related progression of systolic blood pressure (SBP) comes from cross-sectional data, which do not directly capture within-individual change. We estimated life course trajectories of SBP using longitudinal data from seven population-based cohorts and one predominantly white collar occupational cohort, each from the United Kingdom and with data covering different but overlapping age periods.\nMETHODS AND FINDINGS: Data are from 30,372 individuals and comprise 102,583 SBP observations spanning from age 7 to 80+y. Multilevel models were fitted to each cohort. Four life course phases were evident in both sexes: a rapid increase in SBP coinciding with peak adolescent growth, a more gentle increase in early adulthood, a midlife acceleration beginning in the fourth decade, and a period of deceleration in late adulthood where increases in SBP slowed and SBP eventually declined. These phases were still present, although at lower levels, after adjusting for increases in body mass index though adulthood. The deceleration and decline in old age was less evident after excluding individuals who had taken antihypertensive medication. Compared to the population-based cohorts, the occupational cohort had a lower mean SBP, a shallower annual increase in midlife, and a later midlife acceleration. The maximum sex difference was found at age 26 (+8.2 mm Hg higher in men, 95% CI: 6.7, 9.8); women then experienced steeper rises and caught up by the seventh decade.\nCONCLUSIONS: Our investigation shows a general pattern of SBP progression from childhood in the UK, and suggests possible differences in this pattern during adulthood between a general population and an occupational population. Please see later in the article for the Editors' Summary.","DOI":"10.1371/journal.pmed.1000440","ISSN":"1549-1676","note":"PMID: 21695075\nPMCID: PMC3114857","journalAbbreviation":"PLoS Med.","language":"ENG","author":[{"family":"Wills","given":"Andrew K."},{"family":"Lawlor","given":"Debbie A."},{"family":"Matthews","given":"Fiona E."},{"family":"Sayer","given":"Avan Aihie"},{"family":"Bakra","given":"Eleni"},{"family":"Ben-Shlomo","given":"Yoav"},{"family":"Benzeval","given":"Michaela"},{"family":"Brunner","given":"Eric"},{"family":"Cooper","given":"Rachel"},{"family":"Kivimaki","given":"Mika"},{"family":"Kuh","given":"Diana"},{"family":"Muniz-Terrera","given":"Graciela"},{"family":"Hardy","given":"Rebecca"}],"issued":{"date-parts":[["2011",6]]}}},{"id":468,"uris":["http://zotero.org/users/2877337/items/AUVXGNKI"],"uri":["http://zotero.org/users/2877337/items/AUVXGNKI"],"itemData":{"id":468,"type":"article-journal","title":"Modelling life course blood pressure trajectories using Bayesian adaptive splines","container-title":"Statistical Methods in Medical Research","page":"0962280214532576","source":"smm.sagepub.com","abstract":"No single study has collected data over individuals’ entire lifespans. To understand changes over the entire life course, it is necessary to combine data from various studies that cover the whole life course. Such combination may be methodologically challenging due to potential differences in study protocols, information available and instruments used to measure the outcome of interest. Motivated by our interest in modelling blood pressure changes over the life course, we propose the use of Bayesian adaptive splines within a hierarchical setting to combine data from several UK-based longitudinal studies where blood pressure measures were taken in different stages of life. Our method allowed us to obtain a realistic estimate of the mean life course trajectory, quantify the variability both within and between studies, and examine overall and study specific effects of relevant risk factors on life course blood pressure changes.","DOI":"10.1177/0962280214532576","ISSN":"0962-2802, 1477-0334","note":"PMID: 24770853","journalAbbreviation":"Stat Methods Med Res","language":"en","author":[{"family":"Muniz-Terrera","given":"Graciela"},{"family":"Bakra","given":"Eleni"},{"family":"Hardy","given":"Rebecca"},{"family":"Matthews","given":"Fiona E."},{"family":"Lunn","given":"David"},{"family":"Group","given":"FALCon","dropping-particle":"collaboration"}],"issued":{"date-parts":[["2014",4,25]]}}}],"schema":"https://github.com/citation-style-language/schema/raw/master/csl-citation.json"} </w:instrText>
      </w:r>
      <w:r w:rsidR="008830CB" w:rsidRPr="00EA05B8">
        <w:rPr>
          <w:rFonts w:ascii="Times New Roman" w:hAnsi="Times New Roman" w:cs="Times New Roman"/>
        </w:rPr>
        <w:fldChar w:fldCharType="separate"/>
      </w:r>
      <w:r w:rsidR="006F4870" w:rsidRPr="00EA05B8">
        <w:rPr>
          <w:rFonts w:ascii="Times New Roman" w:hAnsi="Times New Roman" w:cs="Times New Roman"/>
          <w:sz w:val="24"/>
          <w:szCs w:val="24"/>
          <w:lang w:val="en-US"/>
        </w:rPr>
        <w:t>[1–3]</w:t>
      </w:r>
      <w:r w:rsidR="00ED77FC" w:rsidRPr="00EA05B8">
        <w:rPr>
          <w:rFonts w:ascii="Times New Roman" w:hAnsi="Times New Roman" w:cs="Times New Roman"/>
          <w:sz w:val="24"/>
          <w:szCs w:val="24"/>
          <w:lang w:val="en-US"/>
        </w:rPr>
        <w:t>.</w:t>
      </w:r>
    </w:p>
    <w:p w14:paraId="0E8C7371" w14:textId="77777777" w:rsidR="00F23995" w:rsidRPr="00EA05B8" w:rsidRDefault="008830CB" w:rsidP="00ED77FC">
      <w:pPr>
        <w:spacing w:line="480" w:lineRule="auto"/>
        <w:rPr>
          <w:rFonts w:ascii="Times New Roman" w:hAnsi="Times New Roman" w:cs="Times New Roman"/>
          <w:lang w:val="en-US"/>
        </w:rPr>
      </w:pPr>
      <w:r w:rsidRPr="00EA05B8">
        <w:rPr>
          <w:rFonts w:ascii="Times New Roman" w:hAnsi="Times New Roman" w:cs="Times New Roman"/>
        </w:rPr>
        <w:fldChar w:fldCharType="end"/>
      </w:r>
      <w:r w:rsidR="00F23995" w:rsidRPr="00EA05B8">
        <w:rPr>
          <w:rFonts w:ascii="Times New Roman" w:hAnsi="Times New Roman" w:cs="Times New Roman"/>
          <w:lang w:val="en-US"/>
        </w:rPr>
        <w:t xml:space="preserve">In </w:t>
      </w:r>
      <w:r w:rsidR="00781E86" w:rsidRPr="00EA05B8">
        <w:rPr>
          <w:rFonts w:ascii="Times New Roman" w:hAnsi="Times New Roman" w:cs="Times New Roman"/>
          <w:lang w:val="en-US"/>
        </w:rPr>
        <w:t>the first half of</w:t>
      </w:r>
      <w:r w:rsidR="00F23995" w:rsidRPr="00EA05B8">
        <w:rPr>
          <w:rFonts w:ascii="Times New Roman" w:hAnsi="Times New Roman" w:cs="Times New Roman"/>
          <w:lang w:val="en-US"/>
        </w:rPr>
        <w:t xml:space="preserve"> pregnancy</w:t>
      </w:r>
      <w:r w:rsidR="00EB7249" w:rsidRPr="00EA05B8">
        <w:rPr>
          <w:rFonts w:ascii="Times New Roman" w:hAnsi="Times New Roman" w:cs="Times New Roman"/>
          <w:lang w:val="en-US"/>
        </w:rPr>
        <w:t xml:space="preserve"> </w:t>
      </w:r>
      <w:r w:rsidR="00F23995" w:rsidRPr="00EA05B8">
        <w:rPr>
          <w:rFonts w:ascii="Times New Roman" w:hAnsi="Times New Roman" w:cs="Times New Roman"/>
          <w:lang w:val="en-US"/>
        </w:rPr>
        <w:t>blood pressure substantially decreases and then rises towards term</w:t>
      </w:r>
      <w:r w:rsidR="00E61ACB" w:rsidRPr="00EA05B8">
        <w:rPr>
          <w:rFonts w:ascii="Times New Roman" w:hAnsi="Times New Roman" w:cs="Times New Roman"/>
          <w:lang w:val="en-US"/>
        </w:rPr>
        <w:t xml:space="preserve"> </w:t>
      </w:r>
      <w:r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{"citationID":"22j5AS38","properties":{"formattedCitation":"{\\rtf [4\\uc0\\u8211{}6]}","plainCitation":"[4–6]"},"citationItems":[{"id":450,"uris":["http://zotero.org/users/2877337/items/5UUUZPZN"],"uri":["http://zotero.org/users/2877337/items/5UUUZPZN"],"itemData":{"id":450,"type":"article-journal","title":"Blood Pressure Change in Normotensive, Gestational Hypertensive, Preeclamptic, and Essential Hypertensive Pregnancies","container-title":"Hypertension","page":"1241-1248","volume":"59","issue":"6","source":"hyper.ahajournals.org","abstract":"We compared patterns of blood pressure (BP) change among normotensive women, women who developed gestational hypertension or preeclampsia, and women who had essential hypertension to examine how distinct these conditions are and whether rates of BP change may help to identify women at risk for hypertensive disorders. We used antenatal clinic BP measurements (median, 14 per woman) of 13016 women from the Avon Longitudinal Study of Parents and Children who had a singleton or twin live birth surviving until ≥1 year. Linear spline models were used to describe changes in systolic and diastolic BPs in different periods of pregnancy (8–18, 18–30, 30–36, and ≥36 weeks' gestation). Women who had essential hypertension and those who developed gestational hypertension or preeclampsia had higher BP at 8 weeks' gestation (baseline) compared with normotensive women. The decrease in BP until 18 weeks was smaller in gestational hypertensive compared with normotensive pregnancies. BP rose more rapidly from 18 weeks onward in gestational hypertensive and preeclamptic pregnancies and from 30 weeks onward in essential hypertensive compared with normotensive pregnancies. Women who developed preeclampsia had a more rapid increase in BP from 30 weeks onward than those who developed gestational hypertension or had essential hypertension. Our findings indicate notable patterns of BP change that distinguish women with essential hypertension, gestational hypertension, and preeclampsia from each other and from normotensive women, even from early pregnancy. These distinct patterns may be useful for identifying women at risk of developing a hypertensive disorder later in pregnancy.","DOI":"10.1161/HYPERTENSIONAHA.111.187039","ISSN":"0194-911X, 1524-4563","note":"PMID: 22526257","language":"en","author":[{"family":"Macdonald-Wallis","given":"Corrie"},{"family":"Lawlor","given":"Debbie A."},{"family":"Fraser","given":"Abigail"},{"family":"May","given":"Margaret"},{"family":"Nelson","given":"Scott M."},{"family":"Tilling","given":"Kate"}],"issued":{"date-parts":[["2012",6,1]]}}},{"id":497,"uris":["http://zotero.org/users/2877337/items/G3UEVTGF"],"uri":["http://zotero.org/users/2877337/items/G3UEVTGF"],"itemData":{"id":497,"type":"article-journal","title":"Altered blood pressure course during normal pregnancy and increased preeclampsia at high altitude (3100 meters) in Colorado","container-title":"American Journal of Obstetrics and Gynecology","page":"1161-1168","volume":"180","issue":"5","source":"ScienceDirect","abstract":"Objective: Our purpose was to determine the case incidences of preeclampsia at low and high altitudes and whether maternal blood pressure course during pregnancy differs between low and high altitudes. Study Design: This was a retrospective cohort study of pregnancies in sociodemographically matched communities at low and high altitudes in Colorado; each community had a small hospital served by family practitioners and was located &amp;gt;100 miles from major urban areas. Included were consecutive singleton pregnancies of women without chronic disease that resulted in live-born infants at &amp;gt;28 weeks’ gestation during an 18-month period (n = 116 at 1260 m, n = 93 at 3100 m). Clinic and hospital medical records were searched and data pertaining to hypertensive complications of pregnancy and serial blood pressure measurements were abstracted. Results: Despite similar maternal risk factors, the case incidences of preeclampsia were 16% at 3100 m and 3% at 1260 m. As in sea-level pregnancies, mean blood pressure fell until week 20 in normotensive pregnancy at 1260 m. Mean pressure rose linearly, however, in normotensive women at 3100 m and in women with preeclampsia at both 1260 m and 3100 m. High altitude acted independently of known risk factors and yielded an odds ratio for preeclampsia of 3.6 (95% confidence interval 1.1-11.9). Birth weight was 285 g lower at 3100 m despite similar gestational ages. Conclusion: The normal pregnancy-associated fall in blood pressure was absent at 3100 m, even in women who remained normotensive. The incidence of preeclampsia was increased at high altitude. Residence at high altitude interferes with the normal vascular adjustments to pregnancy, increasing the incidence of preeclampsia, and is perhaps analogous to other conditions that decrease uteroplacental oxygen delivery. (Am J Obstet Gynecol 1999;180:1161-8.)","DOI":"10.1016/S0002-9378(99)70611-3","ISSN":"0002-9378","journalAbbreviation":"American Journal of Obstetrics and Gynecology","author":[{"family":"Palmer","given":"Susan K."},{"family":"Moore","given":"Lorna G."},{"family":"Young","given":"David A."},{"family":"Cregger","given":"Betsy"},{"family":"Berman","given":"Jonathan C."},{"family":"Zamudio","given":"Stacy"}],"issued":{"date-parts":[["1999"]],"season":"Mai"}}},{"id":300,"uris":["http://zotero.org/groups/465531/items/8IA6KM59"],"uri":["http://zotero.org/groups/465531/items/8IA6KM59"],"itemData":{"id":300,"type":"article-journal","title":"Cardiovascular function before, during, and after the first and subsequent pregnancies","container-title":"The American Journal of Cardiology","page":"1469-1473","volume":"80","issue":"11","source":"PubMed","abstract":"This study was designed to test the hypothesis that the vascular remodeling of pregnancy begins early, persists for at least 1 year after delivery, and is accentuated by a second pregnancy. Serial estimates of heart rate, arterial pressure, left ventricular volumes, cardiac output, and calculated peripheral resistance were obtained before pregnancy, every 8 weeks during pregnancy, and 12, 24, and 52 weeks postpartum in 15 nulliparous and 15 parous women using electrocardiography, automated manometry, and M-mode ultrasound. During pregnancy, body weight increased 14.5 +/- 1.8 kg and returned to prepregnancy values 1 year postpartum. Heart rate peaked at term 15 +/- 1 beat/min above prepregnancy levels (57 +/- 1 beat/min). Mean arterial pressure reached its nadir (-6 +/- 1 mm Hg) at 16 weeks, returning to baseline at term. The increases in left ventricular volumes and cardiac output (2.2 +/- 0.2 L/min) peaked at 24 weeks as did the 500 +/- 29 dynes x cm x s(-5) decrease in peripheral resistance, and their magnitude was significantly greater in the parous women. Postpartum they gradually returned toward baseline but remained significantly different from prepregnancy values in both groups at 1 year. We conclude that cardiovascular adaptations to the initial pregnancy begin early, persist postpartum, and appear to be enhanced by a subsequent pregnancy. We speculate that persistence of these changes may lower cardiovascular risk in later life.","ISSN":"0002-9149","note":"PMID: 9399724","journalAbbreviation":"Am. J. Cardiol.","language":"eng","author":[{"family":"Clapp","given":"J. F."},{"family":"Capeless","given":"E."}],"issued":{"date-parts":[["1997",12,1]]}}}],"schema":"https://github.com/citation-style-language/schema/raw/master/csl-citation.json"} </w:instrText>
      </w:r>
      <w:r w:rsidRPr="00EA05B8">
        <w:rPr>
          <w:rFonts w:ascii="Times New Roman" w:hAnsi="Times New Roman" w:cs="Times New Roman"/>
        </w:rPr>
        <w:fldChar w:fldCharType="separate"/>
      </w:r>
      <w:r w:rsidR="00944B20" w:rsidRPr="00EA05B8">
        <w:rPr>
          <w:rFonts w:ascii="Times New Roman" w:hAnsi="Times New Roman" w:cs="Times New Roman"/>
          <w:szCs w:val="24"/>
          <w:lang w:val="en-US"/>
        </w:rPr>
        <w:t>[4–6]</w:t>
      </w:r>
      <w:r w:rsidRPr="00EA05B8">
        <w:rPr>
          <w:rFonts w:ascii="Times New Roman" w:hAnsi="Times New Roman" w:cs="Times New Roman"/>
        </w:rPr>
        <w:fldChar w:fldCharType="end"/>
      </w:r>
      <w:r w:rsidR="00F23995" w:rsidRPr="00EA05B8">
        <w:rPr>
          <w:rFonts w:ascii="Times New Roman" w:hAnsi="Times New Roman" w:cs="Times New Roman"/>
          <w:lang w:val="en-US"/>
        </w:rPr>
        <w:t>. Limited evidence from longitudinal studies</w:t>
      </w:r>
      <w:r w:rsidR="007F413F" w:rsidRPr="00EA05B8">
        <w:rPr>
          <w:rFonts w:ascii="Times New Roman" w:hAnsi="Times New Roman" w:cs="Times New Roman"/>
          <w:lang w:val="en-US"/>
        </w:rPr>
        <w:t xml:space="preserve"> following women from </w:t>
      </w:r>
      <w:r w:rsidR="00060131" w:rsidRPr="00EA05B8">
        <w:rPr>
          <w:rFonts w:ascii="Times New Roman" w:hAnsi="Times New Roman" w:cs="Times New Roman"/>
          <w:lang w:val="en-US"/>
        </w:rPr>
        <w:t>before</w:t>
      </w:r>
      <w:r w:rsidR="007F413F" w:rsidRPr="00EA05B8">
        <w:rPr>
          <w:rFonts w:ascii="Times New Roman" w:hAnsi="Times New Roman" w:cs="Times New Roman"/>
          <w:lang w:val="en-US"/>
        </w:rPr>
        <w:t xml:space="preserve"> to </w:t>
      </w:r>
      <w:r w:rsidR="00060131" w:rsidRPr="00EA05B8">
        <w:rPr>
          <w:rFonts w:ascii="Times New Roman" w:hAnsi="Times New Roman" w:cs="Times New Roman"/>
          <w:lang w:val="en-US"/>
        </w:rPr>
        <w:t>after</w:t>
      </w:r>
      <w:r w:rsidR="007F413F" w:rsidRPr="00EA05B8">
        <w:rPr>
          <w:rFonts w:ascii="Times New Roman" w:hAnsi="Times New Roman" w:cs="Times New Roman"/>
          <w:lang w:val="en-US"/>
        </w:rPr>
        <w:t xml:space="preserve"> first pregnancy</w:t>
      </w:r>
      <w:r w:rsidR="00214C26" w:rsidRPr="00EA05B8">
        <w:rPr>
          <w:rFonts w:ascii="Times New Roman" w:hAnsi="Times New Roman" w:cs="Times New Roman"/>
          <w:lang w:val="en-US"/>
        </w:rPr>
        <w:t xml:space="preserve"> </w:t>
      </w:r>
      <w:r w:rsidR="007F413F" w:rsidRPr="00EA05B8">
        <w:rPr>
          <w:rFonts w:ascii="Times New Roman" w:hAnsi="Times New Roman" w:cs="Times New Roman"/>
          <w:lang w:val="en-US"/>
        </w:rPr>
        <w:t>suggests a woman’s first pregnancy is associated with a drop in blood pressure</w:t>
      </w:r>
      <w:r w:rsidR="0080027A" w:rsidRPr="00EA05B8">
        <w:rPr>
          <w:rFonts w:ascii="Times New Roman" w:hAnsi="Times New Roman" w:cs="Times New Roman"/>
          <w:lang w:val="en-US"/>
        </w:rPr>
        <w:t xml:space="preserve"> </w:t>
      </w:r>
      <w:r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{"citationID":"SvS2o3UL","properties":{"formattedCitation":"{\\rtf [6\\uc0\\u8211{}8]}","plainCitation":"[6–8]"},"citationItems":[{"id":441,"uris":["http://zotero.org/users/2877337/items/3MI8BBWX"],"uri":["http://zotero.org/users/2877337/items/3MI8BBWX"],"itemData":{"id":441,"type":"article-journal","title":"Long-term blood pressure changes measured from before to after pregnancy relative to nonparous women","container-title":"Obstetrics and Gynecology","page":"1294-1302","volume":"112","issue":"6","source":"PubMed","abstract":"OBJECTIVE: To prospectively examine whether blood pressure changes persist after pregnancy among women of reproductive age.\nMETHODS: This was a prospective, population-based, observational cohort of 2,304 (1,167 black, 1,137 white) women (aged 18-30 years) who were free of hypertension at baseline (1985-1986) and reexamined up to six times at 2, 5, 7, 10, or 20 years later (2005-2006). We obtained standardized blood pressure measurements before and after pregnancies and categorized women into time-dependent groups by the cumulative number of births since baseline within each time interval (zero births [referent]; one interim birth and two or more interim births; nonhypertensive pregnancies). The study assessed differences in systolic and diastolic blood pressures among interim birth groups using multivariable, repeated measures linear regression models stratified by baseline parity (nulliparous and parous), adjusted for time, age, race, baseline covariates (blood pressure, body mass index, education, and oral contraceptive use), and follow-up covariates (smoking, antihypertensive medications, oral contraceptive use, and weight gain).\nRESULTS: Among nulliparas at baseline, mean (95% confidence interval) fully adjusted systolic and diastolic blood pressures (mm Hg), respectively, were lower by -2.06 (-2.72 to -1.41) and -1.50 (-2.08 to -0.92) after one interim birth, and lower by -1.89 (-2.63 to -1.15) and -1.29 (-1.96 to -0.63) after two or more interim births compared with no births (all P&lt;.001). Among women already parous at baseline, adjusted mean blood pressure changes did not differ by number of subsequent births.\nCONCLUSION: A first birth is accompanied by persistent lowering of blood pressure from preconception to years after delivery. Although the biologic mechanism is unclear, pregnancy may create enduring alterations in vascular endothelial function.\nLEVEL OF EVIDENCE: II.","DOI":"10.1097/AOG.0b013e31818da09b","ISSN":"0029-7844","note":"PMID: 19037039\nPMCID: PMC2930887","journalAbbreviation":"Obstet Gynecol","language":"eng","author":[{"family":"Gunderson","given":"Erica P."},{"family":"Chiang","given":"Vicky"},{"family":"Lewis","given":"Cora E."},{"family":"Catov","given":"Janet"},{"family":"Quesenberry","given":"Charles P."},{"family":"Sidney","given":"Stephen"},{"family":"Wei","given":"Gina S."},{"family":"Ness","given":"Roberta"}],"issued":{"date-parts":[["2008",12]]}}},{"id":25,"uris":["http://zotero.org/groups/465531/items/Z33RWDQ5"],"uri":["http://zotero.org/groups/465531/items/Z33RWDQ5"],"itemData":{"id":25,"type":"article-journal","title":"Pregnancy induces persistent changes in vascular compliance in primiparous women","container-title":"American Journal of Obstetrics and Gynecology","page":"633.e1-6","volume":"212","issue":"5","source":"PubMed","abstract":"OBJECTIVE: Pregnancy induces rapid, progressive, and substantial changes to the cardiovascular system. The low recurrence risk of preeclampsia, despite familial predisposition, suggests an adaptation associated with pregnancy that attenuates the risk for subsequent preeclampsia. We aimed to evaluate the persistent effect of pregnancy on maternal cardiovascular physiology.\nSTUDY DESIGN: Forty-five healthy nulliparous women underwent baseline cardiovascular assessment before conception and repeated an average of 30 months later. After baseline evaluation, 17 women conceived singleton pregnancies and all delivered at term. The remaining 28 women comprised the nonpregnant control group. We measured mean arterial blood pressure, cardiac output, plasma volume, pulse wave velocity, uterine blood flow, and flow-mediated vasodilation at each visit.\nRESULTS: There was a significant decrease in mean arterial pressure from the prepregnancy visit to postpartum in women with an interval pregnancy (prepregnancy, 85.3±1.8; postpartum, 80.5±1.8 mm Hg), with no change in nonpregnant control subjects (visit 1, 80.3±1.4; visit 2, 82.8±1.4 mm Hg) (P=.002). Pulse wave velocity was significantly decreased in women with an interval pregnancy (prepregnancy, 2.73±0.05; postpartum, 2.49±0.05 m/s), as compared with those without an interval pregnancy (visit 1, 2.56±0.04; visit 2, 2.50±0.04 m/s) (P=.005). We did not observe a residual effect of pregnancy on cardiac output, plasma volume, uterine blood flow, or flow-mediated vasodilation.\nCONCLUSION: Our observations of decreased mean arterial pressure and reduced arterial stiffness following pregnancy suggest a significant favorable effect of pregnancy on maternal cardiovascular remodeling. These findings may represent a mechanism by which preeclampsia risk is reduced in subsequent pregnancies.","DOI":"10.1016/j.ajog.2015.01.005","ISSN":"1097-6868","note":"PMID: 25576820\nPMCID: PMC4417012","journalAbbreviation":"Am. J. Obstet. Gynecol.","language":"eng","author":[{"family":"Morris","given":"Erin A."},{"family":"Hale","given":"Sarah A."},{"family":"Badger","given":"Gary J."},{"family":"Magness","given":"Ronald R."},{"family":"Bernstein","given":"Ira M."}],"issued":{"date-parts":[["2015",5]]}}},{"id":300,"uris":["http://zotero.org/groups/465531/items/8IA6KM59"],"uri":["http://zotero.org/groups/465531/items/8IA6KM59"],"itemData":{"id":300,"type":"article-journal","title":"Cardiovascular function before, during, and after the first and subsequent pregnancies","container-title":"The American Journal of Cardiology","page":"1469-1473","volume":"80","issue":"11","source":"PubMed","abstract":"This study was designed to test the hypothesis that the vascular remodeling of pregnancy begins early, persists for at least 1 year after delivery, and is accentuated by a second pregnancy. Serial estimates of heart rate, arterial pressure, left ventricular volumes, cardiac output, and calculated peripheral resistance were obtained before pregnancy, every 8 weeks during pregnancy, and 12, 24, and 52 weeks postpartum in 15 nulliparous and 15 parous women using electrocardiography, automated manometry, and M-mode ultrasound. During pregnancy, body weight increased 14.5 +/- 1.8 kg and returned to prepregnancy values 1 year postpartum. Heart rate peaked at term 15 +/- 1 beat/min above prepregnancy levels (57 +/- 1 beat/min). Mean arterial pressure reached its nadir (-6 +/- 1 mm Hg) at 16 weeks, returning to baseline at term. The increases in left ventricular volumes and cardiac output (2.2 +/- 0.2 L/min) peaked at 24 weeks as did the 500 +/- 29 dynes x cm x s(-5) decrease in peripheral resistance, and their magnitude was significantly greater in the parous women. Postpartum they gradually returned toward baseline but remained significantly different from prepregnancy values in both groups at 1 year. We conclude that cardiovascular adaptations to the initial pregnancy begin early, persist postpartum, and appear to be enhanced by a subsequent pregnancy. We speculate that persistence of these changes may lower cardiovascular risk in later life.","ISSN":"0002-9149","note":"PMID: 9399724","journalAbbreviation":"Am. J. Cardiol.","language":"eng","author":[{"family":"Clapp","given":"J. F."},{"family":"Capeless","given":"E."}],"issued":{"date-parts":[["1997",12,1]]}}}],"schema":"https://github.com/citation-style-language/schema/raw/master/csl-citation.json"} </w:instrText>
      </w:r>
      <w:r w:rsidRPr="00EA05B8">
        <w:rPr>
          <w:rFonts w:ascii="Times New Roman" w:hAnsi="Times New Roman" w:cs="Times New Roman"/>
        </w:rPr>
        <w:fldChar w:fldCharType="separate"/>
      </w:r>
      <w:r w:rsidR="00E936C0" w:rsidRPr="00EA05B8">
        <w:rPr>
          <w:rFonts w:ascii="Times New Roman" w:hAnsi="Times New Roman" w:cs="Times New Roman"/>
          <w:szCs w:val="24"/>
        </w:rPr>
        <w:t>[6–8]</w:t>
      </w:r>
      <w:r w:rsidRPr="00EA05B8">
        <w:rPr>
          <w:rFonts w:ascii="Times New Roman" w:hAnsi="Times New Roman" w:cs="Times New Roman"/>
        </w:rPr>
        <w:fldChar w:fldCharType="end"/>
      </w:r>
      <w:r w:rsidR="007F413F" w:rsidRPr="00EA05B8">
        <w:rPr>
          <w:rFonts w:ascii="Times New Roman" w:hAnsi="Times New Roman" w:cs="Times New Roman"/>
          <w:lang w:val="en-US"/>
        </w:rPr>
        <w:t xml:space="preserve"> that </w:t>
      </w:r>
      <w:r w:rsidR="00060131" w:rsidRPr="00EA05B8">
        <w:rPr>
          <w:rFonts w:ascii="Times New Roman" w:hAnsi="Times New Roman" w:cs="Times New Roman"/>
          <w:lang w:val="en-US"/>
        </w:rPr>
        <w:t>may persist</w:t>
      </w:r>
      <w:r w:rsidR="007F413F" w:rsidRPr="00EA05B8">
        <w:rPr>
          <w:rFonts w:ascii="Times New Roman" w:hAnsi="Times New Roman" w:cs="Times New Roman"/>
          <w:lang w:val="en-US"/>
        </w:rPr>
        <w:t xml:space="preserve"> for years postpartum</w:t>
      </w:r>
      <w:r w:rsidR="0080027A" w:rsidRPr="00EA05B8">
        <w:rPr>
          <w:rFonts w:ascii="Times New Roman" w:hAnsi="Times New Roman" w:cs="Times New Roman"/>
          <w:lang w:val="en-US"/>
        </w:rPr>
        <w:t xml:space="preserve"> </w:t>
      </w:r>
      <w:r w:rsidRPr="00EA05B8">
        <w:rPr>
          <w:rFonts w:ascii="Times New Roman" w:hAnsi="Times New Roman" w:cs="Times New Roman"/>
          <w:lang w:val="en-US"/>
        </w:rPr>
        <w:fldChar w:fldCharType="begin"/>
      </w:r>
      <w:r w:rsidR="00D03D09" w:rsidRPr="00EA05B8">
        <w:rPr>
          <w:rFonts w:ascii="Times New Roman" w:hAnsi="Times New Roman" w:cs="Times New Roman"/>
          <w:lang w:val="en-US"/>
        </w:rPr>
        <w:instrText xml:space="preserve"> ADDIN ZOTERO_ITEM CSL_CITATION {"citationID":"4eb82eaqp","properties":{"formattedCitation":"[7]","plainCitation":"[7]"},"citationItems":[{"id":441,"uris":["http://zotero.org/users/2877337/items/3MI8BBWX"],"uri":["http://zotero.org/users/2877337/items/3MI8BBWX"],"itemData":{"id":441,"type":"article-journal","title":"Long-term blood pressure changes measured from before to after pregnancy relative to nonparous women","container-title":"Obstetrics and Gynecology","page":"1294-1302","volume":"112","issue":"6","source":"PubMed","abstract":"OBJECTIVE: To prospectively examine whether blood pressure changes persist after pregnancy among women of reproductive age.\nMETHODS: This was a prospective, population-based, observational cohort of 2,304 (1,167 black, 1,137 white) women (aged 18-30 years) who were free of hypertension at baseline (1985-1986) and reexamined up to six times at 2, 5, 7, 10, or 20 years later (2005-2006). We obtained standardized blood pressure measurements before and after pregnancies and categorized women into time-dependent groups by the cumulative number of births since baseline within each time interval (zero births [referent]; one interim birth and two or more interim births; nonhypertensive pregnancies). The study assessed differences in systolic and diastolic blood pressures among interim birth groups using multivariable, repeated measures linear regression models stratified by baseline parity (nulliparous and parous), adjusted for time, age, race, baseline covariates (blood pressure, body mass index, education, and oral contraceptive use), and follow-up covariates (smoking, antihypertensive medications, oral contraceptive use, and weight gain).\nRESULTS: Among nulliparas at baseline, mean (95% confidence interval) fully adjusted systolic and diastolic blood pressures (mm Hg), respectively, were lower by -2.06 (-2.72 to -1.41) and -1.50 (-2.08 to -0.92) after one interim birth, and lower by -1.89 (-2.63 to -1.15) and -1.29 (-1.96 to -0.63) after two or more interim births compared with no births (all P&lt;.001). Among women already parous at baseline, adjusted mean blood pressure changes did not differ by number of subsequent births.\nCONCLUSION: A first birth is accompanied by persistent lowering of blood pressure from preconception to years after delivery. Although the biologic mechanism is unclear, pregnancy may create enduring alterations in vascular endothelial function.\nLEVEL OF EVIDENCE: II.","DOI":"10.1097/AOG.0b013e31818da09b","ISSN":"0029-7844","note":"PMID: 19037039\nPMCID: PMC2930887","journalAbbreviation":"Obstet Gynecol","language":"eng","author":[{"family":"Gunderson","given":"Erica P."},{"family":"Chiang","given":"Vicky"},{"family":"Lewis","given":"Cora E."},{"family":"Catov","given":"Janet"},{"family":"Quesenberry","given":"Charles P."},{"family":"Sidney","given":"Stephen"},{"family":"Wei","given":"Gina S."},{"family":"Ness","given":"Roberta"}],"issued":{"date-parts":[["2008",12]]}}}],"schema":"https://github.com/citation-style-language/schema/raw/master/csl-citation.json"} </w:instrText>
      </w:r>
      <w:r w:rsidRPr="00EA05B8">
        <w:rPr>
          <w:rFonts w:ascii="Times New Roman" w:hAnsi="Times New Roman" w:cs="Times New Roman"/>
          <w:lang w:val="en-US"/>
        </w:rPr>
        <w:fldChar w:fldCharType="separate"/>
      </w:r>
      <w:r w:rsidR="00E936C0" w:rsidRPr="00EA05B8">
        <w:rPr>
          <w:rFonts w:ascii="Times New Roman" w:hAnsi="Times New Roman" w:cs="Times New Roman"/>
          <w:lang w:val="en-US"/>
        </w:rPr>
        <w:t>[7]</w:t>
      </w:r>
      <w:r w:rsidRPr="00EA05B8">
        <w:rPr>
          <w:rFonts w:ascii="Times New Roman" w:hAnsi="Times New Roman" w:cs="Times New Roman"/>
          <w:lang w:val="en-US"/>
        </w:rPr>
        <w:fldChar w:fldCharType="end"/>
      </w:r>
      <w:r w:rsidR="00E936C0" w:rsidRPr="00EA05B8">
        <w:rPr>
          <w:rFonts w:ascii="Times New Roman" w:hAnsi="Times New Roman" w:cs="Times New Roman"/>
          <w:lang w:val="en-US"/>
        </w:rPr>
        <w:t>.</w:t>
      </w:r>
      <w:r w:rsidR="007F413F" w:rsidRPr="00EA05B8">
        <w:rPr>
          <w:rFonts w:ascii="Times New Roman" w:hAnsi="Times New Roman" w:cs="Times New Roman"/>
          <w:lang w:val="en-US"/>
        </w:rPr>
        <w:t xml:space="preserve"> </w:t>
      </w:r>
      <w:r w:rsidR="00060131" w:rsidRPr="00EA05B8">
        <w:rPr>
          <w:rFonts w:ascii="Times New Roman" w:hAnsi="Times New Roman" w:cs="Times New Roman"/>
          <w:lang w:val="en-US"/>
        </w:rPr>
        <w:t xml:space="preserve">The presence of a long-lasting drop in blood pressure after pregnancy has also been supported by </w:t>
      </w:r>
      <w:r w:rsidR="001B3AF1" w:rsidRPr="00EA05B8">
        <w:rPr>
          <w:rFonts w:ascii="Times New Roman" w:hAnsi="Times New Roman" w:cs="Times New Roman"/>
          <w:lang w:val="en-US"/>
        </w:rPr>
        <w:t>some</w:t>
      </w:r>
      <w:r w:rsidR="0080027A" w:rsidRPr="00EA05B8">
        <w:rPr>
          <w:rFonts w:ascii="Times New Roman" w:hAnsi="Times New Roman" w:cs="Times New Roman"/>
          <w:lang w:val="en-US"/>
        </w:rPr>
        <w:t xml:space="preserve"> </w:t>
      </w:r>
      <w:r w:rsidR="00214C26" w:rsidRPr="00EA05B8">
        <w:rPr>
          <w:rFonts w:ascii="Times New Roman" w:hAnsi="Times New Roman" w:cs="Times New Roman"/>
          <w:lang w:val="en-US"/>
        </w:rPr>
        <w:t xml:space="preserve"> </w:t>
      </w:r>
      <w:r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{"citationID":"kNgIEUOg","properties":{"formattedCitation":"{\\rtf [9\\uc0\\u8211{}12]}","plainCitation":"[9–12]"},"citationItems":[{"id":24,"uris":["http://zotero.org/groups/465531/items/WZ57R9HP"],"uri":["http://zotero.org/groups/465531/items/WZ57R9HP"],"itemData":{"id":24,"type":"article-journal","title":"Is there a differential impact of parity on blood pressure by age?","container-title":"Journal of Hypertension","page":"2146-2151; discussion 2151","volume":"32","issue":"11","source":"PubMed","abstract":"OBJECTIVE: In pregnancy, women experience metabolic and hemodynamic changes of potential long-term impact. Conflicting evidence exists on the impact on blood pressure (BP). We investigated the association between parity and BP in the Swiss Study on Air Pollution And Lung and Heart Disease In Adults cohort.\nMETHODS: Multilevel linear and logistic regression analyses were performed in 2837 women aged 30-73 years, with data on parity, number of births, BP, and doctor-diagnosed hypertension adjusting for potential confounders. Hypertension was defined as at least 140/90 mmHg, doctor diagnosed or taking relevant treatment. Stratified analyses were performed by age (&lt;40, 40-59, and ≥60 years) and menopausal status.\nRESULTS: Parous women had a mean of 2.3 pregnancies (SD 0.95, range 1-7). A total of 26% were nulliparous. Mean BP was 119/76 mmHg in nulliparous and 121/76 mmHg in parous women. Parity had a significant adverse effect on BP in women at least 60 years [SBP 5.6 mmHg, 95% confidence interval (CI) 2.3 to 8.9; DBP 1.8 mmHg, 95% CI 0.1 to 3.6] and protective effect in women below 40 years (SBP -3.4 mmHg, 95% CI -5.8 to -1.0; DBP -0.2 mmHg, 95% CI -1.0 to 0.6). With increasing number of births, SBP (mmHg/birth; 95% CI) increased in older (1.2, 95% CI 0.2 to 2.2) and decreased in younger women (-1.6, 95% CI -2.6 to -0.5). Opposite effects of parity were also found for diagnosed hypertension. No interaction by menopausal status was found.\nCONCLUSION: Our analyses yield differential effects of parity on BP in older vs. younger women. Reductions in BP in younger parous women have been described before; the opposite impact in older women is new. The findings may constitute biological mechanisms in an aging population or reflect birth cohort effects.","DOI":"10.1097/HJH.0000000000000325","ISSN":"1473-5598","note":"PMID: 25275243","journalAbbreviation":"J. Hypertens.","language":"eng","author":[{"family":"Dratva","given":"Julia"},{"family":"Schneider","given":"Cornelia"},{"family":"Schindler","given":"Christian"},{"family":"Stolz","given":"Daiana"},{"family":"Gerbase","given":"Margaret"},{"family":"Pons","given":"Marco"},{"family":"Bettschart","given":"Robert"},{"family":"Gaspoz","given":"Jean-Michel"},{"family":"Künzli","given":"Nino"},{"family":"Zemp","given":"Elisabeth"},{"family":"Probst-Hensch","given":"Nicole"}],"issued":{"date-parts":[["2014",11]]}}},{"id":447,"uris":["http://zotero.org/users/2877337/items/58UVWMC4"],"uri":["http://zotero.org/users/2877337/items/58UVWMC4"],"itemData":{"id":447,"type":"article-journal","title":"Gravidity, blood pressure, and hypertension among white women in the Second National Health and Nutrition Examination Survey","container-title":"Epidemiology (Cambridge, Mass.)","page":"303-309","volume":"4","issue":"4","source":"PubMed","abstract":"Gravidity and parity have been hypothesized as possible protective factors for hypertension in women, but results of previous studies have been conflicting; none of three U.S. studies has clearly demonstrated this relation. We studied the association of number of pregnancies to blood pressure and hypertension in a cross-sectional study of 4,626 white women, ages 20-74 years, examined in the Second National Health and Nutrition Examination Survey. In univariate analyses, neither mean systolic blood pressure, mean diastolic blood pressure, nor prevalence of hypertension varied systematically with the number of pregnancies. In multivariate analyses that included age, body size, smoking, oral contraceptive use, education, poverty status, and alcohol use, systolic blood pressure declined modestly with greater gravidity. The association of gravidity with systolic blood pressure was stronger for younger premenopausal women. The odds of hypertension also declined with each additional pregnancy as compared with no pregnancies: there was an odds ratio of 0.90 (95% confidence interval = 0.81-0.99) for premenopausal women and an odds ratio of 0.95 (95% confidence interval = 0.92-0.98) for postmenopausal women. These findings indicate a slight negative relation of number of pregnancies to both blood pressure and hypertension.","ISSN":"1044-3983","note":"PMID: 8347740","journalAbbreviation":"Epidemiology","language":"eng","author":[{"family":"Ness","given":"R. B."},{"family":"Kramer","given":"R. A."},{"family":"Flegal","given":"K. M."}],"issued":{"date-parts":[["1993",7]]}}},{"id":490,"uris":["http://zotero.org/users/2877337/items/EH88EHJV"],"uri":["http://zotero.org/users/2877337/items/EH88EHJV"],"itemData":{"id":490,"type":"article-journal","title":"Association between Parity and Blood Pressure in Korean Women: Korean National Health and Nutrition Examination Survey, 2010-2012","container-title":"Korean Journal of Family Medicine","page":"341-348","volume":"36","issue":"6","source":"PubMed","abstract":"BACKGROUND: Pregnancy considerably alters cardiovascular dynamics, and thereby affects the transition of blood pressure after delivery in women. We aimed to analyze the association between parity and blood pressure in Korean adult women.\nMETHODS: We included 8,890 women who participated in Korean National Health and Nutrition Examination Survey between 2010 and 2012. We divided the population according to the menopause status and analyzed the association between parity and blood pressure by using multiple regression analysis, and on hypertension, by using logistic regression analysis.\nRESULTS: Systolic and diastolic blood pressures were significantly associated with parity in premenopausal women (β=-0.091 [P&lt;0.001] and β=-0.069 [P&lt;0.001], respectively). In the analysis that excluded women receiving antihypertensive medication, the systolic and diastolic blood pressure of postmenopausal women were significantly associated with parity (β=-0.059 [P=0.022] and β=-0.054 [P=0.044], respectively). Parity was found to prevent hypertension after adjustment for confounders in postmenopausal women (odds ratio, 0.55; 95% confidence interval, 0.310-0.985).\nCONCLUSION: We found that parity prevented hypertension in Korean women.","DOI":"10.4082/kjfm.2015.36.6.341","ISSN":"2005-6443","note":"PMID: 26634103\nPMCID: PMC4666872","shortTitle":"Association between Parity and Blood Pressure in Korean Women","journalAbbreviation":"Korean J Fam Med","language":"eng","author":[{"family":"Jang","given":"Miae"},{"family":"Lee","given":"Yeonji"},{"family":"Choi","given":"Jiho"},{"family":"Kim","given":"Beomseok"},{"family":"Kang","given":"Jayeon"},{"family":"Kim","given":"Yongchae"},{"family":"Cho","given":"Sewook"}],"issued":{"date-parts":[["2015",11]]}}},{"id":318,"uris":["http://zotero.org/groups/465531/items/AIMMH83G"],"uri":["http://zotero.org/groups/465531/items/AIMMH83G"],"itemData":{"id":318,"type":"article-journal","title":"Number of children and coronary heart disease risk factors in men and women from a British birth cohort","container-title":"BJOG: an international journal of obstetrics and gynaecology","page":"721-730","volume":"114","issue":"6","source":"PubMed","abstract":"OBJECTIVE: To examine the association between number of children and coronary heart disease (CHD) risk factors in women and men.\nDESIGN: Prospective cohort study.\nSETTING: Britain.\nSAMPLE: A total of 2977 individuals (51% women) from the Medical Research Council National Survey of Health and Development, a birth cohort study of individuals born in Britain in 1946 and followed up regularly throughout life.\nMAIN OUTCOME MEASURES: Blood pressure, body mass index (BMI), waist to hip ratio (WHR), total, high-density lipoprotein and low-density lipoprotein cholesterol and triglyceride levels, and glycated haemoglobin (HbA1C) measured at age of 53 years.\nRESULTS: Number of children showed no consistent relationship with CHD risk factors at age 53 years in either men or women, and no obvious and consistent sex differences were observed. Mean BMI (95% CI) increased with increasing numbers of children (P = 0.01) in women from 27.4 kg/m2 (26.6-28.2) in those with one child to 28.6 kg/m2 (27.6-29.6) in those with four or more children. WHR and type II diabetes in women and HbA1C in men were the only other risk factors exhibiting a linearly increasing trend with increasing number of children. These associations were largely explained by adjustment for behavioural and lifestyle variables.\nCONCLUSION: Our findings suggest that any association between number of children and CHD risk factors is a result of lifestyle and behaviours associated with family life rather than being as result of the biological impact of pregnancy in women.","DOI":"10.1111/j.1471-0528.2007.01324.x","ISSN":"1471-0528","note":"PMID: 17516964","journalAbbreviation":"BJOG","language":"eng","author":[{"family":"Hardy","given":"R."},{"family":"Lawlor","given":"D. A."},{"family":"Black","given":"S."},{"family":"Wadsworth","given":"M. E. J."},{"family":"Kuh","given":"D."}],"issued":{"date-parts":[["2007",6]]}}}],"schema":"https://github.com/citation-style-language/schema/raw/master/csl-citation.json"} </w:instrText>
      </w:r>
      <w:r w:rsidRPr="00EA05B8">
        <w:rPr>
          <w:rFonts w:ascii="Times New Roman" w:hAnsi="Times New Roman" w:cs="Times New Roman"/>
        </w:rPr>
        <w:fldChar w:fldCharType="separate"/>
      </w:r>
      <w:r w:rsidR="00702758" w:rsidRPr="00EA05B8">
        <w:rPr>
          <w:rFonts w:ascii="Times New Roman" w:hAnsi="Times New Roman" w:cs="Times New Roman"/>
          <w:szCs w:val="24"/>
        </w:rPr>
        <w:t>[9–12]</w:t>
      </w:r>
      <w:r w:rsidRPr="00EA05B8">
        <w:rPr>
          <w:rFonts w:ascii="Times New Roman" w:hAnsi="Times New Roman" w:cs="Times New Roman"/>
        </w:rPr>
        <w:fldChar w:fldCharType="end"/>
      </w:r>
      <w:r w:rsidR="00F23995" w:rsidRPr="00EA05B8">
        <w:rPr>
          <w:rFonts w:ascii="Times New Roman" w:hAnsi="Times New Roman" w:cs="Times New Roman"/>
        </w:rPr>
        <w:t>, but not all</w:t>
      </w:r>
      <w:r w:rsidR="00214C26" w:rsidRPr="00EA05B8">
        <w:rPr>
          <w:rFonts w:ascii="Times New Roman" w:hAnsi="Times New Roman" w:cs="Times New Roman"/>
        </w:rPr>
        <w:t xml:space="preserve"> </w:t>
      </w:r>
      <w:r w:rsidRPr="00EA05B8">
        <w:rPr>
          <w:rFonts w:ascii="Times New Roman" w:hAnsi="Times New Roman" w:cs="Times New Roman"/>
        </w:rPr>
        <w:fldChar w:fldCharType="begin"/>
      </w:r>
      <w:r w:rsidR="00D03D09" w:rsidRPr="00EA05B8">
        <w:rPr>
          <w:rFonts w:ascii="Times New Roman" w:hAnsi="Times New Roman" w:cs="Times New Roman"/>
        </w:rPr>
        <w:instrText xml:space="preserve"> ADDIN ZOTERO_ITEM CSL_CITATION {"citationID":"I1QzIhHK","properties":{"formattedCitation":"{\\rtf [13\\uc0\\u8211{}15]}","plainCitation":"[13–15]"},"citationItems":[{"id":286,"uris":["http://zotero.org/groups/465531/items/53SKJKZV"],"uri":["http://zotero.org/groups/465531/items/53SKJKZV"],"itemData":{"id":286,"type":"article-journal","title":"Parity and blood pressure among four race-stress groups of females in Detroit","container-title":"American Journal of Epidemiology","page":"356-366","volume":"111","issue":"3","source":"PubMed","abstract":"Blood pressures (BPs) of 755 Detroit, Michigan, area females have been analyzed in relation to parity, race and residential stress. Mean BP values have been adjusted by standard methods of covariance analysis for differing effects of age and body size among various groups being compared. Adjusted systolic and diastolic BPs are found to be significantly different for black and white females. A residential stress effect is also seen for systolic BP among white females. However, none of the regression relationships between BP and parity is found to be significant in the race-stress groups included in the study. Thus, neither the consideration of race and stress nor adjustments for age and body size appear to add new information to the complex subject of BP as it relates to childbearing.","ISSN":"0002-9262","note":"PMID: 7361758","journalAbbreviation":"Am. J. Epidemiol.","language":"eng","author":[{"family":"Lee-Feldstein","given":"A."},{"family":"Harburg","given":"E."},{"family":"Hauenstein","given":"L."}],"issued":{"date-parts":[["1980",3]]}}},{"id":338,"uris":["http://zotero.org/groups/465531/items/R94NFI95"],"uri":["http://zotero.org/groups/465531/items/R94NFI95"],"itemData":{"id":338,"type":"article-journal","title":"The relation of reproductive history and parenthood to subsequent hypertension","container-title":"American Journal of Epidemiology","page":"399-403","volume":"130","issue":"2","source":"PubMed","ISSN":"0002-9262","note":"PMID: 2750735","journalAbbreviation":"Am. J. Epidemiol.","language":"eng","author":[{"family":"Kritz-Silverstein","given":"D."},{"family":"Wingard","given":"D. L."},{"family":"Barrett-Connor","given":"E."}],"issued":{"date-parts":[["1989",8]]}}},{"id":331,"uris":["http://zotero.org/groups/465531/items/JJVAR86K"],"uri":["http://zotero.org/groups/465531/items/JJVAR86K"],"itemData":{"id":331,"type":"article-journal","title":"The effect of age, obesity, and parity on blood pressure and hypertension in non-pregnant married women","container-title":"Journal of Family &amp; Community Medicine","page":"103-107","volume":"13","issue":"3","source":"PubMed Central","abstract":"Objective:\nTo assess the effect of age, body mass index (BMI) and parity on systolic and diastolic blood pressures (BPs) and hypertension.\n\nSubjects and Methods:\nA cross-sectional prospective study of 441 non-pregnant married women ranging in age from 15-60 years. For each woman selected, a detailed questionnaire dealing with sociodemographic profile including reproductive data was completed. Systolic and 5th phase diastolic BPs were measured using a standard m</w:instrText>
      </w:r>
      <w:r w:rsidR="00D03D09" w:rsidRPr="00EA05B8">
        <w:rPr>
          <w:rFonts w:ascii="Times New Roman" w:hAnsi="Times New Roman" w:cs="Times New Roman"/>
          <w:lang w:val="en-US"/>
        </w:rPr>
        <w:instrText xml:space="preserve">ercury sphygmomanometer. Body weight and height were measured using an Avery Beam weighing scale and a stadiometer respectively.\n\nResults:\nIn this study sample, the overall prevalence of hypertension was 4.3%. Statistical analysis showed that age and BMI were positively and significantly associated with BPs (p&lt;0.0001 for systolic BP &amp; &lt;0.002 for diastolic BP and p&lt;0.0001 for systolic BP &amp; &lt;0.005 for diastolic BP respectively) and positively and significantly (p&lt;0.0001 &amp; &lt;0.003 respectively) associated with an increase in the risk of hypertension (Odds ratio, 95% confidence interval: 1.53 (1.1-1.2) and 1.11 (1.04-1.19) respectively) while parity was negatively and insignificantly associated with BPs (p&lt;0.4 and &lt;0.1 for systolic and diastolic BPs respectively) and negatively and insignificantly (P&lt;0.1) associated with an increase in the risk of hypertension (Odds ratio, 95% confidence interval: 0.87 (0.74-1.03).\n\nConclusion:\nAge and BMI were significant contributors to BPs and hypertension rather than parity. The negative association between parity and hypertension, although insignificant, implies that nulliparity rather than multiparity imposed an important effect on hypertension.","ISSN":"1319-1683","note":"PMID: 23012128\nPMCID: PMC3410056","journalAbbreviation":"J Family Community Med","author":[{"family":"Khalid","given":"Mohammed E.M."}],"issued":{"date-parts":[["2006"]]}}}],"schema":"https://github.com/citation-style-language/schema/raw/master/csl-citation.json"} </w:instrText>
      </w:r>
      <w:r w:rsidRPr="00EA05B8">
        <w:rPr>
          <w:rFonts w:ascii="Times New Roman" w:hAnsi="Times New Roman" w:cs="Times New Roman"/>
        </w:rPr>
        <w:fldChar w:fldCharType="separate"/>
      </w:r>
      <w:r w:rsidR="0080027A" w:rsidRPr="00EA05B8">
        <w:rPr>
          <w:rFonts w:ascii="Times New Roman" w:hAnsi="Times New Roman" w:cs="Times New Roman"/>
          <w:szCs w:val="24"/>
          <w:lang w:val="en-US"/>
        </w:rPr>
        <w:t>[13–15]</w:t>
      </w:r>
      <w:r w:rsidRPr="00EA05B8">
        <w:rPr>
          <w:rFonts w:ascii="Times New Roman" w:hAnsi="Times New Roman" w:cs="Times New Roman"/>
        </w:rPr>
        <w:fldChar w:fldCharType="end"/>
      </w:r>
      <w:r w:rsidR="00F23995" w:rsidRPr="00EA05B8">
        <w:rPr>
          <w:rFonts w:ascii="Times New Roman" w:hAnsi="Times New Roman" w:cs="Times New Roman"/>
          <w:lang w:val="en-US"/>
        </w:rPr>
        <w:t xml:space="preserve"> studies</w:t>
      </w:r>
      <w:r w:rsidR="001B3AF1" w:rsidRPr="00EA05B8">
        <w:rPr>
          <w:rFonts w:ascii="Times New Roman" w:hAnsi="Times New Roman" w:cs="Times New Roman"/>
          <w:lang w:val="en-US"/>
        </w:rPr>
        <w:t xml:space="preserve"> that</w:t>
      </w:r>
      <w:r w:rsidR="007F413F" w:rsidRPr="00EA05B8">
        <w:rPr>
          <w:rFonts w:ascii="Times New Roman" w:hAnsi="Times New Roman" w:cs="Times New Roman"/>
          <w:lang w:val="en-US"/>
        </w:rPr>
        <w:t xml:space="preserve"> compared parous and nulliparous women at various time points after their first pregnancy. </w:t>
      </w:r>
      <w:r w:rsidR="00F23995" w:rsidRPr="00EA05B8">
        <w:rPr>
          <w:rFonts w:ascii="Times New Roman" w:hAnsi="Times New Roman" w:cs="Times New Roman"/>
          <w:lang w:val="en-US"/>
        </w:rPr>
        <w:t xml:space="preserve">If long-lasting, this reduction in blood pressure may impact life course trajectories of blood pressure in parous women and reduce their </w:t>
      </w:r>
      <w:r w:rsidR="00CA2089" w:rsidRPr="00EA05B8">
        <w:rPr>
          <w:rFonts w:ascii="Times New Roman" w:hAnsi="Times New Roman" w:cs="Times New Roman"/>
          <w:lang w:val="en-US"/>
        </w:rPr>
        <w:t>cardiovascular disease (</w:t>
      </w:r>
      <w:r w:rsidR="00F23995" w:rsidRPr="00EA05B8">
        <w:rPr>
          <w:rFonts w:ascii="Times New Roman" w:hAnsi="Times New Roman" w:cs="Times New Roman"/>
          <w:lang w:val="en-US"/>
        </w:rPr>
        <w:t>CVD</w:t>
      </w:r>
      <w:r w:rsidR="00CA2089" w:rsidRPr="00EA05B8">
        <w:rPr>
          <w:rFonts w:ascii="Times New Roman" w:hAnsi="Times New Roman" w:cs="Times New Roman"/>
          <w:lang w:val="en-US"/>
        </w:rPr>
        <w:t>)</w:t>
      </w:r>
      <w:r w:rsidR="00F23995" w:rsidRPr="00EA05B8">
        <w:rPr>
          <w:rFonts w:ascii="Times New Roman" w:hAnsi="Times New Roman" w:cs="Times New Roman"/>
          <w:lang w:val="en-US"/>
        </w:rPr>
        <w:t xml:space="preserve"> risk compared to</w:t>
      </w:r>
      <w:r w:rsidR="00F23995" w:rsidRPr="00EA05B8">
        <w:rPr>
          <w:rStyle w:val="CommentReference"/>
          <w:rFonts w:ascii="Times New Roman" w:hAnsi="Times New Roman" w:cs="Times New Roman"/>
          <w:lang w:val="en-US"/>
        </w:rPr>
        <w:t xml:space="preserve"> </w:t>
      </w:r>
      <w:r w:rsidR="00F23995" w:rsidRPr="00EA05B8">
        <w:rPr>
          <w:rFonts w:ascii="Times New Roman" w:hAnsi="Times New Roman" w:cs="Times New Roman"/>
          <w:lang w:val="en-US"/>
        </w:rPr>
        <w:t>men</w:t>
      </w:r>
      <w:r w:rsidR="00214C26" w:rsidRPr="00EA05B8">
        <w:rPr>
          <w:rFonts w:ascii="Times New Roman" w:hAnsi="Times New Roman" w:cs="Times New Roman"/>
          <w:lang w:val="en-US"/>
        </w:rPr>
        <w:t xml:space="preserve"> </w:t>
      </w:r>
      <w:r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qvy7V5co","properties":{"formattedCitation":"[16]","plainCitation":"[16]"},"citationItems":[{"id":435,"uris":["http://zotero.org/users/2877337/items/2G6XIEVA"],"uri":["http://zotero.org/users/2877337/items/2G6XIEVA"],"itemData":{"id":435,"type":"article-journal","title":"Mediation analysis of the relationship between sex, cardiovascular risk factors and mortality from coronary heart disease: Findings from the population-based VHM&amp;PP cohort","container-title":"Atherosclerosis","page":"86-92","volume":"243","issue":"1","source":"PubMed","abstract":"BACKGROUND: In Europe, annually about 77,000 women, but 253,000 men die prematurely from coronary heart disease (CHD) before the age of 65 years. This gap narrows with increasing age and disappears after the eighth life decade. However, little is known regarding the contribution of cardiovascular risk factors to this sex difference.\nOBJECTIVE: We investigated to what extent men's higher risk of dying from CHD is explained through a different risk factor profile, as compared to women.\nMETHODS: Mediation analysis technique was used to assess the specific contributions of blood pressure, cholesterol, glucose, and smoking to the difference between men and women regarding CHD mortality in a large Austrian cohort consisting of 117,264 individuals younger than 50 years (as a proxy for pre-menopausal status) and 54,998 older ones, with 3892 deaths due to CHD during a median follow-up of 14.6 years.\nRESULTS: Adjusting for age and year of examination, we observed a male versus female CHD mortality hazard ratio (HR) of 4.7 (95% CI: 3.4-5.9) in individuals younger than 50 years, of which 40.9% (95% CI: 27.1%-54.7%) was explained through risk factor pathways, mainly through blood pressure. In older participants, there was a HR of 1.9 (95% CI: 1.8-2.0) of which 8.2% (95% CI: 4.6%-11.7%) was mediated through the risk factors.\nCONCLUSION: The extent to which major risk factors contribute to the sex difference regarding CHD mortality decreases with age. The female survival advantage was explained to a substantial part through the pathways of major risk factors only in younger individuals.","DOI":"10.1016/j.atherosclerosis.2015.08.048","ISSN":"1879-1484","note":"PMID: 26363437","shortTitle":"Mediation analysis of the relationship between sex, cardiovascular risk factors and mortality from coronary heart disease","journalAbbreviation":"Atherosclerosis","language":"eng","author":[{"family":"Fritz","given":"Josef"},{"family":"Edlinger","given":"Michael"},{"family":"Kelleher","given":"Cecily"},{"family":"Strohmaier","given":"Susanne"},{"family":"Nagel","given":"Gabriele"},{"family":"Concin","given":"Hans"},{"family":"Ruttmann","given":"Elfriede"},{"family":"Hochleitner","given":"Margarethe"},{"family":"Ulmer","given":"Hanno"}],"issued":{"date-parts":[["2015",11]]}}}],"schema":"https://github.com/citation-style-language/schema/raw/master/csl-citation.json"} </w:instrText>
      </w:r>
      <w:r w:rsidRPr="00EA05B8">
        <w:rPr>
          <w:rFonts w:ascii="Times New Roman" w:hAnsi="Times New Roman" w:cs="Times New Roman"/>
        </w:rPr>
        <w:fldChar w:fldCharType="separate"/>
      </w:r>
      <w:r w:rsidR="00E936C0" w:rsidRPr="00EA05B8">
        <w:rPr>
          <w:rFonts w:ascii="Times New Roman" w:hAnsi="Times New Roman" w:cs="Times New Roman"/>
        </w:rPr>
        <w:t>[16]</w:t>
      </w:r>
      <w:r w:rsidRPr="00EA05B8">
        <w:rPr>
          <w:rFonts w:ascii="Times New Roman" w:hAnsi="Times New Roman" w:cs="Times New Roman"/>
        </w:rPr>
        <w:fldChar w:fldCharType="end"/>
      </w:r>
      <w:r w:rsidR="0048463E" w:rsidRPr="00EA05B8">
        <w:rPr>
          <w:rFonts w:ascii="Times New Roman" w:hAnsi="Times New Roman" w:cs="Times New Roman"/>
        </w:rPr>
        <w:t xml:space="preserve"> </w:t>
      </w:r>
      <w:r w:rsidR="00F23995" w:rsidRPr="00EA05B8">
        <w:rPr>
          <w:rFonts w:ascii="Times New Roman" w:hAnsi="Times New Roman" w:cs="Times New Roman"/>
        </w:rPr>
        <w:t>and women who remain nulliparous</w:t>
      </w:r>
      <w:r w:rsidR="00E61ACB" w:rsidRPr="00EA05B8">
        <w:rPr>
          <w:rFonts w:ascii="Times New Roman" w:hAnsi="Times New Roman" w:cs="Times New Roman"/>
        </w:rPr>
        <w:t xml:space="preserve"> </w:t>
      </w:r>
      <w:r w:rsidRPr="00EA05B8">
        <w:rPr>
          <w:rFonts w:ascii="Times New Roman" w:hAnsi="Times New Roman" w:cs="Times New Roman"/>
        </w:rPr>
        <w:fldChar w:fldCharType="begin"/>
      </w:r>
      <w:r w:rsidR="00D03D09" w:rsidRPr="00EA05B8">
        <w:rPr>
          <w:rFonts w:ascii="Times New Roman" w:hAnsi="Times New Roman" w:cs="Times New Roman"/>
        </w:rPr>
        <w:instrText xml:space="preserve"> ADDIN ZOTERO_ITEM CSL_CITATION {"citationID":"5G4uTrRh","properties":{"formattedCitation":"[17, 18]","plainCitation":"[17, 18]"},"citationItems":[{"id":526,"uris":["http://zotero.org/users/2877337/items/P7VTQNK5"],"uri":["http://zotero.org/users/2877337/items/P7VTQNK5"],"itemData":{"id":526,"type":"article-journal","title":"Parity and risk of later-life maternal cardiovascular disease","container-title":"American Heart Journal","page":"215-221.e6","volume":"159","issue":"2","source":"PubMed","abstract":"BACKGROUND: Prior studies relating parity with maternal cardiovascular disease (CVD) have been performed in relatively small study samples without accounting for pregnancy-related complications associated with CVD.\nMETHODS: We examined the associations between parity and maternal risk of later-life CVD in a population-based cohort study using data from the Swedish population registers. Women born from 1932 to 1955 were followed until the occurrence of CVD, death, emigration, or end of follow-up (December 31, 2005). Cox proportional hazards models were used to estimate associations between parity and risk of CVD accounting for birth year, yearly income, education level, country of birth, hypertension (pregestational hypertension or gestational hypertension, with or without proteinuria), diabetes (type 1, type 2, or gestational diabetes), preterm birth, small for gestational age, and stillbirth.\nRESULTS: During a median follow-up time of 9.5 years (range 0-23.5), there were 65,204 CVD events in the full sample of women. Among 1,332,062 women, parity was associated with CVD in a J-shaped fashion, with 2 births representing the nadir of risk (global P value &lt; .0001). Upon accounting for pregnancy-related complications in a subset of women with at least 1 childbirth after 1973 (n = 590,725), the association of parity with CVD was similar. Compared with women with 2 childbirths, the multivariable-adjusted hazard ratios (95% CIs) for women with 1 and &gt;/=5 births were 1.09 (1.03-1.15) and 1.47 (1.37-1.57), respectively.\nCONCLUSIONS: In conclusion, parity was associated with incident maternal CVD in a J-shaped fashion, even after accounting for socioeconomic factors and pregnancy-related complications.","DOI":"10.1016/j.ahj.2009.11.017","ISSN":"1097-6744","note":"PMID: 20152219","journalAbbreviation":"Am. Heart J.","language":"eng","author":[{"family":"Parikh","given":"Nisha I."},{"family":"Cnattingius","given":"Sven"},{"family":"Dickman","given":"Paul W."},{"family":"Mittleman","given":"Murray A."},{"family":"Ludvigsson","given":"Jonas F."},{"family":"Ingelsson","given":"Erik"}],"issued":{"date-parts":[["2010",2]]}}},{"id":456,"uris":["http://zotero.org/users/2877337/items/84BVJ28V"],"uri":["http://zotero.org/users/2877337/items/84BVJ28V"],"itemData":{"id":456,"type":"article-journal","title":"Pregnancy characteristics and women's future cardiovascular health: an underused opportunity to improve women's health?","container-title":"Epidemiologic Reviews","page":"57-70","volume":"36","source":"PubMed","abstract":"Growing evidence indicates that women with a history of common pregnancy complications, including fetal growth restriction and preterm delivery (often combined as low birth weight), hypertensive disorders of pregnancy, and gestational diabetes, are at increased risk for cardiovascular disease later in life. The purpose of this paper was to review the associations of parity and these 4 pregnancy complications with cardiovascular morbidity and mortality; to review the role of cardiovascular risk factors before, during, and afte</w:instrText>
      </w:r>
      <w:r w:rsidR="00D03D09" w:rsidRPr="00EA05B8">
        <w:rPr>
          <w:rFonts w:ascii="Times New Roman" w:hAnsi="Times New Roman" w:cs="Times New Roman"/>
          <w:lang w:val="en-US"/>
        </w:rPr>
        <w:instrText xml:space="preserve">r pregnancy complications in explaining these associations; and to explore the implications of this emerging science for new research and policy. We systematically searched for relevant cohort and case-control studies in Medline through December 2012 and used citation searches for already published reviews to identify new studies. The findings of this review suggest consistent and often strong associations of pregnancy complications with latent and future cardiovascular disease. Many pregnancy complications appear to be preceded by subclinical vascular and metabolic dysfunction, suggesting that the complications may be useful markers of latent high-risk cardiovascular trajectories. With further replication research, these findings would support the utility of these prevalent pregnancy complications in identifying high-risk women for screening, prevention, and treatment of cardiovascular disease, the leading cause of morbidity and mortality among women.","DOI":"10.1093/epirev/mxt006","ISSN":"1478-6729","note":"PMID: 24025350\nPMCID: PMC3873841","shortTitle":"Pregnancy characteristics and women's future cardiovascular health","journalAbbreviation":"Epidemiol Rev","language":"eng","author":[{"family":"Rich-Edwards","given":"Janet W."},{"family":"Fraser","given":"Abigail"},{"family":"Lawlor","given":"Deborah A."},{"family":"Catov","given":"Janet M."}],"issued":{"date-parts":[["2014"]]}}}],"schema":"https://github.com/citation-style-language/schema/raw/master/csl-citation.json"} </w:instrText>
      </w:r>
      <w:r w:rsidRPr="00EA05B8">
        <w:rPr>
          <w:rFonts w:ascii="Times New Roman" w:hAnsi="Times New Roman" w:cs="Times New Roman"/>
        </w:rPr>
        <w:fldChar w:fldCharType="separate"/>
      </w:r>
      <w:r w:rsidR="001F7B61" w:rsidRPr="00EA05B8">
        <w:rPr>
          <w:rFonts w:ascii="Times New Roman" w:hAnsi="Times New Roman" w:cs="Times New Roman"/>
          <w:lang w:val="en-US"/>
        </w:rPr>
        <w:t>[17, 18]</w:t>
      </w:r>
      <w:r w:rsidRPr="00EA05B8">
        <w:rPr>
          <w:rFonts w:ascii="Times New Roman" w:hAnsi="Times New Roman" w:cs="Times New Roman"/>
        </w:rPr>
        <w:fldChar w:fldCharType="end"/>
      </w:r>
      <w:r w:rsidR="00F23995" w:rsidRPr="00EA05B8">
        <w:rPr>
          <w:rFonts w:ascii="Times New Roman" w:hAnsi="Times New Roman" w:cs="Times New Roman"/>
          <w:lang w:val="en-US"/>
        </w:rPr>
        <w:t xml:space="preserve">. However, </w:t>
      </w:r>
      <w:r w:rsidR="007E69F7" w:rsidRPr="00EA05B8">
        <w:rPr>
          <w:rFonts w:ascii="Times New Roman" w:hAnsi="Times New Roman" w:cs="Times New Roman"/>
          <w:lang w:val="en-US"/>
        </w:rPr>
        <w:t>no stud</w:t>
      </w:r>
      <w:r w:rsidR="00CD0681" w:rsidRPr="00EA05B8">
        <w:rPr>
          <w:rFonts w:ascii="Times New Roman" w:hAnsi="Times New Roman" w:cs="Times New Roman"/>
          <w:lang w:val="en-US"/>
        </w:rPr>
        <w:t>y</w:t>
      </w:r>
      <w:r w:rsidR="007E69F7" w:rsidRPr="00EA05B8">
        <w:rPr>
          <w:rFonts w:ascii="Times New Roman" w:hAnsi="Times New Roman" w:cs="Times New Roman"/>
          <w:lang w:val="en-US"/>
        </w:rPr>
        <w:t xml:space="preserve"> ha</w:t>
      </w:r>
      <w:r w:rsidR="00CD0681" w:rsidRPr="00EA05B8">
        <w:rPr>
          <w:rFonts w:ascii="Times New Roman" w:hAnsi="Times New Roman" w:cs="Times New Roman"/>
          <w:lang w:val="en-US"/>
        </w:rPr>
        <w:t>s</w:t>
      </w:r>
      <w:r w:rsidR="007E69F7" w:rsidRPr="00EA05B8">
        <w:rPr>
          <w:rFonts w:ascii="Times New Roman" w:hAnsi="Times New Roman" w:cs="Times New Roman"/>
          <w:lang w:val="en-US"/>
        </w:rPr>
        <w:t xml:space="preserve"> followed women </w:t>
      </w:r>
      <w:r w:rsidR="00CD0681" w:rsidRPr="00EA05B8">
        <w:rPr>
          <w:rFonts w:ascii="Times New Roman" w:hAnsi="Times New Roman" w:cs="Times New Roman"/>
          <w:lang w:val="en-US"/>
        </w:rPr>
        <w:t xml:space="preserve">from pre-pregnancy to middle age to determine longitudinally </w:t>
      </w:r>
      <w:r w:rsidR="007E69F7" w:rsidRPr="00EA05B8">
        <w:rPr>
          <w:rFonts w:ascii="Times New Roman" w:hAnsi="Times New Roman" w:cs="Times New Roman"/>
          <w:lang w:val="en-US"/>
        </w:rPr>
        <w:t xml:space="preserve">whether the pregnancy-related drop in blood pressure </w:t>
      </w:r>
      <w:r w:rsidR="00F23995" w:rsidRPr="00EA05B8">
        <w:rPr>
          <w:rFonts w:ascii="Times New Roman" w:hAnsi="Times New Roman" w:cs="Times New Roman"/>
          <w:lang w:val="en-US"/>
        </w:rPr>
        <w:t>persists</w:t>
      </w:r>
      <w:r w:rsidR="007E69F7" w:rsidRPr="00EA05B8">
        <w:rPr>
          <w:rFonts w:ascii="Times New Roman" w:hAnsi="Times New Roman" w:cs="Times New Roman"/>
          <w:lang w:val="en-US"/>
        </w:rPr>
        <w:t xml:space="preserve"> into </w:t>
      </w:r>
      <w:r w:rsidR="00CD0681" w:rsidRPr="00EA05B8">
        <w:rPr>
          <w:rFonts w:ascii="Times New Roman" w:hAnsi="Times New Roman" w:cs="Times New Roman"/>
          <w:lang w:val="en-US"/>
        </w:rPr>
        <w:t xml:space="preserve">the </w:t>
      </w:r>
      <w:r w:rsidR="007E69F7" w:rsidRPr="00EA05B8">
        <w:rPr>
          <w:rFonts w:ascii="Times New Roman" w:hAnsi="Times New Roman" w:cs="Times New Roman"/>
          <w:lang w:val="en-US"/>
        </w:rPr>
        <w:t>age</w:t>
      </w:r>
      <w:r w:rsidR="00CD0681" w:rsidRPr="00EA05B8">
        <w:rPr>
          <w:rFonts w:ascii="Times New Roman" w:hAnsi="Times New Roman" w:cs="Times New Roman"/>
          <w:lang w:val="en-US"/>
        </w:rPr>
        <w:t xml:space="preserve"> </w:t>
      </w:r>
      <w:r w:rsidR="007E69F7" w:rsidRPr="00EA05B8">
        <w:rPr>
          <w:rFonts w:ascii="Times New Roman" w:hAnsi="Times New Roman" w:cs="Times New Roman"/>
          <w:lang w:val="en-US"/>
        </w:rPr>
        <w:t>when CVD may emerge</w:t>
      </w:r>
      <w:r w:rsidR="00F23995" w:rsidRPr="00EA05B8">
        <w:rPr>
          <w:rFonts w:ascii="Times New Roman" w:hAnsi="Times New Roman" w:cs="Times New Roman"/>
          <w:lang w:val="en-US"/>
        </w:rPr>
        <w:t xml:space="preserve">.  </w:t>
      </w:r>
    </w:p>
    <w:p w14:paraId="3D356A47" w14:textId="77777777" w:rsidR="00F23995" w:rsidRPr="00EA05B8" w:rsidRDefault="00F23995" w:rsidP="003255A5">
      <w:pPr>
        <w:spacing w:line="480" w:lineRule="auto"/>
        <w:ind w:firstLine="708"/>
        <w:rPr>
          <w:rFonts w:ascii="Times New Roman" w:hAnsi="Times New Roman" w:cs="Times New Roman"/>
          <w:lang w:val="en-US"/>
        </w:rPr>
      </w:pPr>
      <w:r w:rsidRPr="00EA05B8">
        <w:rPr>
          <w:rFonts w:ascii="Times New Roman" w:hAnsi="Times New Roman" w:cs="Times New Roman"/>
          <w:lang w:val="en-US"/>
        </w:rPr>
        <w:t xml:space="preserve">Using data from the population-based Nord-Trøndelag Health Study (the HUNT Study) linked with the Medical Birth Registry of Norway (MBRN) we examined blood pressure trajectories for women in the years preceding and following pregnancy and compared life course trajectories of blood pressure for parous and nulliparous women. </w:t>
      </w:r>
    </w:p>
    <w:p w14:paraId="453AF06C" w14:textId="77777777" w:rsidR="00140B32" w:rsidRPr="00EA05B8" w:rsidRDefault="00820991" w:rsidP="003255A5">
      <w:pPr>
        <w:rPr>
          <w:rFonts w:ascii="Times New Roman" w:hAnsi="Times New Roman" w:cs="Times New Roman"/>
          <w:lang w:val="en-US"/>
        </w:rPr>
      </w:pPr>
      <w:r w:rsidRPr="00EA05B8">
        <w:rPr>
          <w:rFonts w:ascii="Times New Roman" w:hAnsi="Times New Roman" w:cs="Times New Roman"/>
          <w:lang w:val="en-US"/>
        </w:rPr>
        <w:br w:type="page"/>
      </w:r>
    </w:p>
    <w:p w14:paraId="012635C8" w14:textId="77777777" w:rsidR="00F23995" w:rsidRDefault="00F23995" w:rsidP="00F23995">
      <w:pPr>
        <w:pStyle w:val="Heading1"/>
        <w:spacing w:line="480" w:lineRule="auto"/>
        <w:rPr>
          <w:rFonts w:ascii="Times New Roman" w:hAnsi="Times New Roman" w:cs="Times New Roman"/>
          <w:color w:val="auto"/>
        </w:rPr>
      </w:pPr>
      <w:bookmarkStart w:id="1" w:name="_Toc457315704"/>
      <w:r w:rsidRPr="00EA05B8">
        <w:rPr>
          <w:rFonts w:ascii="Times New Roman" w:hAnsi="Times New Roman" w:cs="Times New Roman"/>
          <w:color w:val="auto"/>
        </w:rPr>
        <w:lastRenderedPageBreak/>
        <w:t>Methods</w:t>
      </w:r>
      <w:bookmarkEnd w:id="1"/>
    </w:p>
    <w:p w14:paraId="750D309A" w14:textId="77777777" w:rsidR="00F23995" w:rsidRPr="00EA05B8" w:rsidRDefault="00F23995" w:rsidP="000D7ACF">
      <w:pPr>
        <w:pStyle w:val="Heading2"/>
        <w:spacing w:line="480" w:lineRule="auto"/>
        <w:rPr>
          <w:rFonts w:ascii="Times New Roman" w:hAnsi="Times New Roman" w:cs="Times New Roman"/>
          <w:color w:val="auto"/>
        </w:rPr>
      </w:pPr>
      <w:bookmarkStart w:id="2" w:name="_Toc457315705"/>
      <w:bookmarkStart w:id="3" w:name="_GoBack"/>
      <w:bookmarkEnd w:id="3"/>
      <w:r w:rsidRPr="00EA05B8">
        <w:rPr>
          <w:rFonts w:ascii="Times New Roman" w:hAnsi="Times New Roman" w:cs="Times New Roman"/>
          <w:color w:val="auto"/>
        </w:rPr>
        <w:t>Study population</w:t>
      </w:r>
      <w:bookmarkEnd w:id="2"/>
    </w:p>
    <w:p w14:paraId="160E738E" w14:textId="77777777" w:rsidR="0007281B" w:rsidRPr="00EA05B8" w:rsidRDefault="00F23995" w:rsidP="00820991">
      <w:pPr>
        <w:spacing w:line="480" w:lineRule="auto"/>
        <w:ind w:firstLine="708"/>
        <w:rPr>
          <w:rFonts w:ascii="Times New Roman" w:hAnsi="Times New Roman" w:cs="Times New Roman"/>
          <w:lang w:val="en-US"/>
        </w:rPr>
      </w:pPr>
      <w:r w:rsidRPr="00EA05B8">
        <w:rPr>
          <w:rFonts w:ascii="Times New Roman" w:hAnsi="Times New Roman" w:cs="Times New Roman"/>
          <w:lang w:val="en-US"/>
        </w:rPr>
        <w:t>The HUNT Study is an ongoing longitudinal study in which all people aged 20 and above in Nord-Trøndelag county, Norway are invited to undergo an extensive health assessment, including clinical measurements and questionnaires</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1n1eu7kntc","properties":{"formattedCitation":"[19]","plainCitation":"[19]"},"citationItems":[{"id":9,"uris":["http://zotero.org/users/2877337/items/GTZ6CVSI"],"uri":["http://zotero.org/users/2877337/items/GTZ6CVSI"],"itemData":{"id":9,"type":"article-journal","title":"Cohort Profile: the HUNT Study, Norway","container-title":"International Journal of Epidemiology","page":"968-977","volume":"42","issue":"4","source":"PubMed","abstract":"The HUNT Study includes large total population-based cohorts from the 1980ies, covering 125 000 Norwegian participants; HUNT1 (1984-86), HUNT2 (1995-97) and HUNT3 (2006-08). The study was primarily set up to address arterial hypertension, diabetes, screening of tuberculosis, and quality of life. However, the scope has expanded over time. In the latest survey a state of the art biobank was established, with availability of biomaterial for decades ahead. The three population based surveys now contribute to important knowledge regarding health related lifestyle, prevalence and incidence of somatic and mental illness and disease, health determinants, and associations between disease phenotypes and genotypes. Every citizen of Nord-Trøndelag County in Norway being 20 years or older, have been invited to all the surveys for adults. Participants may be linked in families and followed up longitudinally between the surveys and in several national health- and other registers covering the total population. The HUNT Study includes data from questionnaires, interviews, clinical measurements and biological samples (blood and urine). The questionnaires included questions on socioeconomic conditions, health related behaviours, symptoms, illnesses and diseases. Data from the HUNT Study are available for researchers who satisfy some basic requirements (www.ntnu.edu/hunt), whether affiliated in Norway or abroad.","DOI":"10.1093/ije/dys095","ISSN":"1464-3685","note":"PMID: 22879362","shortTitle":"Cohort Profile","journalAbbreviation":"Int J Epidemiol","language":"eng","author":[{"family":"Krokstad","given":"S."},{"family":"Langhammer","given":"A."},{"family":"Hveem","given":"K."},{"family":"Holmen","given":"T. L."},{"family":"Midthjell","given":"K."},{"family":"Stene","given":"T. R."},{"family":"Bratberg","given":"G."},{"family":"Heggland","given":"J."},{"family":"Holmen","given":"J."}],"issued":{"date-parts":[["2013",8]]}}}],"schema":"https://github.com/citation-style-language/schema/raw/master/csl-citation.json"} </w:instrText>
      </w:r>
      <w:r w:rsidR="008830CB" w:rsidRPr="00EA05B8">
        <w:rPr>
          <w:rFonts w:ascii="Times New Roman" w:hAnsi="Times New Roman" w:cs="Times New Roman"/>
        </w:rPr>
        <w:fldChar w:fldCharType="separate"/>
      </w:r>
      <w:r w:rsidR="00E936C0" w:rsidRPr="00EA05B8">
        <w:rPr>
          <w:rFonts w:ascii="Times New Roman" w:hAnsi="Times New Roman" w:cs="Times New Roman"/>
          <w:lang w:val="en-US"/>
        </w:rPr>
        <w:t>[19]</w:t>
      </w:r>
      <w:r w:rsidR="008830CB" w:rsidRPr="00EA05B8">
        <w:rPr>
          <w:rFonts w:ascii="Times New Roman" w:hAnsi="Times New Roman" w:cs="Times New Roman"/>
        </w:rPr>
        <w:fldChar w:fldCharType="end"/>
      </w:r>
      <w:r w:rsidRPr="00EA05B8">
        <w:rPr>
          <w:rFonts w:ascii="Times New Roman" w:hAnsi="Times New Roman" w:cs="Times New Roman"/>
          <w:lang w:val="en-US"/>
        </w:rPr>
        <w:t>.</w:t>
      </w:r>
      <w:r w:rsidR="00201981" w:rsidRPr="00EA05B8">
        <w:rPr>
          <w:rFonts w:ascii="Times New Roman" w:hAnsi="Times New Roman" w:cs="Times New Roman"/>
          <w:lang w:val="en-US"/>
        </w:rPr>
        <w:t xml:space="preserve"> </w:t>
      </w:r>
      <w:r w:rsidR="00CE571C" w:rsidRPr="00EA05B8">
        <w:rPr>
          <w:rFonts w:ascii="Times New Roman" w:hAnsi="Times New Roman" w:cs="Times New Roman"/>
          <w:lang w:val="en-US"/>
        </w:rPr>
        <w:t>So far t</w:t>
      </w:r>
      <w:r w:rsidRPr="00EA05B8">
        <w:rPr>
          <w:rFonts w:ascii="Times New Roman" w:hAnsi="Times New Roman" w:cs="Times New Roman"/>
          <w:lang w:val="en-US"/>
        </w:rPr>
        <w:t>hree surveys have been conducted: HUNT1 (1984-86), HUNT2 (1995-97) and HUNT3 (2006-08). The population of Nord-Trøndelag is representative of Norway as a whole</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N4zF2Il1","properties":{"formattedCitation":"[20]","plainCitation":"[20]"},"citationItems":[{"id":6,"uris":["http://zotero.org/groups/465531/items/I6RICDC3"],"uri":["http://zotero.org/groups/465531/items/I6RICDC3"],"itemData":{"id":6,"type":"article-journal","title":"The Nord-Trøndelag Health Study 1995-97 (HUNT 2): Objectives, contents, methods and participation","page":"19-32","volume":"13","issue":"1","journalAbbreviation":"Norsk Epidemiologi","author":[{"family":"Holmen","given":"Jostein"},{"family":"Midthjell","given":"Kristian"},{"family":"Krüger","given":"Øystein"},{"family":"Langhammer","given":"Arnulf"},{"family":"Holmen","given":"Turid Lingaas"},{"family":"Bratberg","given":"Grete H."},{"family":"Vatten","given":"Lars"},{"family":"Lund-Larsen","given":"Per G."}],"issued":{"date-parts":[["2003"]]}}}],"schema":"https://github.com/citation-style-language/schema/raw/master/csl-citation.json"} </w:instrText>
      </w:r>
      <w:r w:rsidR="008830CB" w:rsidRPr="00EA05B8">
        <w:rPr>
          <w:rFonts w:ascii="Times New Roman" w:hAnsi="Times New Roman" w:cs="Times New Roman"/>
        </w:rPr>
        <w:fldChar w:fldCharType="separate"/>
      </w:r>
      <w:r w:rsidR="00E936C0" w:rsidRPr="00EA05B8">
        <w:rPr>
          <w:rFonts w:ascii="Times New Roman" w:hAnsi="Times New Roman" w:cs="Times New Roman"/>
          <w:lang w:val="en-US"/>
        </w:rPr>
        <w:t>[20]</w:t>
      </w:r>
      <w:r w:rsidR="008830CB" w:rsidRPr="00EA05B8">
        <w:rPr>
          <w:rFonts w:ascii="Times New Roman" w:hAnsi="Times New Roman" w:cs="Times New Roman"/>
        </w:rPr>
        <w:fldChar w:fldCharType="end"/>
      </w:r>
      <w:r w:rsidRPr="00EA05B8">
        <w:rPr>
          <w:rFonts w:ascii="Times New Roman" w:hAnsi="Times New Roman" w:cs="Times New Roman"/>
          <w:lang w:val="en-US"/>
        </w:rPr>
        <w:t>. Participation rates for women were 89.9% in HUNT1</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E936C0" w:rsidRPr="00EA05B8">
        <w:rPr>
          <w:rFonts w:ascii="Times New Roman" w:hAnsi="Times New Roman" w:cs="Times New Roman"/>
          <w:lang w:val="en-US"/>
        </w:rPr>
        <w:instrText xml:space="preserve"> ADDIN ZOTERO_ITEM CSL_CITATION {"citationID":"187pgcqdno","properties":{"formattedCitation":"[21]","plainCitation":"[21]"},"citationItems":[{"id":769,"uris":["http://zotero.org/users/2877337/items/GFC24SZV"],"uri":["http://zotero.org/users/2877337/items/GFC24SZV"],"itemData":{"id":769,"type":"report","title":"The Nord-Trøndelag health Survey 1984-1986. Purpose, background and methods. Participation, non-participation and frequency distributions","publisher":"Senter for samfunnsmedisinsk forskning, Statens Institutt for folkehelse(SIFF). Helsetjenesteforskning","publisher-place":"Verdal","page":"1-257","event-place":"Verdal","number":"4","author":[{"family":"Holmen","given":"Jostein"},{"family":"Midthjell","given":"Kristian"},{"family":"Bjartveit","given":"Kjell"},{"family":"Hjort","given":"Peter F."},{"family":"Lund-Larsen","given":"Per G."}],"issued":{"date-parts":[["1990"]]}}}],"schema":"https://github.com/citation-style-language/schema/raw/master/csl-citation.json"} </w:instrText>
      </w:r>
      <w:r w:rsidR="008830CB" w:rsidRPr="00EA05B8">
        <w:rPr>
          <w:rFonts w:ascii="Times New Roman" w:hAnsi="Times New Roman" w:cs="Times New Roman"/>
        </w:rPr>
        <w:fldChar w:fldCharType="separate"/>
      </w:r>
      <w:r w:rsidR="00E936C0" w:rsidRPr="00EA05B8">
        <w:rPr>
          <w:rFonts w:ascii="Times New Roman" w:hAnsi="Times New Roman" w:cs="Times New Roman"/>
          <w:lang w:val="en-US"/>
        </w:rPr>
        <w:t>[21]</w:t>
      </w:r>
      <w:r w:rsidR="008830CB" w:rsidRPr="00EA05B8">
        <w:rPr>
          <w:rFonts w:ascii="Times New Roman" w:hAnsi="Times New Roman" w:cs="Times New Roman"/>
        </w:rPr>
        <w:fldChar w:fldCharType="end"/>
      </w:r>
      <w:r w:rsidRPr="00EA05B8">
        <w:rPr>
          <w:rFonts w:ascii="Times New Roman" w:hAnsi="Times New Roman" w:cs="Times New Roman"/>
          <w:lang w:val="en-US"/>
        </w:rPr>
        <w:t>, 75.5% in HUNT2</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RVCvNRqL","properties":{"formattedCitation":"[20]","plainCitation":"[20]"},"citationItems":[{"id":6,"uris":["http://zotero.org/groups/465531/items/I6RICDC3"],"uri":["http://zotero.org/groups/465531/items/I6RICDC3"],"itemData":{"id":6,"type":"article-journal","title":"The Nord-Trøndelag Health Study 1995-97 (HUNT 2): Objectives, contents, methods and participation","page":"19-32","volume":"13","issue":"1","journalAbbreviation":"Norsk Epidemiologi","author":[{"family":"Holmen","given":"Jostein"},{"family":"Midthjell","given":"Kristian"},{"family":"Krüger","given":"Øystein"},{"family":"Langhammer","given":"Arnulf"},{"family":"Holmen","given":"Turid Lingaas"},{"family":"Bratberg","given":"Grete H."},{"family":"Vatten","given":"Lars"},{"family":"Lund-Larsen","given":"Per G."}],"issued":{"date-parts":[["2003"]]}}}],"schema":"https://github.com/citation-style-language/schema/raw/master/csl-citation.json"} </w:instrText>
      </w:r>
      <w:r w:rsidR="008830CB" w:rsidRPr="00EA05B8">
        <w:rPr>
          <w:rFonts w:ascii="Times New Roman" w:hAnsi="Times New Roman" w:cs="Times New Roman"/>
        </w:rPr>
        <w:fldChar w:fldCharType="separate"/>
      </w:r>
      <w:r w:rsidR="00E936C0" w:rsidRPr="00EA05B8">
        <w:rPr>
          <w:rFonts w:ascii="Times New Roman" w:hAnsi="Times New Roman" w:cs="Times New Roman"/>
          <w:lang w:val="en-US"/>
        </w:rPr>
        <w:t>[20]</w:t>
      </w:r>
      <w:r w:rsidR="008830CB" w:rsidRPr="00EA05B8">
        <w:rPr>
          <w:rFonts w:ascii="Times New Roman" w:hAnsi="Times New Roman" w:cs="Times New Roman"/>
        </w:rPr>
        <w:fldChar w:fldCharType="end"/>
      </w:r>
      <w:r w:rsidRPr="00EA05B8">
        <w:rPr>
          <w:rFonts w:ascii="Times New Roman" w:hAnsi="Times New Roman" w:cs="Times New Roman"/>
          <w:lang w:val="en-US"/>
        </w:rPr>
        <w:t xml:space="preserve"> and 58.7% in HUNT3</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pMvt3fjM","properties":{"formattedCitation":"[19]","plainCitation":"[19]"},"citationItems":[{"id":9,"uris":["http://zotero.org/users/2877337/items/GTZ6CVSI"],"uri":["http://zotero.org/users/2877337/items/GTZ6CVSI"],"itemData":{"id":9,"type":"article-journal","title":"Cohort Profile: the HUNT Study, Norway","container-title":"International Journal of Epidemiology","page":"968-977","volume":"42","issue":"4","source":"PubMed","abstract":"The HUNT Study includes large total population-based cohorts from the 1980ies, covering 125 000 Norwegian participants; HUNT1 (1984-86), HUNT2 (1995-97) and HUNT3 (2006-08). The study was primarily set up to address arterial hypertension, diabetes, screening of tuberculosis, and quality of life. However, the scope has expanded over time. In the latest survey a state of the art biobank was established, with availability of biomaterial for decades ahead. The three population based surveys now contribute to important knowledge regarding health related lifestyle, prevalence and incidence of somatic and mental illness and disease, health determinants, and associations between disease phenotypes and genotypes. Every citizen of Nord-Trøndelag County in Norway being 20 years or older, have been invited to all the surveys for adults. Participants may be linked in families and followed up longitudinally between the surveys and in several national health- and other registers covering the total population. The HUNT Study includes data from questionnaires, interviews, clinical measurements and biological samples (blood and urine). The questionnaires included questions on socioeconomic conditions, health related behaviours, symptoms, illnesses and diseases. Data from the HUNT Study are available for researchers who satisfy some basic requirements (www.ntnu.edu/hunt), whether affiliated in Norway or abroad.","DOI":"10.1093/ije/dys095","ISSN":"1464-3685","note":"PMID: 22879362","shortTitle":"Cohort Profile","journalAbbreviation":"Int J Epidemiol","language":"eng","author":[{"family":"Krokstad","given":"S."},{"family":"Langhammer","given":"A."},{"family":"Hveem","given":"K."},{"family":"Holmen","given":"T. L."},{"family":"Midthjell","given":"K."},{"family":"Stene","given":"T. R."},{"family":"Bratberg","given":"G."},{"family":"Heggland","given":"J."},{"family":"Holmen","given":"J."}],"issued":{"date-parts":[["2013",8]]}}}],"schema":"https://github.com/citation-style-language/schema/raw/master/csl-citation.json"} </w:instrText>
      </w:r>
      <w:r w:rsidR="008830CB" w:rsidRPr="00EA05B8">
        <w:rPr>
          <w:rFonts w:ascii="Times New Roman" w:hAnsi="Times New Roman" w:cs="Times New Roman"/>
        </w:rPr>
        <w:fldChar w:fldCharType="separate"/>
      </w:r>
      <w:r w:rsidR="001F7B61" w:rsidRPr="00EA05B8">
        <w:rPr>
          <w:rFonts w:ascii="Times New Roman" w:hAnsi="Times New Roman" w:cs="Times New Roman"/>
          <w:lang w:val="en-US"/>
        </w:rPr>
        <w:t>[19]</w:t>
      </w:r>
      <w:r w:rsidR="008830CB" w:rsidRPr="00EA05B8">
        <w:rPr>
          <w:rFonts w:ascii="Times New Roman" w:hAnsi="Times New Roman" w:cs="Times New Roman"/>
        </w:rPr>
        <w:fldChar w:fldCharType="end"/>
      </w:r>
      <w:r w:rsidRPr="00EA05B8">
        <w:rPr>
          <w:rFonts w:ascii="Times New Roman" w:hAnsi="Times New Roman" w:cs="Times New Roman"/>
          <w:lang w:val="en-US"/>
        </w:rPr>
        <w:t>.</w:t>
      </w:r>
      <w:r w:rsidR="001F7B61" w:rsidRPr="00EA05B8">
        <w:rPr>
          <w:rFonts w:ascii="Times New Roman" w:hAnsi="Times New Roman" w:cs="Times New Roman"/>
          <w:lang w:val="en-US"/>
        </w:rPr>
        <w:t xml:space="preserve"> </w:t>
      </w:r>
    </w:p>
    <w:p w14:paraId="4373C429" w14:textId="77777777" w:rsidR="00F23995" w:rsidRPr="00EA05B8" w:rsidRDefault="00F23995" w:rsidP="003255A5">
      <w:pPr>
        <w:spacing w:line="480" w:lineRule="auto"/>
        <w:ind w:firstLine="708"/>
        <w:rPr>
          <w:rFonts w:ascii="Times New Roman" w:hAnsi="Times New Roman" w:cs="Times New Roman"/>
          <w:lang w:val="en-US"/>
        </w:rPr>
      </w:pPr>
      <w:r w:rsidRPr="00EA05B8">
        <w:rPr>
          <w:rFonts w:ascii="Times New Roman" w:hAnsi="Times New Roman" w:cs="Times New Roman"/>
          <w:lang w:val="en-US"/>
        </w:rPr>
        <w:t>HUNT data were linked with the MBRN</w:t>
      </w:r>
      <w:r w:rsidRPr="00EA05B8" w:rsidDel="00225228">
        <w:rPr>
          <w:rFonts w:ascii="Times New Roman" w:hAnsi="Times New Roman" w:cs="Times New Roman"/>
          <w:lang w:val="en-US"/>
        </w:rPr>
        <w:t xml:space="preserve"> </w:t>
      </w:r>
      <w:r w:rsidRPr="00EA05B8">
        <w:rPr>
          <w:rFonts w:ascii="Times New Roman" w:hAnsi="Times New Roman" w:cs="Times New Roman"/>
          <w:lang w:val="en-US"/>
        </w:rPr>
        <w:t>to retrieve information on births using the unique personal identification numbers assigned to Norwegians at birth or immigration. All births in Norway since 1967 have been recorded in the MBRN</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9CCDShbd","properties":{"formattedCitation":"[22]","plainCitation":"[22]"},"citationItems":[{"id":107,"uris":["http://zotero.org/users/2877337/items/2928G2FZ"],"uri":["http://zotero.org/users/2877337/items/2928G2FZ"],"itemData":{"id":107,"type":"article-journal","title":"The Medical Birth Registry of Norway. Epidemiological research and surveillance throughout 30 years","container-title":"Acta Obstetricia Et Gynecologica Scandinavica","page":"435-439","volume":"79","issue":"6","source":"PubMed","ISSN":"0001-6349","note":"PMID: 10857866","journalAbbreviation":"Acta Obstet Gynecol Scand","language":"eng","author":[{"family":"Irgens","given":"L. M."}],"issued":{"date-parts":[["2000",6]]}}}],"schema":"https://github.com/citation-style-language/schema/raw/master/csl-citation.json"} </w:instrText>
      </w:r>
      <w:r w:rsidR="008830CB" w:rsidRPr="00EA05B8">
        <w:rPr>
          <w:rFonts w:ascii="Times New Roman" w:hAnsi="Times New Roman" w:cs="Times New Roman"/>
        </w:rPr>
        <w:fldChar w:fldCharType="separate"/>
      </w:r>
      <w:r w:rsidR="00E936C0" w:rsidRPr="00EA05B8">
        <w:rPr>
          <w:rFonts w:ascii="Times New Roman" w:hAnsi="Times New Roman" w:cs="Times New Roman"/>
          <w:lang w:val="en-US"/>
        </w:rPr>
        <w:t>[22]</w:t>
      </w:r>
      <w:r w:rsidR="008830CB" w:rsidRPr="00EA05B8">
        <w:rPr>
          <w:rFonts w:ascii="Times New Roman" w:hAnsi="Times New Roman" w:cs="Times New Roman"/>
        </w:rPr>
        <w:fldChar w:fldCharType="end"/>
      </w:r>
      <w:r w:rsidR="00A84118" w:rsidRPr="00EA05B8">
        <w:rPr>
          <w:rFonts w:ascii="Times New Roman" w:hAnsi="Times New Roman" w:cs="Times New Roman"/>
          <w:lang w:val="en-US"/>
        </w:rPr>
        <w:t>,</w:t>
      </w:r>
      <w:r w:rsidRPr="00EA05B8">
        <w:rPr>
          <w:rFonts w:ascii="Times New Roman" w:hAnsi="Times New Roman" w:cs="Times New Roman"/>
          <w:lang w:val="en-US"/>
        </w:rPr>
        <w:t xml:space="preserve"> and data were available through 2012. Among 55</w:t>
      </w:r>
      <w:r w:rsidR="00657536" w:rsidRPr="00EA05B8">
        <w:rPr>
          <w:rFonts w:ascii="Times New Roman" w:hAnsi="Times New Roman" w:cs="Times New Roman"/>
          <w:lang w:val="en-US"/>
        </w:rPr>
        <w:t>,</w:t>
      </w:r>
      <w:r w:rsidRPr="00EA05B8">
        <w:rPr>
          <w:rFonts w:ascii="Times New Roman" w:hAnsi="Times New Roman" w:cs="Times New Roman"/>
          <w:lang w:val="en-US"/>
        </w:rPr>
        <w:t>084 women who had taken part in at least one HUNT survey, we excluded 26</w:t>
      </w:r>
      <w:r w:rsidR="00657536" w:rsidRPr="00EA05B8">
        <w:rPr>
          <w:rFonts w:ascii="Times New Roman" w:hAnsi="Times New Roman" w:cs="Times New Roman"/>
          <w:lang w:val="en-US"/>
        </w:rPr>
        <w:t>,</w:t>
      </w:r>
      <w:r w:rsidRPr="00EA05B8">
        <w:rPr>
          <w:rFonts w:ascii="Times New Roman" w:hAnsi="Times New Roman" w:cs="Times New Roman"/>
          <w:lang w:val="en-US"/>
        </w:rPr>
        <w:t>246 women who were born before 1940 or after 1974 since their complete reproductive history may not have been captured between 1967 and 2012. Among the remaining 28</w:t>
      </w:r>
      <w:r w:rsidR="00657536" w:rsidRPr="00EA05B8">
        <w:rPr>
          <w:rFonts w:ascii="Times New Roman" w:hAnsi="Times New Roman" w:cs="Times New Roman"/>
          <w:lang w:val="en-US"/>
        </w:rPr>
        <w:t>,</w:t>
      </w:r>
      <w:r w:rsidRPr="00EA05B8">
        <w:rPr>
          <w:rFonts w:ascii="Times New Roman" w:hAnsi="Times New Roman" w:cs="Times New Roman"/>
          <w:lang w:val="en-US"/>
        </w:rPr>
        <w:t xml:space="preserve">838 women, </w:t>
      </w:r>
      <w:r w:rsidR="003457D5" w:rsidRPr="00EA05B8">
        <w:rPr>
          <w:rFonts w:ascii="Times New Roman" w:hAnsi="Times New Roman" w:cs="Times New Roman"/>
          <w:lang w:val="en-US"/>
        </w:rPr>
        <w:t>5400 (18.7%) were excluded for the following reasons: W</w:t>
      </w:r>
      <w:r w:rsidRPr="00EA05B8">
        <w:rPr>
          <w:rFonts w:ascii="Times New Roman" w:hAnsi="Times New Roman" w:cs="Times New Roman"/>
          <w:lang w:val="en-US"/>
        </w:rPr>
        <w:t>e excluded 3686 women who did not have their first birth registered in the MBRN and 25 women whose first recorded pregnancy was shorter than 20 weeks since it was uncertain whether these shorter pregnancies would cause lasting cardiovascular changes. Finally, we excluded 4</w:t>
      </w:r>
      <w:r w:rsidR="004974C3" w:rsidRPr="00EA05B8">
        <w:rPr>
          <w:rFonts w:ascii="Times New Roman" w:hAnsi="Times New Roman" w:cs="Times New Roman"/>
          <w:lang w:val="en-US"/>
        </w:rPr>
        <w:t>86</w:t>
      </w:r>
      <w:r w:rsidRPr="00EA05B8">
        <w:rPr>
          <w:rFonts w:ascii="Times New Roman" w:hAnsi="Times New Roman" w:cs="Times New Roman"/>
          <w:lang w:val="en-US"/>
        </w:rPr>
        <w:t xml:space="preserve"> women whose only blood pressure measurements were performed in pregnancy or up to 3 months postpartum and </w:t>
      </w:r>
      <w:r w:rsidR="009A53CF" w:rsidRPr="00EA05B8">
        <w:rPr>
          <w:rFonts w:ascii="Times New Roman" w:hAnsi="Times New Roman" w:cs="Times New Roman"/>
          <w:lang w:val="en-US"/>
        </w:rPr>
        <w:t xml:space="preserve">1203 </w:t>
      </w:r>
      <w:r w:rsidRPr="00EA05B8">
        <w:rPr>
          <w:rFonts w:ascii="Times New Roman" w:hAnsi="Times New Roman" w:cs="Times New Roman"/>
          <w:lang w:val="en-US"/>
        </w:rPr>
        <w:t>women with incomplete information on blood pressure, smoking or education, leaving 23</w:t>
      </w:r>
      <w:r w:rsidR="00657536" w:rsidRPr="00EA05B8">
        <w:rPr>
          <w:rFonts w:ascii="Times New Roman" w:hAnsi="Times New Roman" w:cs="Times New Roman"/>
          <w:lang w:val="en-US"/>
        </w:rPr>
        <w:t>,</w:t>
      </w:r>
      <w:r w:rsidR="009A53CF" w:rsidRPr="00EA05B8">
        <w:rPr>
          <w:rFonts w:ascii="Times New Roman" w:hAnsi="Times New Roman" w:cs="Times New Roman"/>
          <w:lang w:val="en-US"/>
        </w:rPr>
        <w:t xml:space="preserve">438 </w:t>
      </w:r>
      <w:r w:rsidRPr="00EA05B8">
        <w:rPr>
          <w:rFonts w:ascii="Times New Roman" w:hAnsi="Times New Roman" w:cs="Times New Roman"/>
          <w:lang w:val="en-US"/>
        </w:rPr>
        <w:t>women for analysis</w:t>
      </w:r>
      <w:r w:rsidR="000351D7" w:rsidRPr="00EA05B8">
        <w:rPr>
          <w:rFonts w:ascii="Times New Roman" w:hAnsi="Times New Roman" w:cs="Times New Roman"/>
          <w:lang w:val="en-US"/>
        </w:rPr>
        <w:t xml:space="preserve"> (Figure 1)</w:t>
      </w:r>
      <w:r w:rsidRPr="00EA05B8">
        <w:rPr>
          <w:rFonts w:ascii="Times New Roman" w:hAnsi="Times New Roman" w:cs="Times New Roman"/>
          <w:lang w:val="en-US"/>
        </w:rPr>
        <w:t xml:space="preserve">. </w:t>
      </w:r>
      <w:r w:rsidR="00B07DF9" w:rsidRPr="00EA05B8">
        <w:rPr>
          <w:rFonts w:ascii="Times New Roman" w:hAnsi="Times New Roman" w:cs="Times New Roman"/>
          <w:lang w:val="en-US"/>
        </w:rPr>
        <w:t xml:space="preserve">Descriptive characteristics of </w:t>
      </w:r>
      <w:r w:rsidR="003457D5" w:rsidRPr="00EA05B8">
        <w:rPr>
          <w:rFonts w:ascii="Times New Roman" w:hAnsi="Times New Roman" w:cs="Times New Roman"/>
          <w:lang w:val="en-US"/>
        </w:rPr>
        <w:t xml:space="preserve">excluded vs. </w:t>
      </w:r>
      <w:r w:rsidR="00B07DF9" w:rsidRPr="00EA05B8">
        <w:rPr>
          <w:rFonts w:ascii="Times New Roman" w:hAnsi="Times New Roman" w:cs="Times New Roman"/>
          <w:lang w:val="en-US"/>
        </w:rPr>
        <w:t xml:space="preserve">included women are </w:t>
      </w:r>
      <w:r w:rsidR="003457D5" w:rsidRPr="00EA05B8">
        <w:rPr>
          <w:rFonts w:ascii="Times New Roman" w:hAnsi="Times New Roman" w:cs="Times New Roman"/>
          <w:lang w:val="en-US"/>
        </w:rPr>
        <w:t>shown</w:t>
      </w:r>
      <w:r w:rsidR="00B07DF9" w:rsidRPr="00EA05B8">
        <w:rPr>
          <w:rFonts w:ascii="Times New Roman" w:hAnsi="Times New Roman" w:cs="Times New Roman"/>
          <w:lang w:val="en-US"/>
        </w:rPr>
        <w:t xml:space="preserve"> in </w:t>
      </w:r>
      <w:r w:rsidR="003457D5" w:rsidRPr="00EA05B8">
        <w:rPr>
          <w:rFonts w:ascii="Times New Roman" w:hAnsi="Times New Roman" w:cs="Times New Roman"/>
          <w:lang w:val="en-US"/>
        </w:rPr>
        <w:t>Supplemental Table 1</w:t>
      </w:r>
      <w:r w:rsidR="00B07DF9" w:rsidRPr="00EA05B8">
        <w:rPr>
          <w:rFonts w:ascii="Times New Roman" w:hAnsi="Times New Roman" w:cs="Times New Roman"/>
          <w:lang w:val="en-US"/>
        </w:rPr>
        <w:t>.</w:t>
      </w:r>
    </w:p>
    <w:p w14:paraId="4B392DDD" w14:textId="77777777" w:rsidR="000D7ACF" w:rsidRPr="00EA05B8" w:rsidRDefault="002A582A" w:rsidP="000D7ACF">
      <w:pPr>
        <w:spacing w:line="480" w:lineRule="auto"/>
        <w:rPr>
          <w:rFonts w:ascii="Times New Roman" w:hAnsi="Times New Roman" w:cs="Times New Roman"/>
          <w:lang w:val="en-US"/>
        </w:rPr>
      </w:pPr>
      <w:r w:rsidRPr="00EA05B8">
        <w:rPr>
          <w:rFonts w:ascii="Times New Roman" w:hAnsi="Times New Roman" w:cs="Times New Roman"/>
          <w:b/>
          <w:lang w:val="en-US"/>
        </w:rPr>
        <w:t>Figure 1</w:t>
      </w:r>
    </w:p>
    <w:p w14:paraId="6BA1505F" w14:textId="77777777" w:rsidR="00F23995" w:rsidRPr="00EA05B8" w:rsidRDefault="00F23995" w:rsidP="004D496D">
      <w:pPr>
        <w:pStyle w:val="Heading2"/>
        <w:spacing w:line="480" w:lineRule="auto"/>
        <w:ind w:firstLine="708"/>
        <w:rPr>
          <w:rFonts w:ascii="Times New Roman" w:hAnsi="Times New Roman" w:cs="Times New Roman"/>
          <w:color w:val="auto"/>
        </w:rPr>
      </w:pPr>
      <w:bookmarkStart w:id="4" w:name="_Toc457315706"/>
      <w:r w:rsidRPr="00EA05B8">
        <w:rPr>
          <w:rFonts w:ascii="Times New Roman" w:hAnsi="Times New Roman" w:cs="Times New Roman"/>
          <w:color w:val="auto"/>
        </w:rPr>
        <w:t>Blood pressure and covariates</w:t>
      </w:r>
      <w:bookmarkEnd w:id="4"/>
      <w:r w:rsidRPr="00EA05B8">
        <w:rPr>
          <w:rFonts w:ascii="Times New Roman" w:hAnsi="Times New Roman" w:cs="Times New Roman"/>
          <w:color w:val="auto"/>
        </w:rPr>
        <w:t xml:space="preserve">  </w:t>
      </w:r>
    </w:p>
    <w:p w14:paraId="26954B98" w14:textId="77777777" w:rsidR="0007281B" w:rsidRPr="00EA05B8" w:rsidRDefault="00F23995" w:rsidP="003255A5">
      <w:pPr>
        <w:spacing w:line="480" w:lineRule="auto"/>
        <w:ind w:firstLine="708"/>
        <w:rPr>
          <w:rFonts w:ascii="Times New Roman" w:hAnsi="Times New Roman" w:cs="Times New Roman"/>
          <w:lang w:val="en-US"/>
        </w:rPr>
      </w:pPr>
      <w:r w:rsidRPr="00EA05B8">
        <w:rPr>
          <w:rFonts w:ascii="Times New Roman" w:hAnsi="Times New Roman" w:cs="Times New Roman"/>
          <w:lang w:val="en-US"/>
        </w:rPr>
        <w:t>In each HUNT survey, blood pressure was measured by trained staff after the person had rested. In HUNT1</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E936C0" w:rsidRPr="00EA05B8">
        <w:rPr>
          <w:rFonts w:ascii="Times New Roman" w:hAnsi="Times New Roman" w:cs="Times New Roman"/>
          <w:lang w:val="en-US"/>
        </w:rPr>
        <w:instrText xml:space="preserve"> ADDIN ZOTERO_ITEM CSL_CITATION {"citationID":"241sealte8","properties":{"formattedCitation":"[21]","plainCitation":"[21]"},"citationItems":[{"id":769,"uris":["http://zotero.org/users/2877337/items/GFC24SZV"],"uri":["http://zotero.org/users/2877337/items/GFC24SZV"],"itemData":{"id":769,"type":"report","title":"The Nord-Trøndelag health Survey 1984-1986. Purpose, background and methods. Participation, non-participation and frequency distributions","publisher":"Senter for samfunnsmedisinsk forskning, Statens Institutt for folkehelse(SIFF). Helsetjenesteforskning","publisher-place":"Verdal","page":"1-257","event-place":"Verdal","number":"4","author":[{"family":"Holmen","given":"Jostein"},{"family":"Midthjell","given":"Kristian"},{"family":"Bjartveit","given":"Kjell"},{"family":"Hjort","given":"Peter F."},{"family":"Lund-Larsen","given":"Per G."}],"issued":{"date-parts":[["1990"]]}}}],"schema":"https://github.com/citation-style-language/schema/raw/master/csl-citation.json"} </w:instrText>
      </w:r>
      <w:r w:rsidR="008830CB" w:rsidRPr="00EA05B8">
        <w:rPr>
          <w:rFonts w:ascii="Times New Roman" w:hAnsi="Times New Roman" w:cs="Times New Roman"/>
        </w:rPr>
        <w:fldChar w:fldCharType="separate"/>
      </w:r>
      <w:r w:rsidR="00E936C0" w:rsidRPr="00EA05B8">
        <w:rPr>
          <w:rFonts w:ascii="Times New Roman" w:hAnsi="Times New Roman" w:cs="Times New Roman"/>
          <w:lang w:val="en-US"/>
        </w:rPr>
        <w:t>[21]</w:t>
      </w:r>
      <w:r w:rsidR="008830CB" w:rsidRPr="00EA05B8">
        <w:rPr>
          <w:rFonts w:ascii="Times New Roman" w:hAnsi="Times New Roman" w:cs="Times New Roman"/>
        </w:rPr>
        <w:fldChar w:fldCharType="end"/>
      </w:r>
      <w:r w:rsidRPr="00EA05B8">
        <w:rPr>
          <w:rFonts w:ascii="Times New Roman" w:hAnsi="Times New Roman" w:cs="Times New Roman"/>
          <w:lang w:val="en-US"/>
        </w:rPr>
        <w:t xml:space="preserve"> blood pressure was measured manually two times with a 1-minute interval using a sphygmomanometer, and in HUNT2</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2chgf4r0d9","properties":{"formattedCitation":"[20]","plainCitation":"[20]"},"citationItems":[{"id":6,"uris":["http://zotero.org/groups/465531/items/I6RICDC3"],"uri":["http://zotero.org/groups/465531/items/I6RICDC3"],"itemData":{"id":6,"type":"article-journal","title":"The Nord-Trøndelag Health Study 1995-97 (HUNT 2): Objectives, contents, methods and participation","page":"19-32","volume":"13","issue":"1","journalAbbreviation":"Norsk Epidemiologi","author":[{"family":"Holmen","given":"Jostein"},{"family":"Midthjell","given":"Kristian"},{"family":"Krüger","given":"Øystein"},{"family":"Langhammer","given":"Arnulf"},{"family":"Holmen","given":"Turid Lingaas"},{"family":"Bratberg","given":"Grete H."},{"family":"Vatten","given":"Lars"},{"family":"Lund-Larsen","given":"Per G."}],"issued":{"date-parts":[["2003"]]}}}],"schema":"https://github.com/citation-style-language/schema/raw/master/csl-citation.json"} </w:instrText>
      </w:r>
      <w:r w:rsidR="008830CB" w:rsidRPr="00EA05B8">
        <w:rPr>
          <w:rFonts w:ascii="Times New Roman" w:hAnsi="Times New Roman" w:cs="Times New Roman"/>
        </w:rPr>
        <w:fldChar w:fldCharType="separate"/>
      </w:r>
      <w:r w:rsidR="00E936C0" w:rsidRPr="00EA05B8">
        <w:rPr>
          <w:rFonts w:ascii="Times New Roman" w:hAnsi="Times New Roman" w:cs="Times New Roman"/>
          <w:lang w:val="en-US"/>
        </w:rPr>
        <w:t>[20]</w:t>
      </w:r>
      <w:r w:rsidR="008830CB" w:rsidRPr="00EA05B8">
        <w:rPr>
          <w:rFonts w:ascii="Times New Roman" w:hAnsi="Times New Roman" w:cs="Times New Roman"/>
        </w:rPr>
        <w:fldChar w:fldCharType="end"/>
      </w:r>
      <w:r w:rsidRPr="00EA05B8">
        <w:rPr>
          <w:rFonts w:ascii="Times New Roman" w:hAnsi="Times New Roman" w:cs="Times New Roman"/>
          <w:lang w:val="en-US"/>
        </w:rPr>
        <w:t xml:space="preserve"> and HUNT3</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24dhnr2bhq","properties":{"formattedCitation":"[19]","plainCitation":"[19]"},"citationItems":[{"id":9,"uris":["http://zotero.org/users/2877337/items/GTZ6CVSI"],"uri":["http://zotero.org/users/2877337/items/GTZ6CVSI"],"itemData":{"id":9,"type":"article-journal","title":"Cohort Profile: the HUNT Study, Norway","container-title":"International Journal of Epidemiology","page":"968-977","volume":"42","issue":"4","source":"PubMed","abstract":"The HUNT Study includes large total population-based cohorts from the 1980ies, covering 125 000 Norwegian participants; HUNT1 (1984-86), HUNT2 (1995-97) and HUNT3 (2006-08). The study was primarily set up to address arterial hypertension, diabetes, screening of tuberculosis, and quality of life. However, the scope has expanded over time. In the latest survey a state of the art biobank was established, with availability of biomaterial for decades ahead. The three population based surveys now contribute to important knowledge regarding health related lifestyle, prevalence and incidence of somatic and mental illness and disease, health determinants, and associations between disease phenotypes and genotypes. Every citizen of Nord-Trøndelag County in Norway being 20 years or older, have been invited to all the surveys for adults. Participants may be linked in families and followed up longitudinally between the surveys and in several national health- and other registers covering the total population. The HUNT Study includes data from questionnaires, interviews, clinical measurements and biological samples (blood and urine). The questionnaires included questions on socioeconomic conditions, health related behaviours, symptoms, illnesses and diseases. Data from the HUNT Study are available for researchers who satisfy some basic requirements (www.ntnu.edu/hunt), whether affiliated in Norway or abroad.","DOI":"10.1093/ije/dys095","ISSN":"1464-3685","note":"PMID: 22879362","shortTitle":"Cohort Profile","journalAbbreviation":"Int J Epidemiol","language":"eng","author":[{"family":"Krokstad","given":"S."},{"family":"Langhammer","given":"A."},{"family":"Hveem","given":"K."},{"family":"Holmen","given":"T. L."},{"family":"Midthjell","given":"K."},{"family":"Stene","given":"T. R."},{"family":"Bratberg","given":"G."},{"family":"Heggland","given":"J."},{"family":"Holmen","given":"J."}],"issued":{"date-parts":[["2013",8]]}}}],"schema":"https://github.com/citation-style-language/schema/raw/master/csl-citation.json"} </w:instrText>
      </w:r>
      <w:r w:rsidR="008830CB" w:rsidRPr="00EA05B8">
        <w:rPr>
          <w:rFonts w:ascii="Times New Roman" w:hAnsi="Times New Roman" w:cs="Times New Roman"/>
        </w:rPr>
        <w:fldChar w:fldCharType="separate"/>
      </w:r>
      <w:r w:rsidR="00E936C0" w:rsidRPr="00EA05B8">
        <w:rPr>
          <w:rFonts w:ascii="Times New Roman" w:hAnsi="Times New Roman" w:cs="Times New Roman"/>
          <w:lang w:val="en-US"/>
        </w:rPr>
        <w:t>[19]</w:t>
      </w:r>
      <w:r w:rsidR="008830CB" w:rsidRPr="00EA05B8">
        <w:rPr>
          <w:rFonts w:ascii="Times New Roman" w:hAnsi="Times New Roman" w:cs="Times New Roman"/>
        </w:rPr>
        <w:fldChar w:fldCharType="end"/>
      </w:r>
      <w:r w:rsidRPr="00EA05B8">
        <w:rPr>
          <w:rFonts w:ascii="Times New Roman" w:hAnsi="Times New Roman" w:cs="Times New Roman"/>
          <w:lang w:val="en-US"/>
        </w:rPr>
        <w:t xml:space="preserve"> blood pressure was measured three </w:t>
      </w:r>
      <w:r w:rsidRPr="00EA05B8">
        <w:rPr>
          <w:rFonts w:ascii="Times New Roman" w:hAnsi="Times New Roman" w:cs="Times New Roman"/>
          <w:lang w:val="en-US"/>
        </w:rPr>
        <w:lastRenderedPageBreak/>
        <w:t>times with 1-minute intervals using an automatic oscillometric method (Dinamap, Critikon, Florida) with cuff size adjusted to arm circumference. We used the means of the 1</w:t>
      </w:r>
      <w:r w:rsidRPr="00EA05B8">
        <w:rPr>
          <w:rFonts w:ascii="Times New Roman" w:hAnsi="Times New Roman" w:cs="Times New Roman"/>
          <w:vertAlign w:val="superscript"/>
          <w:lang w:val="en-US"/>
        </w:rPr>
        <w:t>st</w:t>
      </w:r>
      <w:r w:rsidRPr="00EA05B8">
        <w:rPr>
          <w:rFonts w:ascii="Times New Roman" w:hAnsi="Times New Roman" w:cs="Times New Roman"/>
          <w:lang w:val="en-US"/>
        </w:rPr>
        <w:t xml:space="preserve"> and 2</w:t>
      </w:r>
      <w:r w:rsidRPr="00EA05B8">
        <w:rPr>
          <w:rFonts w:ascii="Times New Roman" w:hAnsi="Times New Roman" w:cs="Times New Roman"/>
          <w:vertAlign w:val="superscript"/>
          <w:lang w:val="en-US"/>
        </w:rPr>
        <w:t>nd</w:t>
      </w:r>
      <w:r w:rsidRPr="00EA05B8">
        <w:rPr>
          <w:rFonts w:ascii="Times New Roman" w:hAnsi="Times New Roman" w:cs="Times New Roman"/>
          <w:lang w:val="en-US"/>
        </w:rPr>
        <w:t xml:space="preserve"> (HUNT1) or 2</w:t>
      </w:r>
      <w:r w:rsidRPr="00EA05B8">
        <w:rPr>
          <w:rFonts w:ascii="Times New Roman" w:hAnsi="Times New Roman" w:cs="Times New Roman"/>
          <w:vertAlign w:val="superscript"/>
          <w:lang w:val="en-US"/>
        </w:rPr>
        <w:t xml:space="preserve">nd </w:t>
      </w:r>
      <w:r w:rsidRPr="00EA05B8">
        <w:rPr>
          <w:rFonts w:ascii="Times New Roman" w:hAnsi="Times New Roman" w:cs="Times New Roman"/>
          <w:lang w:val="en-US"/>
        </w:rPr>
        <w:t>and 3</w:t>
      </w:r>
      <w:r w:rsidRPr="00EA05B8">
        <w:rPr>
          <w:rFonts w:ascii="Times New Roman" w:hAnsi="Times New Roman" w:cs="Times New Roman"/>
          <w:vertAlign w:val="superscript"/>
          <w:lang w:val="en-US"/>
        </w:rPr>
        <w:t>rd</w:t>
      </w:r>
      <w:r w:rsidRPr="00EA05B8">
        <w:rPr>
          <w:rFonts w:ascii="Times New Roman" w:hAnsi="Times New Roman" w:cs="Times New Roman"/>
          <w:lang w:val="en-US"/>
        </w:rPr>
        <w:t xml:space="preserve"> (HUNT2 and HUNT3) measurements in the analyses. In HUNT3, due to sick leave amongst staff, </w:t>
      </w:r>
      <w:r w:rsidR="00091186" w:rsidRPr="00EA05B8">
        <w:rPr>
          <w:rFonts w:ascii="Times New Roman" w:hAnsi="Times New Roman" w:cs="Times New Roman"/>
          <w:lang w:val="en-US"/>
        </w:rPr>
        <w:t xml:space="preserve">2016 </w:t>
      </w:r>
      <w:r w:rsidRPr="00EA05B8">
        <w:rPr>
          <w:rFonts w:ascii="Times New Roman" w:hAnsi="Times New Roman" w:cs="Times New Roman"/>
          <w:lang w:val="en-US"/>
        </w:rPr>
        <w:t>women did not have their 3</w:t>
      </w:r>
      <w:r w:rsidRPr="00EA05B8">
        <w:rPr>
          <w:rFonts w:ascii="Times New Roman" w:hAnsi="Times New Roman" w:cs="Times New Roman"/>
          <w:vertAlign w:val="superscript"/>
          <w:lang w:val="en-US"/>
        </w:rPr>
        <w:t>rd</w:t>
      </w:r>
      <w:r w:rsidRPr="00EA05B8">
        <w:rPr>
          <w:rFonts w:ascii="Times New Roman" w:hAnsi="Times New Roman" w:cs="Times New Roman"/>
          <w:lang w:val="en-US"/>
        </w:rPr>
        <w:t xml:space="preserve"> blood pressure measurement taken</w:t>
      </w:r>
      <w:r w:rsidR="00872B7B" w:rsidRPr="00EA05B8">
        <w:rPr>
          <w:rFonts w:ascii="Times New Roman" w:hAnsi="Times New Roman" w:cs="Times New Roman"/>
          <w:lang w:val="en-US"/>
        </w:rPr>
        <w:t>,</w:t>
      </w:r>
      <w:r w:rsidRPr="00EA05B8">
        <w:rPr>
          <w:rFonts w:ascii="Times New Roman" w:hAnsi="Times New Roman" w:cs="Times New Roman"/>
          <w:lang w:val="en-US"/>
        </w:rPr>
        <w:t xml:space="preserve"> and for them we used the 2</w:t>
      </w:r>
      <w:r w:rsidRPr="00EA05B8">
        <w:rPr>
          <w:rFonts w:ascii="Times New Roman" w:hAnsi="Times New Roman" w:cs="Times New Roman"/>
          <w:vertAlign w:val="superscript"/>
          <w:lang w:val="en-US"/>
        </w:rPr>
        <w:t>nd</w:t>
      </w:r>
      <w:r w:rsidRPr="00EA05B8">
        <w:rPr>
          <w:rFonts w:ascii="Times New Roman" w:hAnsi="Times New Roman" w:cs="Times New Roman"/>
          <w:lang w:val="en-US"/>
        </w:rPr>
        <w:t xml:space="preserve"> measurement. </w:t>
      </w:r>
      <w:r w:rsidR="00D30711" w:rsidRPr="00EA05B8">
        <w:rPr>
          <w:rFonts w:ascii="Times New Roman" w:hAnsi="Times New Roman" w:cs="Times New Roman"/>
          <w:lang w:val="en-US"/>
        </w:rPr>
        <w:t>To account for bias due to use of antihypertensive medication,</w:t>
      </w:r>
      <w:r w:rsidRPr="00EA05B8">
        <w:rPr>
          <w:rFonts w:ascii="Times New Roman" w:hAnsi="Times New Roman" w:cs="Times New Roman"/>
          <w:lang w:val="en-US"/>
        </w:rPr>
        <w:t xml:space="preserve"> blood pressure measurements from women using antihypertensives were</w:t>
      </w:r>
      <w:r w:rsidR="00D30711" w:rsidRPr="00EA05B8">
        <w:rPr>
          <w:rFonts w:ascii="Times New Roman" w:hAnsi="Times New Roman" w:cs="Times New Roman"/>
          <w:lang w:val="en-US"/>
        </w:rPr>
        <w:t>, according to recommendations by Cui et al</w:t>
      </w:r>
      <w:r w:rsidR="00B55789" w:rsidRPr="00EA05B8">
        <w:rPr>
          <w:rFonts w:ascii="Times New Roman" w:hAnsi="Times New Roman" w:cs="Times New Roman"/>
          <w:lang w:val="en-US"/>
        </w:rPr>
        <w:t>.</w:t>
      </w:r>
      <w:r w:rsidR="00214C26" w:rsidRPr="00EA05B8">
        <w:rPr>
          <w:rFonts w:ascii="Times New Roman" w:hAnsi="Times New Roman" w:cs="Times New Roman"/>
          <w:lang w:val="en-US"/>
        </w:rPr>
        <w:t xml:space="preserve"> </w:t>
      </w:r>
      <w:r w:rsidR="008830CB" w:rsidRPr="00EA05B8">
        <w:rPr>
          <w:rFonts w:ascii="Times New Roman" w:hAnsi="Times New Roman" w:cs="Times New Roman"/>
          <w:lang w:val="en-US"/>
        </w:rPr>
        <w:fldChar w:fldCharType="begin"/>
      </w:r>
      <w:r w:rsidR="00D03D09" w:rsidRPr="00EA05B8">
        <w:rPr>
          <w:rFonts w:ascii="Times New Roman" w:hAnsi="Times New Roman" w:cs="Times New Roman"/>
          <w:lang w:val="en-US"/>
        </w:rPr>
        <w:instrText xml:space="preserve"> ADDIN ZOTERO_ITEM CSL_CITATION {"citationID":"g23ft5gbt","properties":{"formattedCitation":"[23]","plainCitation":"[23]"},"citationItems":[{"id":395,"uris":["http://zotero.org/users/2877337/items/M4XZWT5E"],"uri":["http://zotero.org/users/2877337/items/M4XZWT5E"],"itemData":{"id":395,"type":"article-journal","title":"Antihypertensive treatments obscure familial contributions to blood pressure variation","container-title":"Hypertension","page":"207-210","volume":"41","issue":"2","source":"PubMed","abstract":"The linkage and association between inherent blood pressure and underlying genotype is potentially confounded by antihypertensive treatment. We estimated blood pressure variance components (genetic, shared environmental, individual-specific) in 767 adult volunteer families by using a variety of approaches to adjusting blood pressure of the 244 subjects (8.2%) receiving antihypertensive medications. The additive genetic component of variance for systolic pressure was 73.9 mm Hg(2) (SE, 8.8) when measured pressures (adjusted for age by gender within each generation) were used but fell to 61.4 mm Hg(2) (SE, 8.0) when treated subjects were excluded. When the relevant 95th percentile values were substituted for treated systolic pressures, the additive genetic component was 81.9 mm Hg(2) (SE, 9.5), but individual adjustments in systolic pressure ranged from -53.5 mm Hg to +64.5 mm Hg (mean, +17.2 mm Hg). Instead, when 10 mm Hg was added to treated systolic pressure, the additive genetic component rose to 86.6 mm Hg(2) (SE, 10.1). Similar changes were seen in the shared environment component of variance for systolic pressure and for the combined genetic and shared environmental (ie, familial) components of diastolic pressure. There was little change in the individual-specific variance component across any of the methods. Therefore, treated subjects contribute important information to the familial components of blood pressure variance. This information is lost if treated subjects are excluded and obscured by treatment effects if unadjusted measured pressures are used. Adding back an appropriate increment of pressure restores familial components, more closely reflects the pretreatment values, and should increase the power of genomic linkage and linkage disequilibrium analyses.","ISSN":"1524-4563","note":"PMID: 12574083","journalAbbreviation":"Hypertension","language":"eng","author":[{"family":"Cui","given":"Jisheng S."},{"family":"Hopper","given":"John L."},{"family":"Harrap","given":"Stephen B."}],"issued":{"date-parts":[["2003",2]]}}}],"schema":"https://github.com/citation-style-language/schema/raw/master/csl-citation.json"} </w:instrText>
      </w:r>
      <w:r w:rsidR="008830CB" w:rsidRPr="00EA05B8">
        <w:rPr>
          <w:rFonts w:ascii="Times New Roman" w:hAnsi="Times New Roman" w:cs="Times New Roman"/>
          <w:lang w:val="en-US"/>
        </w:rPr>
        <w:fldChar w:fldCharType="separate"/>
      </w:r>
      <w:r w:rsidR="00E936C0" w:rsidRPr="00EA05B8">
        <w:rPr>
          <w:rFonts w:ascii="Times New Roman" w:hAnsi="Times New Roman" w:cs="Times New Roman"/>
          <w:lang w:val="en-US"/>
        </w:rPr>
        <w:t>[23]</w:t>
      </w:r>
      <w:r w:rsidR="008830CB" w:rsidRPr="00EA05B8">
        <w:rPr>
          <w:rFonts w:ascii="Times New Roman" w:hAnsi="Times New Roman" w:cs="Times New Roman"/>
          <w:lang w:val="en-US"/>
        </w:rPr>
        <w:fldChar w:fldCharType="end"/>
      </w:r>
      <w:r w:rsidR="00D30711" w:rsidRPr="00EA05B8">
        <w:rPr>
          <w:rFonts w:ascii="Times New Roman" w:hAnsi="Times New Roman" w:cs="Times New Roman"/>
          <w:lang w:val="en-US"/>
        </w:rPr>
        <w:t xml:space="preserve"> and Tobin et al</w:t>
      </w:r>
      <w:r w:rsidR="00B55789" w:rsidRPr="00EA05B8">
        <w:rPr>
          <w:rFonts w:ascii="Times New Roman" w:hAnsi="Times New Roman" w:cs="Times New Roman"/>
          <w:lang w:val="en-US"/>
        </w:rPr>
        <w:t>.</w:t>
      </w:r>
      <w:r w:rsidR="00214C26" w:rsidRPr="00EA05B8">
        <w:rPr>
          <w:rFonts w:ascii="Times New Roman" w:hAnsi="Times New Roman" w:cs="Times New Roman"/>
          <w:lang w:val="en-US"/>
        </w:rPr>
        <w:t xml:space="preserve"> </w:t>
      </w:r>
      <w:r w:rsidR="008830CB" w:rsidRPr="00EA05B8">
        <w:rPr>
          <w:rFonts w:ascii="Times New Roman" w:hAnsi="Times New Roman" w:cs="Times New Roman"/>
          <w:lang w:val="en-US"/>
        </w:rPr>
        <w:fldChar w:fldCharType="begin"/>
      </w:r>
      <w:r w:rsidR="00D03D09" w:rsidRPr="00EA05B8">
        <w:rPr>
          <w:rFonts w:ascii="Times New Roman" w:hAnsi="Times New Roman" w:cs="Times New Roman"/>
          <w:lang w:val="en-US"/>
        </w:rPr>
        <w:instrText xml:space="preserve"> ADDIN ZOTERO_ITEM CSL_CITATION {"citationID":"7apf73esm","properties":{"formattedCitation":"[24]","plainCitation":"[24]"},"citationItems":[{"id":23,"uris":["http://zotero.org/groups/465531/items/W99GNDAI"],"uri":["http://zotero.org/groups/465531/items/W99GNDAI"],"itemData":{"id":23,"type":"article-journal","title":"Adjusting for treatment effects in studies of quantitative traits: antihypertensive therapy and systolic blood pressure","container-title":"Statistics in Medicine","page":"2911-2935","volume":"24","issue":"19","source":"PubMed","abstract":"A population-based study of a quantitative trait may be seriously compromised when the trait is subject to the effects of a treatment. For example, in a typical study of quantitative blood pressure (BP) 15 per cent or more of middle-aged subjects may take antihypertensive treatment. Without appropriate correction, this can lead to substantial shrinkage in the estimated effect of aetiological determinants of scientific interest and a marked reduction in statistical power. Correction relies upon imputation, in treated subjects, of the underlying BP from the observed BP having invoked one or more assumptions about the bioclinical setting. There is a range of different assumptions that may be made, and a number of different analytical models that may be used. In this paper, we motivate an approach based on a censored normal regression model and compare it with a range of other methods that are currently used or advocated. We compare these methods in simulated data sets and assess the estimation bias and the loss of power that ensue when treatment effects are not appropriately addressed. We also apply the same methods to real data and demonstrate a pattern of behaviour that is consistent with that in the simulation studies. Although all approaches to analysis are necessarily approximations, we conclude that two of the adjustment methods appear to perform well across a range of realistic settings. These are: (1) the addition of a sensible constant to the observed BP in treated subjects; and (2) the censored normal regression model. A third, non-parametric, method based on averaging ordered residuals may also be advocated in some settings. On the other hand, three approaches that are used relatively commonly are fundamentally flawed and should not be used at all. These are: (i) ignoring the problem altogether and analysing observed BP in treated subjects as if it was underlying BP; (ii) fitting a conventional regression model with treatment as a binary covariate; and (iii) excluding treated subjects from the analysis. Given that the more effective methods are straightforward to implement, there is no argument for undertaking a flawed analysis that wastes power and results in excessive bias.","DOI":"10.1002/sim.2165","ISSN":"0277-6715","note":"PMID: 16152135","shortTitle":"Adjusting for treatment effects in studies of quantitative traits","journalAbbreviation":"Stat Med","language":"eng","author":[{"family":"Tobin","given":"Martin D."},{"family":"Sheehan","given":"Nuala A."},{"family":"Scurrah","given":"Katrina J."},{"family":"Burton","given":"Paul R."}],"issued":{"date-parts":[["2005",10,15]]}}}],"schema":"https://github.com/citation-style-language/schema/raw/master/csl-citation.json"} </w:instrText>
      </w:r>
      <w:r w:rsidR="008830CB" w:rsidRPr="00EA05B8">
        <w:rPr>
          <w:rFonts w:ascii="Times New Roman" w:hAnsi="Times New Roman" w:cs="Times New Roman"/>
          <w:lang w:val="en-US"/>
        </w:rPr>
        <w:fldChar w:fldCharType="separate"/>
      </w:r>
      <w:r w:rsidR="00E936C0" w:rsidRPr="00EA05B8">
        <w:rPr>
          <w:rFonts w:ascii="Times New Roman" w:hAnsi="Times New Roman" w:cs="Times New Roman"/>
          <w:lang w:val="en-US"/>
        </w:rPr>
        <w:t>[24]</w:t>
      </w:r>
      <w:r w:rsidR="008830CB" w:rsidRPr="00EA05B8">
        <w:rPr>
          <w:rFonts w:ascii="Times New Roman" w:hAnsi="Times New Roman" w:cs="Times New Roman"/>
          <w:lang w:val="en-US"/>
        </w:rPr>
        <w:fldChar w:fldCharType="end"/>
      </w:r>
      <w:r w:rsidR="00D30711" w:rsidRPr="00EA05B8">
        <w:rPr>
          <w:rFonts w:ascii="Times New Roman" w:hAnsi="Times New Roman" w:cs="Times New Roman"/>
          <w:lang w:val="en-US"/>
        </w:rPr>
        <w:t>,</w:t>
      </w:r>
      <w:r w:rsidRPr="00EA05B8">
        <w:rPr>
          <w:rFonts w:ascii="Times New Roman" w:hAnsi="Times New Roman" w:cs="Times New Roman"/>
          <w:lang w:val="en-US"/>
        </w:rPr>
        <w:t xml:space="preserve"> amended by adding 10 and 5 mmHg to the measured systolic and diastolic blood pressure, respectively.</w:t>
      </w:r>
      <w:r w:rsidR="002C3AF3" w:rsidRPr="00EA05B8">
        <w:rPr>
          <w:rFonts w:ascii="Times New Roman" w:hAnsi="Times New Roman" w:cs="Times New Roman"/>
          <w:lang w:val="en-US"/>
        </w:rPr>
        <w:t xml:space="preserve"> We excluded blood pressure measurements performed in pregnancy or within 3 months postpartum.</w:t>
      </w:r>
      <w:r w:rsidR="00A75D9F" w:rsidRPr="00EA05B8">
        <w:rPr>
          <w:rFonts w:ascii="Times New Roman" w:hAnsi="Times New Roman" w:cs="Times New Roman"/>
          <w:lang w:val="en-US"/>
        </w:rPr>
        <w:t xml:space="preserve"> </w:t>
      </w:r>
    </w:p>
    <w:p w14:paraId="4881BC18" w14:textId="77777777" w:rsidR="00F23995" w:rsidRDefault="00F23995" w:rsidP="003255A5">
      <w:pPr>
        <w:spacing w:line="480" w:lineRule="auto"/>
        <w:ind w:firstLine="708"/>
        <w:rPr>
          <w:rFonts w:ascii="Times New Roman" w:hAnsi="Times New Roman" w:cs="Times New Roman"/>
          <w:lang w:val="en-US"/>
        </w:rPr>
      </w:pPr>
      <w:r w:rsidRPr="00EA05B8">
        <w:rPr>
          <w:rFonts w:ascii="Times New Roman" w:hAnsi="Times New Roman" w:cs="Times New Roman"/>
          <w:lang w:val="en-US"/>
        </w:rPr>
        <w:t>Body mass index (BMI; weight in kg divided by the squared height in m</w:t>
      </w:r>
      <w:r w:rsidRPr="00EA05B8">
        <w:rPr>
          <w:rFonts w:ascii="Times New Roman" w:hAnsi="Times New Roman" w:cs="Times New Roman"/>
          <w:vertAlign w:val="superscript"/>
          <w:lang w:val="en-US"/>
        </w:rPr>
        <w:t>2</w:t>
      </w:r>
      <w:r w:rsidRPr="00EA05B8">
        <w:rPr>
          <w:rFonts w:ascii="Times New Roman" w:hAnsi="Times New Roman" w:cs="Times New Roman"/>
          <w:lang w:val="en-US"/>
        </w:rPr>
        <w:t>) was measured at each HUNT examination. The HUNT questionnaires included information on smoking</w:t>
      </w:r>
      <w:r w:rsidR="00A67C7B" w:rsidRPr="00EA05B8">
        <w:rPr>
          <w:rFonts w:ascii="Times New Roman" w:hAnsi="Times New Roman" w:cs="Times New Roman"/>
          <w:lang w:val="en-US"/>
        </w:rPr>
        <w:t xml:space="preserve"> and anti-hypertensive medication (all HUNT surveys)</w:t>
      </w:r>
      <w:r w:rsidRPr="00EA05B8">
        <w:rPr>
          <w:rFonts w:ascii="Times New Roman" w:hAnsi="Times New Roman" w:cs="Times New Roman"/>
          <w:lang w:val="en-US"/>
        </w:rPr>
        <w:t>, use of oral contraceptives</w:t>
      </w:r>
      <w:r w:rsidR="00A67C7B" w:rsidRPr="00EA05B8">
        <w:rPr>
          <w:rFonts w:ascii="Times New Roman" w:hAnsi="Times New Roman" w:cs="Times New Roman"/>
          <w:lang w:val="en-US"/>
        </w:rPr>
        <w:t xml:space="preserve"> and breastfeeding duration</w:t>
      </w:r>
      <w:r w:rsidRPr="00EA05B8">
        <w:rPr>
          <w:rFonts w:ascii="Times New Roman" w:hAnsi="Times New Roman" w:cs="Times New Roman"/>
          <w:lang w:val="en-US"/>
        </w:rPr>
        <w:t xml:space="preserve"> (HUNT2 and HUNT3)</w:t>
      </w:r>
      <w:r w:rsidR="00A67C7B" w:rsidRPr="00EA05B8">
        <w:rPr>
          <w:rFonts w:ascii="Times New Roman" w:hAnsi="Times New Roman" w:cs="Times New Roman"/>
          <w:lang w:val="en-US"/>
        </w:rPr>
        <w:t>,</w:t>
      </w:r>
      <w:r w:rsidRPr="00EA05B8">
        <w:rPr>
          <w:rFonts w:ascii="Times New Roman" w:hAnsi="Times New Roman" w:cs="Times New Roman"/>
          <w:lang w:val="en-US"/>
        </w:rPr>
        <w:t xml:space="preserve"> and highest obtained educational level (HUNT1 and HUNT2); lower secondary (</w:t>
      </w:r>
      <w:r w:rsidR="00812A71" w:rsidRPr="00EA05B8">
        <w:rPr>
          <w:rFonts w:ascii="Times New Roman" w:hAnsi="Times New Roman" w:cs="Times New Roman"/>
          <w:lang w:val="en-US"/>
        </w:rPr>
        <w:t>up to</w:t>
      </w:r>
      <w:r w:rsidR="00FC59EF" w:rsidRPr="00EA05B8">
        <w:rPr>
          <w:rFonts w:ascii="Times New Roman" w:hAnsi="Times New Roman" w:cs="Times New Roman"/>
          <w:lang w:val="en-US"/>
        </w:rPr>
        <w:t xml:space="preserve"> </w:t>
      </w:r>
      <w:r w:rsidRPr="00EA05B8">
        <w:rPr>
          <w:rFonts w:ascii="Times New Roman" w:hAnsi="Times New Roman" w:cs="Times New Roman"/>
          <w:lang w:val="en-US"/>
        </w:rPr>
        <w:t xml:space="preserve">9 years), upper secondary (10-12 years) and tertiary education (college or university). </w:t>
      </w:r>
      <w:r w:rsidR="00A67C7B" w:rsidRPr="00EA05B8">
        <w:rPr>
          <w:rFonts w:ascii="Times New Roman" w:hAnsi="Times New Roman" w:cs="Times New Roman"/>
          <w:lang w:val="en-US"/>
        </w:rPr>
        <w:t xml:space="preserve">Information on work titles (HUNT3) was obtained from a structured interview. </w:t>
      </w:r>
      <w:r w:rsidRPr="00EA05B8">
        <w:rPr>
          <w:rFonts w:ascii="Times New Roman" w:hAnsi="Times New Roman" w:cs="Times New Roman"/>
          <w:lang w:val="en-US"/>
        </w:rPr>
        <w:t xml:space="preserve">Due to lack of educational information for women who participated only in HUNT3, we derived educational status from work titles for </w:t>
      </w:r>
      <w:r w:rsidR="00731AAF" w:rsidRPr="00EA05B8">
        <w:rPr>
          <w:rFonts w:ascii="Times New Roman" w:hAnsi="Times New Roman" w:cs="Times New Roman"/>
          <w:lang w:val="en-US"/>
        </w:rPr>
        <w:t>4041</w:t>
      </w:r>
      <w:r w:rsidRPr="00EA05B8">
        <w:rPr>
          <w:rFonts w:ascii="Times New Roman" w:hAnsi="Times New Roman" w:cs="Times New Roman"/>
          <w:lang w:val="en-US"/>
        </w:rPr>
        <w:t xml:space="preserve"> women based on recommendations from Statistics Norway</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lhm6a9n0m","properties":{"formattedCitation":"[25]","plainCitation":"[25]"},"citationItems":[{"id":405,"uris":["http://zotero.org/users/2877337/items/ZQ53MH7B"],"uri":["http://zotero.org/users/2877337/items/ZQ53MH7B"],"itemData":{"id":405,"type":"webpage","title":"Standard Classification of Occupations","URL":"https://www.ssb.no/a/publikasjoner/pdf/nos_c521/nos_c521.pdf","author":[{"literal":"Statistics Norway"}],"issued":{"date-parts":[["1998"]]},"accessed":{"date-parts":[["2016",7,15]]}}}],"schema":"https://github.com/citation-style-language/schema/raw/master/csl-citation.json"} </w:instrText>
      </w:r>
      <w:r w:rsidR="008830CB" w:rsidRPr="00EA05B8">
        <w:rPr>
          <w:rFonts w:ascii="Times New Roman" w:hAnsi="Times New Roman" w:cs="Times New Roman"/>
        </w:rPr>
        <w:fldChar w:fldCharType="separate"/>
      </w:r>
      <w:r w:rsidR="00E936C0" w:rsidRPr="00EA05B8">
        <w:rPr>
          <w:rFonts w:ascii="Times New Roman" w:hAnsi="Times New Roman" w:cs="Times New Roman"/>
          <w:lang w:val="en-US"/>
        </w:rPr>
        <w:t>[25]</w:t>
      </w:r>
      <w:r w:rsidR="008830CB" w:rsidRPr="00EA05B8">
        <w:rPr>
          <w:rFonts w:ascii="Times New Roman" w:hAnsi="Times New Roman" w:cs="Times New Roman"/>
        </w:rPr>
        <w:fldChar w:fldCharType="end"/>
      </w:r>
      <w:r w:rsidRPr="00EA05B8">
        <w:rPr>
          <w:rFonts w:ascii="Times New Roman" w:hAnsi="Times New Roman" w:cs="Times New Roman"/>
          <w:lang w:val="en-US"/>
        </w:rPr>
        <w:t>.</w:t>
      </w:r>
      <w:bookmarkStart w:id="5" w:name="_Ref459042427"/>
      <w:bookmarkStart w:id="6" w:name="_Ref459042419"/>
      <w:r w:rsidRPr="00EA05B8">
        <w:rPr>
          <w:rFonts w:ascii="Times New Roman" w:hAnsi="Times New Roman" w:cs="Times New Roman"/>
          <w:lang w:val="en-US"/>
        </w:rPr>
        <w:t xml:space="preserve"> </w:t>
      </w:r>
    </w:p>
    <w:p w14:paraId="3419AF33" w14:textId="77777777" w:rsidR="00293C7B" w:rsidRPr="00EA05B8" w:rsidRDefault="00C73FCA" w:rsidP="003255A5">
      <w:pPr>
        <w:spacing w:line="480" w:lineRule="auto"/>
        <w:ind w:firstLine="708"/>
        <w:rPr>
          <w:rFonts w:ascii="Times New Roman" w:hAnsi="Times New Roman" w:cs="Times New Roman"/>
          <w:lang w:val="en-US"/>
        </w:rPr>
      </w:pPr>
      <w:r w:rsidRPr="0046276F">
        <w:rPr>
          <w:rFonts w:ascii="Times New Roman" w:hAnsi="Times New Roman" w:cs="Times New Roman"/>
          <w:lang w:val="en-US"/>
        </w:rPr>
        <w:t>Information on</w:t>
      </w:r>
      <w:r w:rsidR="00815E4C" w:rsidRPr="0046276F">
        <w:rPr>
          <w:rFonts w:ascii="Times New Roman" w:hAnsi="Times New Roman" w:cs="Times New Roman"/>
          <w:lang w:val="en-US"/>
        </w:rPr>
        <w:t xml:space="preserve"> hypertensive disorders in pregnancy </w:t>
      </w:r>
      <w:r w:rsidRPr="0046276F">
        <w:rPr>
          <w:rFonts w:ascii="Times New Roman" w:hAnsi="Times New Roman" w:cs="Times New Roman"/>
          <w:lang w:val="en-US"/>
        </w:rPr>
        <w:t xml:space="preserve">(preeclampsia, gestational hypertension, and pre-pregnancy chronic hypertension) </w:t>
      </w:r>
      <w:r w:rsidR="00815E4C" w:rsidRPr="0046276F">
        <w:rPr>
          <w:rFonts w:ascii="Times New Roman" w:hAnsi="Times New Roman" w:cs="Times New Roman"/>
          <w:lang w:val="en-US"/>
        </w:rPr>
        <w:t>w</w:t>
      </w:r>
      <w:r w:rsidRPr="0046276F">
        <w:rPr>
          <w:rFonts w:ascii="Times New Roman" w:hAnsi="Times New Roman" w:cs="Times New Roman"/>
          <w:lang w:val="en-US"/>
        </w:rPr>
        <w:t>as</w:t>
      </w:r>
      <w:r w:rsidR="00815E4C" w:rsidRPr="0046276F">
        <w:rPr>
          <w:rFonts w:ascii="Times New Roman" w:hAnsi="Times New Roman" w:cs="Times New Roman"/>
          <w:lang w:val="en-US"/>
        </w:rPr>
        <w:t xml:space="preserve"> retrieved from the MBRN, which </w:t>
      </w:r>
      <w:r w:rsidRPr="0046276F">
        <w:rPr>
          <w:rFonts w:ascii="Times New Roman" w:hAnsi="Times New Roman" w:cs="Times New Roman"/>
          <w:lang w:val="en-US"/>
        </w:rPr>
        <w:t xml:space="preserve">records these disorders from standardized forms filled in at the birth clinics and returned shortly after delivery. Validation studies within the HUNT population have shown that 88% of preeclampsia cases in the MBRN </w:t>
      </w:r>
      <w:r w:rsidR="00276B6D" w:rsidRPr="0046276F">
        <w:rPr>
          <w:rFonts w:ascii="Times New Roman" w:hAnsi="Times New Roman" w:cs="Times New Roman"/>
          <w:lang w:val="en-US"/>
        </w:rPr>
        <w:t xml:space="preserve">were confirmed by </w:t>
      </w:r>
      <w:r w:rsidRPr="0046276F">
        <w:rPr>
          <w:rFonts w:ascii="Times New Roman" w:hAnsi="Times New Roman" w:cs="Times New Roman"/>
          <w:lang w:val="en-US"/>
        </w:rPr>
        <w:t xml:space="preserve">evidence </w:t>
      </w:r>
      <w:r w:rsidR="00276B6D" w:rsidRPr="0046276F">
        <w:rPr>
          <w:rFonts w:ascii="Times New Roman" w:hAnsi="Times New Roman" w:cs="Times New Roman"/>
          <w:lang w:val="en-US"/>
        </w:rPr>
        <w:t xml:space="preserve">in </w:t>
      </w:r>
      <w:r w:rsidRPr="0046276F">
        <w:rPr>
          <w:rFonts w:ascii="Times New Roman" w:hAnsi="Times New Roman" w:cs="Times New Roman"/>
          <w:lang w:val="en-US"/>
        </w:rPr>
        <w:t>hospital records</w:t>
      </w:r>
      <w:r w:rsidR="00176D0F" w:rsidRPr="0046276F">
        <w:rPr>
          <w:rFonts w:ascii="Times New Roman" w:hAnsi="Times New Roman" w:cs="Times New Roman"/>
          <w:lang w:val="en-US"/>
        </w:rPr>
        <w:t xml:space="preserve"> </w:t>
      </w:r>
      <w:r w:rsidR="008830CB" w:rsidRPr="0046276F">
        <w:rPr>
          <w:rFonts w:ascii="Times New Roman" w:hAnsi="Times New Roman" w:cs="Times New Roman"/>
          <w:lang w:val="en-US"/>
        </w:rPr>
        <w:fldChar w:fldCharType="begin"/>
      </w:r>
      <w:r w:rsidR="008D33FB" w:rsidRPr="0046276F">
        <w:rPr>
          <w:rFonts w:ascii="Times New Roman" w:hAnsi="Times New Roman" w:cs="Times New Roman"/>
          <w:lang w:val="en-US"/>
        </w:rPr>
        <w:instrText xml:space="preserve"> ADDIN ZOTERO_ITEM CSL_CITATION {"citationID":"a12oqop9o8m","properties":{"formattedCitation":"[26]","plainCitation":"[26]"},"citationItems":[{"id":794,"uris":["http://zotero.org/users/2877337/items/FSAX2CJV"],"uri":["http://zotero.org/users/2877337/items/FSAX2CJV"],"itemData":{"id":794,"type":"article-journal","title":"Validity of the diagnosis of pre-eclampsia in the Medical Birth Registry of Norway","container-title":"Acta Obstetricia Et Gynecologica Scandinavica","page":"943-950","volume":"92","issue":"8","source":"PubMed","abstract":"OBJECTIVE: Evaluating the validity of pre-eclampsia registration in the Medical Birth Registry of Norway (MBRN) according to both broader and restricted disease definitions.\nDESIGN: Retrospective nested cohort study.\nSETTING: Multicenter study.\nPOPULATION: In this study, two cohorts of women with pre-eclamptic pregnancies registered in the MBRN were selected. Study group 1 contained 966 pregnancies from 1967 to 2002. Concomitant participation in the Nord-Trøndelag Health Study 2 was required. Study group 2 comprised 1138 pregnancies recorded in 1967-2005, examined as a pre-eclampsia biobank was established.\nMETHODS: Diagnostic criteria vary. The broader criteria for pre-eclampsia, used by the MBRN, are one measurement of hypertension and proteinuria (Criterion A). Criteria used internationally today require two measurements of hypertension and proteinuria (Criterion B). The diagnostic validities in Study groups 1 and 2 were judged against medical records according to Criterion A and B, respectively.\nMAIN OUTCOME MEASURES: Positive predictive value (PPV) and trend analyses.\nRESULTS: The diagnosis was confirmed in 88.3% of pregnancies in Study group 1, and in 63.6% in Study group 2. PPV was high for Study group 1 throughout the period. For Study group 2, results improved significantly after 1986.\nCONCLUSIONS: This study ascertains high PPV of pre-eclampsia in the MBRN using broader traditional criteria, although the PPV decreases through assessment using restricted modern criteria. This illustrates how inclusion of direct measurements may improve registration of complex disorders defined by changing diagnostic criteria.","DOI":"10.1111/aogs.12159","ISSN":"1600-0412","note":"PMID: 23621424","journalAbbreviation":"Acta Obstet Gynecol Scand","language":"eng","author":[{"family":"Thomsen","given":"Liv C. V."},{"family":"Klungsøyr","given":"Kari"},{"family":"Roten","given":"Linda T."},{"family":"Tappert","given":"Christian"},{"family":"Araya","given":"Elisabeth"},{"family":"Baerheim","given":"Gunhild"},{"family":"Tollaksen","given":"Kjersti"},{"family":"Fenstad","given":"Mona H."},{"family":"Macsali","given":"Ferenc"},{"family":"Austgulen","given":"Rigmor"},{"family":"Bjørge","given":"Line"}],"issued":{"date-parts":[["2013",8]]}}}],"schema":"https://github.com/citation-style-language/schema/raw/master/csl-citation.json"} </w:instrText>
      </w:r>
      <w:r w:rsidR="008830CB" w:rsidRPr="0046276F">
        <w:rPr>
          <w:rFonts w:ascii="Times New Roman" w:hAnsi="Times New Roman" w:cs="Times New Roman"/>
          <w:lang w:val="en-US"/>
        </w:rPr>
        <w:fldChar w:fldCharType="separate"/>
      </w:r>
      <w:r w:rsidR="008D33FB" w:rsidRPr="0046276F">
        <w:rPr>
          <w:rFonts w:ascii="Times New Roman" w:hAnsi="Times New Roman" w:cs="Times New Roman"/>
          <w:lang w:val="en-US"/>
        </w:rPr>
        <w:t>[26]</w:t>
      </w:r>
      <w:r w:rsidR="008830CB" w:rsidRPr="0046276F">
        <w:rPr>
          <w:rFonts w:ascii="Times New Roman" w:hAnsi="Times New Roman" w:cs="Times New Roman"/>
          <w:lang w:val="en-US"/>
        </w:rPr>
        <w:fldChar w:fldCharType="end"/>
      </w:r>
      <w:r w:rsidRPr="0046276F">
        <w:rPr>
          <w:rFonts w:ascii="Times New Roman" w:hAnsi="Times New Roman" w:cs="Times New Roman"/>
          <w:lang w:val="en-US"/>
        </w:rPr>
        <w:t xml:space="preserve">, and </w:t>
      </w:r>
      <w:r w:rsidR="00276B6D" w:rsidRPr="0046276F">
        <w:rPr>
          <w:rFonts w:ascii="Times New Roman" w:hAnsi="Times New Roman" w:cs="Times New Roman"/>
          <w:lang w:val="en-US"/>
        </w:rPr>
        <w:t>74% of cases of gestational hypertension in the MBRN had evidence of gestational hypertension or preeclampsia in hospital records</w:t>
      </w:r>
      <w:r w:rsidR="00176D0F" w:rsidRPr="0046276F">
        <w:rPr>
          <w:rFonts w:ascii="Times New Roman" w:hAnsi="Times New Roman" w:cs="Times New Roman"/>
          <w:lang w:val="en-US"/>
        </w:rPr>
        <w:t xml:space="preserve"> </w:t>
      </w:r>
      <w:r w:rsidR="008830CB" w:rsidRPr="0046276F">
        <w:rPr>
          <w:rFonts w:ascii="Times New Roman" w:hAnsi="Times New Roman" w:cs="Times New Roman"/>
          <w:lang w:val="en-US"/>
        </w:rPr>
        <w:fldChar w:fldCharType="begin"/>
      </w:r>
      <w:r w:rsidR="008D33FB" w:rsidRPr="0046276F">
        <w:rPr>
          <w:rFonts w:ascii="Times New Roman" w:hAnsi="Times New Roman" w:cs="Times New Roman"/>
          <w:lang w:val="en-US"/>
        </w:rPr>
        <w:instrText xml:space="preserve"> ADDIN ZOTERO_ITEM CSL_CITATION {"citationID":"aj5mn9a0oq","properties":{"formattedCitation":"[27]","plainCitation":"[27]"},"citationItems":[{"id":792,"uris":["http://zotero.org/users/2877337/items/K3VS6GRE"],"uri":["http://zotero.org/users/2877337/items/K3VS6GRE"],"itemData":{"id":792,"type":"article-journal","title":"Validity of a selection of pregnancy complications in the Medical Birth Registry of Norway","container-title":"Acta Obstetricia Et Gynecologica Scandinavica","page":"519-527","volume":"95","issue":"5","source":"PubMed","abstract":"INTRODUCTION: The validity of information on pregnancy complications in the Medical Birth Registry of Norway (MBRN) is insufficiently studied. The objective was to examine the validity of information on gestational age, birthweight, medically initiated delivery, and gestational hypertension in the MBRN.\nMATERIAL AND METHODS: We randomly sampled MBRN records among women who participated in the population-based HUNT Study in Nord-Trøndelag county and who gave birth during 1967-2012. We estimated the sensitivity, specificity, positive predictive value (PPV) and negative predictive value of information in the MBRN, using hospital records as the reference standard.\nRESULTS: Hospital records were available for 786 out of 797 sampled MBRN records. The PPVs of preterm (&lt;37 weeks of gestation) and early preterm birth (&lt;34 weeks of gestation) were approximately 90%, and the PPVs of low (&lt;2500 g) and high (&gt;4500 g) birthweight were 100%. For medically initiated delivery, the PPV was 28% during 1967-85, but 80% during 1986-2012 and higher among preterm (76%) than among term (51%) births. For gestational hypertension, the PPV was 68%, but 88% of women labeled with gestational hypertension in the MBRN had evidence of gestational hypertension or preeclampsia in hospital records.\nCONCLUSIONS: The validity of information on gestational age and birthweight in the MBRN was very good. For medically initiated delivery, the validity was poor before 1985 and satisfactory thereafter. For gestational hypertension, lack of information in hospital records made the evaluation difficult, but our results suggest that most women labeled with gestational hypertension in the MBRN did have a hypertensive disorder of pregnancy.","DOI":"10.1111/aogs.12868","ISSN":"1600-0412","note":"PMID: 26867143","journalAbbreviation":"Acta Obstet Gynecol Scand","language":"eng","author":[{"family":"Moth","given":"Fredrikke N."},{"family":"Sebastian","given":"Tharani R."},{"family":"Horn","given":"Julie"},{"family":"Rich-Edwards","given":"Janet"},{"family":"Romundstad","given":"Pål R."},{"family":"Åsvold","given":"Bjørn O."}],"issued":{"date-parts":[["2016",5]]}}}],"schema":"https://github.com/citation-style-language/schema/raw/master/csl-citation.json"} </w:instrText>
      </w:r>
      <w:r w:rsidR="008830CB" w:rsidRPr="0046276F">
        <w:rPr>
          <w:rFonts w:ascii="Times New Roman" w:hAnsi="Times New Roman" w:cs="Times New Roman"/>
          <w:lang w:val="en-US"/>
        </w:rPr>
        <w:fldChar w:fldCharType="separate"/>
      </w:r>
      <w:r w:rsidR="008D33FB" w:rsidRPr="0046276F">
        <w:rPr>
          <w:rFonts w:ascii="Times New Roman" w:hAnsi="Times New Roman" w:cs="Times New Roman"/>
          <w:lang w:val="en-US"/>
        </w:rPr>
        <w:t>[27]</w:t>
      </w:r>
      <w:r w:rsidR="008830CB" w:rsidRPr="0046276F">
        <w:rPr>
          <w:rFonts w:ascii="Times New Roman" w:hAnsi="Times New Roman" w:cs="Times New Roman"/>
          <w:lang w:val="en-US"/>
        </w:rPr>
        <w:fldChar w:fldCharType="end"/>
      </w:r>
      <w:r w:rsidR="00276B6D" w:rsidRPr="0046276F">
        <w:rPr>
          <w:rFonts w:ascii="Times New Roman" w:hAnsi="Times New Roman" w:cs="Times New Roman"/>
          <w:lang w:val="en-US"/>
        </w:rPr>
        <w:t>.</w:t>
      </w:r>
      <w:r w:rsidR="00276B6D">
        <w:rPr>
          <w:rFonts w:ascii="Times New Roman" w:hAnsi="Times New Roman" w:cs="Times New Roman"/>
          <w:lang w:val="en-US"/>
        </w:rPr>
        <w:t xml:space="preserve"> </w:t>
      </w:r>
    </w:p>
    <w:p w14:paraId="58630022" w14:textId="77777777" w:rsidR="000D7ACF" w:rsidRPr="00EA05B8" w:rsidRDefault="000D7ACF" w:rsidP="00B5315B">
      <w:pPr>
        <w:spacing w:line="480" w:lineRule="auto"/>
        <w:rPr>
          <w:rFonts w:ascii="Times New Roman" w:hAnsi="Times New Roman" w:cs="Times New Roman"/>
          <w:lang w:val="en-US"/>
        </w:rPr>
      </w:pPr>
    </w:p>
    <w:p w14:paraId="6908F290" w14:textId="77777777" w:rsidR="00F23995" w:rsidRPr="00EA05B8" w:rsidRDefault="00F23995" w:rsidP="00F00870">
      <w:pPr>
        <w:pStyle w:val="Heading2"/>
        <w:spacing w:line="480" w:lineRule="auto"/>
        <w:rPr>
          <w:rFonts w:ascii="Times New Roman" w:hAnsi="Times New Roman" w:cs="Times New Roman"/>
          <w:color w:val="auto"/>
        </w:rPr>
      </w:pPr>
      <w:bookmarkStart w:id="7" w:name="_Toc457315707"/>
      <w:bookmarkEnd w:id="5"/>
      <w:bookmarkEnd w:id="6"/>
      <w:r w:rsidRPr="00EA05B8">
        <w:rPr>
          <w:rFonts w:ascii="Times New Roman" w:hAnsi="Times New Roman" w:cs="Times New Roman"/>
          <w:color w:val="auto"/>
        </w:rPr>
        <w:lastRenderedPageBreak/>
        <w:t xml:space="preserve">Statistical </w:t>
      </w:r>
      <w:r w:rsidR="000D7ACF" w:rsidRPr="00EA05B8">
        <w:rPr>
          <w:rFonts w:ascii="Times New Roman" w:hAnsi="Times New Roman" w:cs="Times New Roman"/>
          <w:color w:val="auto"/>
        </w:rPr>
        <w:t>a</w:t>
      </w:r>
      <w:r w:rsidRPr="00EA05B8">
        <w:rPr>
          <w:rFonts w:ascii="Times New Roman" w:hAnsi="Times New Roman" w:cs="Times New Roman"/>
          <w:color w:val="auto"/>
        </w:rPr>
        <w:t>nalysis</w:t>
      </w:r>
      <w:bookmarkEnd w:id="7"/>
      <w:r w:rsidRPr="00EA05B8">
        <w:rPr>
          <w:rFonts w:ascii="Times New Roman" w:hAnsi="Times New Roman" w:cs="Times New Roman"/>
          <w:color w:val="auto"/>
        </w:rPr>
        <w:t xml:space="preserve"> </w:t>
      </w:r>
    </w:p>
    <w:p w14:paraId="174E72D4" w14:textId="77777777" w:rsidR="008C7AF5" w:rsidRPr="00994921" w:rsidRDefault="00F23995" w:rsidP="008C7AF5">
      <w:pPr>
        <w:spacing w:line="480" w:lineRule="auto"/>
        <w:ind w:firstLine="708"/>
        <w:rPr>
          <w:rFonts w:ascii="Times New Roman" w:hAnsi="Times New Roman" w:cs="Times New Roman"/>
          <w:lang w:val="en-US"/>
        </w:rPr>
      </w:pPr>
      <w:r w:rsidRPr="00994921">
        <w:rPr>
          <w:rFonts w:ascii="Times New Roman" w:hAnsi="Times New Roman" w:cs="Times New Roman"/>
          <w:lang w:val="en-US"/>
        </w:rPr>
        <w:t>We used a linear spline mixed effects model</w:t>
      </w:r>
      <w:r w:rsidR="00214C26" w:rsidRPr="00994921">
        <w:rPr>
          <w:rFonts w:ascii="Times New Roman" w:hAnsi="Times New Roman" w:cs="Times New Roman"/>
          <w:lang w:val="en-US"/>
        </w:rPr>
        <w:t xml:space="preserve"> </w:t>
      </w:r>
      <w:r w:rsidR="008830CB" w:rsidRPr="00994921">
        <w:rPr>
          <w:rFonts w:ascii="Times New Roman" w:hAnsi="Times New Roman" w:cs="Times New Roman"/>
        </w:rPr>
        <w:fldChar w:fldCharType="begin"/>
      </w:r>
      <w:r w:rsidR="008D33FB" w:rsidRPr="00994921">
        <w:rPr>
          <w:rFonts w:ascii="Times New Roman" w:hAnsi="Times New Roman" w:cs="Times New Roman"/>
          <w:lang w:val="en-US"/>
        </w:rPr>
        <w:instrText xml:space="preserve"> ADDIN ZOTERO_ITEM CSL_CITATION {"citationID":"jn2HZt47","properties":{"formattedCitation":"[28]","plainCitation":"[28]"},"citationItems":[{"id":463,"uris":["http://zotero.org/users/2877337/items/9EQX6FE3"],"uri":["http://zotero.org/users/2877337/items/9EQX6FE3"],"itemData":{"id":463,"type":"article-journal","title":"Linear spline multilevel models for summarising childhood growth trajectories: A guide to their application using examples from five birth cohorts","container-title":"Statistical Methods in Medical Research","page":"1854-1874","volume":"25","issue":"5","source":"PubMed","abstract":"Childhood growth is of interest in medical research concerned with determinants and consequences of variation from healthy growth and development. Linear spline multilevel modelling is a useful approach for deriving individual summary measures of growth, which overcomes several data issues (co-linearity of repeat measures, the requirement for all individuals to be measured at the same ages and bias due to missing data). Here, we outline the application of this methodology to model individual trajectories of length/height and weight, drawing on examples from five cohorts from different generations and different geographical regions with varying levels of economic development. We describe the unique features of the data within each cohort that have implications for the application of linear spline multilevel models, for example, differences in the density and inter-individual variation in measurement occasions, and multiple sources of measurement with varying measurement error. After providing example Stata syntax and a suggested workflow for the implementation of linear spline multilevel models, we conclude with a discussion of the advantages and disadvantages of the linear spline approach compared with other growth modelling methods such as fractional polynomials, more complex spline functions and other non-linear models.","DOI":"10.1177/0962280213503925","ISSN":"1477-0334","note":"PMID: 24108269\nPMCID: PMC4074455","shortTitle":"Linear spline multilevel models for summarising childhood growth trajectories","journalAbbreviation":"Stat Methods Med Res","language":"ENG","author":[{"family":"Howe","given":"Laura D."},{"family":"Tilling","given":"Kate"},{"family":"Matijasevich","given":"Alicia"},{"family":"Petherick","given":"Emily S."},{"family":"Santos","given":"Ana Cristina"},{"family":"Fairley","given":"Lesley"},{"family":"Wright","given":"John"},{"family":"Santos","given":"Iná S."},{"family":"Barros","given":"Aluísio Jd"},{"family":"Martin","given":"Richard M."},{"family":"Kramer","given":"Michael S."},{"family":"Bogdanovich","given":"Natalia"},{"family":"Matush","given":"Lidia"},{"family":"Barros","given":"Henrique"},{"family":"Lawlor","given":"Debbie A."}],"issued":{"date-parts":[["2016",10]]}}}],"schema":"https://github.com/citation-style-language/schema/raw/master/csl-citation.json"} </w:instrText>
      </w:r>
      <w:r w:rsidR="008830CB" w:rsidRPr="00994921">
        <w:rPr>
          <w:rFonts w:ascii="Times New Roman" w:hAnsi="Times New Roman" w:cs="Times New Roman"/>
        </w:rPr>
        <w:fldChar w:fldCharType="separate"/>
      </w:r>
      <w:r w:rsidR="008D33FB" w:rsidRPr="00994921">
        <w:rPr>
          <w:rFonts w:ascii="Times New Roman" w:hAnsi="Times New Roman" w:cs="Times New Roman"/>
          <w:lang w:val="en-US"/>
        </w:rPr>
        <w:t>[28]</w:t>
      </w:r>
      <w:r w:rsidR="008830CB" w:rsidRPr="00994921">
        <w:rPr>
          <w:rFonts w:ascii="Times New Roman" w:hAnsi="Times New Roman" w:cs="Times New Roman"/>
        </w:rPr>
        <w:fldChar w:fldCharType="end"/>
      </w:r>
      <w:r w:rsidRPr="00994921">
        <w:rPr>
          <w:rFonts w:ascii="Times New Roman" w:hAnsi="Times New Roman" w:cs="Times New Roman"/>
          <w:lang w:val="en-US"/>
        </w:rPr>
        <w:t xml:space="preserve"> to estimate blood pressure trajectories for women who remained nulliparous or became parous at some point during 1967-2012, defined as having at least one </w:t>
      </w:r>
      <w:r w:rsidRPr="00994921">
        <w:rPr>
          <w:rFonts w:ascii="Times New Roman" w:hAnsi="Times New Roman" w:cs="Times New Roman"/>
          <w:color w:val="000000" w:themeColor="text1"/>
          <w:lang w:val="en-US"/>
        </w:rPr>
        <w:t xml:space="preserve">pregnancy lasting beyond 20 weeks of gestation. </w:t>
      </w:r>
      <w:r w:rsidRPr="00994921">
        <w:rPr>
          <w:rFonts w:ascii="Times New Roman" w:hAnsi="Times New Roman" w:cs="Times New Roman"/>
          <w:lang w:val="en-US"/>
        </w:rPr>
        <w:t>To account for repeated observations</w:t>
      </w:r>
      <w:r w:rsidR="00B37FCB" w:rsidRPr="00994921">
        <w:rPr>
          <w:rFonts w:ascii="Times New Roman" w:hAnsi="Times New Roman" w:cs="Times New Roman"/>
          <w:lang w:val="en-US"/>
        </w:rPr>
        <w:t xml:space="preserve"> (up to three per woman)</w:t>
      </w:r>
      <w:r w:rsidRPr="00994921">
        <w:rPr>
          <w:rFonts w:ascii="Times New Roman" w:hAnsi="Times New Roman" w:cs="Times New Roman"/>
          <w:lang w:val="en-US"/>
        </w:rPr>
        <w:t xml:space="preserve"> and reflect the heterogeneity in the data, all models included a random intercept and a random slope.</w:t>
      </w:r>
      <w:r w:rsidR="00FF4126" w:rsidRPr="00994921">
        <w:rPr>
          <w:rFonts w:ascii="Times New Roman" w:hAnsi="Times New Roman" w:cs="Times New Roman"/>
          <w:lang w:val="en-US"/>
        </w:rPr>
        <w:t xml:space="preserve"> </w:t>
      </w:r>
      <w:r w:rsidRPr="00994921">
        <w:rPr>
          <w:rFonts w:ascii="Times New Roman" w:hAnsi="Times New Roman" w:cs="Times New Roman"/>
          <w:lang w:val="en-US"/>
        </w:rPr>
        <w:t xml:space="preserve">The </w:t>
      </w:r>
      <w:r w:rsidRPr="00994921">
        <w:rPr>
          <w:rFonts w:ascii="Times New Roman" w:hAnsi="Times New Roman" w:cs="Times New Roman"/>
          <w:color w:val="000000" w:themeColor="text1"/>
          <w:lang w:val="en-US"/>
        </w:rPr>
        <w:t xml:space="preserve">effect of pregnancy </w:t>
      </w:r>
      <w:r w:rsidRPr="00994921">
        <w:rPr>
          <w:rFonts w:ascii="Times New Roman" w:hAnsi="Times New Roman" w:cs="Times New Roman"/>
          <w:lang w:val="en-US"/>
        </w:rPr>
        <w:t>was modeled using two variables</w:t>
      </w:r>
      <w:r w:rsidR="00DC30F8" w:rsidRPr="00994921">
        <w:rPr>
          <w:rFonts w:ascii="Times New Roman" w:hAnsi="Times New Roman" w:cs="Times New Roman"/>
          <w:lang w:val="en-US"/>
        </w:rPr>
        <w:t>:</w:t>
      </w:r>
      <w:r w:rsidR="00FF4126" w:rsidRPr="00994921">
        <w:rPr>
          <w:rFonts w:ascii="Times New Roman" w:hAnsi="Times New Roman" w:cs="Times New Roman"/>
          <w:lang w:val="en-US"/>
        </w:rPr>
        <w:t xml:space="preserve"> </w:t>
      </w:r>
      <w:r w:rsidRPr="00994921">
        <w:rPr>
          <w:rFonts w:ascii="Times New Roman" w:hAnsi="Times New Roman" w:cs="Times New Roman"/>
          <w:lang w:val="en-US"/>
        </w:rPr>
        <w:t>The first indicated whether the measurement occurred pre- vs. post-pregnancy and provided an estimate of the immediate change in blood pressure following pregnancy, and the other indicated continuous time post pregnancy and gave an estimate of the change in blood pressure slope after pregnancy. Using linear splines allowed the change in blood pressure to vary by age interval</w:t>
      </w:r>
      <w:r w:rsidR="00E529ED" w:rsidRPr="00994921">
        <w:rPr>
          <w:rFonts w:ascii="Times New Roman" w:hAnsi="Times New Roman" w:cs="Times New Roman"/>
          <w:lang w:val="en-US"/>
        </w:rPr>
        <w:t>, enabl</w:t>
      </w:r>
      <w:r w:rsidR="00440C64" w:rsidRPr="00994921">
        <w:rPr>
          <w:rFonts w:ascii="Times New Roman" w:hAnsi="Times New Roman" w:cs="Times New Roman"/>
          <w:lang w:val="en-US"/>
        </w:rPr>
        <w:t>ing</w:t>
      </w:r>
      <w:r w:rsidRPr="00994921">
        <w:rPr>
          <w:rFonts w:ascii="Times New Roman" w:hAnsi="Times New Roman" w:cs="Times New Roman"/>
          <w:lang w:val="en-US"/>
        </w:rPr>
        <w:t xml:space="preserve"> non-linear trends in average blood pressure with age to be modeled. Knots (points at which the linear slope changed)  were selected using the Bayesian Information Criterion (BIC)</w:t>
      </w:r>
      <w:r w:rsidR="00214C26" w:rsidRPr="00994921">
        <w:rPr>
          <w:rFonts w:ascii="Times New Roman" w:hAnsi="Times New Roman" w:cs="Times New Roman"/>
          <w:lang w:val="en-US"/>
        </w:rPr>
        <w:t xml:space="preserve"> </w:t>
      </w:r>
      <w:r w:rsidR="008830CB" w:rsidRPr="00994921">
        <w:rPr>
          <w:rFonts w:ascii="Times New Roman" w:hAnsi="Times New Roman" w:cs="Times New Roman"/>
        </w:rPr>
        <w:fldChar w:fldCharType="begin"/>
      </w:r>
      <w:r w:rsidR="008D33FB" w:rsidRPr="00994921">
        <w:rPr>
          <w:rFonts w:ascii="Times New Roman" w:hAnsi="Times New Roman" w:cs="Times New Roman"/>
          <w:lang w:val="en-US"/>
        </w:rPr>
        <w:instrText xml:space="preserve"> ADDIN ZOTERO_ITEM CSL_CITATION {"citationID":"uj02713cv","properties":{"formattedCitation":"[29]","plainCitation":"[29]"},"citationItems":[{"id":68,"uris":["http://zotero.org/users/2877337/items/AXGVQ9EE"],"uri":["http://zotero.org/users/2877337/items/AXGVQ9EE"],"itemData":{"id":68,"type":"article-journal","title":"Estimating the Dimension of a Model","container-title":"The Annals of Statistics","page":"461-464","volume":"6","issue":"2","source":"Project Euclid","abstract":"The problem of selecting one of a number of models of different dimensions is treated by finding its Bayes solution, and evaluating the leading terms of its asymptotic expansion. These terms are a valid large-sample criterion beyond the Bayesian context, since they do not depend on the a priori distribution.","DOI":"10.1214/aos/1176344136","ISSN":"0090-5364, 2168-8966","note":"MR: MR468014\nZbl: 0379.62005","journalAbbreviation":"Ann. Statist.","language":"EN","author":[{"family":"Schwarz","given":"Gideon"}],"issued":{"date-parts":[["1978",3]]}}}],"schema":"https://github.com/citation-style-language/schema/raw/master/csl-citation.json"} </w:instrText>
      </w:r>
      <w:r w:rsidR="008830CB" w:rsidRPr="00994921">
        <w:rPr>
          <w:rFonts w:ascii="Times New Roman" w:hAnsi="Times New Roman" w:cs="Times New Roman"/>
        </w:rPr>
        <w:fldChar w:fldCharType="separate"/>
      </w:r>
      <w:r w:rsidR="008D33FB" w:rsidRPr="00994921">
        <w:rPr>
          <w:rFonts w:ascii="Times New Roman" w:hAnsi="Times New Roman" w:cs="Times New Roman"/>
          <w:lang w:val="en-US"/>
        </w:rPr>
        <w:t>[29]</w:t>
      </w:r>
      <w:r w:rsidR="008830CB" w:rsidRPr="00994921">
        <w:rPr>
          <w:rFonts w:ascii="Times New Roman" w:hAnsi="Times New Roman" w:cs="Times New Roman"/>
        </w:rPr>
        <w:fldChar w:fldCharType="end"/>
      </w:r>
      <w:r w:rsidRPr="00994921">
        <w:rPr>
          <w:rFonts w:ascii="Times New Roman" w:hAnsi="Times New Roman" w:cs="Times New Roman"/>
          <w:lang w:val="en-US"/>
        </w:rPr>
        <w:t xml:space="preserve"> to compare multivariable models with different sets of knots (age intervals of 2, 4, 5, 6, 8, and 10 years). Knots were placed at 10-year age intervals as models with more knots did not prove superior. We included interaction terms to allow the age-dependent changes in blood pressure to vary between parous and nulliparous women, and to allow the effects of age and pregnancy on blood pressure to vary by levels of covariates. The estimates were adjusted for age, HUNT survey, education (as a proxy for socioeconomic status) and ever daily smoking. Blood pressure measurements up to 68 years of age were included, but blood pressure trajectories were presented for the age range 20-60 years due to limited data from older women. Predicted blood pressure trajectories are displayed for representative nulliparous women and parous women with first birth at 23, second at 27 and third at 30 years of age, corresponding to the median ages at births in our study population. </w:t>
      </w:r>
      <w:r w:rsidR="008C7AF5" w:rsidRPr="00994921">
        <w:rPr>
          <w:rFonts w:ascii="Times New Roman" w:hAnsi="Times New Roman" w:cs="Times New Roman"/>
          <w:lang w:val="en-US"/>
        </w:rPr>
        <w:t>In an analogous approach, we used logistic regression analysis to estimate trajectories of the prevalence of hypertension, defined as self-reported use of antihypertensives or blood pressure ≥140 mmHg systolic or ≥90 mmHg diastolic.</w:t>
      </w:r>
    </w:p>
    <w:p w14:paraId="3797F3CD" w14:textId="77777777" w:rsidR="00F23995" w:rsidRPr="00EA05B8" w:rsidRDefault="00F23995" w:rsidP="002F26D8">
      <w:pPr>
        <w:spacing w:line="480" w:lineRule="auto"/>
        <w:ind w:firstLine="708"/>
        <w:rPr>
          <w:rFonts w:ascii="Times New Roman" w:hAnsi="Times New Roman" w:cs="Times New Roman"/>
          <w:lang w:val="en-US"/>
        </w:rPr>
      </w:pPr>
      <w:r w:rsidRPr="00994921">
        <w:rPr>
          <w:rFonts w:ascii="Times New Roman" w:hAnsi="Times New Roman" w:cs="Times New Roman"/>
          <w:lang w:val="en-US"/>
        </w:rPr>
        <w:t>In analyses restricted to parous women, we examined whether the effect of pregnancy on blood pressure varied by age at first pregnancy.</w:t>
      </w:r>
      <w:r w:rsidR="00697278" w:rsidRPr="00994921">
        <w:rPr>
          <w:rFonts w:ascii="Times New Roman" w:hAnsi="Times New Roman" w:cs="Times New Roman"/>
          <w:lang w:val="en-US"/>
        </w:rPr>
        <w:t xml:space="preserve"> </w:t>
      </w:r>
      <w:r w:rsidRPr="00994921">
        <w:rPr>
          <w:rFonts w:ascii="Times New Roman" w:hAnsi="Times New Roman" w:cs="Times New Roman"/>
          <w:lang w:val="en-US"/>
        </w:rPr>
        <w:t>To confirm that the average blood pressure trajectories drawn using data from all examinations among all women were representative of within-woman</w:t>
      </w:r>
      <w:r w:rsidRPr="00EA05B8">
        <w:rPr>
          <w:rFonts w:ascii="Times New Roman" w:hAnsi="Times New Roman" w:cs="Times New Roman"/>
          <w:lang w:val="en-US"/>
        </w:rPr>
        <w:t xml:space="preserve"> </w:t>
      </w:r>
      <w:r w:rsidRPr="00EA05B8">
        <w:rPr>
          <w:rFonts w:ascii="Times New Roman" w:hAnsi="Times New Roman" w:cs="Times New Roman"/>
          <w:lang w:val="en-US"/>
        </w:rPr>
        <w:lastRenderedPageBreak/>
        <w:t xml:space="preserve">changes in blood pressure across time, we performed a sensitivity analysis excluding women who had only one blood pressure measurement. Further to confirm that the trajectories represented the actual within-woman change in blood pressure due to pregnancy, we studied the difference in blood pressure change for women who had their </w:t>
      </w:r>
      <w:r w:rsidR="00A43CD3" w:rsidRPr="00EA05B8">
        <w:rPr>
          <w:rFonts w:ascii="Times New Roman" w:hAnsi="Times New Roman" w:cs="Times New Roman"/>
          <w:lang w:val="en-US"/>
        </w:rPr>
        <w:t xml:space="preserve">pregnancy </w:t>
      </w:r>
      <w:r w:rsidRPr="00EA05B8">
        <w:rPr>
          <w:rFonts w:ascii="Times New Roman" w:hAnsi="Times New Roman" w:cs="Times New Roman"/>
          <w:lang w:val="en-US"/>
        </w:rPr>
        <w:t>between HUNT2 and HUNT3 to women who</w:t>
      </w:r>
      <w:r w:rsidR="00A43CD3" w:rsidRPr="00EA05B8">
        <w:rPr>
          <w:rFonts w:ascii="Times New Roman" w:hAnsi="Times New Roman" w:cs="Times New Roman"/>
          <w:lang w:val="en-US"/>
        </w:rPr>
        <w:t xml:space="preserve"> </w:t>
      </w:r>
      <w:r w:rsidRPr="00EA05B8">
        <w:rPr>
          <w:rFonts w:ascii="Times New Roman" w:hAnsi="Times New Roman" w:cs="Times New Roman"/>
          <w:lang w:val="en-US"/>
        </w:rPr>
        <w:t>remained nulliparous throughout the same interval</w:t>
      </w:r>
      <w:r w:rsidR="00A43CD3" w:rsidRPr="00EA05B8">
        <w:rPr>
          <w:rFonts w:ascii="Times New Roman" w:hAnsi="Times New Roman" w:cs="Times New Roman"/>
          <w:lang w:val="en-US"/>
        </w:rPr>
        <w:t xml:space="preserve"> and were 43 year</w:t>
      </w:r>
      <w:r w:rsidR="00B5315B" w:rsidRPr="00EA05B8">
        <w:rPr>
          <w:rFonts w:ascii="Times New Roman" w:hAnsi="Times New Roman" w:cs="Times New Roman"/>
          <w:lang w:val="en-US"/>
        </w:rPr>
        <w:t>s</w:t>
      </w:r>
      <w:r w:rsidR="00A43CD3" w:rsidRPr="00EA05B8">
        <w:rPr>
          <w:rFonts w:ascii="Times New Roman" w:hAnsi="Times New Roman" w:cs="Times New Roman"/>
          <w:lang w:val="en-US"/>
        </w:rPr>
        <w:t xml:space="preserve"> or </w:t>
      </w:r>
      <w:r w:rsidR="00B5315B" w:rsidRPr="00EA05B8">
        <w:rPr>
          <w:rFonts w:ascii="Times New Roman" w:hAnsi="Times New Roman" w:cs="Times New Roman"/>
          <w:lang w:val="en-US"/>
        </w:rPr>
        <w:t>younger</w:t>
      </w:r>
      <w:r w:rsidR="00A43CD3" w:rsidRPr="00EA05B8">
        <w:rPr>
          <w:rFonts w:ascii="Times New Roman" w:hAnsi="Times New Roman" w:cs="Times New Roman"/>
          <w:lang w:val="en-US"/>
        </w:rPr>
        <w:t xml:space="preserve"> at HUNT2, the maximum age at HUNT2 of those who went on to have their first </w:t>
      </w:r>
      <w:r w:rsidR="00104787" w:rsidRPr="00EA05B8">
        <w:rPr>
          <w:rFonts w:ascii="Times New Roman" w:hAnsi="Times New Roman" w:cs="Times New Roman"/>
          <w:lang w:val="en-US"/>
        </w:rPr>
        <w:t>birth</w:t>
      </w:r>
      <w:r w:rsidRPr="00EA05B8">
        <w:rPr>
          <w:rFonts w:ascii="Times New Roman" w:hAnsi="Times New Roman" w:cs="Times New Roman"/>
          <w:lang w:val="en-US"/>
        </w:rPr>
        <w:t xml:space="preserve">. To examine the extent of confounding by oral contraceptive use and BMI, the analysis of change in blood pressure between HUNT2 and HUNT3 was adjusted for change in BMI and oral contraceptive use between the HUNT surveys. </w:t>
      </w:r>
      <w:r w:rsidR="00276B6D">
        <w:rPr>
          <w:rFonts w:ascii="Times New Roman" w:hAnsi="Times New Roman" w:cs="Times New Roman"/>
          <w:lang w:val="en-US"/>
        </w:rPr>
        <w:t>Also</w:t>
      </w:r>
      <w:r w:rsidR="000B29E9" w:rsidRPr="00EA05B8">
        <w:rPr>
          <w:rFonts w:ascii="Times New Roman" w:hAnsi="Times New Roman" w:cs="Times New Roman"/>
          <w:lang w:val="en-US"/>
        </w:rPr>
        <w:t>, in order to investigate the potential mediating effect of breastfeeding upon the association between pregnancy and a drop in blood pressure</w:t>
      </w:r>
      <w:r w:rsidR="00B6652B" w:rsidRPr="00EA05B8">
        <w:rPr>
          <w:rFonts w:ascii="Times New Roman" w:hAnsi="Times New Roman" w:cs="Times New Roman"/>
          <w:lang w:val="en-US"/>
        </w:rPr>
        <w:t>,</w:t>
      </w:r>
      <w:r w:rsidR="000B29E9" w:rsidRPr="00EA05B8">
        <w:rPr>
          <w:rFonts w:ascii="Times New Roman" w:hAnsi="Times New Roman" w:cs="Times New Roman"/>
          <w:lang w:val="en-US"/>
        </w:rPr>
        <w:t xml:space="preserve"> </w:t>
      </w:r>
      <w:r w:rsidR="00880516" w:rsidRPr="00EA05B8">
        <w:rPr>
          <w:rFonts w:ascii="Times New Roman" w:hAnsi="Times New Roman" w:cs="Times New Roman"/>
          <w:lang w:val="en-US"/>
        </w:rPr>
        <w:t>we</w:t>
      </w:r>
      <w:r w:rsidR="002F26D8" w:rsidRPr="00EA05B8">
        <w:rPr>
          <w:rFonts w:ascii="Times New Roman" w:hAnsi="Times New Roman" w:cs="Times New Roman"/>
          <w:lang w:val="en-US"/>
        </w:rPr>
        <w:t xml:space="preserve"> al</w:t>
      </w:r>
      <w:r w:rsidR="00880516" w:rsidRPr="00EA05B8">
        <w:rPr>
          <w:rFonts w:ascii="Times New Roman" w:hAnsi="Times New Roman" w:cs="Times New Roman"/>
          <w:lang w:val="en-US"/>
        </w:rPr>
        <w:t>s</w:t>
      </w:r>
      <w:r w:rsidR="002F26D8" w:rsidRPr="00EA05B8">
        <w:rPr>
          <w:rFonts w:ascii="Times New Roman" w:hAnsi="Times New Roman" w:cs="Times New Roman"/>
          <w:lang w:val="en-US"/>
        </w:rPr>
        <w:t xml:space="preserve">o </w:t>
      </w:r>
      <w:r w:rsidR="000B29E9" w:rsidRPr="00EA05B8">
        <w:rPr>
          <w:rFonts w:ascii="Times New Roman" w:hAnsi="Times New Roman" w:cs="Times New Roman"/>
          <w:lang w:val="en-US"/>
        </w:rPr>
        <w:t xml:space="preserve">categorized women who delivered according to breastfeeding </w:t>
      </w:r>
      <w:r w:rsidR="00A654EF" w:rsidRPr="00EA05B8">
        <w:rPr>
          <w:rFonts w:ascii="Times New Roman" w:hAnsi="Times New Roman" w:cs="Times New Roman"/>
          <w:lang w:val="en-US"/>
        </w:rPr>
        <w:t>duration after first pregnancy</w:t>
      </w:r>
      <w:r w:rsidR="000B29E9" w:rsidRPr="00EA05B8">
        <w:rPr>
          <w:rFonts w:ascii="Times New Roman" w:hAnsi="Times New Roman" w:cs="Times New Roman"/>
          <w:lang w:val="en-US"/>
        </w:rPr>
        <w:t>.</w:t>
      </w:r>
      <w:r w:rsidR="002F26D8" w:rsidRPr="00EA05B8">
        <w:rPr>
          <w:rFonts w:ascii="Times New Roman" w:hAnsi="Times New Roman" w:cs="Times New Roman"/>
          <w:lang w:val="en-US"/>
        </w:rPr>
        <w:t xml:space="preserve"> </w:t>
      </w:r>
      <w:r w:rsidR="00276B6D" w:rsidRPr="0046276F">
        <w:rPr>
          <w:rFonts w:ascii="Times New Roman" w:hAnsi="Times New Roman" w:cs="Times New Roman"/>
          <w:lang w:val="en-US"/>
        </w:rPr>
        <w:t>Lastly, we estimated the blood pressure trajectories for women with a hypertensive disor</w:t>
      </w:r>
      <w:r w:rsidR="00805F0A" w:rsidRPr="0046276F">
        <w:rPr>
          <w:rFonts w:ascii="Times New Roman" w:hAnsi="Times New Roman" w:cs="Times New Roman"/>
          <w:lang w:val="en-US"/>
        </w:rPr>
        <w:t>der and</w:t>
      </w:r>
      <w:r w:rsidR="00276B6D" w:rsidRPr="0046276F">
        <w:rPr>
          <w:rFonts w:ascii="Times New Roman" w:hAnsi="Times New Roman" w:cs="Times New Roman"/>
          <w:lang w:val="en-US"/>
        </w:rPr>
        <w:t xml:space="preserve"> normotension in first pregnancy.</w:t>
      </w:r>
      <w:r w:rsidR="00276B6D">
        <w:rPr>
          <w:rFonts w:ascii="Times New Roman" w:hAnsi="Times New Roman" w:cs="Times New Roman"/>
          <w:lang w:val="en-US"/>
        </w:rPr>
        <w:t xml:space="preserve"> </w:t>
      </w:r>
      <w:r w:rsidRPr="00EA05B8">
        <w:rPr>
          <w:rFonts w:ascii="Times New Roman" w:hAnsi="Times New Roman" w:cs="Times New Roman"/>
          <w:lang w:val="en-US"/>
        </w:rPr>
        <w:t>All statistical analyses were</w:t>
      </w:r>
      <w:r w:rsidRPr="00EA05B8">
        <w:rPr>
          <w:rFonts w:ascii="Times New Roman" w:eastAsia="Times New Roman" w:hAnsi="Times New Roman" w:cs="Times New Roman"/>
          <w:sz w:val="24"/>
          <w:szCs w:val="24"/>
          <w:vertAlign w:val="superscript"/>
          <w:lang w:val="en-US"/>
        </w:rPr>
        <w:t xml:space="preserve"> </w:t>
      </w:r>
      <w:r w:rsidRPr="00EA05B8">
        <w:rPr>
          <w:rFonts w:ascii="Times New Roman" w:hAnsi="Times New Roman" w:cs="Times New Roman"/>
          <w:lang w:val="en-US"/>
        </w:rPr>
        <w:t>carried out using Stata IC 13 (StataCorp, College Station, Texas) and MLwiN</w:t>
      </w:r>
      <w:r w:rsidR="00214C26" w:rsidRPr="00EA05B8">
        <w:rPr>
          <w:rFonts w:ascii="Times New Roman" w:hAnsi="Times New Roman" w:cs="Times New Roman"/>
          <w:lang w:val="en-US"/>
        </w:rPr>
        <w:t xml:space="preserve"> </w:t>
      </w:r>
      <w:r w:rsidR="008830CB" w:rsidRPr="00994921">
        <w:rPr>
          <w:rFonts w:ascii="Times New Roman" w:hAnsi="Times New Roman" w:cs="Times New Roman"/>
        </w:rPr>
        <w:fldChar w:fldCharType="begin"/>
      </w:r>
      <w:r w:rsidR="008D33FB" w:rsidRPr="00994921">
        <w:rPr>
          <w:rFonts w:ascii="Times New Roman" w:hAnsi="Times New Roman" w:cs="Times New Roman"/>
          <w:lang w:val="en-US"/>
        </w:rPr>
        <w:instrText xml:space="preserve"> ADDIN ZOTERO_ITEM CSL_CITATION {"citationID":"SPNHXSuK","properties":{"formattedCitation":"[30]","plainCitation":"[30]"},"citationItems":[{"id":408,"uris":["http://zotero.org/users/2877337/items/SXI38QQT"],"uri":["http://zotero.org/users/2877337/items/SXI38QQT"],"itemData":{"id":408,"type":"book","title":"MLwiN","publisher-place":"Centre for Multilevel Modelling, University of Bristol.","version":"2.1","event-place":"Centre for Multilevel Modelling, University of Bristol.","author":[{"literal":"Rasbash, J., Charlton, C., Browne, W.J., Healy, M. and Cameron, B."}],"issued":{"date-parts":[["2009"]]}}}],"schema":"https://github.com/citation-style-language/schema/raw/master/csl-citation.json"} </w:instrText>
      </w:r>
      <w:r w:rsidR="008830CB" w:rsidRPr="00994921">
        <w:rPr>
          <w:rFonts w:ascii="Times New Roman" w:hAnsi="Times New Roman" w:cs="Times New Roman"/>
        </w:rPr>
        <w:fldChar w:fldCharType="separate"/>
      </w:r>
      <w:r w:rsidR="008D33FB" w:rsidRPr="00994921">
        <w:rPr>
          <w:rFonts w:ascii="Times New Roman" w:hAnsi="Times New Roman" w:cs="Times New Roman"/>
          <w:lang w:val="en-US"/>
        </w:rPr>
        <w:t>[30]</w:t>
      </w:r>
      <w:r w:rsidR="008830CB" w:rsidRPr="00994921">
        <w:rPr>
          <w:rFonts w:ascii="Times New Roman" w:hAnsi="Times New Roman" w:cs="Times New Roman"/>
        </w:rPr>
        <w:fldChar w:fldCharType="end"/>
      </w:r>
      <w:r w:rsidRPr="00EA05B8">
        <w:rPr>
          <w:rFonts w:ascii="Times New Roman" w:hAnsi="Times New Roman" w:cs="Times New Roman"/>
          <w:lang w:val="en-US"/>
        </w:rPr>
        <w:t xml:space="preserve"> version 2.34. </w:t>
      </w:r>
      <w:r w:rsidR="004E4C15">
        <w:fldChar w:fldCharType="begin"/>
      </w:r>
      <w:r w:rsidR="004E4C15">
        <w:fldChar w:fldCharType="separate"/>
      </w:r>
      <w:r w:rsidRPr="00EA05B8">
        <w:rPr>
          <w:rFonts w:ascii="Times New Roman" w:eastAsia="Calibri,Times New Roman" w:hAnsi="Times New Roman" w:cs="Times New Roman"/>
          <w:vertAlign w:val="superscript"/>
          <w:lang w:val="en-US"/>
        </w:rPr>
        <w:t>12</w:t>
      </w:r>
      <w:r w:rsidR="004E4C15">
        <w:rPr>
          <w:rFonts w:ascii="Times New Roman" w:eastAsia="Calibri,Times New Roman" w:hAnsi="Times New Roman" w:cs="Times New Roman"/>
          <w:vertAlign w:val="superscript"/>
          <w:lang w:val="en-US"/>
        </w:rPr>
        <w:fldChar w:fldCharType="end"/>
      </w:r>
      <w:r w:rsidRPr="00EA05B8">
        <w:rPr>
          <w:rFonts w:ascii="Times New Roman" w:hAnsi="Times New Roman" w:cs="Times New Roman"/>
          <w:lang w:val="en-US"/>
        </w:rPr>
        <w:t xml:space="preserve"> </w:t>
      </w:r>
    </w:p>
    <w:p w14:paraId="5B70CF92" w14:textId="77777777" w:rsidR="00F23995" w:rsidRPr="00EA05B8" w:rsidRDefault="00F23995" w:rsidP="00540B36">
      <w:pPr>
        <w:pStyle w:val="Heading1"/>
        <w:rPr>
          <w:rFonts w:ascii="Times New Roman" w:hAnsi="Times New Roman" w:cs="Times New Roman"/>
          <w:color w:val="auto"/>
        </w:rPr>
      </w:pPr>
      <w:r w:rsidRPr="00EA05B8">
        <w:rPr>
          <w:rFonts w:ascii="Times New Roman" w:hAnsi="Times New Roman" w:cs="Times New Roman"/>
        </w:rPr>
        <w:t xml:space="preserve"> </w:t>
      </w:r>
      <w:bookmarkStart w:id="8" w:name="_Toc457315710"/>
      <w:r w:rsidRPr="00EA05B8">
        <w:rPr>
          <w:rFonts w:ascii="Times New Roman" w:hAnsi="Times New Roman" w:cs="Times New Roman"/>
          <w:color w:val="auto"/>
        </w:rPr>
        <w:t>Results</w:t>
      </w:r>
      <w:bookmarkEnd w:id="8"/>
    </w:p>
    <w:p w14:paraId="11D7F48D" w14:textId="77777777" w:rsidR="00540B36" w:rsidRPr="00EA05B8" w:rsidRDefault="00540B36" w:rsidP="00540B36">
      <w:pPr>
        <w:rPr>
          <w:rFonts w:ascii="Times New Roman" w:hAnsi="Times New Roman" w:cs="Times New Roman"/>
          <w:lang w:val="en-US"/>
        </w:rPr>
      </w:pPr>
    </w:p>
    <w:p w14:paraId="24CD76E7" w14:textId="77777777" w:rsidR="00F23995" w:rsidRPr="00EA05B8" w:rsidRDefault="00F23995" w:rsidP="00540B36">
      <w:pPr>
        <w:spacing w:after="0" w:line="480" w:lineRule="auto"/>
        <w:ind w:firstLine="708"/>
        <w:rPr>
          <w:rFonts w:ascii="Times New Roman" w:hAnsi="Times New Roman" w:cs="Times New Roman"/>
          <w:lang w:val="en-US"/>
        </w:rPr>
      </w:pPr>
      <w:r w:rsidRPr="00EA05B8">
        <w:rPr>
          <w:rFonts w:ascii="Times New Roman" w:hAnsi="Times New Roman" w:cs="Times New Roman"/>
          <w:lang w:val="en-US"/>
        </w:rPr>
        <w:t>Characteristics of the 21</w:t>
      </w:r>
      <w:r w:rsidR="00380FBF" w:rsidRPr="00EA05B8">
        <w:rPr>
          <w:rFonts w:ascii="Times New Roman" w:hAnsi="Times New Roman" w:cs="Times New Roman"/>
          <w:lang w:val="en-US"/>
        </w:rPr>
        <w:t>,</w:t>
      </w:r>
      <w:r w:rsidR="009A53CF" w:rsidRPr="00EA05B8">
        <w:rPr>
          <w:rFonts w:ascii="Times New Roman" w:hAnsi="Times New Roman" w:cs="Times New Roman"/>
          <w:lang w:val="en-US"/>
        </w:rPr>
        <w:t xml:space="preserve">513 </w:t>
      </w:r>
      <w:r w:rsidRPr="00EA05B8">
        <w:rPr>
          <w:rFonts w:ascii="Times New Roman" w:hAnsi="Times New Roman" w:cs="Times New Roman"/>
          <w:lang w:val="en-US"/>
        </w:rPr>
        <w:t xml:space="preserve">parous and </w:t>
      </w:r>
      <w:r w:rsidR="009A53CF" w:rsidRPr="00EA05B8">
        <w:rPr>
          <w:rFonts w:ascii="Times New Roman" w:hAnsi="Times New Roman" w:cs="Times New Roman"/>
          <w:lang w:val="en-US"/>
        </w:rPr>
        <w:t xml:space="preserve">1925 </w:t>
      </w:r>
      <w:r w:rsidRPr="00EA05B8">
        <w:rPr>
          <w:rFonts w:ascii="Times New Roman" w:hAnsi="Times New Roman" w:cs="Times New Roman"/>
          <w:lang w:val="en-US"/>
        </w:rPr>
        <w:t>nulliparous women included in the analysis are given in</w:t>
      </w:r>
      <w:r w:rsidR="000351D7" w:rsidRPr="00EA05B8">
        <w:rPr>
          <w:rFonts w:ascii="Times New Roman" w:hAnsi="Times New Roman" w:cs="Times New Roman"/>
          <w:lang w:val="en-US"/>
        </w:rPr>
        <w:t xml:space="preserve"> Table 1</w:t>
      </w:r>
      <w:r w:rsidRPr="00EA05B8">
        <w:rPr>
          <w:rFonts w:ascii="Times New Roman" w:hAnsi="Times New Roman" w:cs="Times New Roman"/>
          <w:lang w:val="en-US"/>
        </w:rPr>
        <w:t xml:space="preserve">. </w:t>
      </w:r>
      <w:r w:rsidR="00EE45AD" w:rsidRPr="00EA05B8">
        <w:rPr>
          <w:rFonts w:ascii="Times New Roman" w:hAnsi="Times New Roman" w:cs="Times New Roman"/>
          <w:lang w:val="en-US"/>
        </w:rPr>
        <w:t xml:space="preserve">Compared to parous women, nulliparous women were more likely to be obese, but were less likely to report ever smoking or ever use of oral contraceptives. </w:t>
      </w:r>
      <w:r w:rsidRPr="00EA05B8">
        <w:rPr>
          <w:rFonts w:ascii="Times New Roman" w:hAnsi="Times New Roman" w:cs="Times New Roman"/>
          <w:lang w:val="en-US"/>
        </w:rPr>
        <w:t>In total</w:t>
      </w:r>
      <w:r w:rsidR="00527AF1" w:rsidRPr="00EA05B8">
        <w:rPr>
          <w:rFonts w:ascii="Times New Roman" w:hAnsi="Times New Roman" w:cs="Times New Roman"/>
          <w:lang w:val="en-US"/>
        </w:rPr>
        <w:t xml:space="preserve"> </w:t>
      </w:r>
      <w:r w:rsidRPr="00EA05B8">
        <w:rPr>
          <w:rFonts w:ascii="Times New Roman" w:hAnsi="Times New Roman" w:cs="Times New Roman"/>
          <w:lang w:val="en-US"/>
        </w:rPr>
        <w:t>4</w:t>
      </w:r>
      <w:r w:rsidR="009A53CF" w:rsidRPr="00EA05B8">
        <w:rPr>
          <w:rFonts w:ascii="Times New Roman" w:hAnsi="Times New Roman" w:cs="Times New Roman"/>
          <w:lang w:val="en-US"/>
        </w:rPr>
        <w:t>6</w:t>
      </w:r>
      <w:r w:rsidR="0034436D" w:rsidRPr="00EA05B8">
        <w:rPr>
          <w:rFonts w:ascii="Times New Roman" w:hAnsi="Times New Roman" w:cs="Times New Roman"/>
          <w:lang w:val="en-US"/>
        </w:rPr>
        <w:t>,</w:t>
      </w:r>
      <w:r w:rsidR="009A53CF" w:rsidRPr="00EA05B8">
        <w:rPr>
          <w:rFonts w:ascii="Times New Roman" w:hAnsi="Times New Roman" w:cs="Times New Roman"/>
          <w:lang w:val="en-US"/>
        </w:rPr>
        <w:t xml:space="preserve">320 </w:t>
      </w:r>
      <w:r w:rsidRPr="00EA05B8">
        <w:rPr>
          <w:rFonts w:ascii="Times New Roman" w:hAnsi="Times New Roman" w:cs="Times New Roman"/>
          <w:lang w:val="en-US"/>
        </w:rPr>
        <w:t>blood pressure measurements were taken, 3</w:t>
      </w:r>
      <w:r w:rsidR="009A53CF" w:rsidRPr="00EA05B8">
        <w:rPr>
          <w:rFonts w:ascii="Times New Roman" w:hAnsi="Times New Roman" w:cs="Times New Roman"/>
          <w:lang w:val="en-US"/>
        </w:rPr>
        <w:t>417</w:t>
      </w:r>
      <w:r w:rsidRPr="00EA05B8">
        <w:rPr>
          <w:rFonts w:ascii="Times New Roman" w:hAnsi="Times New Roman" w:cs="Times New Roman"/>
          <w:lang w:val="en-US"/>
        </w:rPr>
        <w:t xml:space="preserve"> from nulliparous and 42</w:t>
      </w:r>
      <w:r w:rsidR="0034436D" w:rsidRPr="00EA05B8">
        <w:rPr>
          <w:rFonts w:ascii="Times New Roman" w:hAnsi="Times New Roman" w:cs="Times New Roman"/>
          <w:lang w:val="en-US"/>
        </w:rPr>
        <w:t>,</w:t>
      </w:r>
      <w:r w:rsidR="009A53CF" w:rsidRPr="00EA05B8">
        <w:rPr>
          <w:rFonts w:ascii="Times New Roman" w:hAnsi="Times New Roman" w:cs="Times New Roman"/>
          <w:lang w:val="en-US"/>
        </w:rPr>
        <w:t xml:space="preserve">903 </w:t>
      </w:r>
      <w:r w:rsidRPr="00EA05B8">
        <w:rPr>
          <w:rFonts w:ascii="Times New Roman" w:hAnsi="Times New Roman" w:cs="Times New Roman"/>
          <w:lang w:val="en-US"/>
        </w:rPr>
        <w:t xml:space="preserve">from parous women, and of the latter, </w:t>
      </w:r>
      <w:r w:rsidR="009A53CF" w:rsidRPr="00EA05B8">
        <w:rPr>
          <w:rFonts w:ascii="Times New Roman" w:hAnsi="Times New Roman" w:cs="Times New Roman"/>
          <w:lang w:val="en-US"/>
        </w:rPr>
        <w:t xml:space="preserve">2963 </w:t>
      </w:r>
      <w:r w:rsidRPr="00EA05B8">
        <w:rPr>
          <w:rFonts w:ascii="Times New Roman" w:hAnsi="Times New Roman" w:cs="Times New Roman"/>
          <w:lang w:val="en-US"/>
        </w:rPr>
        <w:t>were collected pre-pregnancy and 39</w:t>
      </w:r>
      <w:r w:rsidR="007337F1" w:rsidRPr="00EA05B8">
        <w:rPr>
          <w:rFonts w:ascii="Times New Roman" w:hAnsi="Times New Roman" w:cs="Times New Roman"/>
          <w:lang w:val="en-US"/>
        </w:rPr>
        <w:t>,</w:t>
      </w:r>
      <w:r w:rsidR="009A53CF" w:rsidRPr="00EA05B8">
        <w:rPr>
          <w:rFonts w:ascii="Times New Roman" w:hAnsi="Times New Roman" w:cs="Times New Roman"/>
          <w:lang w:val="en-US"/>
        </w:rPr>
        <w:t xml:space="preserve">940 </w:t>
      </w:r>
      <w:r w:rsidRPr="00EA05B8">
        <w:rPr>
          <w:rFonts w:ascii="Times New Roman" w:hAnsi="Times New Roman" w:cs="Times New Roman"/>
          <w:lang w:val="en-US"/>
        </w:rPr>
        <w:t>post-pregnancy. A total of 764</w:t>
      </w:r>
      <w:r w:rsidR="00F30767" w:rsidRPr="00EA05B8">
        <w:rPr>
          <w:rFonts w:ascii="Times New Roman" w:hAnsi="Times New Roman" w:cs="Times New Roman"/>
          <w:lang w:val="en-US"/>
        </w:rPr>
        <w:t>9</w:t>
      </w:r>
      <w:r w:rsidRPr="00EA05B8">
        <w:rPr>
          <w:rFonts w:ascii="Times New Roman" w:hAnsi="Times New Roman" w:cs="Times New Roman"/>
          <w:lang w:val="en-US"/>
        </w:rPr>
        <w:t xml:space="preserve"> (33%) women participated in all three HUNT surveys and therefore had their blood pressure measured on </w:t>
      </w:r>
      <w:r w:rsidR="00EE45AD" w:rsidRPr="00EA05B8">
        <w:rPr>
          <w:rFonts w:ascii="Times New Roman" w:hAnsi="Times New Roman" w:cs="Times New Roman"/>
          <w:lang w:val="en-US"/>
        </w:rPr>
        <w:t>three</w:t>
      </w:r>
      <w:r w:rsidRPr="00EA05B8">
        <w:rPr>
          <w:rFonts w:ascii="Times New Roman" w:hAnsi="Times New Roman" w:cs="Times New Roman"/>
          <w:lang w:val="en-US"/>
        </w:rPr>
        <w:t xml:space="preserve"> occasions, </w:t>
      </w:r>
      <w:r w:rsidR="00F30767" w:rsidRPr="00EA05B8">
        <w:rPr>
          <w:rFonts w:ascii="Times New Roman" w:hAnsi="Times New Roman" w:cs="Times New Roman"/>
          <w:lang w:val="en-US"/>
        </w:rPr>
        <w:t xml:space="preserve">7584 </w:t>
      </w:r>
      <w:r w:rsidRPr="00EA05B8">
        <w:rPr>
          <w:rFonts w:ascii="Times New Roman" w:hAnsi="Times New Roman" w:cs="Times New Roman"/>
          <w:lang w:val="en-US"/>
        </w:rPr>
        <w:t xml:space="preserve">(33%) in two and </w:t>
      </w:r>
      <w:r w:rsidR="00F30767" w:rsidRPr="00EA05B8">
        <w:rPr>
          <w:rFonts w:ascii="Times New Roman" w:hAnsi="Times New Roman" w:cs="Times New Roman"/>
          <w:lang w:val="en-US"/>
        </w:rPr>
        <w:t xml:space="preserve">8199 </w:t>
      </w:r>
      <w:r w:rsidRPr="00EA05B8">
        <w:rPr>
          <w:rFonts w:ascii="Times New Roman" w:hAnsi="Times New Roman" w:cs="Times New Roman"/>
          <w:lang w:val="en-US"/>
        </w:rPr>
        <w:t>(34%) in only one HUNT survey</w:t>
      </w:r>
      <w:r w:rsidR="000351D7" w:rsidRPr="00EA05B8">
        <w:rPr>
          <w:rFonts w:ascii="Times New Roman" w:hAnsi="Times New Roman" w:cs="Times New Roman"/>
          <w:lang w:val="en-US"/>
        </w:rPr>
        <w:t xml:space="preserve"> (Figure 1)</w:t>
      </w:r>
      <w:r w:rsidRPr="00EA05B8">
        <w:rPr>
          <w:rFonts w:ascii="Times New Roman" w:hAnsi="Times New Roman" w:cs="Times New Roman"/>
          <w:lang w:val="en-US"/>
        </w:rPr>
        <w:t xml:space="preserve">. The distribution of blood pressure measurements by age group and HUNT survey is shown in Supplemental Figure 1. Median ages were 23 years at first birth, 27 at second and 30 at the third birth. Blood pressure measurements in HUNT covered time periods spanning from </w:t>
      </w:r>
      <w:r w:rsidR="00ED30AA" w:rsidRPr="00EA05B8">
        <w:rPr>
          <w:rFonts w:ascii="Times New Roman" w:hAnsi="Times New Roman" w:cs="Times New Roman"/>
          <w:lang w:val="en-US"/>
        </w:rPr>
        <w:t xml:space="preserve">20 </w:t>
      </w:r>
      <w:r w:rsidRPr="00EA05B8">
        <w:rPr>
          <w:rFonts w:ascii="Times New Roman" w:hAnsi="Times New Roman" w:cs="Times New Roman"/>
          <w:lang w:val="en-US"/>
        </w:rPr>
        <w:t>years before to 41 years after the first pregnancy.</w:t>
      </w:r>
      <w:r w:rsidR="00540B36" w:rsidRPr="00EA05B8">
        <w:rPr>
          <w:rFonts w:ascii="Times New Roman" w:hAnsi="Times New Roman" w:cs="Times New Roman"/>
          <w:lang w:val="en-US"/>
        </w:rPr>
        <w:t xml:space="preserve"> </w:t>
      </w:r>
    </w:p>
    <w:p w14:paraId="79573FCD" w14:textId="77777777" w:rsidR="00A9700D" w:rsidRPr="00EA05B8" w:rsidRDefault="00A9700D" w:rsidP="00540B36">
      <w:pPr>
        <w:spacing w:after="0" w:line="480" w:lineRule="auto"/>
        <w:rPr>
          <w:rFonts w:ascii="Times New Roman" w:hAnsi="Times New Roman" w:cs="Times New Roman"/>
          <w:b/>
          <w:lang w:val="en-US"/>
        </w:rPr>
      </w:pPr>
      <w:r w:rsidRPr="00EA05B8">
        <w:rPr>
          <w:rFonts w:ascii="Times New Roman" w:hAnsi="Times New Roman" w:cs="Times New Roman"/>
          <w:b/>
          <w:lang w:val="en-US"/>
        </w:rPr>
        <w:t>Table 1</w:t>
      </w:r>
    </w:p>
    <w:p w14:paraId="23378B0B" w14:textId="77777777" w:rsidR="0007281B" w:rsidRPr="00EA05B8" w:rsidRDefault="000351D7" w:rsidP="00540B36">
      <w:pPr>
        <w:spacing w:line="480" w:lineRule="auto"/>
        <w:ind w:firstLine="708"/>
        <w:rPr>
          <w:rFonts w:ascii="Times New Roman" w:eastAsia="Calibri" w:hAnsi="Times New Roman" w:cs="Times New Roman"/>
          <w:bCs/>
          <w:lang w:val="en-US"/>
        </w:rPr>
      </w:pPr>
      <w:r w:rsidRPr="00EA05B8">
        <w:rPr>
          <w:rFonts w:ascii="Times New Roman" w:hAnsi="Times New Roman" w:cs="Times New Roman"/>
          <w:lang w:val="en-US"/>
        </w:rPr>
        <w:lastRenderedPageBreak/>
        <w:t xml:space="preserve">Figure 2 </w:t>
      </w:r>
      <w:r w:rsidR="00F23995" w:rsidRPr="00EA05B8">
        <w:rPr>
          <w:rFonts w:ascii="Times New Roman" w:hAnsi="Times New Roman" w:cs="Times New Roman"/>
          <w:bCs/>
          <w:noProof/>
          <w:lang w:val="en-US" w:eastAsia="nb-NO"/>
        </w:rPr>
        <w:t xml:space="preserve">shows trajectories of systolic and diastolic blood pressure for parous and nulliparous women for the age interval 20-60 years. Women who became parous by the end of follow up and nulliparous women had indistinguishable </w:t>
      </w:r>
      <w:r w:rsidR="008C7AF5" w:rsidRPr="00EA05B8">
        <w:rPr>
          <w:rFonts w:ascii="Times New Roman" w:hAnsi="Times New Roman" w:cs="Times New Roman"/>
          <w:bCs/>
          <w:noProof/>
          <w:lang w:val="en-US" w:eastAsia="nb-NO"/>
        </w:rPr>
        <w:t xml:space="preserve">mean </w:t>
      </w:r>
      <w:r w:rsidR="00F23995" w:rsidRPr="00EA05B8">
        <w:rPr>
          <w:rFonts w:ascii="Times New Roman" w:hAnsi="Times New Roman" w:cs="Times New Roman"/>
          <w:bCs/>
          <w:noProof/>
          <w:lang w:val="en-US" w:eastAsia="nb-NO"/>
        </w:rPr>
        <w:t xml:space="preserve">blood pressure levels at age 20 (when both groups were nulliparous) until the first birth of the parous women, after which the blood pressures of the newly parous women fell abruptly (Figure 2a and </w:t>
      </w:r>
      <w:r w:rsidR="00137781" w:rsidRPr="00EA05B8">
        <w:rPr>
          <w:rFonts w:ascii="Times New Roman" w:hAnsi="Times New Roman" w:cs="Times New Roman"/>
          <w:bCs/>
          <w:noProof/>
          <w:lang w:val="en-US" w:eastAsia="nb-NO"/>
        </w:rPr>
        <w:t>2</w:t>
      </w:r>
      <w:r w:rsidR="00F23995" w:rsidRPr="00EA05B8">
        <w:rPr>
          <w:rFonts w:ascii="Times New Roman" w:hAnsi="Times New Roman" w:cs="Times New Roman"/>
          <w:bCs/>
          <w:noProof/>
          <w:lang w:val="en-US" w:eastAsia="nb-NO"/>
        </w:rPr>
        <w:t xml:space="preserve">b). The mean adjusted </w:t>
      </w:r>
      <w:r w:rsidR="00606D40" w:rsidRPr="00EA05B8">
        <w:rPr>
          <w:rFonts w:ascii="Times New Roman" w:hAnsi="Times New Roman" w:cs="Times New Roman"/>
          <w:bCs/>
          <w:noProof/>
          <w:lang w:val="en-US" w:eastAsia="nb-NO"/>
        </w:rPr>
        <w:t xml:space="preserve">changes </w:t>
      </w:r>
      <w:r w:rsidR="00F23995" w:rsidRPr="00EA05B8">
        <w:rPr>
          <w:rFonts w:ascii="Times New Roman" w:hAnsi="Times New Roman" w:cs="Times New Roman"/>
          <w:bCs/>
          <w:noProof/>
          <w:lang w:val="en-US" w:eastAsia="nb-NO"/>
        </w:rPr>
        <w:t xml:space="preserve">in systolic and diastolic blood pressure from pre to post first pregnancy were </w:t>
      </w:r>
      <w:r w:rsidR="00606D40" w:rsidRPr="00EA05B8">
        <w:rPr>
          <w:rFonts w:ascii="Times New Roman" w:hAnsi="Times New Roman" w:cs="Times New Roman"/>
          <w:bCs/>
          <w:noProof/>
          <w:lang w:val="en-US" w:eastAsia="nb-NO"/>
        </w:rPr>
        <w:t>-</w:t>
      </w:r>
      <w:r w:rsidR="00F23995" w:rsidRPr="00EA05B8">
        <w:rPr>
          <w:rFonts w:ascii="Times New Roman" w:hAnsi="Times New Roman" w:cs="Times New Roman"/>
          <w:noProof/>
          <w:lang w:val="en-US" w:eastAsia="nb-NO"/>
        </w:rPr>
        <w:t>3.</w:t>
      </w:r>
      <w:r w:rsidR="00D51760" w:rsidRPr="00EA05B8">
        <w:rPr>
          <w:rFonts w:ascii="Times New Roman" w:hAnsi="Times New Roman" w:cs="Times New Roman"/>
          <w:noProof/>
          <w:lang w:val="en-US" w:eastAsia="nb-NO"/>
        </w:rPr>
        <w:t xml:space="preserve">32 </w:t>
      </w:r>
      <w:r w:rsidR="00F23995" w:rsidRPr="00EA05B8">
        <w:rPr>
          <w:rFonts w:ascii="Times New Roman" w:hAnsi="Times New Roman" w:cs="Times New Roman"/>
          <w:noProof/>
          <w:lang w:val="en-US" w:eastAsia="nb-NO"/>
        </w:rPr>
        <w:t>mmHg (95% CI,</w:t>
      </w:r>
      <w:r w:rsidR="00137781" w:rsidRPr="00EA05B8">
        <w:rPr>
          <w:rFonts w:ascii="Times New Roman" w:hAnsi="Times New Roman" w:cs="Times New Roman"/>
          <w:noProof/>
          <w:lang w:val="en-US" w:eastAsia="nb-NO"/>
        </w:rPr>
        <w:t xml:space="preserve"> </w:t>
      </w:r>
      <w:r w:rsidR="00606D40" w:rsidRPr="00EA05B8">
        <w:rPr>
          <w:rFonts w:ascii="Times New Roman" w:hAnsi="Times New Roman" w:cs="Times New Roman"/>
          <w:noProof/>
          <w:lang w:val="en-US" w:eastAsia="nb-NO"/>
        </w:rPr>
        <w:t>-3.93, -</w:t>
      </w:r>
      <w:r w:rsidR="00F23995" w:rsidRPr="00EA05B8">
        <w:rPr>
          <w:rFonts w:ascii="Times New Roman" w:hAnsi="Times New Roman" w:cs="Times New Roman"/>
          <w:noProof/>
          <w:lang w:val="en-US" w:eastAsia="nb-NO"/>
        </w:rPr>
        <w:t>2.</w:t>
      </w:r>
      <w:r w:rsidR="00D51760" w:rsidRPr="00EA05B8">
        <w:rPr>
          <w:rFonts w:ascii="Times New Roman" w:hAnsi="Times New Roman" w:cs="Times New Roman"/>
          <w:noProof/>
          <w:lang w:val="en-US" w:eastAsia="nb-NO"/>
        </w:rPr>
        <w:t>71</w:t>
      </w:r>
      <w:r w:rsidR="00F23995" w:rsidRPr="00EA05B8">
        <w:rPr>
          <w:rFonts w:ascii="Times New Roman" w:eastAsia="Calibri" w:hAnsi="Times New Roman" w:cs="Times New Roman"/>
          <w:lang w:val="en-US"/>
        </w:rPr>
        <w:t xml:space="preserve">) and </w:t>
      </w:r>
      <w:r w:rsidR="00606D40" w:rsidRPr="00EA05B8">
        <w:rPr>
          <w:rFonts w:ascii="Times New Roman" w:eastAsia="Calibri" w:hAnsi="Times New Roman" w:cs="Times New Roman"/>
          <w:lang w:val="en-US"/>
        </w:rPr>
        <w:t>-</w:t>
      </w:r>
      <w:r w:rsidR="00F23995" w:rsidRPr="00EA05B8">
        <w:rPr>
          <w:rFonts w:ascii="Times New Roman" w:eastAsia="Calibri" w:hAnsi="Times New Roman" w:cs="Times New Roman"/>
          <w:lang w:val="en-US"/>
        </w:rPr>
        <w:t>1.</w:t>
      </w:r>
      <w:r w:rsidR="00ED30AA" w:rsidRPr="00EA05B8">
        <w:rPr>
          <w:rFonts w:ascii="Times New Roman" w:eastAsia="Calibri" w:hAnsi="Times New Roman" w:cs="Times New Roman"/>
          <w:lang w:val="en-US"/>
        </w:rPr>
        <w:t>9</w:t>
      </w:r>
      <w:r w:rsidR="00D51760" w:rsidRPr="00EA05B8">
        <w:rPr>
          <w:rFonts w:ascii="Times New Roman" w:eastAsia="Calibri" w:hAnsi="Times New Roman" w:cs="Times New Roman"/>
          <w:lang w:val="en-US"/>
        </w:rPr>
        <w:t>8</w:t>
      </w:r>
      <w:r w:rsidR="00ED30AA" w:rsidRPr="00EA05B8">
        <w:rPr>
          <w:rFonts w:ascii="Times New Roman" w:eastAsia="Calibri" w:hAnsi="Times New Roman" w:cs="Times New Roman"/>
          <w:lang w:val="en-US"/>
        </w:rPr>
        <w:t xml:space="preserve"> </w:t>
      </w:r>
      <w:r w:rsidR="00F23995" w:rsidRPr="00EA05B8">
        <w:rPr>
          <w:rFonts w:ascii="Times New Roman" w:eastAsia="Calibri" w:hAnsi="Times New Roman" w:cs="Times New Roman"/>
          <w:lang w:val="en-US"/>
        </w:rPr>
        <w:t>mmHg (95% CI,</w:t>
      </w:r>
      <w:r w:rsidR="00137781" w:rsidRPr="00EA05B8">
        <w:rPr>
          <w:rFonts w:ascii="Times New Roman" w:eastAsia="Calibri" w:hAnsi="Times New Roman" w:cs="Times New Roman"/>
          <w:lang w:val="en-US"/>
        </w:rPr>
        <w:t xml:space="preserve"> </w:t>
      </w:r>
      <w:r w:rsidR="00606D40" w:rsidRPr="00EA05B8">
        <w:rPr>
          <w:rFonts w:ascii="Times New Roman" w:eastAsia="Calibri" w:hAnsi="Times New Roman" w:cs="Times New Roman"/>
          <w:lang w:val="en-US"/>
        </w:rPr>
        <w:t>-2.43, -</w:t>
      </w:r>
      <w:r w:rsidR="00B5315B" w:rsidRPr="00EA05B8">
        <w:rPr>
          <w:rFonts w:ascii="Times New Roman" w:eastAsia="Calibri" w:hAnsi="Times New Roman" w:cs="Times New Roman"/>
          <w:lang w:val="en-US"/>
        </w:rPr>
        <w:t>1.</w:t>
      </w:r>
      <w:r w:rsidR="00D51760" w:rsidRPr="00EA05B8">
        <w:rPr>
          <w:rFonts w:ascii="Times New Roman" w:eastAsia="Calibri" w:hAnsi="Times New Roman" w:cs="Times New Roman"/>
          <w:lang w:val="en-US"/>
        </w:rPr>
        <w:t>53</w:t>
      </w:r>
      <w:r w:rsidR="00F23995" w:rsidRPr="00EA05B8">
        <w:rPr>
          <w:rFonts w:ascii="Times New Roman" w:eastAsia="Calibri" w:hAnsi="Times New Roman" w:cs="Times New Roman"/>
          <w:lang w:val="en-US"/>
        </w:rPr>
        <w:t>)</w:t>
      </w:r>
      <w:r w:rsidR="0002528D" w:rsidRPr="00EA05B8">
        <w:rPr>
          <w:rFonts w:ascii="Times New Roman" w:eastAsia="Calibri" w:hAnsi="Times New Roman" w:cs="Times New Roman"/>
          <w:lang w:val="en-US"/>
        </w:rPr>
        <w:t>,</w:t>
      </w:r>
      <w:r w:rsidR="00F23995" w:rsidRPr="00EA05B8">
        <w:rPr>
          <w:rFonts w:ascii="Times New Roman" w:eastAsia="Calibri" w:hAnsi="Times New Roman" w:cs="Times New Roman"/>
          <w:lang w:val="en-US"/>
        </w:rPr>
        <w:t xml:space="preserve"> respectively</w:t>
      </w:r>
      <w:r w:rsidRPr="00EA05B8">
        <w:rPr>
          <w:rFonts w:ascii="Times New Roman" w:eastAsia="Calibri" w:hAnsi="Times New Roman" w:cs="Times New Roman"/>
          <w:lang w:val="en-US"/>
        </w:rPr>
        <w:t xml:space="preserve"> (Table 2)</w:t>
      </w:r>
      <w:r w:rsidR="00F23995" w:rsidRPr="00EA05B8">
        <w:rPr>
          <w:rFonts w:ascii="Times New Roman" w:eastAsia="Calibri" w:hAnsi="Times New Roman" w:cs="Times New Roman"/>
          <w:lang w:val="en-US"/>
        </w:rPr>
        <w:t xml:space="preserve">. </w:t>
      </w:r>
      <w:r w:rsidR="00B5315B" w:rsidRPr="00EA05B8">
        <w:rPr>
          <w:rFonts w:ascii="Times New Roman" w:eastAsia="Calibri" w:hAnsi="Times New Roman" w:cs="Times New Roman"/>
          <w:bCs/>
          <w:lang w:val="en-US"/>
        </w:rPr>
        <w:t>Se</w:t>
      </w:r>
      <w:r w:rsidR="00F23995" w:rsidRPr="00EA05B8">
        <w:rPr>
          <w:rFonts w:ascii="Times New Roman" w:eastAsia="Calibri" w:hAnsi="Times New Roman" w:cs="Times New Roman"/>
          <w:bCs/>
          <w:lang w:val="en-US"/>
        </w:rPr>
        <w:t xml:space="preserve">cond and third pregnancies were also associated with blood pressure declines, though smaller than those seen in </w:t>
      </w:r>
      <w:r w:rsidR="00E07732" w:rsidRPr="00EA05B8">
        <w:rPr>
          <w:rFonts w:ascii="Times New Roman" w:eastAsia="Calibri" w:hAnsi="Times New Roman" w:cs="Times New Roman"/>
          <w:bCs/>
          <w:lang w:val="en-US"/>
        </w:rPr>
        <w:t xml:space="preserve">the </w:t>
      </w:r>
      <w:r w:rsidR="00F23995" w:rsidRPr="00EA05B8">
        <w:rPr>
          <w:rFonts w:ascii="Times New Roman" w:eastAsia="Calibri" w:hAnsi="Times New Roman" w:cs="Times New Roman"/>
          <w:bCs/>
          <w:lang w:val="en-US"/>
        </w:rPr>
        <w:t>first pregnanc</w:t>
      </w:r>
      <w:r w:rsidR="00E07732" w:rsidRPr="00EA05B8">
        <w:rPr>
          <w:rFonts w:ascii="Times New Roman" w:eastAsia="Calibri" w:hAnsi="Times New Roman" w:cs="Times New Roman"/>
          <w:bCs/>
          <w:lang w:val="en-US"/>
        </w:rPr>
        <w:t>y</w:t>
      </w:r>
      <w:r w:rsidR="00F23995" w:rsidRPr="00EA05B8">
        <w:rPr>
          <w:rFonts w:ascii="Times New Roman" w:eastAsia="Calibri" w:hAnsi="Times New Roman" w:cs="Times New Roman"/>
          <w:bCs/>
          <w:lang w:val="en-US"/>
        </w:rPr>
        <w:t xml:space="preserve"> (Figure 2 c-f, Table 2).</w:t>
      </w:r>
      <w:r w:rsidR="009913B7" w:rsidRPr="00EA05B8">
        <w:rPr>
          <w:rFonts w:ascii="Times New Roman" w:eastAsia="Calibri" w:hAnsi="Times New Roman" w:cs="Times New Roman"/>
          <w:bCs/>
          <w:lang w:val="en-US"/>
        </w:rPr>
        <w:t xml:space="preserve"> </w:t>
      </w:r>
    </w:p>
    <w:p w14:paraId="24DDEA4F" w14:textId="77777777" w:rsidR="00B6652B" w:rsidRPr="00EA05B8" w:rsidRDefault="00B6652B" w:rsidP="00B6652B">
      <w:pPr>
        <w:spacing w:line="480" w:lineRule="auto"/>
        <w:rPr>
          <w:rFonts w:ascii="Times New Roman" w:eastAsia="Calibri" w:hAnsi="Times New Roman" w:cs="Times New Roman"/>
          <w:b/>
          <w:bCs/>
          <w:lang w:val="en-US"/>
        </w:rPr>
      </w:pPr>
      <w:r w:rsidRPr="00EA05B8">
        <w:rPr>
          <w:rFonts w:ascii="Times New Roman" w:eastAsia="Calibri" w:hAnsi="Times New Roman" w:cs="Times New Roman"/>
          <w:b/>
          <w:bCs/>
          <w:lang w:val="en-US"/>
        </w:rPr>
        <w:t>Figure 2</w:t>
      </w:r>
    </w:p>
    <w:p w14:paraId="70728CD9" w14:textId="77777777" w:rsidR="002370AA" w:rsidRPr="00EA05B8" w:rsidRDefault="00A9700D" w:rsidP="00F82DBF">
      <w:pPr>
        <w:spacing w:line="480" w:lineRule="auto"/>
        <w:rPr>
          <w:rFonts w:ascii="Times New Roman" w:eastAsia="Calibri" w:hAnsi="Times New Roman" w:cs="Times New Roman"/>
          <w:b/>
          <w:bCs/>
          <w:lang w:val="en-US"/>
        </w:rPr>
      </w:pPr>
      <w:r w:rsidRPr="00EA05B8">
        <w:rPr>
          <w:rFonts w:ascii="Times New Roman" w:eastAsia="Calibri" w:hAnsi="Times New Roman" w:cs="Times New Roman"/>
          <w:b/>
          <w:bCs/>
          <w:lang w:val="en-US"/>
        </w:rPr>
        <w:t>Table 2</w:t>
      </w:r>
    </w:p>
    <w:p w14:paraId="75924ADA" w14:textId="77777777" w:rsidR="00EA05B8" w:rsidRPr="00EA05B8" w:rsidRDefault="00F23995" w:rsidP="008C7AF5">
      <w:pPr>
        <w:spacing w:line="480" w:lineRule="auto"/>
        <w:ind w:firstLine="708"/>
        <w:rPr>
          <w:rFonts w:ascii="Times New Roman" w:eastAsia="Calibri" w:hAnsi="Times New Roman" w:cs="Times New Roman"/>
          <w:lang w:val="en-US"/>
        </w:rPr>
      </w:pPr>
      <w:r w:rsidRPr="00EA05B8">
        <w:rPr>
          <w:rFonts w:ascii="Times New Roman" w:hAnsi="Times New Roman" w:cs="Times New Roman"/>
          <w:lang w:val="en-US"/>
        </w:rPr>
        <w:t xml:space="preserve">It took </w:t>
      </w:r>
      <w:r w:rsidRPr="00EA05B8">
        <w:rPr>
          <w:rFonts w:ascii="Times New Roman" w:eastAsia="Calibri" w:hAnsi="Times New Roman" w:cs="Times New Roman"/>
          <w:lang w:val="en-US"/>
        </w:rPr>
        <w:t xml:space="preserve">parous women roughly a decade to reach their mean pre-pregnancy blood pressure levels. From </w:t>
      </w:r>
      <w:r w:rsidR="0002528D" w:rsidRPr="00EA05B8">
        <w:rPr>
          <w:rFonts w:ascii="Times New Roman" w:eastAsia="Calibri" w:hAnsi="Times New Roman" w:cs="Times New Roman"/>
          <w:lang w:val="en-US"/>
        </w:rPr>
        <w:t xml:space="preserve">age </w:t>
      </w:r>
      <w:r w:rsidRPr="00EA05B8">
        <w:rPr>
          <w:rFonts w:ascii="Times New Roman" w:eastAsia="Calibri" w:hAnsi="Times New Roman" w:cs="Times New Roman"/>
          <w:lang w:val="en-US"/>
        </w:rPr>
        <w:t>30 to 40 years, parous women had a faster rise in blood pressure compared with nulliparous women (Supplementa</w:t>
      </w:r>
      <w:r w:rsidR="00331F9E" w:rsidRPr="00EA05B8">
        <w:rPr>
          <w:rFonts w:ascii="Times New Roman" w:eastAsia="Calibri" w:hAnsi="Times New Roman" w:cs="Times New Roman"/>
          <w:lang w:val="en-US"/>
        </w:rPr>
        <w:t>l</w:t>
      </w:r>
      <w:r w:rsidRPr="00EA05B8">
        <w:rPr>
          <w:rFonts w:ascii="Times New Roman" w:eastAsia="Calibri" w:hAnsi="Times New Roman" w:cs="Times New Roman"/>
          <w:lang w:val="en-US"/>
        </w:rPr>
        <w:t xml:space="preserve"> Table </w:t>
      </w:r>
      <w:r w:rsidR="006541CA" w:rsidRPr="00EA05B8">
        <w:rPr>
          <w:rFonts w:ascii="Times New Roman" w:eastAsia="Calibri" w:hAnsi="Times New Roman" w:cs="Times New Roman"/>
          <w:lang w:val="en-US"/>
        </w:rPr>
        <w:t>2</w:t>
      </w:r>
      <w:r w:rsidR="002467F1" w:rsidRPr="00EA05B8">
        <w:rPr>
          <w:rFonts w:ascii="Times New Roman" w:eastAsia="Calibri" w:hAnsi="Times New Roman" w:cs="Times New Roman"/>
          <w:lang w:val="en-US"/>
        </w:rPr>
        <w:t>)</w:t>
      </w:r>
      <w:r w:rsidRPr="00EA05B8">
        <w:rPr>
          <w:rFonts w:ascii="Times New Roman" w:eastAsia="Calibri" w:hAnsi="Times New Roman" w:cs="Times New Roman"/>
          <w:lang w:val="en-US"/>
        </w:rPr>
        <w:t xml:space="preserve">. </w:t>
      </w:r>
      <w:r w:rsidRPr="00EA05B8">
        <w:rPr>
          <w:rFonts w:ascii="Times New Roman" w:hAnsi="Times New Roman" w:cs="Times New Roman"/>
          <w:lang w:val="en-US"/>
        </w:rPr>
        <w:t>Yet, the lower blood pressure in parous compared with nulliparous women lasted beyond 50 years of age</w:t>
      </w:r>
      <w:r w:rsidR="002467F1" w:rsidRPr="00EA05B8">
        <w:rPr>
          <w:rFonts w:ascii="Times New Roman" w:hAnsi="Times New Roman" w:cs="Times New Roman"/>
          <w:lang w:val="en-US"/>
        </w:rPr>
        <w:t xml:space="preserve"> (F</w:t>
      </w:r>
      <w:r w:rsidR="009B4C83" w:rsidRPr="00EA05B8">
        <w:rPr>
          <w:rFonts w:ascii="Times New Roman" w:hAnsi="Times New Roman" w:cs="Times New Roman"/>
          <w:lang w:val="en-US"/>
        </w:rPr>
        <w:t>i</w:t>
      </w:r>
      <w:r w:rsidR="002467F1" w:rsidRPr="00EA05B8">
        <w:rPr>
          <w:rFonts w:ascii="Times New Roman" w:hAnsi="Times New Roman" w:cs="Times New Roman"/>
          <w:lang w:val="en-US"/>
        </w:rPr>
        <w:t>gure 2)</w:t>
      </w:r>
      <w:r w:rsidRPr="00EA05B8">
        <w:rPr>
          <w:rFonts w:ascii="Times New Roman" w:hAnsi="Times New Roman" w:cs="Times New Roman"/>
          <w:lang w:val="en-US"/>
        </w:rPr>
        <w:t xml:space="preserve">. Compared with nulliparous women, systolic blood pressure of parous women </w:t>
      </w:r>
      <w:r w:rsidR="00606D40" w:rsidRPr="00EA05B8">
        <w:rPr>
          <w:rFonts w:ascii="Times New Roman" w:hAnsi="Times New Roman" w:cs="Times New Roman"/>
          <w:lang w:val="en-US"/>
        </w:rPr>
        <w:t>differed by -</w:t>
      </w:r>
      <w:r w:rsidRPr="00EA05B8">
        <w:rPr>
          <w:rFonts w:ascii="Times New Roman" w:hAnsi="Times New Roman" w:cs="Times New Roman"/>
          <w:lang w:val="en-US"/>
        </w:rPr>
        <w:t>1.</w:t>
      </w:r>
      <w:r w:rsidR="00D51760" w:rsidRPr="00EA05B8">
        <w:rPr>
          <w:rFonts w:ascii="Times New Roman" w:hAnsi="Times New Roman" w:cs="Times New Roman"/>
          <w:lang w:val="en-US"/>
        </w:rPr>
        <w:t xml:space="preserve">93 </w:t>
      </w:r>
      <w:r w:rsidRPr="00EA05B8">
        <w:rPr>
          <w:rFonts w:ascii="Times New Roman" w:hAnsi="Times New Roman" w:cs="Times New Roman"/>
          <w:lang w:val="en-US"/>
        </w:rPr>
        <w:t>mmHg (95% CI,</w:t>
      </w:r>
      <w:r w:rsidR="00E068BD" w:rsidRPr="00EA05B8">
        <w:rPr>
          <w:rFonts w:ascii="Times New Roman" w:hAnsi="Times New Roman" w:cs="Times New Roman"/>
          <w:lang w:val="en-US"/>
        </w:rPr>
        <w:t xml:space="preserve"> </w:t>
      </w:r>
      <w:r w:rsidR="00606D40" w:rsidRPr="00EA05B8">
        <w:rPr>
          <w:rFonts w:ascii="Times New Roman" w:hAnsi="Times New Roman" w:cs="Times New Roman"/>
          <w:lang w:val="en-US"/>
        </w:rPr>
        <w:t>-3.33, -</w:t>
      </w:r>
      <w:r w:rsidRPr="00EA05B8">
        <w:rPr>
          <w:rFonts w:ascii="Times New Roman" w:hAnsi="Times New Roman" w:cs="Times New Roman"/>
          <w:lang w:val="en-US"/>
        </w:rPr>
        <w:t>0.</w:t>
      </w:r>
      <w:r w:rsidR="00D51760" w:rsidRPr="00EA05B8">
        <w:rPr>
          <w:rFonts w:ascii="Times New Roman" w:hAnsi="Times New Roman" w:cs="Times New Roman"/>
          <w:lang w:val="en-US"/>
        </w:rPr>
        <w:t>53</w:t>
      </w:r>
      <w:r w:rsidRPr="00EA05B8">
        <w:rPr>
          <w:rFonts w:ascii="Times New Roman" w:hAnsi="Times New Roman" w:cs="Times New Roman"/>
          <w:lang w:val="en-US"/>
        </w:rPr>
        <w:t>)</w:t>
      </w:r>
      <w:r w:rsidRPr="00EA05B8">
        <w:rPr>
          <w:rFonts w:ascii="Times New Roman" w:eastAsia="Calibri" w:hAnsi="Times New Roman" w:cs="Times New Roman"/>
          <w:lang w:val="en-US"/>
        </w:rPr>
        <w:t xml:space="preserve"> at age 50 and </w:t>
      </w:r>
      <w:r w:rsidR="00606D40" w:rsidRPr="00EA05B8">
        <w:rPr>
          <w:rFonts w:ascii="Times New Roman" w:eastAsia="Calibri" w:hAnsi="Times New Roman" w:cs="Times New Roman"/>
          <w:lang w:val="en-US"/>
        </w:rPr>
        <w:t>-</w:t>
      </w:r>
      <w:r w:rsidR="00D51760" w:rsidRPr="00EA05B8">
        <w:rPr>
          <w:rFonts w:ascii="Times New Roman" w:hAnsi="Times New Roman" w:cs="Times New Roman"/>
          <w:lang w:val="en-US"/>
        </w:rPr>
        <w:t xml:space="preserve">1.38 mmHg (95% CI, </w:t>
      </w:r>
      <w:r w:rsidR="00606D40" w:rsidRPr="00EA05B8">
        <w:rPr>
          <w:rFonts w:ascii="Times New Roman" w:hAnsi="Times New Roman" w:cs="Times New Roman"/>
          <w:lang w:val="en-US"/>
        </w:rPr>
        <w:t xml:space="preserve">-3.56, </w:t>
      </w:r>
      <w:r w:rsidR="00D51760" w:rsidRPr="00EA05B8">
        <w:rPr>
          <w:rFonts w:ascii="Times New Roman" w:hAnsi="Times New Roman" w:cs="Times New Roman"/>
          <w:lang w:val="en-US"/>
        </w:rPr>
        <w:t>0.80)</w:t>
      </w:r>
      <w:r w:rsidRPr="00EA05B8">
        <w:rPr>
          <w:rFonts w:ascii="Times New Roman" w:eastAsia="Calibri" w:hAnsi="Times New Roman" w:cs="Times New Roman"/>
          <w:lang w:val="en-US"/>
        </w:rPr>
        <w:t xml:space="preserve"> at age 60, while diastolic blood pressure </w:t>
      </w:r>
      <w:r w:rsidR="00606D40" w:rsidRPr="00EA05B8">
        <w:rPr>
          <w:rFonts w:ascii="Times New Roman" w:eastAsia="Calibri" w:hAnsi="Times New Roman" w:cs="Times New Roman"/>
          <w:lang w:val="en-US"/>
        </w:rPr>
        <w:t>differed by -</w:t>
      </w:r>
      <w:r w:rsidR="007535E2" w:rsidRPr="00EA05B8">
        <w:rPr>
          <w:rFonts w:ascii="Times New Roman" w:eastAsia="Calibri" w:hAnsi="Times New Roman" w:cs="Times New Roman"/>
          <w:lang w:val="en-US"/>
        </w:rPr>
        <w:t xml:space="preserve">1.36 mmHg (95% CI, </w:t>
      </w:r>
      <w:r w:rsidR="00606D40" w:rsidRPr="00EA05B8">
        <w:rPr>
          <w:rFonts w:ascii="Times New Roman" w:eastAsia="Calibri" w:hAnsi="Times New Roman" w:cs="Times New Roman"/>
          <w:lang w:val="en-US"/>
        </w:rPr>
        <w:t xml:space="preserve">-2.26, </w:t>
      </w:r>
      <w:r w:rsidR="007535E2" w:rsidRPr="00EA05B8">
        <w:rPr>
          <w:rFonts w:ascii="Times New Roman" w:eastAsia="Calibri" w:hAnsi="Times New Roman" w:cs="Times New Roman"/>
          <w:lang w:val="en-US"/>
        </w:rPr>
        <w:t>-0.46)</w:t>
      </w:r>
      <w:r w:rsidR="007535E2" w:rsidRPr="00EA05B8">
        <w:rPr>
          <w:rFonts w:ascii="Times New Roman" w:hAnsi="Times New Roman" w:cs="Times New Roman"/>
          <w:lang w:val="en-US"/>
        </w:rPr>
        <w:t xml:space="preserve"> </w:t>
      </w:r>
      <w:r w:rsidRPr="00EA05B8">
        <w:rPr>
          <w:rFonts w:ascii="Times New Roman" w:eastAsia="Calibri" w:hAnsi="Times New Roman" w:cs="Times New Roman"/>
          <w:lang w:val="en-US"/>
        </w:rPr>
        <w:t xml:space="preserve">at age 50 and </w:t>
      </w:r>
      <w:r w:rsidR="00606D40" w:rsidRPr="00EA05B8">
        <w:rPr>
          <w:rFonts w:ascii="Times New Roman" w:eastAsia="Calibri" w:hAnsi="Times New Roman" w:cs="Times New Roman"/>
          <w:lang w:val="en-US"/>
        </w:rPr>
        <w:t>-</w:t>
      </w:r>
      <w:r w:rsidRPr="00EA05B8">
        <w:rPr>
          <w:rFonts w:ascii="Times New Roman" w:eastAsia="Calibri" w:hAnsi="Times New Roman" w:cs="Times New Roman"/>
          <w:lang w:val="en-US"/>
        </w:rPr>
        <w:t>1.</w:t>
      </w:r>
      <w:r w:rsidR="00D51760" w:rsidRPr="00EA05B8">
        <w:rPr>
          <w:rFonts w:ascii="Times New Roman" w:eastAsia="Calibri" w:hAnsi="Times New Roman" w:cs="Times New Roman"/>
          <w:lang w:val="en-US"/>
        </w:rPr>
        <w:t xml:space="preserve">95 </w:t>
      </w:r>
      <w:r w:rsidR="00B41AEC" w:rsidRPr="00EA05B8">
        <w:rPr>
          <w:rFonts w:ascii="Times New Roman" w:eastAsia="Calibri" w:hAnsi="Times New Roman" w:cs="Times New Roman"/>
          <w:lang w:val="en-US"/>
        </w:rPr>
        <w:t>mmHg</w:t>
      </w:r>
      <w:r w:rsidR="00B13C31" w:rsidRPr="00EA05B8">
        <w:rPr>
          <w:rFonts w:ascii="Times New Roman" w:eastAsia="Calibri" w:hAnsi="Times New Roman" w:cs="Times New Roman"/>
          <w:lang w:val="en-US"/>
        </w:rPr>
        <w:t xml:space="preserve"> </w:t>
      </w:r>
      <w:r w:rsidRPr="00EA05B8">
        <w:rPr>
          <w:rFonts w:ascii="Times New Roman" w:eastAsia="Calibri" w:hAnsi="Times New Roman" w:cs="Times New Roman"/>
          <w:lang w:val="en-US"/>
        </w:rPr>
        <w:t>(95% CI,</w:t>
      </w:r>
      <w:r w:rsidR="00E068BD" w:rsidRPr="00EA05B8">
        <w:rPr>
          <w:rFonts w:ascii="Times New Roman" w:eastAsia="Calibri" w:hAnsi="Times New Roman" w:cs="Times New Roman"/>
          <w:lang w:val="en-US"/>
        </w:rPr>
        <w:t xml:space="preserve"> </w:t>
      </w:r>
      <w:r w:rsidR="00606D40" w:rsidRPr="00EA05B8">
        <w:rPr>
          <w:rFonts w:ascii="Times New Roman" w:eastAsia="Calibri" w:hAnsi="Times New Roman" w:cs="Times New Roman"/>
          <w:lang w:val="en-US"/>
        </w:rPr>
        <w:t>-3.34, -</w:t>
      </w:r>
      <w:r w:rsidRPr="00EA05B8">
        <w:rPr>
          <w:rFonts w:ascii="Times New Roman" w:eastAsia="Calibri" w:hAnsi="Times New Roman" w:cs="Times New Roman"/>
          <w:lang w:val="en-US"/>
        </w:rPr>
        <w:t>0.</w:t>
      </w:r>
      <w:r w:rsidR="00D51760" w:rsidRPr="00EA05B8">
        <w:rPr>
          <w:rFonts w:ascii="Times New Roman" w:eastAsia="Calibri" w:hAnsi="Times New Roman" w:cs="Times New Roman"/>
          <w:lang w:val="en-US"/>
        </w:rPr>
        <w:t>55</w:t>
      </w:r>
      <w:r w:rsidRPr="00EA05B8">
        <w:rPr>
          <w:rFonts w:ascii="Times New Roman" w:eastAsia="Calibri" w:hAnsi="Times New Roman" w:cs="Times New Roman"/>
          <w:lang w:val="en-US"/>
        </w:rPr>
        <w:t>) at age 60</w:t>
      </w:r>
      <w:r w:rsidR="000351D7" w:rsidRPr="00EA05B8">
        <w:rPr>
          <w:rFonts w:ascii="Times New Roman" w:eastAsia="Calibri" w:hAnsi="Times New Roman" w:cs="Times New Roman"/>
          <w:lang w:val="en-US"/>
        </w:rPr>
        <w:t xml:space="preserve"> (</w:t>
      </w:r>
      <w:r w:rsidR="002118CA" w:rsidRPr="00EA05B8">
        <w:rPr>
          <w:rFonts w:ascii="Times New Roman" w:eastAsia="Calibri" w:hAnsi="Times New Roman" w:cs="Times New Roman"/>
          <w:lang w:val="en-US"/>
        </w:rPr>
        <w:t>Supplementa</w:t>
      </w:r>
      <w:r w:rsidR="00331F9E" w:rsidRPr="00EA05B8">
        <w:rPr>
          <w:rFonts w:ascii="Times New Roman" w:eastAsia="Calibri" w:hAnsi="Times New Roman" w:cs="Times New Roman"/>
          <w:lang w:val="en-US"/>
        </w:rPr>
        <w:t>l</w:t>
      </w:r>
      <w:r w:rsidR="002118CA" w:rsidRPr="00EA05B8">
        <w:rPr>
          <w:rFonts w:ascii="Times New Roman" w:eastAsia="Calibri" w:hAnsi="Times New Roman" w:cs="Times New Roman"/>
          <w:lang w:val="en-US"/>
        </w:rPr>
        <w:t xml:space="preserve"> </w:t>
      </w:r>
      <w:r w:rsidR="000351D7" w:rsidRPr="00EA05B8">
        <w:rPr>
          <w:rFonts w:ascii="Times New Roman" w:eastAsia="Calibri" w:hAnsi="Times New Roman" w:cs="Times New Roman"/>
          <w:lang w:val="en-US"/>
        </w:rPr>
        <w:t xml:space="preserve">Table </w:t>
      </w:r>
      <w:r w:rsidR="00844A87" w:rsidRPr="00EA05B8">
        <w:rPr>
          <w:rFonts w:ascii="Times New Roman" w:eastAsia="Calibri" w:hAnsi="Times New Roman" w:cs="Times New Roman"/>
          <w:lang w:val="en-US"/>
        </w:rPr>
        <w:t>3</w:t>
      </w:r>
      <w:r w:rsidR="000351D7" w:rsidRPr="00EA05B8">
        <w:rPr>
          <w:rFonts w:ascii="Times New Roman" w:eastAsia="Calibri" w:hAnsi="Times New Roman" w:cs="Times New Roman"/>
          <w:lang w:val="en-US"/>
        </w:rPr>
        <w:t>)</w:t>
      </w:r>
      <w:r w:rsidRPr="00EA05B8">
        <w:rPr>
          <w:rFonts w:ascii="Times New Roman" w:eastAsia="Calibri" w:hAnsi="Times New Roman" w:cs="Times New Roman"/>
          <w:lang w:val="en-US"/>
        </w:rPr>
        <w:t xml:space="preserve">. </w:t>
      </w:r>
    </w:p>
    <w:p w14:paraId="084E8E4D" w14:textId="77777777" w:rsidR="008C7AF5" w:rsidRPr="00EA05B8" w:rsidRDefault="00EA05B8" w:rsidP="008C7AF5">
      <w:pPr>
        <w:spacing w:line="480" w:lineRule="auto"/>
        <w:ind w:firstLine="708"/>
        <w:rPr>
          <w:rFonts w:ascii="Times New Roman" w:eastAsia="Calibri" w:hAnsi="Times New Roman" w:cs="Times New Roman"/>
          <w:bCs/>
          <w:lang w:val="en-US"/>
        </w:rPr>
      </w:pPr>
      <w:r>
        <w:rPr>
          <w:rFonts w:ascii="Times New Roman" w:eastAsia="Calibri" w:hAnsi="Times New Roman" w:cs="Times New Roman"/>
          <w:lang w:val="en-US"/>
        </w:rPr>
        <w:t>Prior to pregnancy, t</w:t>
      </w:r>
      <w:r w:rsidR="008C7AF5" w:rsidRPr="00EA05B8">
        <w:rPr>
          <w:rFonts w:ascii="Times New Roman" w:eastAsia="Calibri" w:hAnsi="Times New Roman" w:cs="Times New Roman"/>
          <w:lang w:val="en-US"/>
        </w:rPr>
        <w:t xml:space="preserve">he prevalence of hypertension was lower among future parous compared with </w:t>
      </w:r>
      <w:r w:rsidR="00164D5F" w:rsidRPr="00EA05B8">
        <w:rPr>
          <w:rFonts w:ascii="Times New Roman" w:eastAsia="Calibri" w:hAnsi="Times New Roman" w:cs="Times New Roman"/>
          <w:lang w:val="en-US"/>
        </w:rPr>
        <w:t>never parous</w:t>
      </w:r>
      <w:r w:rsidR="008C7AF5" w:rsidRPr="00EA05B8">
        <w:rPr>
          <w:rFonts w:ascii="Times New Roman" w:eastAsia="Calibri" w:hAnsi="Times New Roman" w:cs="Times New Roman"/>
          <w:lang w:val="en-US"/>
        </w:rPr>
        <w:t xml:space="preserve"> women</w:t>
      </w:r>
      <w:r w:rsidR="008C7AF5" w:rsidRPr="00EA05B8">
        <w:rPr>
          <w:rFonts w:ascii="Times New Roman" w:eastAsia="Calibri" w:hAnsi="Times New Roman" w:cs="Times New Roman"/>
          <w:bCs/>
          <w:lang w:val="en-US"/>
        </w:rPr>
        <w:t>. The prevalence among parous women dec</w:t>
      </w:r>
      <w:r w:rsidR="006541CA" w:rsidRPr="00EA05B8">
        <w:rPr>
          <w:rFonts w:ascii="Times New Roman" w:eastAsia="Calibri" w:hAnsi="Times New Roman" w:cs="Times New Roman"/>
          <w:bCs/>
          <w:lang w:val="en-US"/>
        </w:rPr>
        <w:t>lined</w:t>
      </w:r>
      <w:r w:rsidR="008C7AF5" w:rsidRPr="00EA05B8">
        <w:rPr>
          <w:rFonts w:ascii="Times New Roman" w:eastAsia="Calibri" w:hAnsi="Times New Roman" w:cs="Times New Roman"/>
          <w:bCs/>
          <w:lang w:val="en-US"/>
        </w:rPr>
        <w:t xml:space="preserve"> after pregnancy, leading to a long-lasting greater difference in prevalence between parous and nullparous women that attenuated from 40 to 50 years of age (Supplemental Figure </w:t>
      </w:r>
      <w:r w:rsidR="009274A4" w:rsidRPr="00EA05B8">
        <w:rPr>
          <w:rFonts w:ascii="Times New Roman" w:eastAsia="Calibri" w:hAnsi="Times New Roman" w:cs="Times New Roman"/>
          <w:bCs/>
          <w:lang w:val="en-US"/>
        </w:rPr>
        <w:t>2</w:t>
      </w:r>
      <w:r w:rsidR="008C7AF5" w:rsidRPr="00EA05B8">
        <w:rPr>
          <w:rFonts w:ascii="Times New Roman" w:eastAsia="Calibri" w:hAnsi="Times New Roman" w:cs="Times New Roman"/>
          <w:bCs/>
          <w:lang w:val="en-US"/>
        </w:rPr>
        <w:t>).</w:t>
      </w:r>
    </w:p>
    <w:p w14:paraId="48B5D240" w14:textId="77777777" w:rsidR="00F9791A" w:rsidRPr="00EA05B8" w:rsidRDefault="00F23995" w:rsidP="00820991">
      <w:pPr>
        <w:spacing w:after="0" w:line="480" w:lineRule="auto"/>
        <w:ind w:firstLine="708"/>
        <w:rPr>
          <w:rFonts w:ascii="Times New Roman" w:eastAsia="Calibri,Times New Roman" w:hAnsi="Times New Roman" w:cs="Times New Roman"/>
          <w:color w:val="000000"/>
          <w:lang w:val="en-US" w:eastAsia="nb-NO"/>
        </w:rPr>
      </w:pPr>
      <w:r w:rsidRPr="00EA05B8">
        <w:rPr>
          <w:rFonts w:ascii="Times New Roman" w:eastAsia="Calibri,Times New Roman" w:hAnsi="Times New Roman" w:cs="Times New Roman"/>
          <w:color w:val="000000"/>
          <w:lang w:val="en-US" w:eastAsia="nb-NO"/>
        </w:rPr>
        <w:t xml:space="preserve">We examined whether </w:t>
      </w:r>
      <w:r w:rsidRPr="00EA05B8">
        <w:rPr>
          <w:rFonts w:ascii="Times New Roman" w:hAnsi="Times New Roman" w:cs="Times New Roman"/>
          <w:lang w:val="en-US"/>
        </w:rPr>
        <w:t xml:space="preserve">the effect of pregnancy on blood pressure varied by age at first pregnancy. The blood pressure decline from pre to post first pregnancy was </w:t>
      </w:r>
      <w:r w:rsidR="004C79B0" w:rsidRPr="00EA05B8">
        <w:rPr>
          <w:rFonts w:ascii="Times New Roman" w:hAnsi="Times New Roman" w:cs="Times New Roman"/>
          <w:lang w:val="en-US"/>
        </w:rPr>
        <w:t>only slight</w:t>
      </w:r>
      <w:r w:rsidR="00126401">
        <w:rPr>
          <w:rFonts w:ascii="Times New Roman" w:hAnsi="Times New Roman" w:cs="Times New Roman"/>
          <w:lang w:val="en-US"/>
        </w:rPr>
        <w:t>l</w:t>
      </w:r>
      <w:r w:rsidR="004C79B0" w:rsidRPr="00EA05B8">
        <w:rPr>
          <w:rFonts w:ascii="Times New Roman" w:hAnsi="Times New Roman" w:cs="Times New Roman"/>
          <w:lang w:val="en-US"/>
        </w:rPr>
        <w:t>y</w:t>
      </w:r>
      <w:r w:rsidRPr="00EA05B8">
        <w:rPr>
          <w:rFonts w:ascii="Times New Roman" w:hAnsi="Times New Roman" w:cs="Times New Roman"/>
          <w:lang w:val="en-US"/>
        </w:rPr>
        <w:t xml:space="preserve"> smaller (</w:t>
      </w:r>
      <w:r w:rsidR="004C79B0" w:rsidRPr="00EA05B8">
        <w:rPr>
          <w:rFonts w:ascii="Times New Roman" w:hAnsi="Times New Roman" w:cs="Times New Roman"/>
          <w:lang w:val="en-US"/>
        </w:rPr>
        <w:t>-</w:t>
      </w:r>
      <w:r w:rsidRPr="00EA05B8">
        <w:rPr>
          <w:rFonts w:ascii="Times New Roman" w:eastAsia="Calibri,Times New Roman" w:hAnsi="Times New Roman" w:cs="Times New Roman"/>
          <w:color w:val="000000"/>
          <w:lang w:val="en-US" w:eastAsia="nb-NO"/>
        </w:rPr>
        <w:t>0.</w:t>
      </w:r>
      <w:r w:rsidR="00E328E4" w:rsidRPr="00EA05B8">
        <w:rPr>
          <w:rFonts w:ascii="Times New Roman" w:eastAsia="Calibri,Times New Roman" w:hAnsi="Times New Roman" w:cs="Times New Roman"/>
          <w:color w:val="000000"/>
          <w:lang w:val="en-US" w:eastAsia="nb-NO"/>
        </w:rPr>
        <w:t>0</w:t>
      </w:r>
      <w:r w:rsidR="00E32E31" w:rsidRPr="00EA05B8">
        <w:rPr>
          <w:rFonts w:ascii="Times New Roman" w:eastAsia="Calibri,Times New Roman" w:hAnsi="Times New Roman" w:cs="Times New Roman"/>
          <w:color w:val="000000"/>
          <w:lang w:val="en-US" w:eastAsia="nb-NO"/>
        </w:rPr>
        <w:t>3</w:t>
      </w:r>
      <w:r w:rsidR="00E328E4" w:rsidRPr="00EA05B8">
        <w:rPr>
          <w:rFonts w:ascii="Times New Roman" w:eastAsia="Calibri,Times New Roman" w:hAnsi="Times New Roman" w:cs="Times New Roman"/>
          <w:color w:val="000000"/>
          <w:lang w:val="en-US" w:eastAsia="nb-NO"/>
        </w:rPr>
        <w:t xml:space="preserve"> </w:t>
      </w:r>
      <w:r w:rsidRPr="00EA05B8">
        <w:rPr>
          <w:rFonts w:ascii="Times New Roman" w:eastAsia="Calibri,Times New Roman" w:hAnsi="Times New Roman" w:cs="Times New Roman"/>
          <w:color w:val="000000"/>
          <w:lang w:val="en-US" w:eastAsia="nb-NO"/>
        </w:rPr>
        <w:t>mmHg</w:t>
      </w:r>
      <w:r w:rsidR="009274A4" w:rsidRPr="00EA05B8">
        <w:rPr>
          <w:rFonts w:ascii="Times New Roman" w:eastAsia="Calibri,Times New Roman" w:hAnsi="Times New Roman" w:cs="Times New Roman"/>
          <w:color w:val="000000"/>
          <w:lang w:val="en-US" w:eastAsia="nb-NO"/>
        </w:rPr>
        <w:t>;</w:t>
      </w:r>
      <w:r w:rsidRPr="00EA05B8">
        <w:rPr>
          <w:rFonts w:ascii="Times New Roman" w:eastAsia="Calibri,Times New Roman" w:hAnsi="Times New Roman" w:cs="Times New Roman"/>
          <w:color w:val="000000"/>
          <w:lang w:val="en-US" w:eastAsia="nb-NO"/>
        </w:rPr>
        <w:t xml:space="preserve"> 95% CI,</w:t>
      </w:r>
      <w:r w:rsidR="00E068BD" w:rsidRPr="00EA05B8">
        <w:rPr>
          <w:rFonts w:ascii="Times New Roman" w:eastAsia="Calibri,Times New Roman" w:hAnsi="Times New Roman" w:cs="Times New Roman"/>
          <w:color w:val="000000"/>
          <w:lang w:val="en-US" w:eastAsia="nb-NO"/>
        </w:rPr>
        <w:t xml:space="preserve"> </w:t>
      </w:r>
      <w:r w:rsidR="004C79B0" w:rsidRPr="00EA05B8">
        <w:rPr>
          <w:rFonts w:ascii="Times New Roman" w:eastAsia="Calibri,Times New Roman" w:hAnsi="Times New Roman" w:cs="Times New Roman"/>
          <w:color w:val="000000"/>
          <w:lang w:val="en-US" w:eastAsia="nb-NO"/>
        </w:rPr>
        <w:t xml:space="preserve">-0.18, </w:t>
      </w:r>
      <w:r w:rsidRPr="00EA05B8">
        <w:rPr>
          <w:rFonts w:ascii="Times New Roman" w:eastAsia="Calibri,Times New Roman" w:hAnsi="Times New Roman" w:cs="Times New Roman"/>
          <w:color w:val="000000"/>
          <w:lang w:val="en-US" w:eastAsia="nb-NO"/>
        </w:rPr>
        <w:t>0.</w:t>
      </w:r>
      <w:r w:rsidR="00E328E4" w:rsidRPr="00EA05B8">
        <w:rPr>
          <w:rFonts w:ascii="Times New Roman" w:eastAsia="Calibri,Times New Roman" w:hAnsi="Times New Roman" w:cs="Times New Roman"/>
          <w:color w:val="000000"/>
          <w:lang w:val="en-US" w:eastAsia="nb-NO"/>
        </w:rPr>
        <w:t>1</w:t>
      </w:r>
      <w:r w:rsidR="00E32E31" w:rsidRPr="00EA05B8">
        <w:rPr>
          <w:rFonts w:ascii="Times New Roman" w:eastAsia="Calibri,Times New Roman" w:hAnsi="Times New Roman" w:cs="Times New Roman"/>
          <w:color w:val="000000"/>
          <w:lang w:val="en-US" w:eastAsia="nb-NO"/>
        </w:rPr>
        <w:t>2</w:t>
      </w:r>
      <w:r w:rsidR="00E328E4" w:rsidRPr="00EA05B8">
        <w:rPr>
          <w:rFonts w:ascii="Times New Roman" w:eastAsia="Calibri,Times New Roman" w:hAnsi="Times New Roman" w:cs="Times New Roman"/>
          <w:color w:val="000000"/>
          <w:lang w:val="en-US" w:eastAsia="nb-NO"/>
        </w:rPr>
        <w:t xml:space="preserve">) for systolic and </w:t>
      </w:r>
      <w:r w:rsidR="009274A4" w:rsidRPr="00EA05B8">
        <w:rPr>
          <w:rFonts w:ascii="Times New Roman" w:eastAsia="Calibri,Times New Roman" w:hAnsi="Times New Roman" w:cs="Times New Roman"/>
          <w:color w:val="000000"/>
          <w:lang w:val="en-US" w:eastAsia="nb-NO"/>
        </w:rPr>
        <w:t xml:space="preserve">slightly </w:t>
      </w:r>
      <w:r w:rsidR="00E328E4" w:rsidRPr="00EA05B8">
        <w:rPr>
          <w:rFonts w:ascii="Times New Roman" w:eastAsia="Calibri,Times New Roman" w:hAnsi="Times New Roman" w:cs="Times New Roman"/>
          <w:color w:val="000000"/>
          <w:lang w:val="en-US" w:eastAsia="nb-NO"/>
        </w:rPr>
        <w:t>larger (0.0</w:t>
      </w:r>
      <w:r w:rsidR="008657F4" w:rsidRPr="00EA05B8">
        <w:rPr>
          <w:rFonts w:ascii="Times New Roman" w:eastAsia="Calibri,Times New Roman" w:hAnsi="Times New Roman" w:cs="Times New Roman"/>
          <w:color w:val="000000"/>
          <w:lang w:val="en-US" w:eastAsia="nb-NO"/>
        </w:rPr>
        <w:t>6</w:t>
      </w:r>
      <w:r w:rsidR="00E328E4" w:rsidRPr="00EA05B8">
        <w:rPr>
          <w:rFonts w:ascii="Times New Roman" w:eastAsia="Calibri,Times New Roman" w:hAnsi="Times New Roman" w:cs="Times New Roman"/>
          <w:color w:val="000000"/>
          <w:lang w:val="en-US" w:eastAsia="nb-NO"/>
        </w:rPr>
        <w:t xml:space="preserve"> mmHg</w:t>
      </w:r>
      <w:r w:rsidR="009274A4" w:rsidRPr="00EA05B8">
        <w:rPr>
          <w:rFonts w:ascii="Times New Roman" w:eastAsia="Calibri,Times New Roman" w:hAnsi="Times New Roman" w:cs="Times New Roman"/>
          <w:color w:val="000000"/>
          <w:lang w:val="en-US" w:eastAsia="nb-NO"/>
        </w:rPr>
        <w:t>;</w:t>
      </w:r>
      <w:r w:rsidR="00E328E4" w:rsidRPr="00EA05B8">
        <w:rPr>
          <w:rFonts w:ascii="Times New Roman" w:eastAsia="Calibri,Times New Roman" w:hAnsi="Times New Roman" w:cs="Times New Roman"/>
          <w:color w:val="000000"/>
          <w:lang w:val="en-US" w:eastAsia="nb-NO"/>
        </w:rPr>
        <w:t xml:space="preserve"> 95% CI,</w:t>
      </w:r>
      <w:r w:rsidR="00E068BD" w:rsidRPr="00EA05B8">
        <w:rPr>
          <w:rFonts w:ascii="Times New Roman" w:eastAsia="Calibri,Times New Roman" w:hAnsi="Times New Roman" w:cs="Times New Roman"/>
          <w:color w:val="000000"/>
          <w:lang w:val="en-US" w:eastAsia="nb-NO"/>
        </w:rPr>
        <w:t xml:space="preserve"> </w:t>
      </w:r>
      <w:r w:rsidR="00140B32" w:rsidRPr="00EA05B8">
        <w:rPr>
          <w:rFonts w:ascii="Times New Roman" w:eastAsia="Calibri,Times New Roman" w:hAnsi="Times New Roman" w:cs="Times New Roman"/>
          <w:color w:val="000000"/>
          <w:lang w:val="en-US" w:eastAsia="nb-NO"/>
        </w:rPr>
        <w:t>-0</w:t>
      </w:r>
      <w:r w:rsidR="0036163F" w:rsidRPr="00EA05B8">
        <w:rPr>
          <w:rFonts w:ascii="Times New Roman" w:eastAsia="Calibri,Times New Roman" w:hAnsi="Times New Roman" w:cs="Times New Roman"/>
          <w:color w:val="000000"/>
          <w:lang w:val="en-US" w:eastAsia="nb-NO"/>
        </w:rPr>
        <w:t>.</w:t>
      </w:r>
      <w:r w:rsidR="00140B32" w:rsidRPr="00EA05B8">
        <w:rPr>
          <w:rFonts w:ascii="Times New Roman" w:eastAsia="Calibri,Times New Roman" w:hAnsi="Times New Roman" w:cs="Times New Roman"/>
          <w:color w:val="000000"/>
          <w:lang w:val="en-US" w:eastAsia="nb-NO"/>
        </w:rPr>
        <w:t>0</w:t>
      </w:r>
      <w:r w:rsidR="008657F4" w:rsidRPr="00EA05B8">
        <w:rPr>
          <w:rFonts w:ascii="Times New Roman" w:eastAsia="Calibri,Times New Roman" w:hAnsi="Times New Roman" w:cs="Times New Roman"/>
          <w:color w:val="000000"/>
          <w:lang w:val="en-US" w:eastAsia="nb-NO"/>
        </w:rPr>
        <w:t>5</w:t>
      </w:r>
      <w:r w:rsidR="006E753B" w:rsidRPr="00EA05B8">
        <w:rPr>
          <w:rFonts w:ascii="Times New Roman" w:eastAsia="Calibri,Times New Roman" w:hAnsi="Times New Roman" w:cs="Times New Roman"/>
          <w:color w:val="000000"/>
          <w:lang w:val="en-US" w:eastAsia="nb-NO"/>
        </w:rPr>
        <w:t xml:space="preserve">, </w:t>
      </w:r>
      <w:r w:rsidR="00E328E4" w:rsidRPr="00EA05B8">
        <w:rPr>
          <w:rFonts w:ascii="Times New Roman" w:eastAsia="Calibri,Times New Roman" w:hAnsi="Times New Roman" w:cs="Times New Roman"/>
          <w:color w:val="000000"/>
          <w:lang w:val="en-US" w:eastAsia="nb-NO"/>
        </w:rPr>
        <w:t>0.1</w:t>
      </w:r>
      <w:r w:rsidR="008657F4" w:rsidRPr="00EA05B8">
        <w:rPr>
          <w:rFonts w:ascii="Times New Roman" w:eastAsia="Calibri,Times New Roman" w:hAnsi="Times New Roman" w:cs="Times New Roman"/>
          <w:color w:val="000000"/>
          <w:lang w:val="en-US" w:eastAsia="nb-NO"/>
        </w:rPr>
        <w:t>7</w:t>
      </w:r>
      <w:r w:rsidR="00E328E4" w:rsidRPr="00EA05B8">
        <w:rPr>
          <w:rFonts w:ascii="Times New Roman" w:eastAsia="Calibri,Times New Roman" w:hAnsi="Times New Roman" w:cs="Times New Roman"/>
          <w:color w:val="000000"/>
          <w:lang w:val="en-US" w:eastAsia="nb-NO"/>
        </w:rPr>
        <w:t>)</w:t>
      </w:r>
      <w:r w:rsidR="0036163F" w:rsidRPr="00EA05B8">
        <w:rPr>
          <w:rFonts w:ascii="Times New Roman" w:eastAsia="Calibri,Times New Roman" w:hAnsi="Times New Roman" w:cs="Times New Roman"/>
          <w:color w:val="000000"/>
          <w:lang w:val="en-US" w:eastAsia="nb-NO"/>
        </w:rPr>
        <w:t xml:space="preserve"> </w:t>
      </w:r>
      <w:r w:rsidR="0036163F" w:rsidRPr="00EA05B8">
        <w:rPr>
          <w:rFonts w:ascii="Times New Roman" w:eastAsia="Calibri,Times New Roman" w:hAnsi="Times New Roman" w:cs="Times New Roman"/>
          <w:color w:val="000000"/>
          <w:lang w:val="en-US" w:eastAsia="nb-NO"/>
        </w:rPr>
        <w:lastRenderedPageBreak/>
        <w:t>for diastolic</w:t>
      </w:r>
      <w:r w:rsidRPr="00EA05B8">
        <w:rPr>
          <w:rFonts w:ascii="Times New Roman" w:eastAsia="Calibri,Times New Roman" w:hAnsi="Times New Roman" w:cs="Times New Roman"/>
          <w:color w:val="000000"/>
          <w:lang w:val="en-US" w:eastAsia="nb-NO"/>
        </w:rPr>
        <w:t xml:space="preserve"> for each 1-year </w:t>
      </w:r>
      <w:r w:rsidR="00B41AEC" w:rsidRPr="00EA05B8">
        <w:rPr>
          <w:rFonts w:ascii="Times New Roman" w:eastAsia="Calibri,Times New Roman" w:hAnsi="Times New Roman" w:cs="Times New Roman"/>
          <w:color w:val="000000"/>
          <w:lang w:val="en-US" w:eastAsia="nb-NO"/>
        </w:rPr>
        <w:t xml:space="preserve">higher </w:t>
      </w:r>
      <w:r w:rsidRPr="00EA05B8">
        <w:rPr>
          <w:rFonts w:ascii="Times New Roman" w:eastAsia="Calibri,Times New Roman" w:hAnsi="Times New Roman" w:cs="Times New Roman"/>
          <w:color w:val="000000"/>
          <w:lang w:val="en-US" w:eastAsia="nb-NO"/>
        </w:rPr>
        <w:t>age at first pregnancy.</w:t>
      </w:r>
      <w:r w:rsidR="006E753B" w:rsidRPr="00EA05B8">
        <w:rPr>
          <w:rFonts w:ascii="Times New Roman" w:eastAsia="Calibri,Times New Roman" w:hAnsi="Times New Roman" w:cs="Times New Roman"/>
          <w:color w:val="000000"/>
          <w:lang w:val="en-US" w:eastAsia="nb-NO"/>
        </w:rPr>
        <w:t xml:space="preserve"> </w:t>
      </w:r>
      <w:r w:rsidRPr="00EA05B8">
        <w:rPr>
          <w:rFonts w:ascii="Times New Roman" w:eastAsia="Calibri,Times New Roman" w:hAnsi="Times New Roman" w:cs="Times New Roman"/>
          <w:color w:val="000000"/>
          <w:lang w:val="en-US" w:eastAsia="nb-NO"/>
        </w:rPr>
        <w:t>When restricting our analysis to the 15</w:t>
      </w:r>
      <w:r w:rsidR="007337F1" w:rsidRPr="00EA05B8">
        <w:rPr>
          <w:rFonts w:ascii="Times New Roman" w:eastAsia="Calibri,Times New Roman" w:hAnsi="Times New Roman" w:cs="Times New Roman"/>
          <w:color w:val="000000"/>
          <w:lang w:val="en-US" w:eastAsia="nb-NO"/>
        </w:rPr>
        <w:t>,</w:t>
      </w:r>
      <w:r w:rsidR="00B13C31" w:rsidRPr="00EA05B8">
        <w:rPr>
          <w:rFonts w:ascii="Times New Roman" w:eastAsia="Calibri,Times New Roman" w:hAnsi="Times New Roman" w:cs="Times New Roman"/>
          <w:color w:val="000000"/>
          <w:lang w:val="en-US" w:eastAsia="nb-NO"/>
        </w:rPr>
        <w:t xml:space="preserve">233 </w:t>
      </w:r>
      <w:r w:rsidRPr="00EA05B8">
        <w:rPr>
          <w:rFonts w:ascii="Times New Roman" w:eastAsia="Calibri,Times New Roman" w:hAnsi="Times New Roman" w:cs="Times New Roman"/>
          <w:color w:val="000000"/>
          <w:lang w:val="en-US" w:eastAsia="nb-NO"/>
        </w:rPr>
        <w:t xml:space="preserve">women with repeated (2 or 3) blood pressure measurements we observed similar trajectories as in our main analysis (Supplemental Figure </w:t>
      </w:r>
      <w:r w:rsidR="009274A4" w:rsidRPr="00EA05B8">
        <w:rPr>
          <w:rFonts w:ascii="Times New Roman" w:eastAsia="Calibri,Times New Roman" w:hAnsi="Times New Roman" w:cs="Times New Roman"/>
          <w:color w:val="000000"/>
          <w:lang w:val="en-US" w:eastAsia="nb-NO"/>
        </w:rPr>
        <w:t>3</w:t>
      </w:r>
      <w:r w:rsidRPr="00EA05B8">
        <w:rPr>
          <w:rFonts w:ascii="Times New Roman" w:eastAsia="Calibri,Times New Roman" w:hAnsi="Times New Roman" w:cs="Times New Roman"/>
          <w:color w:val="000000"/>
          <w:lang w:val="en-US" w:eastAsia="nb-NO"/>
        </w:rPr>
        <w:t xml:space="preserve">), confirming that our main results were representative of within-woman changes in blood pressure. </w:t>
      </w:r>
      <w:r w:rsidR="00AF76D6" w:rsidRPr="00EA05B8">
        <w:rPr>
          <w:rFonts w:ascii="Times New Roman" w:eastAsia="Calibri,Times New Roman" w:hAnsi="Times New Roman" w:cs="Times New Roman"/>
          <w:color w:val="000000"/>
          <w:lang w:val="en-US" w:eastAsia="nb-NO"/>
        </w:rPr>
        <w:t>As a sensitivity analysis, we examined how the amendment for the effect of antihypertensive medication influenced our results and found that</w:t>
      </w:r>
      <w:r w:rsidR="002F7E54" w:rsidRPr="00EA05B8">
        <w:rPr>
          <w:rFonts w:ascii="Times New Roman" w:eastAsia="Calibri,Times New Roman" w:hAnsi="Times New Roman" w:cs="Times New Roman"/>
          <w:color w:val="000000"/>
          <w:lang w:val="en-US" w:eastAsia="nb-NO"/>
        </w:rPr>
        <w:t xml:space="preserve"> the shape of the trajectories</w:t>
      </w:r>
      <w:r w:rsidR="00AF76D6" w:rsidRPr="00EA05B8">
        <w:rPr>
          <w:rFonts w:ascii="Times New Roman" w:eastAsia="Calibri,Times New Roman" w:hAnsi="Times New Roman" w:cs="Times New Roman"/>
          <w:color w:val="000000"/>
          <w:lang w:val="en-US" w:eastAsia="nb-NO"/>
        </w:rPr>
        <w:t xml:space="preserve"> remained essentially unchanged</w:t>
      </w:r>
      <w:r w:rsidR="002F7E54" w:rsidRPr="00EA05B8">
        <w:rPr>
          <w:rFonts w:ascii="Times New Roman" w:eastAsia="Calibri,Times New Roman" w:hAnsi="Times New Roman" w:cs="Times New Roman"/>
          <w:color w:val="000000"/>
          <w:lang w:val="en-US" w:eastAsia="nb-NO"/>
        </w:rPr>
        <w:t xml:space="preserve"> </w:t>
      </w:r>
      <w:r w:rsidR="0029462A">
        <w:rPr>
          <w:rFonts w:ascii="Times New Roman" w:eastAsia="Calibri,Times New Roman" w:hAnsi="Times New Roman" w:cs="Times New Roman"/>
          <w:color w:val="000000"/>
          <w:lang w:val="en-US" w:eastAsia="nb-NO"/>
        </w:rPr>
        <w:t>when we used the original, un</w:t>
      </w:r>
      <w:r w:rsidR="008C7AF5" w:rsidRPr="00EA05B8">
        <w:rPr>
          <w:rFonts w:ascii="Times New Roman" w:eastAsia="Calibri,Times New Roman" w:hAnsi="Times New Roman" w:cs="Times New Roman"/>
          <w:color w:val="000000"/>
          <w:lang w:val="en-US" w:eastAsia="nb-NO"/>
        </w:rPr>
        <w:t xml:space="preserve">amended blood pressure values in the analysis </w:t>
      </w:r>
      <w:r w:rsidR="002F7E54" w:rsidRPr="00EA05B8">
        <w:rPr>
          <w:rFonts w:ascii="Times New Roman" w:eastAsia="Calibri,Times New Roman" w:hAnsi="Times New Roman" w:cs="Times New Roman"/>
          <w:color w:val="000000"/>
          <w:lang w:val="en-US" w:eastAsia="nb-NO"/>
        </w:rPr>
        <w:t>(Supplemental Figure 4)</w:t>
      </w:r>
      <w:r w:rsidR="00AF76D6" w:rsidRPr="00EA05B8">
        <w:rPr>
          <w:rFonts w:ascii="Times New Roman" w:eastAsia="Calibri,Times New Roman" w:hAnsi="Times New Roman" w:cs="Times New Roman"/>
          <w:color w:val="000000"/>
          <w:lang w:val="en-US" w:eastAsia="nb-NO"/>
        </w:rPr>
        <w:t xml:space="preserve">. </w:t>
      </w:r>
    </w:p>
    <w:p w14:paraId="024FB686" w14:textId="77777777" w:rsidR="00F23995" w:rsidRDefault="00F23995" w:rsidP="00820991">
      <w:pPr>
        <w:spacing w:after="0" w:line="480" w:lineRule="auto"/>
        <w:ind w:firstLine="708"/>
        <w:rPr>
          <w:rFonts w:ascii="Times New Roman" w:hAnsi="Times New Roman" w:cs="Times New Roman"/>
          <w:lang w:val="en-US"/>
        </w:rPr>
      </w:pPr>
      <w:r w:rsidRPr="00EA05B8">
        <w:rPr>
          <w:rFonts w:ascii="Times New Roman" w:eastAsia="Calibri" w:hAnsi="Times New Roman" w:cs="Times New Roman"/>
          <w:color w:val="000000"/>
          <w:lang w:val="en-US"/>
        </w:rPr>
        <w:t xml:space="preserve">Our analysis of within-woman change in blood pressure comparing the </w:t>
      </w:r>
      <w:r w:rsidR="002118CA" w:rsidRPr="00EA05B8">
        <w:rPr>
          <w:rFonts w:ascii="Times New Roman" w:eastAsia="Calibri" w:hAnsi="Times New Roman" w:cs="Times New Roman"/>
          <w:color w:val="000000"/>
          <w:lang w:val="en-US"/>
        </w:rPr>
        <w:t>621</w:t>
      </w:r>
      <w:r w:rsidRPr="00EA05B8">
        <w:rPr>
          <w:rFonts w:ascii="Times New Roman" w:eastAsia="Calibri" w:hAnsi="Times New Roman" w:cs="Times New Roman"/>
          <w:color w:val="000000"/>
          <w:lang w:val="en-US"/>
        </w:rPr>
        <w:t xml:space="preserve"> women who gave birth </w:t>
      </w:r>
      <w:r w:rsidR="00F03D4F" w:rsidRPr="00EA05B8">
        <w:rPr>
          <w:rFonts w:ascii="Times New Roman" w:eastAsia="Calibri" w:hAnsi="Times New Roman" w:cs="Times New Roman"/>
          <w:color w:val="000000"/>
          <w:lang w:val="en-US"/>
        </w:rPr>
        <w:t>to their</w:t>
      </w:r>
      <w:r w:rsidR="00B41AEC" w:rsidRPr="00EA05B8">
        <w:rPr>
          <w:rFonts w:ascii="Times New Roman" w:eastAsia="Calibri" w:hAnsi="Times New Roman" w:cs="Times New Roman"/>
          <w:color w:val="000000"/>
          <w:lang w:val="en-US"/>
        </w:rPr>
        <w:t xml:space="preserve"> </w:t>
      </w:r>
      <w:r w:rsidR="00F03D4F" w:rsidRPr="00EA05B8">
        <w:rPr>
          <w:rFonts w:ascii="Times New Roman" w:eastAsia="Calibri" w:hAnsi="Times New Roman" w:cs="Times New Roman"/>
          <w:color w:val="000000"/>
          <w:lang w:val="en-US"/>
        </w:rPr>
        <w:t xml:space="preserve">first child </w:t>
      </w:r>
      <w:r w:rsidRPr="00EA05B8">
        <w:rPr>
          <w:rFonts w:ascii="Times New Roman" w:eastAsia="Calibri" w:hAnsi="Times New Roman" w:cs="Times New Roman"/>
          <w:color w:val="000000"/>
          <w:lang w:val="en-US"/>
        </w:rPr>
        <w:t xml:space="preserve">between HUNT2 and HUNT3 to the </w:t>
      </w:r>
      <w:r w:rsidR="002118CA" w:rsidRPr="00EA05B8">
        <w:rPr>
          <w:rFonts w:ascii="Times New Roman" w:eastAsia="Calibri" w:hAnsi="Times New Roman" w:cs="Times New Roman"/>
          <w:color w:val="000000"/>
          <w:lang w:val="en-US"/>
        </w:rPr>
        <w:t>427</w:t>
      </w:r>
      <w:r w:rsidRPr="00EA05B8">
        <w:rPr>
          <w:rFonts w:ascii="Times New Roman" w:eastAsia="Calibri" w:hAnsi="Times New Roman" w:cs="Times New Roman"/>
          <w:color w:val="000000"/>
          <w:lang w:val="en-US"/>
        </w:rPr>
        <w:t xml:space="preserve"> who remained nulliparous confirmed that pregnancy was associated with reductions in systolic and diastolic blood pressure similar to those observed in the main analysis (Supplemental Table </w:t>
      </w:r>
      <w:r w:rsidR="00844A87" w:rsidRPr="00EA05B8">
        <w:rPr>
          <w:rFonts w:ascii="Times New Roman" w:eastAsia="Calibri" w:hAnsi="Times New Roman" w:cs="Times New Roman"/>
          <w:color w:val="000000"/>
          <w:lang w:val="en-US"/>
        </w:rPr>
        <w:t>4</w:t>
      </w:r>
      <w:r w:rsidRPr="00EA05B8">
        <w:rPr>
          <w:rFonts w:ascii="Times New Roman" w:eastAsia="Calibri" w:hAnsi="Times New Roman" w:cs="Times New Roman"/>
          <w:color w:val="000000"/>
          <w:lang w:val="en-US"/>
        </w:rPr>
        <w:t xml:space="preserve">); the estimated mean </w:t>
      </w:r>
      <w:r w:rsidR="004C79B0" w:rsidRPr="00EA05B8">
        <w:rPr>
          <w:rFonts w:ascii="Times New Roman" w:eastAsia="Calibri" w:hAnsi="Times New Roman" w:cs="Times New Roman"/>
          <w:color w:val="000000"/>
          <w:lang w:val="en-US"/>
        </w:rPr>
        <w:t xml:space="preserve">drop </w:t>
      </w:r>
      <w:r w:rsidRPr="00EA05B8">
        <w:rPr>
          <w:rFonts w:ascii="Times New Roman" w:eastAsia="Calibri" w:hAnsi="Times New Roman" w:cs="Times New Roman"/>
          <w:color w:val="000000"/>
          <w:lang w:val="en-US"/>
        </w:rPr>
        <w:t xml:space="preserve">after pregnancy was </w:t>
      </w:r>
      <w:r w:rsidR="004C79B0" w:rsidRPr="00EA05B8">
        <w:rPr>
          <w:rFonts w:ascii="Times New Roman" w:eastAsia="Calibri" w:hAnsi="Times New Roman" w:cs="Times New Roman"/>
          <w:color w:val="000000"/>
          <w:lang w:val="en-US"/>
        </w:rPr>
        <w:t>-</w:t>
      </w:r>
      <w:r w:rsidR="00331F9E" w:rsidRPr="00EA05B8">
        <w:rPr>
          <w:rFonts w:ascii="Times New Roman" w:eastAsia="Calibri" w:hAnsi="Times New Roman" w:cs="Times New Roman"/>
          <w:color w:val="000000"/>
          <w:lang w:val="en-US"/>
        </w:rPr>
        <w:t>3</w:t>
      </w:r>
      <w:r w:rsidRPr="00EA05B8">
        <w:rPr>
          <w:rFonts w:ascii="Times New Roman" w:eastAsia="Calibri" w:hAnsi="Times New Roman" w:cs="Times New Roman"/>
          <w:color w:val="000000"/>
          <w:lang w:val="en-US"/>
        </w:rPr>
        <w:t>.9</w:t>
      </w:r>
      <w:r w:rsidR="00331F9E" w:rsidRPr="00EA05B8">
        <w:rPr>
          <w:rFonts w:ascii="Times New Roman" w:eastAsia="Calibri" w:hAnsi="Times New Roman" w:cs="Times New Roman"/>
          <w:color w:val="000000"/>
          <w:lang w:val="en-US"/>
        </w:rPr>
        <w:t>9</w:t>
      </w:r>
      <w:r w:rsidRPr="00EA05B8">
        <w:rPr>
          <w:rFonts w:ascii="Times New Roman" w:eastAsia="Calibri" w:hAnsi="Times New Roman" w:cs="Times New Roman"/>
          <w:color w:val="000000"/>
          <w:lang w:val="en-US"/>
        </w:rPr>
        <w:t xml:space="preserve"> mmHg (95% CI, </w:t>
      </w:r>
      <w:r w:rsidR="004C79B0" w:rsidRPr="00EA05B8">
        <w:rPr>
          <w:rFonts w:ascii="Times New Roman" w:eastAsia="Calibri" w:hAnsi="Times New Roman" w:cs="Times New Roman"/>
          <w:color w:val="000000"/>
          <w:lang w:val="en-US"/>
        </w:rPr>
        <w:t>-5.98, -</w:t>
      </w:r>
      <w:r w:rsidR="00331F9E" w:rsidRPr="00EA05B8">
        <w:rPr>
          <w:rFonts w:ascii="Times New Roman" w:eastAsia="Calibri" w:hAnsi="Times New Roman" w:cs="Times New Roman"/>
          <w:color w:val="000000"/>
          <w:lang w:val="en-US"/>
        </w:rPr>
        <w:t>1</w:t>
      </w:r>
      <w:r w:rsidRPr="00EA05B8">
        <w:rPr>
          <w:rFonts w:ascii="Times New Roman" w:eastAsia="Calibri" w:hAnsi="Times New Roman" w:cs="Times New Roman"/>
          <w:color w:val="000000"/>
          <w:lang w:val="en-US"/>
        </w:rPr>
        <w:t>.</w:t>
      </w:r>
      <w:r w:rsidR="00331F9E" w:rsidRPr="00EA05B8">
        <w:rPr>
          <w:rFonts w:ascii="Times New Roman" w:eastAsia="Calibri" w:hAnsi="Times New Roman" w:cs="Times New Roman"/>
          <w:color w:val="000000"/>
          <w:lang w:val="en-US"/>
        </w:rPr>
        <w:t>99</w:t>
      </w:r>
      <w:r w:rsidRPr="00EA05B8">
        <w:rPr>
          <w:rFonts w:ascii="Times New Roman" w:eastAsia="Calibri,Times New Roman" w:hAnsi="Times New Roman" w:cs="Times New Roman"/>
          <w:color w:val="000000"/>
          <w:lang w:val="en-US" w:eastAsia="nb-NO"/>
        </w:rPr>
        <w:t xml:space="preserve">) for systolic and </w:t>
      </w:r>
      <w:r w:rsidR="004C79B0" w:rsidRPr="00EA05B8">
        <w:rPr>
          <w:rFonts w:ascii="Times New Roman" w:eastAsia="Calibri,Times New Roman" w:hAnsi="Times New Roman" w:cs="Times New Roman"/>
          <w:color w:val="000000"/>
          <w:lang w:val="en-US" w:eastAsia="nb-NO"/>
        </w:rPr>
        <w:t>-</w:t>
      </w:r>
      <w:r w:rsidR="00331F9E" w:rsidRPr="00EA05B8">
        <w:rPr>
          <w:rFonts w:ascii="Times New Roman" w:eastAsia="Calibri,Times New Roman" w:hAnsi="Times New Roman" w:cs="Times New Roman"/>
          <w:color w:val="000000"/>
          <w:lang w:val="en-US" w:eastAsia="nb-NO"/>
        </w:rPr>
        <w:t>3</w:t>
      </w:r>
      <w:r w:rsidRPr="00EA05B8">
        <w:rPr>
          <w:rFonts w:ascii="Times New Roman" w:eastAsia="Calibri,Times New Roman" w:hAnsi="Times New Roman" w:cs="Times New Roman"/>
          <w:color w:val="000000"/>
          <w:lang w:val="en-US" w:eastAsia="nb-NO"/>
        </w:rPr>
        <w:t>.</w:t>
      </w:r>
      <w:r w:rsidR="00331F9E" w:rsidRPr="00EA05B8">
        <w:rPr>
          <w:rFonts w:ascii="Times New Roman" w:eastAsia="Calibri,Times New Roman" w:hAnsi="Times New Roman" w:cs="Times New Roman"/>
          <w:color w:val="000000"/>
          <w:lang w:val="en-US" w:eastAsia="nb-NO"/>
        </w:rPr>
        <w:t xml:space="preserve">04 </w:t>
      </w:r>
      <w:r w:rsidRPr="00EA05B8">
        <w:rPr>
          <w:rFonts w:ascii="Times New Roman" w:eastAsia="Calibri,Times New Roman" w:hAnsi="Times New Roman" w:cs="Times New Roman"/>
          <w:color w:val="000000"/>
          <w:lang w:val="en-US" w:eastAsia="nb-NO"/>
        </w:rPr>
        <w:t xml:space="preserve">mmHg (95% CI, </w:t>
      </w:r>
      <w:r w:rsidR="004C79B0" w:rsidRPr="00EA05B8">
        <w:rPr>
          <w:rFonts w:ascii="Times New Roman" w:eastAsia="Calibri,Times New Roman" w:hAnsi="Times New Roman" w:cs="Times New Roman"/>
          <w:color w:val="000000"/>
          <w:lang w:val="en-US" w:eastAsia="nb-NO"/>
        </w:rPr>
        <w:t>-4.43, -</w:t>
      </w:r>
      <w:r w:rsidR="00331F9E" w:rsidRPr="00EA05B8">
        <w:rPr>
          <w:rFonts w:ascii="Times New Roman" w:eastAsia="Calibri,Times New Roman" w:hAnsi="Times New Roman" w:cs="Times New Roman"/>
          <w:color w:val="000000"/>
          <w:lang w:val="en-US" w:eastAsia="nb-NO"/>
        </w:rPr>
        <w:t>1</w:t>
      </w:r>
      <w:r w:rsidRPr="00EA05B8">
        <w:rPr>
          <w:rFonts w:ascii="Times New Roman" w:eastAsia="Calibri,Times New Roman" w:hAnsi="Times New Roman" w:cs="Times New Roman"/>
          <w:color w:val="000000"/>
          <w:lang w:val="en-US" w:eastAsia="nb-NO"/>
        </w:rPr>
        <w:t>.</w:t>
      </w:r>
      <w:r w:rsidR="00331F9E" w:rsidRPr="00EA05B8">
        <w:rPr>
          <w:rFonts w:ascii="Times New Roman" w:eastAsia="Calibri,Times New Roman" w:hAnsi="Times New Roman" w:cs="Times New Roman"/>
          <w:color w:val="000000"/>
          <w:lang w:val="en-US" w:eastAsia="nb-NO"/>
        </w:rPr>
        <w:t>64</w:t>
      </w:r>
      <w:r w:rsidRPr="00EA05B8">
        <w:rPr>
          <w:rFonts w:ascii="Times New Roman" w:eastAsia="Calibri,Times New Roman" w:hAnsi="Times New Roman" w:cs="Times New Roman"/>
          <w:color w:val="000000"/>
          <w:lang w:val="en-US" w:eastAsia="nb-NO"/>
        </w:rPr>
        <w:t xml:space="preserve">) for diastolic blood pressure. Additional adjustment for oral contraceptive use and BMI </w:t>
      </w:r>
      <w:r w:rsidR="000821F8" w:rsidRPr="00EA05B8">
        <w:rPr>
          <w:rFonts w:ascii="Times New Roman" w:eastAsia="Calibri,Times New Roman" w:hAnsi="Times New Roman" w:cs="Times New Roman"/>
          <w:color w:val="000000"/>
          <w:lang w:val="en-US" w:eastAsia="nb-NO"/>
        </w:rPr>
        <w:t>did not substantially</w:t>
      </w:r>
      <w:r w:rsidRPr="00EA05B8">
        <w:rPr>
          <w:rFonts w:ascii="Times New Roman" w:eastAsia="Calibri,Times New Roman" w:hAnsi="Times New Roman" w:cs="Times New Roman"/>
          <w:color w:val="000000"/>
          <w:lang w:val="en-US" w:eastAsia="nb-NO"/>
        </w:rPr>
        <w:t xml:space="preserve"> attenuate the estimated association between pregnancy and blood pressure change (Supplemental Table </w:t>
      </w:r>
      <w:r w:rsidR="00844A87" w:rsidRPr="00EA05B8">
        <w:rPr>
          <w:rFonts w:ascii="Times New Roman" w:eastAsia="Calibri,Times New Roman" w:hAnsi="Times New Roman" w:cs="Times New Roman"/>
          <w:color w:val="000000"/>
          <w:lang w:val="en-US" w:eastAsia="nb-NO"/>
        </w:rPr>
        <w:t>5</w:t>
      </w:r>
      <w:r w:rsidRPr="00EA05B8">
        <w:rPr>
          <w:rFonts w:ascii="Times New Roman" w:eastAsia="Calibri,Times New Roman" w:hAnsi="Times New Roman" w:cs="Times New Roman"/>
          <w:color w:val="000000"/>
          <w:lang w:val="en-US" w:eastAsia="nb-NO"/>
        </w:rPr>
        <w:t xml:space="preserve">). </w:t>
      </w:r>
      <w:r w:rsidR="001117B4" w:rsidRPr="00EA05B8">
        <w:rPr>
          <w:rFonts w:ascii="Times New Roman" w:eastAsia="Calibri,Times New Roman" w:hAnsi="Times New Roman" w:cs="Times New Roman"/>
          <w:color w:val="000000"/>
          <w:lang w:val="en-US" w:eastAsia="nb-NO"/>
        </w:rPr>
        <w:t>The blood pressure change was broadly similar across categories of breastfeeding duration</w:t>
      </w:r>
      <w:r w:rsidR="005364AB" w:rsidRPr="00EA05B8">
        <w:rPr>
          <w:rFonts w:ascii="Times New Roman" w:eastAsia="Calibri,Times New Roman" w:hAnsi="Times New Roman" w:cs="Times New Roman"/>
          <w:color w:val="000000"/>
          <w:lang w:val="en-US" w:eastAsia="nb-NO"/>
        </w:rPr>
        <w:t xml:space="preserve">; however, 79% of women </w:t>
      </w:r>
      <w:r w:rsidR="00F9791A" w:rsidRPr="00EA05B8">
        <w:rPr>
          <w:rFonts w:ascii="Times New Roman" w:eastAsia="Calibri,Times New Roman" w:hAnsi="Times New Roman" w:cs="Times New Roman"/>
          <w:color w:val="000000"/>
          <w:lang w:val="en-US" w:eastAsia="nb-NO"/>
        </w:rPr>
        <w:t xml:space="preserve">with first birth between HUNT2 and HUNT3 breastfed for &gt; 6 months after their first pregnancy, and </w:t>
      </w:r>
      <w:r w:rsidR="001117B4" w:rsidRPr="00EA05B8">
        <w:rPr>
          <w:rFonts w:ascii="Times New Roman" w:eastAsia="Calibri,Times New Roman" w:hAnsi="Times New Roman" w:cs="Times New Roman"/>
          <w:color w:val="000000"/>
          <w:lang w:val="en-US" w:eastAsia="nb-NO"/>
        </w:rPr>
        <w:t>the low number of women with no or short breastfeeding duration prevented precise estimates</w:t>
      </w:r>
      <w:r w:rsidR="001117B4" w:rsidRPr="00EA05B8">
        <w:rPr>
          <w:rFonts w:ascii="Times New Roman" w:hAnsi="Times New Roman" w:cs="Times New Roman"/>
          <w:lang w:val="en-US"/>
        </w:rPr>
        <w:t xml:space="preserve"> </w:t>
      </w:r>
      <w:r w:rsidR="00F9791A" w:rsidRPr="00EA05B8">
        <w:rPr>
          <w:rFonts w:ascii="Times New Roman" w:hAnsi="Times New Roman" w:cs="Times New Roman"/>
          <w:lang w:val="en-US"/>
        </w:rPr>
        <w:t xml:space="preserve">for those groups </w:t>
      </w:r>
      <w:r w:rsidR="001117B4" w:rsidRPr="00EA05B8">
        <w:rPr>
          <w:rFonts w:ascii="Times New Roman" w:hAnsi="Times New Roman" w:cs="Times New Roman"/>
          <w:lang w:val="en-US"/>
        </w:rPr>
        <w:t xml:space="preserve">(Supplemental Table </w:t>
      </w:r>
      <w:r w:rsidR="00844A87" w:rsidRPr="00EA05B8">
        <w:rPr>
          <w:rFonts w:ascii="Times New Roman" w:hAnsi="Times New Roman" w:cs="Times New Roman"/>
          <w:lang w:val="en-US"/>
        </w:rPr>
        <w:t>6</w:t>
      </w:r>
      <w:r w:rsidR="001117B4" w:rsidRPr="00EA05B8">
        <w:rPr>
          <w:rFonts w:ascii="Times New Roman" w:hAnsi="Times New Roman" w:cs="Times New Roman"/>
          <w:lang w:val="en-US"/>
        </w:rPr>
        <w:t>).</w:t>
      </w:r>
    </w:p>
    <w:p w14:paraId="4719DAEB" w14:textId="77777777" w:rsidR="00820991" w:rsidRPr="00EA05B8" w:rsidRDefault="00A74F4D" w:rsidP="00A46E18">
      <w:pPr>
        <w:spacing w:after="0" w:line="480" w:lineRule="auto"/>
        <w:ind w:firstLine="708"/>
        <w:rPr>
          <w:rFonts w:ascii="Times New Roman" w:hAnsi="Times New Roman" w:cs="Times New Roman"/>
          <w:color w:val="000000"/>
          <w:lang w:val="en-US"/>
        </w:rPr>
      </w:pPr>
      <w:r w:rsidRPr="0046276F">
        <w:rPr>
          <w:rFonts w:ascii="Times New Roman" w:hAnsi="Times New Roman" w:cs="Times New Roman"/>
          <w:lang w:val="en-US"/>
        </w:rPr>
        <w:t xml:space="preserve">Among 21,513 parous women, </w:t>
      </w:r>
      <w:r w:rsidR="007115A0" w:rsidRPr="0046276F">
        <w:rPr>
          <w:rFonts w:ascii="Times New Roman" w:hAnsi="Times New Roman" w:cs="Times New Roman"/>
          <w:lang w:val="en-US"/>
        </w:rPr>
        <w:t>20,038</w:t>
      </w:r>
      <w:r w:rsidRPr="0046276F">
        <w:rPr>
          <w:rFonts w:ascii="Times New Roman" w:hAnsi="Times New Roman" w:cs="Times New Roman"/>
          <w:lang w:val="en-US"/>
        </w:rPr>
        <w:t xml:space="preserve"> had normotension and </w:t>
      </w:r>
      <w:r w:rsidR="007115A0" w:rsidRPr="0046276F">
        <w:rPr>
          <w:rFonts w:ascii="Times New Roman" w:hAnsi="Times New Roman" w:cs="Times New Roman"/>
          <w:lang w:val="en-US"/>
        </w:rPr>
        <w:t>1475</w:t>
      </w:r>
      <w:r w:rsidRPr="0046276F">
        <w:rPr>
          <w:rFonts w:ascii="Times New Roman" w:hAnsi="Times New Roman" w:cs="Times New Roman"/>
          <w:lang w:val="en-US"/>
        </w:rPr>
        <w:t xml:space="preserve"> had a hypertensive disorder in first pregnancy (preeclampsia, </w:t>
      </w:r>
      <w:r w:rsidR="007115A0" w:rsidRPr="0046276F">
        <w:rPr>
          <w:rFonts w:ascii="Times New Roman" w:hAnsi="Times New Roman" w:cs="Times New Roman"/>
          <w:lang w:val="en-US"/>
        </w:rPr>
        <w:t>994</w:t>
      </w:r>
      <w:r w:rsidRPr="0046276F">
        <w:rPr>
          <w:rFonts w:ascii="Times New Roman" w:hAnsi="Times New Roman" w:cs="Times New Roman"/>
          <w:lang w:val="en-US"/>
        </w:rPr>
        <w:t xml:space="preserve">; gestational hypertension, </w:t>
      </w:r>
      <w:r w:rsidR="007115A0" w:rsidRPr="0046276F">
        <w:rPr>
          <w:rFonts w:ascii="Times New Roman" w:hAnsi="Times New Roman" w:cs="Times New Roman"/>
          <w:lang w:val="en-US"/>
        </w:rPr>
        <w:t>433</w:t>
      </w:r>
      <w:r w:rsidRPr="0046276F">
        <w:rPr>
          <w:rFonts w:ascii="Times New Roman" w:hAnsi="Times New Roman" w:cs="Times New Roman"/>
          <w:lang w:val="en-US"/>
        </w:rPr>
        <w:t xml:space="preserve">; pre-pregnancy chronic hypertension, </w:t>
      </w:r>
      <w:r w:rsidR="007115A0" w:rsidRPr="0046276F">
        <w:rPr>
          <w:rFonts w:ascii="Times New Roman" w:hAnsi="Times New Roman" w:cs="Times New Roman"/>
          <w:lang w:val="en-US"/>
        </w:rPr>
        <w:t>48</w:t>
      </w:r>
      <w:r w:rsidRPr="0046276F">
        <w:rPr>
          <w:rFonts w:ascii="Times New Roman" w:hAnsi="Times New Roman" w:cs="Times New Roman"/>
          <w:lang w:val="en-US"/>
        </w:rPr>
        <w:t xml:space="preserve">). </w:t>
      </w:r>
      <w:r w:rsidR="00E05A84" w:rsidRPr="0046276F">
        <w:rPr>
          <w:rFonts w:ascii="Times New Roman" w:hAnsi="Times New Roman" w:cs="Times New Roman"/>
          <w:lang w:val="en-US"/>
        </w:rPr>
        <w:t>The</w:t>
      </w:r>
      <w:r w:rsidR="00A953ED">
        <w:rPr>
          <w:rFonts w:ascii="Times New Roman" w:hAnsi="Times New Roman" w:cs="Times New Roman"/>
          <w:lang w:val="en-US"/>
        </w:rPr>
        <w:t>re was some evidence that the</w:t>
      </w:r>
      <w:r w:rsidR="00E05A84" w:rsidRPr="0046276F">
        <w:rPr>
          <w:rFonts w:ascii="Times New Roman" w:hAnsi="Times New Roman" w:cs="Times New Roman"/>
          <w:lang w:val="en-US"/>
        </w:rPr>
        <w:t xml:space="preserve"> blood pressure drop from pre to post first pregnancy differed between the two groups (P</w:t>
      </w:r>
      <w:r w:rsidR="00E05A84" w:rsidRPr="0046276F">
        <w:rPr>
          <w:rFonts w:ascii="Times New Roman" w:hAnsi="Times New Roman" w:cs="Times New Roman"/>
          <w:vertAlign w:val="subscript"/>
          <w:lang w:val="en-US"/>
        </w:rPr>
        <w:t>interaction</w:t>
      </w:r>
      <w:r w:rsidR="00E05A84" w:rsidRPr="0046276F">
        <w:rPr>
          <w:rFonts w:ascii="Times New Roman" w:hAnsi="Times New Roman" w:cs="Times New Roman"/>
          <w:lang w:val="en-US"/>
        </w:rPr>
        <w:t xml:space="preserve"> = </w:t>
      </w:r>
      <w:r w:rsidR="00C93DBB" w:rsidRPr="0046276F">
        <w:rPr>
          <w:rFonts w:ascii="Times New Roman" w:hAnsi="Times New Roman" w:cs="Times New Roman"/>
          <w:lang w:val="en-US"/>
        </w:rPr>
        <w:t>0.195</w:t>
      </w:r>
      <w:r w:rsidR="00E05A84" w:rsidRPr="0046276F">
        <w:rPr>
          <w:rFonts w:ascii="Times New Roman" w:hAnsi="Times New Roman" w:cs="Times New Roman"/>
          <w:lang w:val="en-US"/>
        </w:rPr>
        <w:t xml:space="preserve"> for systolic and </w:t>
      </w:r>
      <w:r w:rsidR="00C93DBB" w:rsidRPr="0046276F">
        <w:rPr>
          <w:rFonts w:ascii="Times New Roman" w:hAnsi="Times New Roman" w:cs="Times New Roman"/>
          <w:lang w:val="en-US"/>
        </w:rPr>
        <w:t>0.007</w:t>
      </w:r>
      <w:r w:rsidR="00E05A84" w:rsidRPr="0046276F">
        <w:rPr>
          <w:rFonts w:ascii="Times New Roman" w:hAnsi="Times New Roman" w:cs="Times New Roman"/>
          <w:lang w:val="en-US"/>
        </w:rPr>
        <w:t xml:space="preserve"> for diastolic blood pressure). In</w:t>
      </w:r>
      <w:r w:rsidR="00805F0A" w:rsidRPr="0046276F">
        <w:rPr>
          <w:rFonts w:ascii="Times New Roman" w:hAnsi="Times New Roman" w:cs="Times New Roman"/>
          <w:lang w:val="en-US"/>
        </w:rPr>
        <w:t xml:space="preserve"> women with normotension in first pregnancy, </w:t>
      </w:r>
      <w:r w:rsidRPr="0046276F">
        <w:rPr>
          <w:rFonts w:ascii="Times New Roman" w:hAnsi="Times New Roman" w:cs="Times New Roman"/>
          <w:lang w:val="en-US"/>
        </w:rPr>
        <w:t>the</w:t>
      </w:r>
      <w:r w:rsidRPr="0046276F">
        <w:rPr>
          <w:rFonts w:ascii="Times New Roman" w:hAnsi="Times New Roman" w:cs="Times New Roman"/>
          <w:bCs/>
          <w:noProof/>
          <w:lang w:val="en-US" w:eastAsia="nb-NO"/>
        </w:rPr>
        <w:t xml:space="preserve"> mean adjusted changes from pre to post first pregnancy were </w:t>
      </w:r>
      <w:r w:rsidR="00652976" w:rsidRPr="0046276F">
        <w:rPr>
          <w:rFonts w:ascii="Times New Roman" w:hAnsi="Times New Roman" w:cs="Times New Roman"/>
          <w:bCs/>
          <w:noProof/>
          <w:lang w:val="en-US" w:eastAsia="nb-NO"/>
        </w:rPr>
        <w:t>-3.</w:t>
      </w:r>
      <w:r w:rsidR="00AA5A1C" w:rsidRPr="0046276F">
        <w:rPr>
          <w:rFonts w:ascii="Times New Roman" w:hAnsi="Times New Roman" w:cs="Times New Roman"/>
          <w:bCs/>
          <w:noProof/>
          <w:lang w:val="en-US" w:eastAsia="nb-NO"/>
        </w:rPr>
        <w:t xml:space="preserve">43 </w:t>
      </w:r>
      <w:r w:rsidR="00652976" w:rsidRPr="0046276F">
        <w:rPr>
          <w:rFonts w:ascii="Times New Roman" w:hAnsi="Times New Roman" w:cs="Times New Roman"/>
          <w:bCs/>
          <w:noProof/>
          <w:lang w:val="en-US" w:eastAsia="nb-NO"/>
        </w:rPr>
        <w:t>mmHg</w:t>
      </w:r>
      <w:r w:rsidRPr="0046276F">
        <w:rPr>
          <w:rFonts w:ascii="Times New Roman" w:hAnsi="Times New Roman" w:cs="Times New Roman"/>
          <w:noProof/>
          <w:lang w:val="en-US" w:eastAsia="nb-NO"/>
        </w:rPr>
        <w:t xml:space="preserve"> (95% CI</w:t>
      </w:r>
      <w:r w:rsidR="00652976" w:rsidRPr="0046276F">
        <w:rPr>
          <w:rFonts w:ascii="Times New Roman" w:hAnsi="Times New Roman" w:cs="Times New Roman"/>
          <w:noProof/>
          <w:lang w:val="en-US" w:eastAsia="nb-NO"/>
        </w:rPr>
        <w:t>, -4.</w:t>
      </w:r>
      <w:r w:rsidR="00AA5A1C" w:rsidRPr="0046276F">
        <w:rPr>
          <w:rFonts w:ascii="Times New Roman" w:hAnsi="Times New Roman" w:cs="Times New Roman"/>
          <w:noProof/>
          <w:lang w:val="en-US" w:eastAsia="nb-NO"/>
        </w:rPr>
        <w:t>05</w:t>
      </w:r>
      <w:r w:rsidR="00652976" w:rsidRPr="0046276F">
        <w:rPr>
          <w:rFonts w:ascii="Times New Roman" w:hAnsi="Times New Roman" w:cs="Times New Roman"/>
          <w:noProof/>
          <w:lang w:val="en-US" w:eastAsia="nb-NO"/>
        </w:rPr>
        <w:t>, -2.</w:t>
      </w:r>
      <w:r w:rsidR="00AA5A1C" w:rsidRPr="0046276F">
        <w:rPr>
          <w:rFonts w:ascii="Times New Roman" w:hAnsi="Times New Roman" w:cs="Times New Roman"/>
          <w:noProof/>
          <w:lang w:val="en-US" w:eastAsia="nb-NO"/>
        </w:rPr>
        <w:t>80</w:t>
      </w:r>
      <w:r w:rsidRPr="0046276F">
        <w:rPr>
          <w:rFonts w:ascii="Times New Roman" w:eastAsia="Calibri" w:hAnsi="Times New Roman" w:cs="Times New Roman"/>
          <w:lang w:val="en-US"/>
        </w:rPr>
        <w:t xml:space="preserve">) </w:t>
      </w:r>
      <w:r w:rsidR="00402B56" w:rsidRPr="0046276F">
        <w:rPr>
          <w:rFonts w:ascii="Times New Roman" w:eastAsia="Calibri" w:hAnsi="Times New Roman" w:cs="Times New Roman"/>
          <w:lang w:val="en-US"/>
        </w:rPr>
        <w:t xml:space="preserve">in systolic </w:t>
      </w:r>
      <w:r w:rsidRPr="0046276F">
        <w:rPr>
          <w:rFonts w:ascii="Times New Roman" w:eastAsia="Calibri" w:hAnsi="Times New Roman" w:cs="Times New Roman"/>
          <w:lang w:val="en-US"/>
        </w:rPr>
        <w:t xml:space="preserve">and </w:t>
      </w:r>
      <w:r w:rsidR="00652976" w:rsidRPr="0046276F">
        <w:rPr>
          <w:rFonts w:ascii="Times New Roman" w:eastAsia="Calibri" w:hAnsi="Times New Roman" w:cs="Times New Roman"/>
          <w:lang w:val="en-US"/>
        </w:rPr>
        <w:t>-2.</w:t>
      </w:r>
      <w:r w:rsidR="0097013C" w:rsidRPr="0046276F">
        <w:rPr>
          <w:rFonts w:ascii="Times New Roman" w:eastAsia="Calibri" w:hAnsi="Times New Roman" w:cs="Times New Roman"/>
          <w:lang w:val="en-US"/>
        </w:rPr>
        <w:t xml:space="preserve">15 </w:t>
      </w:r>
      <w:r w:rsidR="00652976" w:rsidRPr="0046276F">
        <w:rPr>
          <w:rFonts w:ascii="Times New Roman" w:eastAsia="Calibri" w:hAnsi="Times New Roman" w:cs="Times New Roman"/>
          <w:lang w:val="en-US"/>
        </w:rPr>
        <w:t>mmHg</w:t>
      </w:r>
      <w:r w:rsidRPr="0046276F">
        <w:rPr>
          <w:rFonts w:ascii="Times New Roman" w:eastAsia="Calibri" w:hAnsi="Times New Roman" w:cs="Times New Roman"/>
          <w:lang w:val="en-US"/>
        </w:rPr>
        <w:t xml:space="preserve"> (95% CI</w:t>
      </w:r>
      <w:r w:rsidR="00652976" w:rsidRPr="0046276F">
        <w:rPr>
          <w:rFonts w:ascii="Times New Roman" w:eastAsia="Calibri" w:hAnsi="Times New Roman" w:cs="Times New Roman"/>
          <w:lang w:val="en-US"/>
        </w:rPr>
        <w:t>, -2.62, -1.69</w:t>
      </w:r>
      <w:r w:rsidRPr="0046276F">
        <w:rPr>
          <w:rFonts w:ascii="Times New Roman" w:eastAsia="Calibri" w:hAnsi="Times New Roman" w:cs="Times New Roman"/>
          <w:lang w:val="en-US"/>
        </w:rPr>
        <w:t xml:space="preserve">) </w:t>
      </w:r>
      <w:r w:rsidR="00402B56" w:rsidRPr="0046276F">
        <w:rPr>
          <w:rFonts w:ascii="Times New Roman" w:eastAsia="Calibri" w:hAnsi="Times New Roman" w:cs="Times New Roman"/>
          <w:lang w:val="en-US"/>
        </w:rPr>
        <w:t>in diastolic blood pressure</w:t>
      </w:r>
      <w:r w:rsidRPr="0046276F">
        <w:rPr>
          <w:rFonts w:ascii="Times New Roman" w:eastAsia="Calibri" w:hAnsi="Times New Roman" w:cs="Times New Roman"/>
          <w:lang w:val="en-US"/>
        </w:rPr>
        <w:t xml:space="preserve">. </w:t>
      </w:r>
      <w:r w:rsidR="00E05A84" w:rsidRPr="0046276F">
        <w:rPr>
          <w:rFonts w:ascii="Times New Roman" w:eastAsia="Calibri" w:hAnsi="Times New Roman" w:cs="Times New Roman"/>
          <w:lang w:val="en-US"/>
        </w:rPr>
        <w:t xml:space="preserve">In women with a hypertensive disorder in first pregnancy, the corresponding changes were -2.02 mmHg (95% CI, -4.08, 0.04) systolic, but only 0.01 mmHg (95% CI, -1.50, 1.51) diastolic. </w:t>
      </w:r>
      <w:r w:rsidRPr="0046276F">
        <w:rPr>
          <w:rFonts w:ascii="Times New Roman" w:eastAsia="Calibri" w:hAnsi="Times New Roman" w:cs="Times New Roman"/>
          <w:lang w:val="en-US"/>
        </w:rPr>
        <w:t>Women with a hypertensive disorder in first pregnancy</w:t>
      </w:r>
      <w:r w:rsidR="00A46E18" w:rsidRPr="0046276F">
        <w:rPr>
          <w:rFonts w:ascii="Times New Roman" w:eastAsia="Calibri" w:hAnsi="Times New Roman" w:cs="Times New Roman"/>
          <w:lang w:val="en-US"/>
        </w:rPr>
        <w:t xml:space="preserve"> had </w:t>
      </w:r>
      <w:r w:rsidR="00402B56" w:rsidRPr="0046276F">
        <w:rPr>
          <w:rFonts w:ascii="Times New Roman" w:eastAsia="Calibri" w:hAnsi="Times New Roman" w:cs="Times New Roman"/>
          <w:lang w:val="en-US"/>
        </w:rPr>
        <w:t xml:space="preserve">higher mean </w:t>
      </w:r>
      <w:r w:rsidR="00402B56" w:rsidRPr="0046276F">
        <w:rPr>
          <w:rFonts w:ascii="Times New Roman" w:eastAsia="Calibri" w:hAnsi="Times New Roman" w:cs="Times New Roman"/>
          <w:lang w:val="en-US"/>
        </w:rPr>
        <w:lastRenderedPageBreak/>
        <w:t>blood pressure throughout the age span, compared with both nulliparous women and women with a normotensive first pregnancy</w:t>
      </w:r>
      <w:r w:rsidR="00295E2E" w:rsidRPr="0046276F">
        <w:rPr>
          <w:rFonts w:ascii="Times New Roman" w:eastAsia="Calibri" w:hAnsi="Times New Roman" w:cs="Times New Roman"/>
          <w:lang w:val="en-US"/>
        </w:rPr>
        <w:t xml:space="preserve"> (Supplemental Figure 5)</w:t>
      </w:r>
      <w:r w:rsidR="00402B56" w:rsidRPr="0046276F">
        <w:rPr>
          <w:rFonts w:ascii="Times New Roman" w:eastAsia="Calibri" w:hAnsi="Times New Roman" w:cs="Times New Roman"/>
          <w:lang w:val="en-US"/>
        </w:rPr>
        <w:t>.</w:t>
      </w:r>
      <w:r w:rsidR="00402B56">
        <w:rPr>
          <w:rFonts w:ascii="Times New Roman" w:eastAsia="Calibri" w:hAnsi="Times New Roman" w:cs="Times New Roman"/>
          <w:lang w:val="en-US"/>
        </w:rPr>
        <w:t xml:space="preserve"> </w:t>
      </w:r>
      <w:r w:rsidR="0087350B">
        <w:rPr>
          <w:rFonts w:ascii="Times New Roman" w:eastAsia="Calibri" w:hAnsi="Times New Roman" w:cs="Times New Roman"/>
          <w:lang w:val="en-US"/>
        </w:rPr>
        <w:t xml:space="preserve"> </w:t>
      </w:r>
      <w:r w:rsidR="00820991" w:rsidRPr="00EA05B8">
        <w:rPr>
          <w:rFonts w:ascii="Times New Roman" w:hAnsi="Times New Roman" w:cs="Times New Roman"/>
          <w:color w:val="000000"/>
          <w:lang w:val="en-US"/>
        </w:rPr>
        <w:br w:type="page"/>
      </w:r>
    </w:p>
    <w:p w14:paraId="45F0319B" w14:textId="77777777" w:rsidR="00F23995" w:rsidRPr="00EA05B8" w:rsidRDefault="00F23995" w:rsidP="00B5315B">
      <w:pPr>
        <w:pStyle w:val="Heading1"/>
        <w:spacing w:line="480" w:lineRule="auto"/>
        <w:rPr>
          <w:rFonts w:ascii="Times New Roman" w:hAnsi="Times New Roman" w:cs="Times New Roman"/>
          <w:color w:val="auto"/>
        </w:rPr>
      </w:pPr>
      <w:bookmarkStart w:id="9" w:name="_Toc457315711"/>
      <w:r w:rsidRPr="00EA05B8">
        <w:rPr>
          <w:rFonts w:ascii="Times New Roman" w:hAnsi="Times New Roman" w:cs="Times New Roman"/>
          <w:color w:val="auto"/>
        </w:rPr>
        <w:lastRenderedPageBreak/>
        <w:t>Discussion</w:t>
      </w:r>
      <w:bookmarkEnd w:id="9"/>
    </w:p>
    <w:p w14:paraId="2AABD5AF" w14:textId="77777777" w:rsidR="00F23995" w:rsidRPr="00EA05B8" w:rsidRDefault="00F23995" w:rsidP="00820991">
      <w:pPr>
        <w:spacing w:after="0" w:line="480" w:lineRule="auto"/>
        <w:ind w:firstLine="708"/>
        <w:rPr>
          <w:rFonts w:ascii="Times New Roman" w:hAnsi="Times New Roman" w:cs="Times New Roman"/>
          <w:lang w:val="en-US"/>
        </w:rPr>
      </w:pPr>
      <w:r w:rsidRPr="00EA05B8">
        <w:rPr>
          <w:rFonts w:ascii="Times New Roman" w:hAnsi="Times New Roman" w:cs="Times New Roman"/>
          <w:lang w:val="en-US"/>
        </w:rPr>
        <w:t xml:space="preserve">This study provides evidence that systolic and diastolic blood pressure drop after a woman’s first </w:t>
      </w:r>
      <w:r w:rsidR="00104787" w:rsidRPr="00EA05B8">
        <w:rPr>
          <w:rFonts w:ascii="Times New Roman" w:hAnsi="Times New Roman" w:cs="Times New Roman"/>
          <w:lang w:val="en-US"/>
        </w:rPr>
        <w:t>birth</w:t>
      </w:r>
      <w:r w:rsidRPr="00EA05B8">
        <w:rPr>
          <w:rFonts w:ascii="Times New Roman" w:hAnsi="Times New Roman" w:cs="Times New Roman"/>
          <w:lang w:val="en-US"/>
        </w:rPr>
        <w:t xml:space="preserve"> </w:t>
      </w:r>
      <w:r w:rsidR="00212E68" w:rsidRPr="00EA05B8">
        <w:rPr>
          <w:rFonts w:ascii="Times New Roman" w:hAnsi="Times New Roman" w:cs="Times New Roman"/>
          <w:lang w:val="en-US"/>
        </w:rPr>
        <w:t>and suggests that pregnancy itself induces difference</w:t>
      </w:r>
      <w:r w:rsidR="00D021BD" w:rsidRPr="00EA05B8">
        <w:rPr>
          <w:rFonts w:ascii="Times New Roman" w:hAnsi="Times New Roman" w:cs="Times New Roman"/>
          <w:lang w:val="en-US"/>
        </w:rPr>
        <w:t>s</w:t>
      </w:r>
      <w:r w:rsidR="00212E68" w:rsidRPr="00EA05B8">
        <w:rPr>
          <w:rFonts w:ascii="Times New Roman" w:hAnsi="Times New Roman" w:cs="Times New Roman"/>
          <w:lang w:val="en-US"/>
        </w:rPr>
        <w:t xml:space="preserve"> in blood pressure between parous women post-pregnancy and nulliparous women.</w:t>
      </w:r>
      <w:r w:rsidRPr="00EA05B8">
        <w:rPr>
          <w:rFonts w:ascii="Times New Roman" w:hAnsi="Times New Roman" w:cs="Times New Roman"/>
          <w:lang w:val="en-US"/>
        </w:rPr>
        <w:t xml:space="preserve"> Our results also show that it takes </w:t>
      </w:r>
      <w:r w:rsidR="00A43CD3" w:rsidRPr="00EA05B8">
        <w:rPr>
          <w:rFonts w:ascii="Times New Roman" w:hAnsi="Times New Roman" w:cs="Times New Roman"/>
          <w:lang w:val="en-US"/>
        </w:rPr>
        <w:t>approximately</w:t>
      </w:r>
      <w:r w:rsidRPr="00EA05B8">
        <w:rPr>
          <w:rFonts w:ascii="Times New Roman" w:hAnsi="Times New Roman" w:cs="Times New Roman"/>
          <w:lang w:val="en-US"/>
        </w:rPr>
        <w:t xml:space="preserve"> a decade for parous women to reach the levels they experienced pre-pregnancy, and they do not reach the levels of nulliparous women until beyond menopause. </w:t>
      </w:r>
    </w:p>
    <w:p w14:paraId="1D317444" w14:textId="77777777" w:rsidR="00820991" w:rsidRPr="00EA05B8" w:rsidRDefault="00F23995" w:rsidP="00820991">
      <w:pPr>
        <w:spacing w:after="0" w:line="480" w:lineRule="auto"/>
        <w:ind w:firstLine="708"/>
        <w:rPr>
          <w:rFonts w:ascii="Times New Roman" w:hAnsi="Times New Roman" w:cs="Times New Roman"/>
          <w:lang w:val="en-US"/>
        </w:rPr>
      </w:pPr>
      <w:r w:rsidRPr="00EA05B8">
        <w:rPr>
          <w:rFonts w:ascii="Times New Roman" w:hAnsi="Times New Roman" w:cs="Times New Roman"/>
          <w:lang w:val="en-US"/>
        </w:rPr>
        <w:t xml:space="preserve">Our study is the first to include blood pressure measurements spanning from pre-pregnancy up to 40 years postpartum and is the first to examine blood pressure trajectories across a woman’s life course taking into account the timing of pregnancy. The magnitude of drop in blood pressure associated with a woman’s first pregnancy of </w:t>
      </w:r>
      <w:r w:rsidR="004C79B0" w:rsidRPr="00EA05B8">
        <w:rPr>
          <w:rFonts w:ascii="Times New Roman" w:hAnsi="Times New Roman" w:cs="Times New Roman"/>
          <w:lang w:val="en-US"/>
        </w:rPr>
        <w:t>-</w:t>
      </w:r>
      <w:r w:rsidRPr="00EA05B8">
        <w:rPr>
          <w:rFonts w:ascii="Times New Roman" w:hAnsi="Times New Roman" w:cs="Times New Roman"/>
          <w:lang w:val="en-US"/>
        </w:rPr>
        <w:t xml:space="preserve">3 mmHg systolic and </w:t>
      </w:r>
      <w:r w:rsidR="004C79B0" w:rsidRPr="00EA05B8">
        <w:rPr>
          <w:rFonts w:ascii="Times New Roman" w:hAnsi="Times New Roman" w:cs="Times New Roman"/>
          <w:lang w:val="en-US"/>
        </w:rPr>
        <w:t>-</w:t>
      </w:r>
      <w:r w:rsidRPr="00EA05B8">
        <w:rPr>
          <w:rFonts w:ascii="Times New Roman" w:hAnsi="Times New Roman" w:cs="Times New Roman"/>
          <w:lang w:val="en-US"/>
        </w:rPr>
        <w:t>2 mmHg diastolic is consistent with previous studies that examined changes in blood pressure from pre-pregnancy to postpartum</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{"citationID":"9t6F2EoY","properties":{"formattedCitation":"{\\rtf [6\\uc0\\u8211{}8]}","plainCitation":"[6–8]"},"citationItems":[{"id":441,"uris":["http://zotero.org/users/2877337/items/3MI8BBWX"],"uri":["http://zotero.org/users/2877337/items/3MI8BBWX"],"itemData":{"id":441,"type":"article-journal","title":"Long-term blood pressure changes measured from before to after pregnancy relative to nonparous women","container-title":"Obstetrics and Gynecology","page":"1294-1302","volume":"112","issue":"6","source":"PubMed","abstract":"OBJECTIVE: To prospectively examine whether blood pressure changes persist after pregnancy among women of reproductive age.\nMETHODS: This was a prospective, population-based, observational cohort of 2,304 (1,167 black, 1,137 white) women (aged 18-30 years) who were free of hypertension at baseline (1985-1986) and reexamined up to six times at 2, 5, 7, 10, or 20 years later (2005-2006). We obtained standardized blood pressure measurements before and after pregnancies and categorized women into time-dependent groups by the cumulative number of births since baseline within each time interval (zero births [referent]; one interim birth and two or more interim births; nonhypertensive pregnancies). The study assessed differences in systolic and diastolic blood pressures among interim birth groups using multivariable, repeated measures linear regression models stratified by baseline parity (nulliparous and parous), adjusted for time, age, race, baseline covariates (blood pressure, body mass index, education, and oral contraceptive use), and follow-up covariates (smoking, antihypertensive medications, oral contraceptive use, and weight gain).\nRESULTS: Among nulliparas at baseline, mean (95% confidence interval) fully adjusted systolic and diastolic blood pressures (mm Hg), respectively, were lower by -2.06 (-2.72 to -1.41) and -1.50 (-2.08 to -0.92) after one interim birth, and lower by -1.89 (-2.63 to -1.15) and -1.29 (-1.96 to -0.63) after two or more interim births compared with no births (all P&lt;.001). Among women already parous at baseline, adjusted mean blood pressure changes did not differ by number of subsequent births.\nCONCLUSION: A first birth is accompanied by persistent lowering of blood pressure from preconception to years after delivery. Although the biologic mechanism is unclear, pregnancy may create enduring alterations in vascular endothelial function.\nLEVEL OF EVIDENCE: II.","DOI":"10.1097/AOG.0b013e31818da09b","ISSN":"0029-7844","note":"PMID: 19037039\nPMCID: PMC2930887","journalAbbreviation":"Obstet Gynecol","language":"eng","author":[{"family":"Gunderson","given":"Erica P."},{"family":"Chiang","given":"Vicky"},{"family":"Lewis","given":"Cora E."},{"family":"Catov","given":"Janet"},{"family":"Quesenberry","given":"Charles P."},{"family":"Sidney","given":"Stephen"},{"family":"Wei","given":"Gina S."},{"family":"Ness","given":"Roberta"}],"issued":{"date-parts":[["2008",12]]}}},{"id":300,"uris":["http://zotero.org/groups/465531/items/8IA6KM59"],"uri":["http://zotero.org/groups/465531/items/8IA6KM59"],"itemData":{"id":300,"type":"article-journal","title":"Cardiovascular function before, during, and after the first and subsequent pregnancies","container-title":"The American Journal of Cardiology","page":"1469-1473","volume":"80","issue":"11","source":"PubMed","abstract":"This study was designed to test the hypothesis that the vascular remodeling of pregnancy begins early, persists for at least 1 year after delivery, and is accentuated by a second pregnancy. Serial estimates of heart rate, arterial pressure, left ventricular volumes, cardiac output, and calculated peripheral resistance were obtained before pregnancy, every 8 weeks during pregnancy, and 12, 24, and 52 weeks postpartum in 15 nulliparous and 15 parous women using electrocardiography, automated manometry, and M-mode ultrasound. During pregnancy, body weight increased 14.5 +/- 1.8 kg and returned to prepregnancy values 1 year postpartum. Heart rate peaked at term 15 +/- 1 beat/min above prepregnancy levels (57 +/- 1 beat/min). Mean arterial pressure reached its nadir (-6 +/- 1 mm Hg) at 16 weeks, returning to baseline at term. The increases in left ventricular volumes and cardiac output (2.2 +/- 0.2 L/min) peaked at 24 weeks as did the 500 +/- 29 dynes x cm x s(-5) decrease in peripheral resistance, and their magnitude was significantly greater in the parous women. Postpartum they gradually returned toward baseline but remained significantly different from prepregnancy values in both groups at 1 year. We conclude that cardiovascular adaptations to the initial pregnancy begin early, persist postpartum, and appear to be enhanced by a subsequent pregnancy. We speculate that persistence of these changes may lower cardiovascular risk in later life.","ISSN":"0002-9149","note":"PMID: 9399724","journalAbbreviation":"Am. J. Cardiol.","language":"eng","author":[{"family":"Clapp","given":"J. F."},{"family":"Capeless","given":"E."}],"issued":{"date-parts":[["1997",12,1]]}}},{"id":25,"uris":["http://zotero.org/groups/465531/items/Z33RWDQ5"],"uri":["http://zotero.org/groups/465531/items/Z33RWDQ5"],"itemData":{"id":25,"type":"article-journal","title":"Pregnancy induces persistent changes in vascular compliance in primiparous women","container-title":"American Journal of Obstetrics and Gynecology","page":"633.e1-6","volume":"212","issue":"5","source":"PubMed","abstract":"OBJECTIVE: Pregnancy induces rapid, progressive, and substantial changes to the cardiovascular system. The low recurrence risk of preeclampsia, despite familial predisposition, suggests an adaptation associated with pregnancy that attenuates the risk for subsequent preeclampsia. We aimed to evaluate the persistent effect of pregnancy on maternal cardiovascular physiology.\nSTUDY DESIGN: Forty-five healthy nulliparous women underwent baseline cardiovascular assessment before conception and repeated an average of 30 months later. After baseline evaluation, 17 women conceived singleton pregnancies and all delivered at term. The remaining 28 women comprised the nonpregnant control group. We measured mean arterial blood pressure, cardiac output, plasma volume, pulse wave velocity, uterine blood flow, and flow-mediated vasodilation at each visit.\nRESULTS: There was a significant decrease in mean arterial pressure from the prepregnancy visit to postpartum in women with an interval pregnancy (prepregnancy, 85.3±1.8; postpartum, 80.5±1.8 mm Hg), with no change in nonpregnant control subjects (visit 1, 80.3±1.4; visit 2, 82.8±1.4 mm Hg) (P=.002). Pulse wave velocity was significantly decreased in women with an interval pregnancy (prepregnancy, 2.73±0.05; postpartum, 2.49±0.05 m/s), as compared with those without an interval pregnancy (visit 1, 2.56±0.04; visit 2, 2.50±0.04 m/s) (P=.005). We did not observe a residual effect of pregnancy on cardiac output, plasma volume, uterine blood flow, or flow-mediated vasodilation.\nCONCLUSION: Our observations of decreased mean arterial pressure and reduced arterial stiffness following pregnancy suggest a significant favorable effect of pregnancy on maternal cardiovascular remodeling. These findings may represent a mechanism by which preeclampsia risk is reduced in subsequent pregnancies.","DOI":"10.1016/j.ajog.2015.01.005","ISSN":"1097-6868","note":"PMID: 25576820\nPMCID: PMC4417012","journalAbbreviation":"Am. J. Obstet. Gynecol.","language":"eng","author":[{"family":"Morris","given":"Erin A."},{"family":"Hale","given":"Sarah A."},{"family":"Badger","given":"Gary J."},{"family":"Magness","given":"Ronald R."},{"family":"Bernstein","given":"Ira M."}],"issued":{"date-parts":[["2015",5]]}}}],"schema":"https://github.com/citation-style-language/schema/raw/master/csl-citation.json"} </w:instrText>
      </w:r>
      <w:r w:rsidR="008830CB" w:rsidRPr="00EA05B8">
        <w:rPr>
          <w:rFonts w:ascii="Times New Roman" w:hAnsi="Times New Roman" w:cs="Times New Roman"/>
        </w:rPr>
        <w:fldChar w:fldCharType="separate"/>
      </w:r>
      <w:r w:rsidR="00944B20" w:rsidRPr="00EA05B8">
        <w:rPr>
          <w:rFonts w:ascii="Times New Roman" w:hAnsi="Times New Roman" w:cs="Times New Roman"/>
          <w:szCs w:val="24"/>
          <w:lang w:val="en-US"/>
        </w:rPr>
        <w:t>[6–8]</w:t>
      </w:r>
      <w:r w:rsidR="008830CB" w:rsidRPr="00EA05B8">
        <w:rPr>
          <w:rFonts w:ascii="Times New Roman" w:hAnsi="Times New Roman" w:cs="Times New Roman"/>
        </w:rPr>
        <w:fldChar w:fldCharType="end"/>
      </w:r>
      <w:r w:rsidRPr="00EA05B8">
        <w:rPr>
          <w:rFonts w:ascii="Times New Roman" w:hAnsi="Times New Roman" w:cs="Times New Roman"/>
          <w:lang w:val="en-US"/>
        </w:rPr>
        <w:t xml:space="preserve">. In </w:t>
      </w:r>
      <w:r w:rsidR="00C63FD6" w:rsidRPr="00EA05B8">
        <w:rPr>
          <w:rFonts w:ascii="Times New Roman" w:hAnsi="Times New Roman" w:cs="Times New Roman"/>
          <w:lang w:val="en-US"/>
        </w:rPr>
        <w:t xml:space="preserve">the </w:t>
      </w:r>
      <w:r w:rsidRPr="00EA05B8">
        <w:rPr>
          <w:rFonts w:ascii="Times New Roman" w:hAnsi="Times New Roman" w:cs="Times New Roman"/>
          <w:lang w:val="en-US"/>
        </w:rPr>
        <w:t>longitudinal</w:t>
      </w:r>
      <w:r w:rsidR="00C63FD6" w:rsidRPr="00EA05B8">
        <w:rPr>
          <w:rFonts w:ascii="Times New Roman" w:hAnsi="Times New Roman" w:cs="Times New Roman"/>
          <w:lang w:val="en-US"/>
        </w:rPr>
        <w:t xml:space="preserve"> Cardia</w:t>
      </w:r>
      <w:r w:rsidRPr="00EA05B8">
        <w:rPr>
          <w:rFonts w:ascii="Times New Roman" w:hAnsi="Times New Roman" w:cs="Times New Roman"/>
          <w:lang w:val="en-US"/>
        </w:rPr>
        <w:t xml:space="preserve"> study of 2304 women, systolic and diastolic blood pressure dropped by </w:t>
      </w:r>
      <w:r w:rsidR="004C79B0" w:rsidRPr="00EA05B8">
        <w:rPr>
          <w:rFonts w:ascii="Times New Roman" w:hAnsi="Times New Roman" w:cs="Times New Roman"/>
          <w:lang w:val="en-US"/>
        </w:rPr>
        <w:t>-</w:t>
      </w:r>
      <w:r w:rsidRPr="00EA05B8">
        <w:rPr>
          <w:rFonts w:ascii="Times New Roman" w:hAnsi="Times New Roman" w:cs="Times New Roman"/>
          <w:lang w:val="en-US"/>
        </w:rPr>
        <w:t>2 mmHg over an interval of 2 to 20 years for women who had a first birth during the interval</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3n4rj7bbv","properties":{"formattedCitation":"[7]","plainCitation":"[7]"},"citationItems":[{"id":441,"uris":["http://zotero.org/users/2877337/items/3MI8BBWX"],"uri":["http://zotero.org/users/2877337/items/3MI8BBWX"],"itemData":{"id":441,"type":"article-journal","title":"Long-term blood pressure changes measured from before to after pregnancy relative to nonparous women","container-title":"Obstetrics and Gynecology","page":"1294-1302","volume":"112","issue":"6","source":"PubMed","abstract":"OBJECTIVE: To prospectively examine whether blood pressure changes persist after pregnancy among women of reproductive age.\nMETHODS: This was a prospective, population-based, observational cohort of 2,304 (1,167 black, 1,137 white) women (aged 18-30 years) who were free of hypertension at baseline (1985-1986) and reexamined up to six times at 2, 5, 7, 10, or 20 years later (2005-2006). We obtained standardized blood pressure measurements before and after pregnancies and categorized women into time-dependent groups by the cumulative number of births since baseline within each time interval (zero births [referent]; one interim birth and two or more interim births; nonhypertensive pregnancies). The study assessed differences in systolic and diastolic blood pressures among interim birth groups using multivariable, repeated measures linear regression models stratified by baseline parity (nulliparous and parous), adjusted for time, age, race, baseline covariates (blood pressure, body mass index, education, and oral contraceptive use), and follow-up covariates (smoking, antihypertensive medications, oral contraceptive use, and weight gain).\nRESULTS: Among nulliparas at baseline, mean (95% confidence interval) fully adjusted systolic and diastolic blood pressures (mm Hg), respectively, were lower by -2.06 (-2.72 to -1.41) and -1.50 (-2.08 to -0.92) after one interim birth, and lower by -1.89 (-2.63 to -1.15) and -1.29 (-1.96 to -0.63) after two or more interim births compared with no births (all P&lt;.001). Among women already parous at baseline, adjusted mean blood pressure changes did not differ by number of subsequent births.\nCONCLUSION: A first birth is accompanied by persistent lowering of blood pressure from preconception to years after delivery. Although the biologic mechanism is unclear, pregnancy may create enduring alterations in vascular endothelial function.\nLEVEL OF EVIDENCE: II.","DOI":"10.1097/AOG.0b013e31818da09b","ISSN":"0029-7844","note":"PMID: 19037039\nPMCID: PMC2930887","journalAbbreviation":"Obstet Gynecol","language":"eng","author":[{"family":"Gunderson","given":"Erica P."},{"family":"Chiang","given":"Vicky"},{"family":"Lewis","given":"Cora E."},{"family":"Catov","given":"Janet"},{"family":"Quesenberry","given":"Charles P."},{"family":"Sidney","given":"Stephen"},{"family":"Wei","given":"Gina S."},{"family":"Ness","given":"Roberta"}],"issued":{"date-parts":[["2008",12]]}}}],"schema":"https://github.com/citation-style-language/schema/raw/master/csl-citation.json"} </w:instrText>
      </w:r>
      <w:r w:rsidR="008830CB" w:rsidRPr="00EA05B8">
        <w:rPr>
          <w:rFonts w:ascii="Times New Roman" w:hAnsi="Times New Roman" w:cs="Times New Roman"/>
        </w:rPr>
        <w:fldChar w:fldCharType="separate"/>
      </w:r>
      <w:r w:rsidR="00944B20" w:rsidRPr="00EA05B8">
        <w:rPr>
          <w:rFonts w:ascii="Times New Roman" w:hAnsi="Times New Roman" w:cs="Times New Roman"/>
          <w:lang w:val="en-US"/>
        </w:rPr>
        <w:t>[7]</w:t>
      </w:r>
      <w:r w:rsidR="008830CB" w:rsidRPr="00EA05B8">
        <w:rPr>
          <w:rFonts w:ascii="Times New Roman" w:hAnsi="Times New Roman" w:cs="Times New Roman"/>
        </w:rPr>
        <w:fldChar w:fldCharType="end"/>
      </w:r>
      <w:r w:rsidRPr="00EA05B8">
        <w:rPr>
          <w:rFonts w:ascii="Times New Roman" w:hAnsi="Times New Roman" w:cs="Times New Roman"/>
          <w:lang w:val="en-US"/>
        </w:rPr>
        <w:t>. Similar differences between parous and nulliparous women were seen at age 36, but had disappeared by age</w:t>
      </w:r>
      <w:r w:rsidRPr="00EA05B8" w:rsidDel="0010235E">
        <w:rPr>
          <w:rFonts w:ascii="Times New Roman" w:hAnsi="Times New Roman" w:cs="Times New Roman"/>
          <w:lang w:val="en-US"/>
        </w:rPr>
        <w:t xml:space="preserve"> </w:t>
      </w:r>
      <w:r w:rsidRPr="00EA05B8">
        <w:rPr>
          <w:rFonts w:ascii="Times New Roman" w:hAnsi="Times New Roman" w:cs="Times New Roman"/>
          <w:lang w:val="en-US"/>
        </w:rPr>
        <w:t>53 in a British cohort study of 2977 women</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19s0pir27v","properties":{"formattedCitation":"[12]","plainCitation":"[12]"},"citationItems":[{"id":318,"uris":["http://zotero.org/groups/465531/items/AIMMH83G"],"uri":["http://zotero.org/groups/465531/items/AIMMH83G"],"itemData":{"id":318,"type":"article-journal","title":"Number of children and coronary heart disease risk factors in men and women from a British birth cohort","container-title":"BJOG: an international journal of obstetrics and gynaecology","page":"721-730","volume":"114","issue":"6","source":"PubMed","abstract":"OBJECTIVE: To examine the association between number of children and coronary heart disease (CHD) risk factors in women and men.\nDESIGN: Prospective cohort study.\nSETTING: Britain.\nSAMPLE: A total of 2977 individuals (51% women) from the Medical Research Council National Survey of Health and Development, a birth cohort study of individuals born in Britain in 1946 and followed up regularly throughout life.\nMAIN OUTCOME MEASURES: Blood pressure, body mass index (BMI), waist to hip ratio (WHR), total, high-density lipoprotein and low-density lipoprotein cholesterol and triglyceride levels, and glycated haemoglobin (HbA1C) measured at age of 53 years.\nRESULTS: Number of children showed no consistent relationship with CHD risk factors at age 53 years in either men or women, and no obvious and consistent sex differences were observed. Mean BMI (95% CI) increased with increasing numbers of children (P = 0.01) in women from 27.4 kg/m2 (26.6-28.2) in those with one child to 28.6 kg/m2 (27.6-29.6) in those with four or more children. WHR and type II diabetes in women and HbA1C in men were the only other risk factors exhibiting a linearly increasing trend with increasing number of children. These associations were largely explained by adjustment for behavioural and lifestyle variables.\nCONCLUSION: Our findings suggest that any association between number of children and CHD risk factors is a result of lifestyle and behaviours associated with family life rather than being as result of the biological impact of pregnancy in women.","DOI":"10.1111/j.1471-0528.2007.01324.x","ISSN":"1471-0528","note":"PMID: 17516964","journalAbbreviation":"BJOG","language":"eng","author":[{"family":"Hardy","given":"R."},{"family":"Lawlor","given":"D. A."},{"family":"Black","given":"S."},{"family":"Wadsworth","given":"M. E. J."},{"family":"Kuh","given":"D."}],"issued":{"date-parts":[["2007",6]]}}}],"schema":"https://github.com/citation-style-language/schema/raw/master/csl-citation.json"} </w:instrText>
      </w:r>
      <w:r w:rsidR="008830CB" w:rsidRPr="00EA05B8">
        <w:rPr>
          <w:rFonts w:ascii="Times New Roman" w:hAnsi="Times New Roman" w:cs="Times New Roman"/>
        </w:rPr>
        <w:fldChar w:fldCharType="separate"/>
      </w:r>
      <w:r w:rsidR="00702758" w:rsidRPr="00EA05B8">
        <w:rPr>
          <w:rFonts w:ascii="Times New Roman" w:hAnsi="Times New Roman" w:cs="Times New Roman"/>
        </w:rPr>
        <w:t>[12]</w:t>
      </w:r>
      <w:r w:rsidR="008830CB" w:rsidRPr="00EA05B8">
        <w:rPr>
          <w:rFonts w:ascii="Times New Roman" w:hAnsi="Times New Roman" w:cs="Times New Roman"/>
        </w:rPr>
        <w:fldChar w:fldCharType="end"/>
      </w:r>
      <w:r w:rsidRPr="00EA05B8">
        <w:rPr>
          <w:rFonts w:ascii="Times New Roman" w:hAnsi="Times New Roman" w:cs="Times New Roman"/>
          <w:lang w:val="en-US"/>
        </w:rPr>
        <w:t>.</w:t>
      </w:r>
      <w:r w:rsidRPr="00EA05B8">
        <w:rPr>
          <w:rFonts w:ascii="Times New Roman" w:hAnsi="Times New Roman" w:cs="Times New Roman"/>
        </w:rPr>
        <w:t xml:space="preserve"> In a Swiss cohort study</w:t>
      </w:r>
      <w:r w:rsidR="00214C26" w:rsidRPr="00EA05B8">
        <w:rPr>
          <w:rFonts w:ascii="Times New Roman" w:hAnsi="Times New Roman" w:cs="Times New Roman"/>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rPr>
        <w:instrText xml:space="preserve"> ADDIN ZOTERO_ITEM CSL_CITATION {"citationID":"ki161nt8b","properties":{"formattedCitation":"[9]","plainCitation":"[9]"},"citationItems":[{"id":24,"uris":["http://zotero.org/groups/465531/items/WZ57R9HP"],"uri":["http://zotero.org/groups/465531/items/WZ57R9HP"],"itemData":{"id":24,"type":"article-journal","title":"Is there a differential impact of parity on blood pressure by age?","container-title":"Journal of Hypertension","page":"2146-2151; discussion 2151","volume":"32","issue":"11","source":"PubMed","abstract":"OBJECTIVE: In pregnancy, women experience metabolic and hemodynamic changes of potential long-term impact. Conflicting evidence exists on the impact on blood pressure (BP). We investigated the association between parity and BP in the Swiss Study on Air Pollution And Lung and Heart Disease In Adults cohort.\nMETHODS: Multilevel linear and logistic regression analyses were performed in 2837 women aged 30-73 years, with data on parity, number of births, BP, and doctor-diagnosed hypertension adjusting for potential confounders. Hypertension was defined as at least 140/90 mmHg, doctor diagnosed or taking relevant treatment. Stratified analyses were performed by age (&lt;40, 40-59, and ≥60 years) and menopausal status.\nRESULTS: Parous women had a mean of 2.3 pregnancies (SD 0.95, range 1-7). A total of 26% were nulliparous. Mean BP was 119/76 mmHg in nulliparous and 121/76 mmHg in parous women. Parity had a significant adverse effect on BP in women at least 60 years [SBP 5.6 mmHg, </w:instrText>
      </w:r>
      <w:r w:rsidR="00D03D09" w:rsidRPr="00EA05B8">
        <w:rPr>
          <w:rFonts w:ascii="Times New Roman" w:hAnsi="Times New Roman" w:cs="Times New Roman"/>
          <w:lang w:val="en-US"/>
        </w:rPr>
        <w:instrText xml:space="preserve">95% confidence interval (CI) 2.3 to 8.9; DBP 1.8 mmHg, 95% CI 0.1 to 3.6] and protective effect in women below 40 years (SBP -3.4 mmHg, 95% CI -5.8 to -1.0; DBP -0.2 mmHg, 95% CI -1.0 to 0.6). With increasing number of births, SBP (mmHg/birth; 95% CI) increased in older (1.2, 95% CI 0.2 to 2.2) and decreased in younger women (-1.6, 95% CI -2.6 to -0.5). Opposite effects of parity were also found for diagnosed hypertension. No interaction by menopausal status was found.\nCONCLUSION: Our analyses yield differential effects of parity on BP in older vs. younger women. Reductions in BP in younger parous women have been described before; the opposite impact in older women is new. The findings may constitute biological mechanisms in an aging population or reflect birth cohort effects.","DOI":"10.1097/HJH.0000000000000325","ISSN":"1473-5598","note":"PMID: 25275243","journalAbbreviation":"J. Hypertens.","language":"eng","author":[{"family":"Dratva","given":"Julia"},{"family":"Schneider","given":"Cornelia"},{"family":"Schindler","given":"Christian"},{"family":"Stolz","given":"Daiana"},{"family":"Gerbase","given":"Margaret"},{"family":"Pons","given":"Marco"},{"family":"Bettschart","given":"Robert"},{"family":"Gaspoz","given":"Jean-Michel"},{"family":"Künzli","given":"Nino"},{"family":"Zemp","given":"Elisabeth"},{"family":"Probst-Hensch","given":"Nicole"}],"issued":{"date-parts":[["2014",11]]}}}],"schema":"https://github.com/citation-style-language/schema/raw/master/csl-citation.json"} </w:instrText>
      </w:r>
      <w:r w:rsidR="008830CB" w:rsidRPr="00EA05B8">
        <w:rPr>
          <w:rFonts w:ascii="Times New Roman" w:hAnsi="Times New Roman" w:cs="Times New Roman"/>
        </w:rPr>
        <w:fldChar w:fldCharType="separate"/>
      </w:r>
      <w:r w:rsidR="00702758" w:rsidRPr="00EA05B8">
        <w:rPr>
          <w:rFonts w:ascii="Times New Roman" w:hAnsi="Times New Roman" w:cs="Times New Roman"/>
          <w:lang w:val="en-US"/>
        </w:rPr>
        <w:t>[9]</w:t>
      </w:r>
      <w:r w:rsidR="008830CB" w:rsidRPr="00EA05B8">
        <w:rPr>
          <w:rFonts w:ascii="Times New Roman" w:hAnsi="Times New Roman" w:cs="Times New Roman"/>
        </w:rPr>
        <w:fldChar w:fldCharType="end"/>
      </w:r>
      <w:r w:rsidRPr="00EA05B8">
        <w:rPr>
          <w:rFonts w:ascii="Times New Roman" w:hAnsi="Times New Roman" w:cs="Times New Roman"/>
          <w:lang w:val="en-US"/>
        </w:rPr>
        <w:t>, parity was associated with lower blood pressure before 60 years, but with a higher blood pressure after 60 years of age. Other cross-sectional studies examining blood pressure or risk of hypertension by parity status have reported either no significant association</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{"citationID":"dfj1soM8","properties":{"formattedCitation":"{\\rtf [13\\uc0\\u8211{}15]}","plainCitation":"[13–15]"},"citationItems":[{"id":286,"uris":["http://zotero.org/groups/465531/items/53SKJKZV"],"uri":["http://zotero.org/groups/465531/items/53SKJKZV"],"itemData":{"id":286,"type":"article-journal","title":"Parity and blood pressure among four race-stress groups of females in Detroit","container-title":"American Journal of Epidemiology","page":"356-366","volume":"111","issue":"3","source":"PubMed","abstract":"Blood pressures (BPs) of 755 Detroit, Michigan, area females have been analyzed in relation to parity, race and residential stress. Mean BP values have been adjusted by standard methods of covariance analysis for differing effects of age and body size among various groups being compared. Adjusted systolic and diastolic BPs are found to be significantly different for black and white females. A residential stress effect is also seen for systolic BP among white females. However, none of the regression relationships between BP and parity is found to be significant in the race-stress groups included in the study. Thus, neither the consideration of race and stress nor adjustments for age and body size appear to add new information to the complex subject of BP as it relates to childbearing.","ISSN":"0002-9262","note":"PMID: 7361758","journalAbbreviation":"Am. J. Epidemiol.","language":"eng","author":[{"family":"Lee-Feldstein","given":"A."},{"family":"Harburg","given":"E."},{"family":"Hauenstein","given":"L."}],"issued":{"date-parts":[["1980",3]]}}},{"id":338,"uris":["http://zotero.org/groups/465531/items/R94NFI95"],"uri":["http://zotero.org/groups/465531/items/R94NFI95"],"itemData":{"id":338,"type":"article-journal","title":"The relation of reproductive history and parenthood to subsequent hypertension","container-title":"American Journal of Epidemiology","page":"399-403","volume":"130","issue":"2","source":"PubMed","ISSN":"0002-9262","note":"PMID: 2750735","journalAbbreviation":"Am. J. Epidemiol.","language":"eng","author":[{"family":"Kritz-Silverstein","given":"D."},{"family":"Wingard","given":"D. L."},{"family":"Barrett-Connor","given":"E."}],"issued":{"date-parts":[["1989",8]]}}},{"id":331,"uris":["http://zotero.org/groups/465531/items/JJVAR86K"],"uri":["http://zotero.org/groups/465531/items/JJVAR86K"],"itemData":{"id":331,"type":"article-journal","title":"The effect of age, obesity, and parity on blood pressure and hypertension in non-pregnant married women","container-title":"Journal of Family &amp; Community Medicine","page":"103-107","volume":"13","issue":"3","source":"PubMed Central","abstract":"Objective:\nTo assess the effect of age, body mass index (BMI) and parity on systolic and diastolic blood pressures (BPs) and hypertension.\n\nSubjects and Methods:\nA cross-sectional prospective study of 441 non-pregnant married women ranging in age from 15-60 years. For each woman selected, a detailed questionnaire dealing with sociodemographic profile including reproductive data was completed. Systolic and 5th phase diastolic BPs were measured using a standard mercury sphygmomanometer. Body weight and height were measured using an Avery Beam weighing scale and a stadiometer respectively.\n\nResults:\nIn this study sample, the overall prevalence of hypertension was 4.3%. Statistical analysis showed that age and BMI were positively and significantly associated with BPs (p&lt;0.0001 for systolic BP &amp; &lt;0.002 for diastolic BP and p&lt;0.0001 for systolic BP &amp; &lt;0.005 for diastolic BP respectively) and positively and significantly (p&lt;0.0001 &amp; &lt;0.003 respectively) associated with an increase in the risk of hypertension (Odds ratio, 95% confidence interval: 1.53 (1.1-1.2) and 1.11 (1.04-1.19) respectively) while parity was negatively and insignificantly associated with BPs (p&lt;0.4 and &lt;0.1 for systolic and diastolic BPs respectively) and negatively and insignificantly (P&lt;0.1) associated with an increase in the risk of hypertension (Odds ratio, 95% confidence interval: 0.87 (0.74-1.03).\n\nConclusion:\nAge and BMI were significant contributors to BPs and hypertension rather than parity. The negative association between parity and hypertension, although insignificant, implies that nulliparity rather than multiparity imposed an important effect on hypertension.","ISSN":"1319-1683","note":"PMID: 23012128\nPMCID: PMC3410056","journalAbbreviation":"J Family Community Med","author":[{"family":"Khalid","given":"Mohammed E.M."}],"issued":{"date-parts":[["2006"]]}}}],"schema":"https://github.com/citation-style-language/schema/raw/master/csl-citation.json"} </w:instrText>
      </w:r>
      <w:r w:rsidR="008830CB" w:rsidRPr="00EA05B8">
        <w:rPr>
          <w:rFonts w:ascii="Times New Roman" w:hAnsi="Times New Roman" w:cs="Times New Roman"/>
        </w:rPr>
        <w:fldChar w:fldCharType="separate"/>
      </w:r>
      <w:r w:rsidR="00E936C0" w:rsidRPr="00EA05B8">
        <w:rPr>
          <w:rFonts w:ascii="Times New Roman" w:hAnsi="Times New Roman" w:cs="Times New Roman"/>
          <w:szCs w:val="24"/>
        </w:rPr>
        <w:t>[13–15]</w:t>
      </w:r>
      <w:r w:rsidR="008830CB" w:rsidRPr="00EA05B8">
        <w:rPr>
          <w:rFonts w:ascii="Times New Roman" w:hAnsi="Times New Roman" w:cs="Times New Roman"/>
        </w:rPr>
        <w:fldChar w:fldCharType="end"/>
      </w:r>
      <w:r w:rsidRPr="00EA05B8">
        <w:rPr>
          <w:rFonts w:ascii="Times New Roman" w:hAnsi="Times New Roman" w:cs="Times New Roman"/>
        </w:rPr>
        <w:t xml:space="preserve"> or lower blood pressure among parous women</w:t>
      </w:r>
      <w:r w:rsidR="00BA245A" w:rsidRPr="00EA05B8">
        <w:rPr>
          <w:rFonts w:ascii="Times New Roman" w:hAnsi="Times New Roman" w:cs="Times New Roman"/>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rPr>
        <w:instrText xml:space="preserve"> ADDIN ZOTERO_ITEM CSL_CITATION {"citationID":"EwnxEWS3","properties":{"formattedCitation":"[10, 11]","plainCitation":"[10, 11]"},"citationItems":[{"id":447,"uris":["http://zotero.org/users/2877337/items/58UVWMC4"],"uri":["http://zotero.org/users/2877337/items/58UVWMC4"],"itemData":{"id":447,"type":"article-journal","title":"Gravidity, blood pressure, and hypertension among white women in the Second National Health and Nutrition Examination Survey","container-title":"Epidemiology (Cambridge, Mass.)","page":"303-309","volume":"4","issue":"4","source":"PubMed","abstract":"Gravidity and parity have been hypothesized as possible protective factors for hypertension in women, but results of previous studies have been conflicting; none of three U.S. studies has clearly demonstrated this relation. We studied the association of number of pregnancies to blood pressure and hypertension in a cross-sectional study of 4,626 white women, ages 20-74 years, examined in the Second National Health and Nutrition Examination Survey. In univariate analyses, neither mean systolic blood pressure, mean diastolic blood pressure, nor prevalence of hypertension varied systematically with the number of pregnancies. In multivariate analyses that included age, body size, smoking, oral contraceptive use, education, poverty status, and alcohol use, systolic blood pressure declined modestly with greater gravidity. The association of gravidity with systolic blood pressure was stronger for younger premenopausal women. The odds of hypertension also declined with each additional pregnancy as compared with no pregnancies: there was an odds ratio of 0.90 (95% confidence interval = 0.81-0.99) for premenopausal women and an odds ratio of 0.95 (95% confidence interval = 0.92-0.98) for postmenopausal women. These findings indicate a slight negative relation of number of pregnancies to both blood pressure and hypertension.","ISSN":"1044-3983","note":"PMID: 8347740","journalAbbreviation":"Epidemiology","language":"eng","author":[{"family":"Ness","given":"R. B."},{"family":"Kramer","given":"R. A."},{"family":"Flegal","given":"K. M."}],"issued":{"date-parts":[["1993",7]]}}},{"id":490,"uris":["http://zotero.org/users/2877337/items/EH88EHJV"],"uri":["http://zotero.org/users/2877337/items/EH88EHJV"],"itemData":{"id":490,"type":"article-journal","title":"Association between Parity and Blood Pressure in Korean Women: Korean National Health and Nutrition Examination Survey, 2010-2012","container-title":"Korean Journal of Family Medicine","page":"341-348","volume":"36","issue":"6","source":"PubMed","abstract":"BACKGROUND: Pregnancy considerably alters cardiovascular dynamics, and thereby affects the transition of blood pressure after delivery in women. We aimed to analyze the association between parity and blood pressure in Korean adult women.\nMETHODS: We included 8,890 women who participated in Korean National Health and Nutrition Examination Survey between 2010 and 2012. We divided the population according to the menopause status and analyzed the association between parity and blood pressure by using multiple regression analysis, and on hypertension, by using logistic regression analysis.\nRESULTS: Systolic and diastolic blood pressures were significantly associated with parity in premenopausal women (β=-0.091 [P&lt;0.001] and β=-0.069 [P&lt;0.001], respectively). In the analysis that excluded women receiving antihypertensive medication, the systolic and diastolic blood pressure of postmenopausal women were significantly associated with parity (β=-0.059 [P=0.022] and β=-0.054 [P=0.044], respectively). Parity was found to prevent hypertension after adjustment for confounders in postmenopausal women (odds ratio, 0.55; 95% confidence interval, 0.310-0.985).\nCONCLUSION: We found that parity prevented hypertension in Korean women.","DOI":"10.4082/kjfm.2015.36.6.341","ISSN":"2005-6443","note":"PMID: 26634103\nPMCID: PMC4666872","shortTitle":"Association between Parity and Blood Pressure in Korean Women","journalAbbreviation":"Korean J Fam Med","language":"eng","author":[{"family":"Jang","given":"Miae"},{"family":"Lee","given":"Yeonji"},{"family":"Choi","given":"Jiho"},{"family":"Kim","given":"Beomseok"},{"family":"Kang","given":"Jayeon"},{"family":"Kim","given":"Yongchae"},{"family":"Cho","given":"Sewook"}],"issued":{"date-parts":[["2015",11]]}}}],"schema":"https://github.com/citation-style-language/schema/raw/master/csl-citation.json"} </w:instrText>
      </w:r>
      <w:r w:rsidR="008830CB" w:rsidRPr="00EA05B8">
        <w:rPr>
          <w:rFonts w:ascii="Times New Roman" w:hAnsi="Times New Roman" w:cs="Times New Roman"/>
        </w:rPr>
        <w:fldChar w:fldCharType="separate"/>
      </w:r>
      <w:r w:rsidR="00702758" w:rsidRPr="00EA05B8">
        <w:rPr>
          <w:rFonts w:ascii="Times New Roman" w:hAnsi="Times New Roman" w:cs="Times New Roman"/>
        </w:rPr>
        <w:t>[10, 11]</w:t>
      </w:r>
      <w:r w:rsidR="008830CB" w:rsidRPr="00EA05B8">
        <w:rPr>
          <w:rFonts w:ascii="Times New Roman" w:hAnsi="Times New Roman" w:cs="Times New Roman"/>
        </w:rPr>
        <w:fldChar w:fldCharType="end"/>
      </w:r>
      <w:r w:rsidRPr="00EA05B8">
        <w:rPr>
          <w:rFonts w:ascii="Times New Roman" w:hAnsi="Times New Roman" w:cs="Times New Roman"/>
        </w:rPr>
        <w:t>, with stronger association seen in premenopausal women</w:t>
      </w:r>
      <w:r w:rsidR="00214C26" w:rsidRPr="00EA05B8">
        <w:rPr>
          <w:rFonts w:ascii="Times New Roman" w:hAnsi="Times New Roman" w:cs="Times New Roman"/>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rPr>
        <w:instrText xml:space="preserve"> ADDIN ZOTERO_ITEM CSL_CITATION {"citationID":"PLR1AHA7","properties":{"formattedCitation":"[10, 11]","plainCitation":"[10, 11]"},"citationItems":[{"id":447,"uris":["http://zotero.org/users/2877337/items/58UVWMC4"],"uri":["http://zotero.org/users/2877337/items/58UVWMC4"],"itemData":{"id":447,"type":"article-journal","title":"Gravidity, blood pressure, and hypertension among white women in the Second National Health and Nutrition Examination Survey","container-title":"Epidemiology (Cambridge, Mass.)","page":"303-309","volume":"4","issue":"4","source":"PubMed","abstract":"Gravidity and parity have been hypothesized as possible protective factors for hypertension in women, but results of previous studies have been conflicting; none of three U.S. studies has clearly demonstrated this relation. We studied the association of number of pregnancies to blood pressure and hypertension in a cross-sectional study of 4,626 white women, ages 20-74 years, examined in the Second National Health and Nutrition Examination Survey. In univariate analyses, neither mean systolic blood pressure, mean diastolic blood pressure, nor prevalence of hypertension varied systematically with the number of pregnancies. In multivariate analyses that included age, body size, smoking, oral contraceptive use, education, poverty status, and alcohol use, systolic blood pressure declined modestly with greater gravidity. The association of gravidity with systolic blood pressure was stronger for younger premenopausal women. The odds of hypertension also declined with each additional pregnancy as compared with no pregnancies: there was an odds ratio of 0.90 (95% confidence interval = 0.81-0.99) for premenopausal women and an odds ratio of 0.95 (95% confidence interval = 0.92-0.98) for postmenopausal women. These findings indicate a slight negative relation of number of pregnancies to both blood pressure and hypertension.","ISSN":"1044-3983","note":"PMID: 8347740","journalAbbreviation":"Epidemiology","language":"eng","author":[{"family":"Ness","given":"R. B."},{"family":"Kramer","given":"R. A."},{"family":"Flegal","given":"K. M."}],"issued":{"date-parts":[["1993",7]]}}},{"id":490,"uris":["http://zotero.org/users/2877337/items/EH88EHJV"],"uri":["http://zotero.org/users/2877337/items/EH88EHJV"],"itemData":{"id":490,"type":"article-journal","title":"Association between Parity and Blood Pressure in Korean Women: Korean National Health and Nutrition Examination Survey, 2010-2012","container-title":"Korean Journal of Family Medicine","page":"341-348","volume":"36","issue":"6","source":"PubMed","abstract":"BACKGROUND: Pregnancy considerably alters cardiovascular dynamics, and thereby affects the transition of blood pressure after delivery in women. We aimed to analyze the association between parity and blood pressure in Korean adult women.\nMETHODS: We included 8,890 women who participated in Korean National Health and Nutrition Examination Survey between </w:instrText>
      </w:r>
      <w:r w:rsidR="00D03D09" w:rsidRPr="00EA05B8">
        <w:rPr>
          <w:rFonts w:ascii="Times New Roman" w:hAnsi="Times New Roman" w:cs="Times New Roman"/>
          <w:lang w:val="en-US"/>
        </w:rPr>
        <w:instrText>2010 and 2012. We divided the population according to the menopause status and analyzed the association between parity and blood pressure by using multiple regression analysis, and on hypertension, by using logistic regression analysis.\nRESULTS: Systolic and diastolic blood pressures were significantly associated with parity in premenopausal women (</w:instrText>
      </w:r>
      <w:r w:rsidR="00D03D09" w:rsidRPr="00EA05B8">
        <w:rPr>
          <w:rFonts w:ascii="Times New Roman" w:hAnsi="Times New Roman" w:cs="Times New Roman"/>
        </w:rPr>
        <w:instrText>β</w:instrText>
      </w:r>
      <w:r w:rsidR="00D03D09" w:rsidRPr="00EA05B8">
        <w:rPr>
          <w:rFonts w:ascii="Times New Roman" w:hAnsi="Times New Roman" w:cs="Times New Roman"/>
          <w:lang w:val="en-US"/>
        </w:rPr>
        <w:instrText xml:space="preserve">=-0.091 [P&lt;0.001] and </w:instrText>
      </w:r>
      <w:r w:rsidR="00D03D09" w:rsidRPr="00EA05B8">
        <w:rPr>
          <w:rFonts w:ascii="Times New Roman" w:hAnsi="Times New Roman" w:cs="Times New Roman"/>
        </w:rPr>
        <w:instrText>β</w:instrText>
      </w:r>
      <w:r w:rsidR="00D03D09" w:rsidRPr="00EA05B8">
        <w:rPr>
          <w:rFonts w:ascii="Times New Roman" w:hAnsi="Times New Roman" w:cs="Times New Roman"/>
          <w:lang w:val="en-US"/>
        </w:rPr>
        <w:instrText>=-0.069 [P&lt;0.001], respectively). In the analysis that excluded women receiving antihypertensive medication, the systolic and diastolic blood pressure of postmenopausal women were significantly associated with parity (</w:instrText>
      </w:r>
      <w:r w:rsidR="00D03D09" w:rsidRPr="00EA05B8">
        <w:rPr>
          <w:rFonts w:ascii="Times New Roman" w:hAnsi="Times New Roman" w:cs="Times New Roman"/>
        </w:rPr>
        <w:instrText>β</w:instrText>
      </w:r>
      <w:r w:rsidR="00D03D09" w:rsidRPr="00EA05B8">
        <w:rPr>
          <w:rFonts w:ascii="Times New Roman" w:hAnsi="Times New Roman" w:cs="Times New Roman"/>
          <w:lang w:val="en-US"/>
        </w:rPr>
        <w:instrText xml:space="preserve">=-0.059 [P=0.022] and </w:instrText>
      </w:r>
      <w:r w:rsidR="00D03D09" w:rsidRPr="00EA05B8">
        <w:rPr>
          <w:rFonts w:ascii="Times New Roman" w:hAnsi="Times New Roman" w:cs="Times New Roman"/>
        </w:rPr>
        <w:instrText>β</w:instrText>
      </w:r>
      <w:r w:rsidR="00D03D09" w:rsidRPr="00EA05B8">
        <w:rPr>
          <w:rFonts w:ascii="Times New Roman" w:hAnsi="Times New Roman" w:cs="Times New Roman"/>
          <w:lang w:val="en-US"/>
        </w:rPr>
        <w:instrText xml:space="preserve">=-0.054 [P=0.044], respectively). Parity was found to prevent hypertension after adjustment for confounders in postmenopausal women (odds ratio, 0.55; 95% confidence interval, 0.310-0.985).\nCONCLUSION: We found that parity prevented hypertension in Korean women.","DOI":"10.4082/kjfm.2015.36.6.341","ISSN":"2005-6443","note":"PMID: 26634103\nPMCID: PMC4666872","shortTitle":"Association between Parity and Blood Pressure in Korean Women","journalAbbreviation":"Korean J Fam Med","language":"eng","author":[{"family":"Jang","given":"Miae"},{"family":"Lee","given":"Yeonji"},{"family":"Choi","given":"Jiho"},{"family":"Kim","given":"Beomseok"},{"family":"Kang","given":"Jayeon"},{"family":"Kim","given":"Yongchae"},{"family":"Cho","given":"Sewook"}],"issued":{"date-parts":[["2015",11]]}}}],"schema":"https://github.com/citation-style-language/schema/raw/master/csl-citation.json"} </w:instrText>
      </w:r>
      <w:r w:rsidR="008830CB" w:rsidRPr="00EA05B8">
        <w:rPr>
          <w:rFonts w:ascii="Times New Roman" w:hAnsi="Times New Roman" w:cs="Times New Roman"/>
        </w:rPr>
        <w:fldChar w:fldCharType="separate"/>
      </w:r>
      <w:r w:rsidR="005D0DAA" w:rsidRPr="00EA05B8">
        <w:rPr>
          <w:rFonts w:ascii="Times New Roman" w:hAnsi="Times New Roman" w:cs="Times New Roman"/>
          <w:lang w:val="en-US"/>
        </w:rPr>
        <w:t>[10, 11]</w:t>
      </w:r>
      <w:r w:rsidR="008830CB" w:rsidRPr="00EA05B8">
        <w:rPr>
          <w:rFonts w:ascii="Times New Roman" w:hAnsi="Times New Roman" w:cs="Times New Roman"/>
        </w:rPr>
        <w:fldChar w:fldCharType="end"/>
      </w:r>
      <w:r w:rsidRPr="00EA05B8">
        <w:rPr>
          <w:rFonts w:ascii="Times New Roman" w:hAnsi="Times New Roman" w:cs="Times New Roman"/>
          <w:lang w:val="en-US"/>
        </w:rPr>
        <w:t xml:space="preserve">. </w:t>
      </w:r>
    </w:p>
    <w:p w14:paraId="0D461871" w14:textId="77777777" w:rsidR="00F23995" w:rsidRPr="00EA05B8" w:rsidRDefault="00F23995" w:rsidP="00820991">
      <w:pPr>
        <w:spacing w:after="0" w:line="480" w:lineRule="auto"/>
        <w:ind w:firstLine="708"/>
        <w:rPr>
          <w:rFonts w:ascii="Times New Roman" w:hAnsi="Times New Roman" w:cs="Times New Roman"/>
          <w:lang w:val="en-US"/>
        </w:rPr>
      </w:pPr>
      <w:r w:rsidRPr="00EA05B8">
        <w:rPr>
          <w:rFonts w:ascii="Times New Roman" w:hAnsi="Times New Roman" w:cs="Times New Roman"/>
          <w:lang w:val="en-US"/>
        </w:rPr>
        <w:t xml:space="preserve"> Our large study size, almost 10-fold more women than previous individual longitudinal studies, yielded precise blood pressure estimates. A major advantage of our study is that in addition to comparing parous women to women who remained nulliparous throughout their life, we were also able to compare pre- and post-pregnancy blood pressure among parous women. Most previous studies only compared parous to nulliparous women to estimate the long-term effect of pregnancy on blood pressure. This approach is susceptible to confounding by socioeconomic and behavioral factors and by health conditions such as polycystic ovary syndrome that impact </w:t>
      </w:r>
      <w:r w:rsidR="00CA2089" w:rsidRPr="00EA05B8">
        <w:rPr>
          <w:rFonts w:ascii="Times New Roman" w:hAnsi="Times New Roman" w:cs="Times New Roman"/>
          <w:lang w:val="en-US"/>
        </w:rPr>
        <w:t>fertility</w:t>
      </w:r>
      <w:r w:rsidRPr="00EA05B8">
        <w:rPr>
          <w:rFonts w:ascii="Times New Roman" w:hAnsi="Times New Roman" w:cs="Times New Roman"/>
          <w:lang w:val="en-US"/>
        </w:rPr>
        <w:t xml:space="preserve"> and may also affect blood pressure</w:t>
      </w:r>
      <w:r w:rsidR="00214C26" w:rsidRPr="00EA05B8">
        <w:rPr>
          <w:rFonts w:ascii="Times New Roman" w:hAnsi="Times New Roman" w:cs="Times New Roman"/>
          <w:lang w:val="en-US"/>
        </w:rPr>
        <w:t xml:space="preserve"> </w:t>
      </w:r>
      <w:r w:rsidR="008830CB" w:rsidRPr="002A2E88">
        <w:rPr>
          <w:rFonts w:ascii="Times New Roman" w:hAnsi="Times New Roman" w:cs="Times New Roman"/>
        </w:rPr>
        <w:fldChar w:fldCharType="begin"/>
      </w:r>
      <w:r w:rsidR="008D33FB" w:rsidRPr="002A2E88">
        <w:rPr>
          <w:rFonts w:ascii="Times New Roman" w:hAnsi="Times New Roman" w:cs="Times New Roman"/>
          <w:lang w:val="en-US"/>
        </w:rPr>
        <w:instrText xml:space="preserve"> ADDIN ZOTERO_ITEM CSL_CITATION {"citationID":"fFWykogc","properties":{"formattedCitation":"[31, 32]","plainCitation":"[31, 32]"},"citationItems":[{"id":334,"uris":["http://zotero.org/groups/465531/items/MAEAVIME"],"uri":["http://zotero.org/groups/465531/items/MAEAVIME"],"itemData":{"id":334,"type":"article-journal","title":"Hypertension in Reproductive-Aged Women With Polycystic Ovary Syndrome and Association With Obesity","container-title":"American Journal of Hypertension","page":"847-851","volume":"28","issue":"7","source":"PubMed","abstract":"BACKGROUND: Polycystic ovary syndrome (PCOS) is a common disorder with metabolic complications, yet the prevalence of hypertension is unclear. We aim to assess hypertension prevalence and the impact of obesity in women reporting PCOS compared to those not reporting PCOS.\nMETHODS: This is a cross-sectional analysis of data from a large longitudinal study, the Australian Longitudinal Study on Women's Health (ALSWH). Women from the general community were randomly selected from the national health insurance database. Standardized data collection occurred at 6 survey time points. Data from Survey 4 in 2006 (n = 8,612, age: 28-33 years) were examined for this study. The main outcome measures studied were self-reported PCOS and hypertension.\nRESULTS: Reported PCOS prevalence was 5.8% (95% confidence interval (CI): 5.3%-6.4%). Women with PCOS had higher body mass index (BMI). Hypertension prevalence was 5.5% (95% CI: 3.3-7.7) in women reporting PCOS and 2.0% (95% CI: 1.6-2.3) in women not reporting PCOS (P &lt; 0.001). Hypertension was associated with BMI (odds ratio: 1.07, 95% CI: 1.05-1.10, P &lt; 0.001) with a trend towards an association with PCOS (P = 0.09). On subgroup analysis, hypertension was not associated with BMI in women reporting PCOS but was associated in those not reporting PCOS.\nCONCLUSIONS: In this large community-based cohort, we note increased prevalence of hypertension and higher BMI in young women reporting PCOS. BMI association with hypertension appeared clear in women not reporting PCOS. Yet in women with PCOS, hypertension appeared to not be associated with BMI, akin to observations on diabetes risk in PCOS, suggesting that metabolic abnormalities in PCOS may be independent of BMI.","DOI":"10.1093/ajh/hpu251","ISSN":"1941-7225","note":"PMID: 25542625","journalAbbreviation":"Am. J. Hypertens.","language":"eng","author":[{"family":"Joham","given":"Anju E."},{"family":"Boyle","given":"Jacqueline A."},{"family":"Zoungas","given":"Sophia"},{"family":"Teede","given":"Helena J."}],"issued":{"date-parts":[["2015",7]]}}},{"id":543,"uris":["http://zotero.org/users/2877337/items/S7MNFXG5"],"uri":["http://zotero.org/users/2877337/items/S7MNFXG5"],"itemData":{"id":543,"type":"article-journal","title":"Socioeconomic status and health: education and income are independent and joint predictors of ambulatory blood pressure","container-title":"Journal of Behavioral Medicine","page":"9-16","volume":"38","issue":"1","source":"PubMed","abstract":"Epidemiological research suggests that different indicators of socioeconomic status (SES) such as income and education may have independent and/or interactive effects on health outcomes. In this study, we examined both simple and more complex associations (i.e., interactions) between different indicators of SES and ambulatory blood pressure (ABP) during daily life. Our sample consisted of 94 married couples who completed a one-day ABP protocol. Both income and education were independently related to systolic blood pressure and only income was significantly related to diastolic blood pressure. There were also statistical interactions such that individuals with high levels of both income and education evidenced the lowest ABP. Gender moderated these findings. Three-way interactions revealed that, in general, women appear to benefit from either indicator of SES, whereas men appear to benefit more from income. The findings are consistent with epidemiological research and suggest one important physiological mechanism by which income and education may have independent and interactive effects on health.","DOI":"10.1007/s10865-013-9515-8","ISSN":"1573-3521","note":"PMID: 23645146","shortTitle":"Socioeconomic status and health","journalAbbreviation":"J Behav Med","language":"eng","author":[{"family":"Cundiff","given":"Jenny M."},{"family":"Uchino","given":"Bert N."},{"family":"Smith","given":"Timothy W."},{"family":"Birmingham","given":"Wendy"}],"issued":{"date-parts":[["2015",2]]}}}],"schema":"https://github.com/citation-style-language/schema/raw/master/csl-citation.json"} </w:instrText>
      </w:r>
      <w:r w:rsidR="008830CB" w:rsidRPr="002A2E88">
        <w:rPr>
          <w:rFonts w:ascii="Times New Roman" w:hAnsi="Times New Roman" w:cs="Times New Roman"/>
        </w:rPr>
        <w:fldChar w:fldCharType="separate"/>
      </w:r>
      <w:r w:rsidR="008D33FB" w:rsidRPr="002A2E88">
        <w:rPr>
          <w:rFonts w:ascii="Times New Roman" w:hAnsi="Times New Roman" w:cs="Times New Roman"/>
          <w:lang w:val="en-US"/>
        </w:rPr>
        <w:t>[31, 32]</w:t>
      </w:r>
      <w:r w:rsidR="008830CB" w:rsidRPr="002A2E88">
        <w:rPr>
          <w:rFonts w:ascii="Times New Roman" w:hAnsi="Times New Roman" w:cs="Times New Roman"/>
        </w:rPr>
        <w:fldChar w:fldCharType="end"/>
      </w:r>
      <w:r w:rsidRPr="002A2E88">
        <w:rPr>
          <w:rFonts w:ascii="Times New Roman" w:hAnsi="Times New Roman" w:cs="Times New Roman"/>
          <w:lang w:val="en-US"/>
        </w:rPr>
        <w:t>.</w:t>
      </w:r>
      <w:r w:rsidRPr="00EA05B8">
        <w:rPr>
          <w:rFonts w:ascii="Times New Roman" w:hAnsi="Times New Roman" w:cs="Times New Roman"/>
          <w:lang w:val="en-US"/>
        </w:rPr>
        <w:t xml:space="preserve"> </w:t>
      </w:r>
      <w:r w:rsidR="00212E68" w:rsidRPr="00EA05B8">
        <w:rPr>
          <w:rFonts w:ascii="Times New Roman" w:hAnsi="Times New Roman" w:cs="Times New Roman"/>
          <w:lang w:val="en-US"/>
        </w:rPr>
        <w:t xml:space="preserve">In our data, </w:t>
      </w:r>
      <w:r w:rsidR="00D021BD" w:rsidRPr="00EA05B8">
        <w:rPr>
          <w:rFonts w:ascii="Times New Roman" w:hAnsi="Times New Roman" w:cs="Times New Roman"/>
          <w:lang w:val="en-US"/>
        </w:rPr>
        <w:t>t</w:t>
      </w:r>
      <w:r w:rsidR="00212E68" w:rsidRPr="00EA05B8">
        <w:rPr>
          <w:rFonts w:ascii="Times New Roman" w:hAnsi="Times New Roman" w:cs="Times New Roman"/>
          <w:lang w:val="en-US"/>
        </w:rPr>
        <w:t xml:space="preserve">he lack of difference in mean blood pressure in early adulthood </w:t>
      </w:r>
      <w:r w:rsidR="00212E68" w:rsidRPr="00EA05B8">
        <w:rPr>
          <w:rFonts w:ascii="Times New Roman" w:hAnsi="Times New Roman" w:cs="Times New Roman"/>
          <w:lang w:val="en-US"/>
        </w:rPr>
        <w:lastRenderedPageBreak/>
        <w:t>between future parous and never parous women</w:t>
      </w:r>
      <w:r w:rsidR="00D021BD" w:rsidRPr="00EA05B8">
        <w:rPr>
          <w:rFonts w:ascii="Times New Roman" w:hAnsi="Times New Roman" w:cs="Times New Roman"/>
          <w:lang w:val="en-US"/>
        </w:rPr>
        <w:t xml:space="preserve">, </w:t>
      </w:r>
      <w:r w:rsidR="00816C4D" w:rsidRPr="00EA05B8">
        <w:rPr>
          <w:rFonts w:ascii="Times New Roman" w:hAnsi="Times New Roman" w:cs="Times New Roman"/>
          <w:lang w:val="en-US"/>
        </w:rPr>
        <w:t>th</w:t>
      </w:r>
      <w:r w:rsidR="00212E68" w:rsidRPr="00EA05B8">
        <w:rPr>
          <w:rFonts w:ascii="Times New Roman" w:hAnsi="Times New Roman" w:cs="Times New Roman"/>
          <w:lang w:val="en-US"/>
        </w:rPr>
        <w:t xml:space="preserve">e abrupt drop in blood pressure </w:t>
      </w:r>
      <w:r w:rsidR="00D021BD" w:rsidRPr="00EA05B8">
        <w:rPr>
          <w:rFonts w:ascii="Times New Roman" w:hAnsi="Times New Roman" w:cs="Times New Roman"/>
          <w:lang w:val="en-US"/>
        </w:rPr>
        <w:t xml:space="preserve">trajectory </w:t>
      </w:r>
      <w:r w:rsidR="00212E68" w:rsidRPr="00EA05B8">
        <w:rPr>
          <w:rFonts w:ascii="Times New Roman" w:hAnsi="Times New Roman" w:cs="Times New Roman"/>
          <w:lang w:val="en-US"/>
        </w:rPr>
        <w:t xml:space="preserve">at the time of pregnancy, </w:t>
      </w:r>
      <w:r w:rsidR="00D021BD" w:rsidRPr="00EA05B8">
        <w:rPr>
          <w:rFonts w:ascii="Times New Roman" w:hAnsi="Times New Roman" w:cs="Times New Roman"/>
          <w:lang w:val="en-US"/>
        </w:rPr>
        <w:t xml:space="preserve">and the within-woman drop in blood pressure from pre to post first pregnancy all </w:t>
      </w:r>
      <w:r w:rsidR="00212E68" w:rsidRPr="00EA05B8">
        <w:rPr>
          <w:rFonts w:ascii="Times New Roman" w:hAnsi="Times New Roman" w:cs="Times New Roman"/>
          <w:lang w:val="en-US"/>
        </w:rPr>
        <w:t xml:space="preserve">suggest that effects of parity explain most of the difference in blood pressure between parous and nulliparous women. Nonetheless, the higher prevalence of hypertension in early adulthood among never parous compared with future parous women suggests that </w:t>
      </w:r>
      <w:r w:rsidR="00816C4D" w:rsidRPr="00EA05B8">
        <w:rPr>
          <w:rFonts w:ascii="Times New Roman" w:hAnsi="Times New Roman" w:cs="Times New Roman"/>
          <w:lang w:val="en-US"/>
        </w:rPr>
        <w:t xml:space="preserve">early-onset factors influencing parity may </w:t>
      </w:r>
      <w:r w:rsidR="00D021BD" w:rsidRPr="00EA05B8">
        <w:rPr>
          <w:rFonts w:ascii="Times New Roman" w:hAnsi="Times New Roman" w:cs="Times New Roman"/>
          <w:lang w:val="en-US"/>
        </w:rPr>
        <w:t xml:space="preserve">also contribute to </w:t>
      </w:r>
      <w:r w:rsidR="00816C4D" w:rsidRPr="00EA05B8">
        <w:rPr>
          <w:rFonts w:ascii="Times New Roman" w:hAnsi="Times New Roman" w:cs="Times New Roman"/>
          <w:lang w:val="en-US"/>
        </w:rPr>
        <w:t>higher blood pressure in n</w:t>
      </w:r>
      <w:r w:rsidR="007444C4" w:rsidRPr="00EA05B8">
        <w:rPr>
          <w:rFonts w:ascii="Times New Roman" w:hAnsi="Times New Roman" w:cs="Times New Roman"/>
          <w:lang w:val="en-US"/>
        </w:rPr>
        <w:t>ulli</w:t>
      </w:r>
      <w:r w:rsidR="00816C4D" w:rsidRPr="00EA05B8">
        <w:rPr>
          <w:rFonts w:ascii="Times New Roman" w:hAnsi="Times New Roman" w:cs="Times New Roman"/>
          <w:lang w:val="en-US"/>
        </w:rPr>
        <w:t xml:space="preserve">parous women. </w:t>
      </w:r>
      <w:r w:rsidRPr="00EA05B8">
        <w:rPr>
          <w:rFonts w:ascii="Times New Roman" w:hAnsi="Times New Roman" w:cs="Times New Roman"/>
          <w:lang w:val="en-US"/>
        </w:rPr>
        <w:t xml:space="preserve"> </w:t>
      </w:r>
    </w:p>
    <w:p w14:paraId="55246251" w14:textId="77777777" w:rsidR="00F23995" w:rsidRPr="00EA05B8" w:rsidRDefault="00F23995" w:rsidP="00820991">
      <w:pPr>
        <w:widowControl w:val="0"/>
        <w:autoSpaceDE w:val="0"/>
        <w:autoSpaceDN w:val="0"/>
        <w:adjustRightInd w:val="0"/>
        <w:spacing w:after="0" w:line="480" w:lineRule="auto"/>
        <w:ind w:firstLine="708"/>
        <w:rPr>
          <w:rFonts w:ascii="Times New Roman" w:hAnsi="Times New Roman" w:cs="Times New Roman"/>
          <w:lang w:val="en-US"/>
        </w:rPr>
      </w:pPr>
      <w:r w:rsidRPr="00EA05B8">
        <w:rPr>
          <w:rFonts w:ascii="Times New Roman" w:hAnsi="Times New Roman" w:cs="Times New Roman"/>
          <w:lang w:val="en-US"/>
        </w:rPr>
        <w:t xml:space="preserve">We used a mixed effects </w:t>
      </w:r>
      <w:r w:rsidRPr="00994921">
        <w:rPr>
          <w:rFonts w:ascii="Times New Roman" w:hAnsi="Times New Roman" w:cs="Times New Roman"/>
          <w:lang w:val="en-US"/>
        </w:rPr>
        <w:t>model</w:t>
      </w:r>
      <w:r w:rsidR="00214C26" w:rsidRPr="00994921">
        <w:rPr>
          <w:rFonts w:ascii="Times New Roman" w:hAnsi="Times New Roman" w:cs="Times New Roman"/>
          <w:lang w:val="en-US"/>
        </w:rPr>
        <w:t xml:space="preserve"> </w:t>
      </w:r>
      <w:r w:rsidR="008830CB" w:rsidRPr="00994921">
        <w:rPr>
          <w:rFonts w:ascii="Times New Roman" w:hAnsi="Times New Roman" w:cs="Times New Roman"/>
        </w:rPr>
        <w:fldChar w:fldCharType="begin"/>
      </w:r>
      <w:r w:rsidR="008D33FB" w:rsidRPr="00994921">
        <w:rPr>
          <w:rFonts w:ascii="Times New Roman" w:hAnsi="Times New Roman" w:cs="Times New Roman"/>
          <w:lang w:val="en-US"/>
        </w:rPr>
        <w:instrText xml:space="preserve"> ADDIN ZOTERO_ITEM CSL_CITATION {"citationID":"16mpla0l5a","properties":{"formattedCitation":"[33]","plainCitation":"[33]"},"citationItems":[{"id":533,"uris":["http://zotero.org/users/2877337/items/Q5FDMRXI"],"uri":["http://zotero.org/users/2877337/items/Q5FDMRXI"],"itemData":{"id":533,"type":"article-journal","title":"Advances in Analysis of Longitudinal Data","container-title":"Annual review of clinical psychology","page":"79-107","volume":"6","source":"PubMed Central","abstract":"In this review, we explore recent developments in the area of linear and nonlinear generalized mixed-effects regression models and various alternatives, including generalized estimating equations for analysis of longitudinal data. Methods are described for continuous and normally distributed as well as categorical (binary, ordinal, nominal) and count (Poisson) variables. Extensions of the model to three and four levels of clustering, multivariate outcomes, and incorporation of design weights are also described. Linear and nonlinear models are illustrated using an example involving a study of the relationship between mood and smoking.","DOI":"10.1146/annurev.clinpsy.032408.153550","ISSN":"1548-5943","note":"PMID: 20192796\nPMCID: PMC2971698","journalAbbreviation":"Annu Rev Clin Psychol","author":[{"family":"Gibbons","given":"Robert D."},{"family":"Hedeker","given":"Donald"},{"family":"DuToit","given":"Stephen"}],"issued":{"date-parts":[["2010",4,27]]}}}],"schema":"https://github.com/citation-style-language/schema/raw/master/csl-citation.json"} </w:instrText>
      </w:r>
      <w:r w:rsidR="008830CB" w:rsidRPr="00994921">
        <w:rPr>
          <w:rFonts w:ascii="Times New Roman" w:hAnsi="Times New Roman" w:cs="Times New Roman"/>
        </w:rPr>
        <w:fldChar w:fldCharType="separate"/>
      </w:r>
      <w:r w:rsidR="008D33FB" w:rsidRPr="00994921">
        <w:rPr>
          <w:rFonts w:ascii="Times New Roman" w:hAnsi="Times New Roman" w:cs="Times New Roman"/>
          <w:lang w:val="en-US"/>
        </w:rPr>
        <w:t>[33]</w:t>
      </w:r>
      <w:r w:rsidR="008830CB" w:rsidRPr="00994921">
        <w:rPr>
          <w:rFonts w:ascii="Times New Roman" w:hAnsi="Times New Roman" w:cs="Times New Roman"/>
        </w:rPr>
        <w:fldChar w:fldCharType="end"/>
      </w:r>
      <w:r w:rsidRPr="00994921">
        <w:rPr>
          <w:rFonts w:ascii="Times New Roman" w:hAnsi="Times New Roman" w:cs="Times New Roman"/>
          <w:lang w:val="en-US"/>
        </w:rPr>
        <w:t xml:space="preserve"> to</w:t>
      </w:r>
      <w:r w:rsidRPr="00EA05B8">
        <w:rPr>
          <w:rFonts w:ascii="Times New Roman" w:hAnsi="Times New Roman" w:cs="Times New Roman"/>
          <w:lang w:val="en-US"/>
        </w:rPr>
        <w:t xml:space="preserve"> account for correlated repeated measures of blood pressure in the same woman and model the subject variation in blood pressure levels and slopes between women. This allowed us to estimate within-woman blood pressure trajectories, avoiding the pitfalls of using purely cross-sectional information which may not correctly represent within-subject change over time. Two thirds of the study subjects participated in more than one HUNT exam and we obtained similar results when restricting to this exclusively longitudinal subgroup. </w:t>
      </w:r>
      <w:r w:rsidR="00BA245A" w:rsidRPr="00EA05B8">
        <w:rPr>
          <w:rFonts w:ascii="Times New Roman" w:hAnsi="Times New Roman" w:cs="Times New Roman"/>
          <w:lang w:val="en-US"/>
        </w:rPr>
        <w:t xml:space="preserve">The method for blood pressure measurement in HUNT1 differed from that in HUNT2 and HUNT3; therefore, </w:t>
      </w:r>
      <w:r w:rsidR="0008472E" w:rsidRPr="00EA05B8">
        <w:rPr>
          <w:rFonts w:ascii="Times New Roman" w:hAnsi="Times New Roman" w:cs="Times New Roman"/>
          <w:lang w:val="en-US"/>
        </w:rPr>
        <w:t>we adjusted for HUNT s</w:t>
      </w:r>
      <w:r w:rsidR="00BA245A" w:rsidRPr="00EA05B8">
        <w:rPr>
          <w:rFonts w:ascii="Times New Roman" w:hAnsi="Times New Roman" w:cs="Times New Roman"/>
          <w:lang w:val="en-US"/>
        </w:rPr>
        <w:t>urvey in the analyses. Also, t</w:t>
      </w:r>
      <w:r w:rsidRPr="00EA05B8">
        <w:rPr>
          <w:rFonts w:ascii="Times New Roman" w:hAnsi="Times New Roman" w:cs="Times New Roman"/>
          <w:lang w:val="en-US"/>
        </w:rPr>
        <w:t xml:space="preserve">he pregnancy-related drop in blood pressure was confirmed when we examined within-woman change in blood pressure between HUNT2 and HUNT3 and found that women giving birth in this interval experienced drops in systolic and diastolic blood pressure comparable to the ones found in our main analysis. </w:t>
      </w:r>
    </w:p>
    <w:p w14:paraId="6FDCB143" w14:textId="77777777" w:rsidR="00F23995" w:rsidRPr="00EA05B8" w:rsidRDefault="000D15ED" w:rsidP="00820991">
      <w:pPr>
        <w:spacing w:after="0" w:line="480" w:lineRule="auto"/>
        <w:ind w:firstLine="708"/>
        <w:rPr>
          <w:rFonts w:ascii="Times New Roman" w:hAnsi="Times New Roman" w:cs="Times New Roman"/>
          <w:lang w:val="en-US"/>
        </w:rPr>
      </w:pPr>
      <w:r w:rsidRPr="00EA05B8">
        <w:rPr>
          <w:rFonts w:ascii="Times New Roman" w:hAnsi="Times New Roman" w:cs="Times New Roman"/>
          <w:lang w:val="en-US"/>
        </w:rPr>
        <w:t>In our main analys</w:t>
      </w:r>
      <w:r w:rsidR="007444C4" w:rsidRPr="00EA05B8">
        <w:rPr>
          <w:rFonts w:ascii="Times New Roman" w:hAnsi="Times New Roman" w:cs="Times New Roman"/>
          <w:lang w:val="en-US"/>
        </w:rPr>
        <w:t>i</w:t>
      </w:r>
      <w:r w:rsidRPr="00EA05B8">
        <w:rPr>
          <w:rFonts w:ascii="Times New Roman" w:hAnsi="Times New Roman" w:cs="Times New Roman"/>
          <w:lang w:val="en-US"/>
        </w:rPr>
        <w:t>s, w</w:t>
      </w:r>
      <w:r w:rsidR="00F23995" w:rsidRPr="00EA05B8">
        <w:rPr>
          <w:rFonts w:ascii="Times New Roman" w:hAnsi="Times New Roman" w:cs="Times New Roman"/>
          <w:lang w:val="en-US"/>
        </w:rPr>
        <w:t>e controlled for age, education</w:t>
      </w:r>
      <w:r w:rsidRPr="00EA05B8">
        <w:rPr>
          <w:rFonts w:ascii="Times New Roman" w:hAnsi="Times New Roman" w:cs="Times New Roman"/>
          <w:lang w:val="en-US"/>
        </w:rPr>
        <w:t xml:space="preserve"> and</w:t>
      </w:r>
      <w:r w:rsidR="00F23995" w:rsidRPr="00EA05B8">
        <w:rPr>
          <w:rFonts w:ascii="Times New Roman" w:hAnsi="Times New Roman" w:cs="Times New Roman"/>
          <w:lang w:val="en-US"/>
        </w:rPr>
        <w:t xml:space="preserve"> smoking</w:t>
      </w:r>
      <w:r w:rsidRPr="00EA05B8">
        <w:rPr>
          <w:rFonts w:ascii="Times New Roman" w:hAnsi="Times New Roman" w:cs="Times New Roman"/>
          <w:lang w:val="en-US"/>
        </w:rPr>
        <w:t xml:space="preserve">. Unfortunately, we were </w:t>
      </w:r>
      <w:r w:rsidR="00604969" w:rsidRPr="00EA05B8">
        <w:rPr>
          <w:rFonts w:ascii="Times New Roman" w:hAnsi="Times New Roman" w:cs="Times New Roman"/>
          <w:lang w:val="en-US"/>
        </w:rPr>
        <w:t>un</w:t>
      </w:r>
      <w:r w:rsidRPr="00EA05B8">
        <w:rPr>
          <w:rFonts w:ascii="Times New Roman" w:hAnsi="Times New Roman" w:cs="Times New Roman"/>
          <w:lang w:val="en-US"/>
        </w:rPr>
        <w:t>able to adjust for pre-pregnancy</w:t>
      </w:r>
      <w:r w:rsidR="00F23995" w:rsidRPr="00EA05B8">
        <w:rPr>
          <w:rFonts w:ascii="Times New Roman" w:hAnsi="Times New Roman" w:cs="Times New Roman"/>
          <w:lang w:val="en-US"/>
        </w:rPr>
        <w:t xml:space="preserve"> BMI and oral contraceptive use</w:t>
      </w:r>
      <w:r w:rsidRPr="00EA05B8">
        <w:rPr>
          <w:rFonts w:ascii="Times New Roman" w:hAnsi="Times New Roman" w:cs="Times New Roman"/>
          <w:lang w:val="en-US"/>
        </w:rPr>
        <w:t xml:space="preserve">, </w:t>
      </w:r>
      <w:r w:rsidR="00604969" w:rsidRPr="00EA05B8">
        <w:rPr>
          <w:rFonts w:ascii="Times New Roman" w:hAnsi="Times New Roman" w:cs="Times New Roman"/>
          <w:lang w:val="en-US"/>
        </w:rPr>
        <w:t>as</w:t>
      </w:r>
      <w:r w:rsidRPr="00EA05B8">
        <w:rPr>
          <w:rFonts w:ascii="Times New Roman" w:hAnsi="Times New Roman" w:cs="Times New Roman"/>
          <w:lang w:val="en-US"/>
        </w:rPr>
        <w:t xml:space="preserve"> these covariates were lacking for the majority of </w:t>
      </w:r>
      <w:r w:rsidR="00604969" w:rsidRPr="00EA05B8">
        <w:rPr>
          <w:rFonts w:ascii="Times New Roman" w:hAnsi="Times New Roman" w:cs="Times New Roman"/>
          <w:lang w:val="en-US"/>
        </w:rPr>
        <w:t>participants</w:t>
      </w:r>
      <w:r w:rsidRPr="00EA05B8">
        <w:rPr>
          <w:rFonts w:ascii="Times New Roman" w:hAnsi="Times New Roman" w:cs="Times New Roman"/>
          <w:lang w:val="en-US"/>
        </w:rPr>
        <w:t xml:space="preserve">. However, </w:t>
      </w:r>
      <w:r w:rsidR="00A84AEC" w:rsidRPr="00EA05B8">
        <w:rPr>
          <w:rFonts w:ascii="Times New Roman" w:hAnsi="Times New Roman" w:cs="Times New Roman"/>
          <w:lang w:val="en-US"/>
        </w:rPr>
        <w:t>in the analysis of within</w:t>
      </w:r>
      <w:r w:rsidR="00604969" w:rsidRPr="00EA05B8">
        <w:rPr>
          <w:rFonts w:ascii="Times New Roman" w:hAnsi="Times New Roman" w:cs="Times New Roman"/>
          <w:lang w:val="en-US"/>
        </w:rPr>
        <w:t>-</w:t>
      </w:r>
      <w:r w:rsidR="00A84AEC" w:rsidRPr="00EA05B8">
        <w:rPr>
          <w:rFonts w:ascii="Times New Roman" w:hAnsi="Times New Roman" w:cs="Times New Roman"/>
          <w:lang w:val="en-US"/>
        </w:rPr>
        <w:t xml:space="preserve">woman change in blood pressure, </w:t>
      </w:r>
      <w:r w:rsidR="006A2C59" w:rsidRPr="00EA05B8">
        <w:rPr>
          <w:rFonts w:ascii="Times New Roman" w:hAnsi="Times New Roman" w:cs="Times New Roman"/>
          <w:lang w:val="en-US"/>
        </w:rPr>
        <w:t xml:space="preserve">adjustment for </w:t>
      </w:r>
      <w:r w:rsidR="00A84AEC" w:rsidRPr="00EA05B8">
        <w:rPr>
          <w:rFonts w:ascii="Times New Roman" w:hAnsi="Times New Roman" w:cs="Times New Roman"/>
          <w:lang w:val="en-US"/>
        </w:rPr>
        <w:t xml:space="preserve">BMI and oral contraceptive use </w:t>
      </w:r>
      <w:r w:rsidR="007444C4" w:rsidRPr="00EA05B8">
        <w:rPr>
          <w:rFonts w:ascii="Times New Roman" w:hAnsi="Times New Roman" w:cs="Times New Roman"/>
          <w:lang w:val="en-US"/>
        </w:rPr>
        <w:t>did not markedly</w:t>
      </w:r>
      <w:r w:rsidR="006A2C59" w:rsidRPr="00EA05B8">
        <w:rPr>
          <w:rFonts w:ascii="Times New Roman" w:hAnsi="Times New Roman" w:cs="Times New Roman"/>
          <w:lang w:val="en-US"/>
        </w:rPr>
        <w:t xml:space="preserve"> </w:t>
      </w:r>
      <w:r w:rsidR="00696B3A" w:rsidRPr="00EA05B8">
        <w:rPr>
          <w:rFonts w:ascii="Times New Roman" w:hAnsi="Times New Roman" w:cs="Times New Roman"/>
          <w:lang w:val="en-US"/>
        </w:rPr>
        <w:t>attenuate</w:t>
      </w:r>
      <w:r w:rsidR="006A2C59" w:rsidRPr="00EA05B8">
        <w:rPr>
          <w:rFonts w:ascii="Times New Roman" w:hAnsi="Times New Roman" w:cs="Times New Roman"/>
          <w:lang w:val="en-US"/>
        </w:rPr>
        <w:t xml:space="preserve"> the estimates</w:t>
      </w:r>
      <w:r w:rsidR="00604969" w:rsidRPr="00EA05B8">
        <w:rPr>
          <w:rFonts w:ascii="Times New Roman" w:hAnsi="Times New Roman" w:cs="Times New Roman"/>
          <w:lang w:val="en-US"/>
        </w:rPr>
        <w:t>, indicating that the lack of adjustment for these variables is not a source of substantial bias in the main analys</w:t>
      </w:r>
      <w:r w:rsidR="007444C4" w:rsidRPr="00EA05B8">
        <w:rPr>
          <w:rFonts w:ascii="Times New Roman" w:hAnsi="Times New Roman" w:cs="Times New Roman"/>
          <w:lang w:val="en-US"/>
        </w:rPr>
        <w:t>i</w:t>
      </w:r>
      <w:r w:rsidR="00604969" w:rsidRPr="00EA05B8">
        <w:rPr>
          <w:rFonts w:ascii="Times New Roman" w:hAnsi="Times New Roman" w:cs="Times New Roman"/>
          <w:lang w:val="en-US"/>
        </w:rPr>
        <w:t>s</w:t>
      </w:r>
      <w:r w:rsidR="00F23995" w:rsidRPr="00EA05B8">
        <w:rPr>
          <w:rFonts w:ascii="Times New Roman" w:hAnsi="Times New Roman" w:cs="Times New Roman"/>
          <w:lang w:val="en-US"/>
        </w:rPr>
        <w:t xml:space="preserve">. </w:t>
      </w:r>
      <w:r w:rsidR="007444C4" w:rsidRPr="00EA05B8">
        <w:rPr>
          <w:rFonts w:ascii="Times New Roman" w:hAnsi="Times New Roman" w:cs="Times New Roman"/>
          <w:lang w:val="en-US"/>
        </w:rPr>
        <w:t>W</w:t>
      </w:r>
      <w:r w:rsidR="00F23995" w:rsidRPr="00EA05B8">
        <w:rPr>
          <w:rFonts w:ascii="Times New Roman" w:hAnsi="Times New Roman" w:cs="Times New Roman"/>
          <w:lang w:val="en-US"/>
        </w:rPr>
        <w:t xml:space="preserve">e cannot exclude residual confounding </w:t>
      </w:r>
      <w:r w:rsidR="00604969" w:rsidRPr="00EA05B8">
        <w:rPr>
          <w:rFonts w:ascii="Times New Roman" w:hAnsi="Times New Roman" w:cs="Times New Roman"/>
          <w:lang w:val="en-US"/>
        </w:rPr>
        <w:t xml:space="preserve">due to </w:t>
      </w:r>
      <w:r w:rsidR="00F23995" w:rsidRPr="00EA05B8">
        <w:rPr>
          <w:rFonts w:ascii="Times New Roman" w:hAnsi="Times New Roman" w:cs="Times New Roman"/>
          <w:lang w:val="en-US"/>
        </w:rPr>
        <w:t>other factors related to both parity and later blood pressure levels</w:t>
      </w:r>
      <w:r w:rsidR="00AE1282" w:rsidRPr="00EA05B8">
        <w:rPr>
          <w:rFonts w:ascii="Times New Roman" w:hAnsi="Times New Roman" w:cs="Times New Roman"/>
          <w:lang w:val="en-US"/>
        </w:rPr>
        <w:t>, for example infertility</w:t>
      </w:r>
      <w:r w:rsidR="005E6D92" w:rsidRPr="00EA05B8">
        <w:rPr>
          <w:rFonts w:ascii="Times New Roman" w:hAnsi="Times New Roman" w:cs="Times New Roman"/>
          <w:lang w:val="en-US"/>
        </w:rPr>
        <w:t>-associated health conditions</w:t>
      </w:r>
      <w:r w:rsidR="00AE1282" w:rsidRPr="00EA05B8">
        <w:rPr>
          <w:rFonts w:ascii="Times New Roman" w:hAnsi="Times New Roman" w:cs="Times New Roman"/>
          <w:lang w:val="en-US"/>
        </w:rPr>
        <w:t xml:space="preserve">. However, these factors </w:t>
      </w:r>
      <w:r w:rsidR="00F23995" w:rsidRPr="00EA05B8">
        <w:rPr>
          <w:rFonts w:ascii="Times New Roman" w:hAnsi="Times New Roman" w:cs="Times New Roman"/>
          <w:lang w:val="en-US"/>
        </w:rPr>
        <w:t xml:space="preserve">are </w:t>
      </w:r>
      <w:r w:rsidR="00AE1282" w:rsidRPr="00EA05B8">
        <w:rPr>
          <w:rFonts w:ascii="Times New Roman" w:hAnsi="Times New Roman" w:cs="Times New Roman"/>
          <w:lang w:val="en-US"/>
        </w:rPr>
        <w:t>un</w:t>
      </w:r>
      <w:r w:rsidR="00F23995" w:rsidRPr="00EA05B8">
        <w:rPr>
          <w:rFonts w:ascii="Times New Roman" w:hAnsi="Times New Roman" w:cs="Times New Roman"/>
          <w:lang w:val="en-US"/>
        </w:rPr>
        <w:t xml:space="preserve">likely </w:t>
      </w:r>
      <w:r w:rsidR="00AE1282" w:rsidRPr="00EA05B8">
        <w:rPr>
          <w:rFonts w:ascii="Times New Roman" w:hAnsi="Times New Roman" w:cs="Times New Roman"/>
          <w:lang w:val="en-US"/>
        </w:rPr>
        <w:t xml:space="preserve">to </w:t>
      </w:r>
      <w:r w:rsidR="00F23995" w:rsidRPr="00EA05B8">
        <w:rPr>
          <w:rFonts w:ascii="Times New Roman" w:hAnsi="Times New Roman" w:cs="Times New Roman"/>
          <w:lang w:val="en-US"/>
        </w:rPr>
        <w:t>explain the within-woman drop in blood pressure at the time of pregnancy. Non-participation in HUNT was related to age, socioeconomic factors and adverse health outcomes</w:t>
      </w:r>
      <w:r w:rsidR="00491D52" w:rsidRPr="00EA05B8">
        <w:rPr>
          <w:rFonts w:ascii="Times New Roman" w:hAnsi="Times New Roman" w:cs="Times New Roman"/>
          <w:lang w:val="en-US"/>
        </w:rPr>
        <w:t>, including a higher prevalence of card</w:t>
      </w:r>
      <w:r w:rsidR="00F01C43" w:rsidRPr="00EA05B8">
        <w:rPr>
          <w:rFonts w:ascii="Times New Roman" w:hAnsi="Times New Roman" w:cs="Times New Roman"/>
          <w:lang w:val="en-US"/>
        </w:rPr>
        <w:t>iovascular disease and diabetes</w:t>
      </w:r>
      <w:r w:rsidR="00F23995" w:rsidRPr="00EA05B8">
        <w:rPr>
          <w:rFonts w:ascii="Times New Roman" w:hAnsi="Times New Roman" w:cs="Times New Roman"/>
          <w:lang w:val="en-US"/>
        </w:rPr>
        <w:t>, but not to use of antihypertensive</w:t>
      </w:r>
      <w:r w:rsidR="007444C4" w:rsidRPr="00EA05B8">
        <w:rPr>
          <w:rFonts w:ascii="Times New Roman" w:hAnsi="Times New Roman" w:cs="Times New Roman"/>
          <w:lang w:val="en-US"/>
        </w:rPr>
        <w:t xml:space="preserve"> </w:t>
      </w:r>
      <w:r w:rsidR="007444C4" w:rsidRPr="00EA05B8">
        <w:rPr>
          <w:rFonts w:ascii="Times New Roman" w:hAnsi="Times New Roman" w:cs="Times New Roman"/>
          <w:lang w:val="en-US"/>
        </w:rPr>
        <w:lastRenderedPageBreak/>
        <w:t>medication</w:t>
      </w:r>
      <w:r w:rsidR="00214C26" w:rsidRPr="00EA05B8">
        <w:rPr>
          <w:rFonts w:ascii="Times New Roman" w:hAnsi="Times New Roman" w:cs="Times New Roman"/>
          <w:lang w:val="en-US"/>
        </w:rPr>
        <w:t xml:space="preserve"> </w:t>
      </w:r>
      <w:r w:rsidR="008830CB" w:rsidRPr="00493D34">
        <w:rPr>
          <w:rFonts w:ascii="Times New Roman" w:hAnsi="Times New Roman" w:cs="Times New Roman"/>
        </w:rPr>
        <w:fldChar w:fldCharType="begin"/>
      </w:r>
      <w:r w:rsidR="008D33FB" w:rsidRPr="00493D34">
        <w:rPr>
          <w:rFonts w:ascii="Times New Roman" w:hAnsi="Times New Roman" w:cs="Times New Roman"/>
          <w:lang w:val="en-US"/>
        </w:rPr>
        <w:instrText xml:space="preserve"> ADDIN ZOTERO_ITEM CSL_CITATION {"citationID":"cSN5kdJ5","properties":{"formattedCitation":"[34]","plainCitation":"[34]"},"citationItems":[{"id":55,"uris":["http://zotero.org/groups/465531/items/E5A7IIFZ"],"uri":["http://zotero.org/groups/465531/items/E5A7IIFZ"],"itemData":{"id":55,"type":"article-journal","title":"The HUNT study: participation is associated with survival and depends on socioeconomic status, diseases and symptoms","container-title":"BMC medical research methodology","page":"143","volume":"12","source":"PubMed","abstract":"BACKGROUND: Population based studies are important for prevalence, incidence and association studies, but their external validity might be threatened by decreasing participation rates. The 50 807 participants in the third survey of the HUNT Study (HUNT3, 2006-08), represented 54% of the invited, necessitating a nonparticipation study.\nMETHODS: Questionnaire data from HUNT3 were compared with data collected from several sources: a short questionnaire to nonparticipants, anonymous data on specific diagnoses and prescribed medication extracted from randomly selected general practices, registry data from Statistics Norway on socioeconomic factors and mortality, and from the Norwegian Prescription Database on drug consumption.\nRESULTS: Participation rates for HUNT3 depended on age, sex and type of symptoms and diseases, but only small changes were found in the overall prevalence estimates when including data from 6922 nonparticipants. Among nonparticipants, the prevalences of cardiovascular diseases, diabetes mellitus and psychiatric disorders were higher both in nonparticipant data and data extracted from general practice, compared to that reported by participants, whilst the opposite pattern was found, at least among persons younger than 80 years, for urine incontinence, musculoskeletal pain and headache. Registry data showed that the nonparticipants had lower socioeconomic status and a higher mortality than participants.\nCONCLUSION: Nonparticipants had lower socioeconomic status, higher mortality and showed higher prevalences of several chronic diseases, whilst opposite patterns were found for common problems like musculoskeletal pain, urine incontinence and headache. The impact on associations should be analyzed for each diagnosis, and data making such analyses possible are provided in the present paper.","DOI":"10.1186/1471-2288-12-143","ISSN":"1471-2288","note":"PMID: 22978749\nPMCID: PMC3512497","shortTitle":"The HUNT study","journalAbbreviation":"BMC Med Res Methodol","language":"eng","author":[{"family":"Langhammer","given":"Arnulf"},{"family":"Krokstad","given":"Steinar"},{"family":"Romundstad","given":"Pål"},{"family":"Heggland","given":"Jon"},{"family":"Holmen","given":"Jostein"}],"issued":{"date-parts":[["2012"]]}}}],"schema":"https://github.com/citation-style-language/schema/raw/master/csl-citation.json"} </w:instrText>
      </w:r>
      <w:r w:rsidR="008830CB" w:rsidRPr="00493D34">
        <w:rPr>
          <w:rFonts w:ascii="Times New Roman" w:hAnsi="Times New Roman" w:cs="Times New Roman"/>
        </w:rPr>
        <w:fldChar w:fldCharType="separate"/>
      </w:r>
      <w:r w:rsidR="008D33FB" w:rsidRPr="00493D34">
        <w:rPr>
          <w:rFonts w:ascii="Times New Roman" w:hAnsi="Times New Roman" w:cs="Times New Roman"/>
          <w:lang w:val="en-US"/>
        </w:rPr>
        <w:t>[34]</w:t>
      </w:r>
      <w:r w:rsidR="008830CB" w:rsidRPr="00493D34">
        <w:rPr>
          <w:rFonts w:ascii="Times New Roman" w:hAnsi="Times New Roman" w:cs="Times New Roman"/>
        </w:rPr>
        <w:fldChar w:fldCharType="end"/>
      </w:r>
      <w:r w:rsidR="00F23995" w:rsidRPr="00EA05B8">
        <w:rPr>
          <w:rFonts w:ascii="Times New Roman" w:hAnsi="Times New Roman" w:cs="Times New Roman"/>
          <w:lang w:val="en-US"/>
        </w:rPr>
        <w:t xml:space="preserve"> and we do not expect non-participation to have affected the shape of or differences between the trajectories.</w:t>
      </w:r>
    </w:p>
    <w:p w14:paraId="00895081" w14:textId="77777777" w:rsidR="00F23995" w:rsidRPr="0075028E" w:rsidRDefault="00F23995" w:rsidP="00820991">
      <w:pPr>
        <w:widowControl w:val="0"/>
        <w:autoSpaceDE w:val="0"/>
        <w:autoSpaceDN w:val="0"/>
        <w:adjustRightInd w:val="0"/>
        <w:spacing w:after="0" w:line="480" w:lineRule="auto"/>
        <w:ind w:firstLine="708"/>
        <w:rPr>
          <w:rFonts w:ascii="Times New Roman" w:hAnsi="Times New Roman" w:cs="Times New Roman"/>
          <w:lang w:val="en-US"/>
        </w:rPr>
      </w:pPr>
      <w:r w:rsidRPr="00EA05B8">
        <w:rPr>
          <w:rFonts w:ascii="Times New Roman" w:hAnsi="Times New Roman" w:cs="Times New Roman"/>
          <w:lang w:val="en-US"/>
        </w:rPr>
        <w:t>There was a secular decrease in blood pressure between HUNT2 and HUNT3</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8D33FB">
        <w:rPr>
          <w:rFonts w:ascii="Times New Roman" w:hAnsi="Times New Roman" w:cs="Times New Roman"/>
          <w:lang w:val="en-US"/>
        </w:rPr>
        <w:instrText xml:space="preserve"> ADDIN ZOTERO_ITEM CSL_CITATION {"citationID":"1qqa7e4i2t","properties":{"formattedCitation":"[35]","plainCitation":"[35]"},"citationItems":[{"id":332,"uris":["http://zotero.org/groups/465531/items/K7ZSHRZN"],"uri":["http://zotero.org/groups/465531/items/K7ZSHRZN"],"itemData":{"id":332,"type":"article-journal","title":"Blood pressure changes during 22-year of follow-up in large general population - the HUNT Study, Norway","container-title":"BMC cardiovascular disorders","page":"94","volume":"16","issue":"1","source":"PubMed","abstract":"BACKGROUND: While hypertension still is a major health problem worldwide, some studies have indicated that the blood pressure level has decreased in some populations. This population based cohort study aims at analysing blood pressure changes in a large Norwegian population over a 22 year period.\nMETHODS: Data is acquired from three comprehensive health surveys of the HUNT Study conducted from 1984-86 to 2006-08. All citizens of Nord-Trøndelag County, Norway, &gt;20 years were invited: 74,549 individuals participated in 1984-86; 64,523 in 1995-97; and 43,905 in 2006-08.\nRESULTS: Both systolic and diastolic blood pressure levels decreased substantially from mid 1980s to mid 2000s, with the most pronounced decrease from 1995-97 to 2006-08 (from 136.0/78.9 to 128.3/70.9 mmHg in women and from 140.1/82.1 to 133.7/76.5 mmHg in men). Although the use of blood pressure lowering medication increased, there was a considerable decrease even in those who reported never use of medication (mean decrease 6.8/7.2 mmHg in women and 6.3/5.3 mmHg in men), and the decrease was most pronounced in the elderly (mean decrease 16.1/12.4 mmHg in women and 14.7/10.4 mmHg in men aged 80+). Mean heart rate, total cholesterol and daily smoking decreased, self-reported hard physical activity increased, while body weight and the prevalence of diabetes increased during the same period.\nCONCLUSIONS: The BP decrease might seem paradoxically, as body weight and prevalence of diabetes increased during the same period. Salt consumption might have decreased, but no salt data is available. The parallel decrease in mean heart rate might indicate reduction in the white-coat phenomenon, or increased use of beta blockers or calcium channel blockers for other diagnosis than hypertension. Additionally, the data could support the \"healthy obese\" hypothesis, i.e., that subgroups in the population can sustain obesity without serious health consequences.","DOI":"10.1186/s12872-016-0257-8","ISSN":"1471-2261","note":"PMID: 27176717\nPMCID: PMC4866289","journalAbbreviation":"BMC Cardiovasc Disord","language":"eng","author":[{"family":"Holmen","given":"Jostein"},{"family":"Holmen","given":"Turid Lingaas"},{"family":"Tverdal","given":"Aage"},{"family":"Holmen","given":"Oddgeir Lingaas"},{"family":"Sund","given":"Erik R."},{"family":"Midthjell","given":"Kristian"}],"issued":{"date-parts":[["2016"]]}}}],"schema":"https://github.com/citation-style-language/schema/raw/master/csl-citation.json"} </w:instrText>
      </w:r>
      <w:r w:rsidR="008830CB" w:rsidRPr="00EA05B8">
        <w:rPr>
          <w:rFonts w:ascii="Times New Roman" w:hAnsi="Times New Roman" w:cs="Times New Roman"/>
        </w:rPr>
        <w:fldChar w:fldCharType="separate"/>
      </w:r>
      <w:r w:rsidR="008D33FB" w:rsidRPr="00076AE3">
        <w:rPr>
          <w:lang w:val="en-US"/>
        </w:rPr>
        <w:t>[35]</w:t>
      </w:r>
      <w:r w:rsidR="008830CB" w:rsidRPr="00EA05B8">
        <w:rPr>
          <w:rFonts w:ascii="Times New Roman" w:hAnsi="Times New Roman" w:cs="Times New Roman"/>
        </w:rPr>
        <w:fldChar w:fldCharType="end"/>
      </w:r>
      <w:r w:rsidRPr="00EA05B8">
        <w:rPr>
          <w:rFonts w:ascii="Times New Roman" w:hAnsi="Times New Roman" w:cs="Times New Roman"/>
          <w:lang w:val="en-US"/>
        </w:rPr>
        <w:t>, as also observed in other populations</w:t>
      </w:r>
      <w:r w:rsidR="00214C26" w:rsidRPr="00EA05B8">
        <w:rPr>
          <w:rFonts w:ascii="Times New Roman" w:hAnsi="Times New Roman" w:cs="Times New Roman"/>
          <w:lang w:val="en-US"/>
        </w:rPr>
        <w:t xml:space="preserve"> </w:t>
      </w:r>
      <w:r w:rsidR="008830CB" w:rsidRPr="00994921">
        <w:rPr>
          <w:rFonts w:ascii="Times New Roman" w:hAnsi="Times New Roman" w:cs="Times New Roman"/>
        </w:rPr>
        <w:fldChar w:fldCharType="begin"/>
      </w:r>
      <w:r w:rsidR="008D33FB" w:rsidRPr="00994921">
        <w:rPr>
          <w:rFonts w:ascii="Times New Roman" w:hAnsi="Times New Roman" w:cs="Times New Roman"/>
          <w:lang w:val="en-US"/>
        </w:rPr>
        <w:instrText xml:space="preserve"> ADDIN ZOTERO_ITEM CSL_CITATION {"citationID":"MCosZyIN","properties":{"formattedCitation":"[36]","plainCitation":"[36]"},"citationItems":[{"id":520,"uris":["http://zotero.org/users/2877337/items/MZS77CNK"],"uri":["http://zotero.org/users/2877337/items/MZS77CNK"],"itemData":{"id":520,"type":"article-journal","title":"Worldwide trends in blood pressure from 1975 to 2015: a pooled analysis of 1479 population-based measurement studies with 19·1 million participants","container-title":"The Lancet","URL":"http://dx.doi.org/10.1016/S0140-6736(16)31919-5","DOI":"10.1016/S0140-6736(16)31919-5","ISSN":"0140-6736","accessed":{"date-parts":[["2016",11,25]]}}}],"schema":"https://github.com/citation-style-language/schema/raw/master/csl-citation.json"} </w:instrText>
      </w:r>
      <w:r w:rsidR="008830CB" w:rsidRPr="00994921">
        <w:rPr>
          <w:rFonts w:ascii="Times New Roman" w:hAnsi="Times New Roman" w:cs="Times New Roman"/>
        </w:rPr>
        <w:fldChar w:fldCharType="separate"/>
      </w:r>
      <w:r w:rsidR="008D33FB" w:rsidRPr="00994921">
        <w:rPr>
          <w:rFonts w:ascii="Times New Roman" w:hAnsi="Times New Roman" w:cs="Times New Roman"/>
          <w:lang w:val="en-US"/>
        </w:rPr>
        <w:t>[36]</w:t>
      </w:r>
      <w:r w:rsidR="008830CB" w:rsidRPr="00994921">
        <w:rPr>
          <w:rFonts w:ascii="Times New Roman" w:hAnsi="Times New Roman" w:cs="Times New Roman"/>
        </w:rPr>
        <w:fldChar w:fldCharType="end"/>
      </w:r>
      <w:r w:rsidRPr="00994921">
        <w:rPr>
          <w:rFonts w:ascii="Times New Roman" w:hAnsi="Times New Roman" w:cs="Times New Roman"/>
          <w:lang w:val="en-US"/>
        </w:rPr>
        <w:t xml:space="preserve"> </w:t>
      </w:r>
      <w:r w:rsidRPr="00EA05B8">
        <w:rPr>
          <w:rFonts w:ascii="Times New Roman" w:hAnsi="Times New Roman" w:cs="Times New Roman"/>
          <w:lang w:val="en-US"/>
        </w:rPr>
        <w:t>over the same time period and this may be due to dietary changes and  increased use of antihypertensive medication. Although we did add constants to the measured blood pressure values of individuals treated for hypertension, as recommended</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{"citationID":"0arC8j0B","properties":{"formattedCitation":"[23, 24]","plainCitation":"[23, 24]"},"citationItems":[{"id":23,"uris":["http://zotero.org/groups/465531/items/W99GNDAI"],"uri":["http://zotero.org/groups/465531/items/W99GNDAI"],"itemData":{"id":23,"type":"article-journal","title":"Adjusting for treatment effects in studies of quantitative traits: antihypertensive therapy and systolic blood pressure","container-title":"Statistics in Medicine","page":"2911-2935","volume":"24","issue":"19","source":"PubMed","abstract":"A population-based study of a quantitative trait may be seriously compromised when the trait is subject to the effects of a treatment. For example, in a typical study of quantitative blood pressure (BP) 15 per cent or more of middle-aged subjects may take antihypertensive treatment. Without appropriate correction, this can lead to substantial shrinkage in the estimated effect of aetiological determinants of scientific interest and a marked reduction in statistical power. Correction relies upon imputation, in treated subjects, of the underlying BP from the observed BP having invoked one or more assumptions about the bioclinical setting. There is a range of different assumptions that may be made, and a number of different analytical models that may be used. In this paper, we motivate an approach based on a censored normal regression model and compare it with a range of other methods that are currently used or advocated. We compare these methods in simulated data sets and assess the estimation bias and the loss of power that ensue when treatment effects are not appropriately addressed. We also apply the same methods to real data and demonstrate a pattern of behaviour that is consistent with that in the simulation studies. Although all approaches to analysis are necessarily approximations, we conclude that two of the adjustment methods appear to perform well across a range of realistic settings. These are: (1) the addition of a sensible constant to the observed BP in treated subjects; and (2) the censored normal regression model. A third, non-parametric, method based on averaging ordered residuals may also be advocated in some settings. On the other hand, three approaches that are used relatively commonly are fundamentally flawed and should not be used at all. These are: (i) ignoring the problem altogether and analysing observed BP in treated subjects as if it was underlying BP; (ii) fitting a conventional regression model with treatment as a binary covariate; and (iii) excluding treated subjects from the analysis. Given that the more effective methods are straightforward to implement, there is no argument for undertaking a flawed analysis that wastes power and results in excessive bias.","DOI":"10.1002/sim.2165","ISSN":"0277-6715","note":"PMID: 16152135","shortTitle":"Adjusting for treatment effects in studies of quantitative traits","journalAbbreviation":"Stat Med","language":"eng","author":[{"family":"Tobin","given":"Martin D."},{"family":"Sheehan","given":"Nuala A."},{"family":"Scurrah","given":"Katrina J."},{"family":"Burton","given":"Paul R."}],"issued":{"date-parts":[["2005",10,15]]}}},{"id":395,"uris":["http://zotero.org/users/2877337/items/M4XZWT5E"],"uri":["http://zotero.org/users/2877337/items/M4XZWT5E"],"itemData":{"id":395,"type":"article-journal","title":"Antihypertensive treatments obscure familial contributions to blood pressure variation","container-title":"Hypertension","page":"207-210","volume":"41","issue":"2","source":"PubMed","abstract":"The linkage and association between inherent blood pressure and underlying genotype is potentially confounded by antihypertensive treatment. We estimated blood pressure variance components (genetic, shared environmental, individual-specific) in 767 adult volunteer families by using a variety of approaches to adjusting blood pressure of the 244 subjects (8.2%) receiving antihypertensive medications. The additive genetic component of variance for systolic pressure was 73.9 mm Hg(2) (SE, 8.8) when measured pressures (adjusted for age by gender within each generation) were used but fell to 61.4 mm Hg(2) (SE, 8.0) when treated subjects were excluded. When the relevant 95th percentile values were substituted for treated systolic pressures, the additive genetic component was 81.9 mm Hg(2) (SE, 9.5), but individual adjustments in systolic pressure ranged from -53.5 mm Hg to +64.5 mm Hg (mean, +17.2 mm Hg). Instead, when 10 mm Hg was added to treated systolic pressure, the additive genetic component rose to 86.6 mm Hg(2) (SE, 10.1). Similar changes were seen in the shared environment component of variance for systolic pressure and for the combined genetic and shared environmental (ie, familial) components of diastolic pressure. There was little change in the individual-specific variance component across any of the methods. Therefore, treated subjects contribute important information to the familial components of blood pressure variance. This information is lost if treated subjects are excluded and obscured by treatment effects if unadjusted measured pressures are used. Adding back an appropriate increment of pressure restores familial components, more closely reflects the pretreatment values, and should increase the power of genomic linkage and linkage disequilibrium analyses.","ISSN":"1524-4563","note":"PMID: 12574083","journalAbbreviation":"Hypertension","language":"eng","author":[{"family":"Cui","given":"Jisheng S."},{"family":"Hopper","given":"John L."},{"family":"Harrap","given":"Stephen B."}],"issued":{"date-parts":[["2003",2]]}}}],"schema":"https://github.com/citation-style-language/schema/raw/master/csl-citation.json"} </w:instrText>
      </w:r>
      <w:r w:rsidR="008830CB" w:rsidRPr="00EA05B8">
        <w:rPr>
          <w:rFonts w:ascii="Times New Roman" w:hAnsi="Times New Roman" w:cs="Times New Roman"/>
        </w:rPr>
        <w:fldChar w:fldCharType="separate"/>
      </w:r>
      <w:r w:rsidR="00E936C0" w:rsidRPr="00EA05B8">
        <w:rPr>
          <w:rFonts w:ascii="Times New Roman" w:hAnsi="Times New Roman" w:cs="Times New Roman"/>
          <w:lang w:val="en-US"/>
        </w:rPr>
        <w:t>[23, 24]</w:t>
      </w:r>
      <w:r w:rsidR="008830CB" w:rsidRPr="00EA05B8">
        <w:rPr>
          <w:rFonts w:ascii="Times New Roman" w:hAnsi="Times New Roman" w:cs="Times New Roman"/>
        </w:rPr>
        <w:fldChar w:fldCharType="end"/>
      </w:r>
      <w:r w:rsidRPr="00EA05B8">
        <w:rPr>
          <w:rFonts w:ascii="Times New Roman" w:hAnsi="Times New Roman" w:cs="Times New Roman"/>
          <w:lang w:val="en-US"/>
        </w:rPr>
        <w:t xml:space="preserve">, the slope in blood pressure with age </w:t>
      </w:r>
      <w:r w:rsidR="0007281B" w:rsidRPr="00EA05B8">
        <w:rPr>
          <w:rFonts w:ascii="Times New Roman" w:hAnsi="Times New Roman" w:cs="Times New Roman"/>
          <w:lang w:val="en-US"/>
        </w:rPr>
        <w:t>may</w:t>
      </w:r>
      <w:r w:rsidRPr="00EA05B8">
        <w:rPr>
          <w:rFonts w:ascii="Times New Roman" w:hAnsi="Times New Roman" w:cs="Times New Roman"/>
          <w:lang w:val="en-US"/>
        </w:rPr>
        <w:t xml:space="preserve"> be  underestimated. However, we have no reason to believe that this underestimate would </w:t>
      </w:r>
      <w:r w:rsidR="0007281B" w:rsidRPr="00EA05B8">
        <w:rPr>
          <w:rFonts w:ascii="Times New Roman" w:hAnsi="Times New Roman" w:cs="Times New Roman"/>
          <w:lang w:val="en-US"/>
        </w:rPr>
        <w:t xml:space="preserve">substantially </w:t>
      </w:r>
      <w:r w:rsidRPr="00EA05B8">
        <w:rPr>
          <w:rFonts w:ascii="Times New Roman" w:hAnsi="Times New Roman" w:cs="Times New Roman"/>
          <w:lang w:val="en-US"/>
        </w:rPr>
        <w:t xml:space="preserve">affect nulliparous </w:t>
      </w:r>
      <w:r w:rsidR="0007281B" w:rsidRPr="00EA05B8">
        <w:rPr>
          <w:rFonts w:ascii="Times New Roman" w:hAnsi="Times New Roman" w:cs="Times New Roman"/>
          <w:lang w:val="en-US"/>
        </w:rPr>
        <w:t>differently from</w:t>
      </w:r>
      <w:r w:rsidRPr="00EA05B8">
        <w:rPr>
          <w:rFonts w:ascii="Times New Roman" w:hAnsi="Times New Roman" w:cs="Times New Roman"/>
          <w:lang w:val="en-US"/>
        </w:rPr>
        <w:t xml:space="preserve"> parous individuals and alter our overall findings. While the study population is fairly representative of the population of Norway</w:t>
      </w:r>
      <w:r w:rsidR="00214C26" w:rsidRPr="00EA05B8">
        <w:rPr>
          <w:rFonts w:ascii="Times New Roman" w:hAnsi="Times New Roman" w:cs="Times New Roman"/>
          <w:lang w:val="en-US"/>
        </w:rPr>
        <w:t xml:space="preserve"> </w:t>
      </w:r>
      <w:r w:rsidR="008830CB" w:rsidRPr="00A953ED">
        <w:rPr>
          <w:rFonts w:ascii="Times New Roman" w:hAnsi="Times New Roman" w:cs="Times New Roman"/>
        </w:rPr>
        <w:fldChar w:fldCharType="begin"/>
      </w:r>
      <w:r w:rsidR="00D03D09" w:rsidRPr="00A953ED">
        <w:rPr>
          <w:rFonts w:ascii="Times New Roman" w:hAnsi="Times New Roman" w:cs="Times New Roman"/>
          <w:lang w:val="en-US"/>
        </w:rPr>
        <w:instrText xml:space="preserve"> ADDIN ZOTERO_ITEM CSL_CITATION {"citationID":"1ijteiko0n","properties":{"formattedCitation":"[20]","plainCitation":"[20]"},"citationItems":[{"id":6,"uris":["http://zotero.org/groups/465531/items/I6RICDC3"],"uri":["http://zotero.org/groups/465531/items/I6RICDC3"],"itemData":{"id":6,"type":"article-journal","title":"The Nord-Trøndelag Health Study 1995-97 (HUNT 2): Objectives, contents, methods and participation","page":"19-32","volume":"13","issue":"1","journalAbbreviation":"Norsk Epidemiologi","author":[{"family":"Holmen","given":"Jostein"},{"family":"Midthjell","given":"Kristian"},{"family":"Krüger","given":"Øystein"},{"family":"Langhammer","given":"Arnulf"},{"family":"Holmen","given":"Turid Lingaas"},{"family":"Bratberg","given":"Grete H."},{"family":"Vatten","given":"Lars"},{"family":"Lund-Larsen","given":"Per G."}],"issued":{"date-parts":[["2003"]]}}}],"schema":"https://github.com/citation-style-language/schema/raw/master/csl-citation.json"} </w:instrText>
      </w:r>
      <w:r w:rsidR="008830CB" w:rsidRPr="00A953ED">
        <w:rPr>
          <w:rFonts w:ascii="Times New Roman" w:hAnsi="Times New Roman" w:cs="Times New Roman"/>
        </w:rPr>
        <w:fldChar w:fldCharType="separate"/>
      </w:r>
      <w:r w:rsidR="00E936C0" w:rsidRPr="00A953ED">
        <w:rPr>
          <w:rFonts w:ascii="Times New Roman" w:hAnsi="Times New Roman" w:cs="Times New Roman"/>
          <w:lang w:val="en-US"/>
        </w:rPr>
        <w:t>[20]</w:t>
      </w:r>
      <w:r w:rsidR="008830CB" w:rsidRPr="00A953ED">
        <w:rPr>
          <w:rFonts w:ascii="Times New Roman" w:hAnsi="Times New Roman" w:cs="Times New Roman"/>
        </w:rPr>
        <w:fldChar w:fldCharType="end"/>
      </w:r>
      <w:r w:rsidRPr="00A953ED">
        <w:rPr>
          <w:rFonts w:ascii="Times New Roman" w:hAnsi="Times New Roman" w:cs="Times New Roman"/>
          <w:lang w:val="en-US"/>
        </w:rPr>
        <w:t>, it is an ethnically homogenous population which may limit the generalizability of these findings. There is some evidence that the effect of pregnancy on blood pressure may be weaker for Black compared with White women</w:t>
      </w:r>
      <w:r w:rsidR="00214C26" w:rsidRPr="00A953ED">
        <w:rPr>
          <w:rFonts w:ascii="Times New Roman" w:hAnsi="Times New Roman" w:cs="Times New Roman"/>
          <w:lang w:val="en-US"/>
        </w:rPr>
        <w:t xml:space="preserve"> </w:t>
      </w:r>
      <w:r w:rsidR="008830CB" w:rsidRPr="00A953ED">
        <w:rPr>
          <w:rFonts w:ascii="Times New Roman" w:hAnsi="Times New Roman" w:cs="Times New Roman"/>
          <w:sz w:val="24"/>
          <w:szCs w:val="24"/>
          <w:vertAlign w:val="superscript"/>
        </w:rPr>
        <w:fldChar w:fldCharType="begin"/>
      </w:r>
      <w:r w:rsidR="00D03D09" w:rsidRPr="00A953ED">
        <w:rPr>
          <w:rFonts w:ascii="Times New Roman" w:hAnsi="Times New Roman" w:cs="Times New Roman"/>
          <w:sz w:val="24"/>
          <w:szCs w:val="24"/>
          <w:vertAlign w:val="superscript"/>
          <w:lang w:val="en-US"/>
        </w:rPr>
        <w:instrText xml:space="preserve"> ADDIN ZOTERO_ITEM CSL_CITATION {"citationID":"O0k0JVLJ","properties":{"formattedCitation":"[7]","plainCitation":"[7]"},"citationItems":[{"id":441,"uris":["http://zotero.org/users/2877337/items/3MI8BBWX"],"uri":["http://zotero.org/users/2877337/items/3MI8BBWX"],"itemData":{"id":441,"type":"article-journal","title":"Long-term blood pressure changes measured from before to after pregnancy relative to nonparous women","container-title":"Obstetrics and Gynecology","page":"1294-1302","volume":"112","issue":"6","source":"PubMed","abstract":"OBJECTIVE: To prospectively examine whether blood pressure changes persist after pregnancy among women of reproductive age.\nMETHODS: This was a prospective, population-based, observational cohort of 2,304 (1,167 black, 1,137 white) women (aged 18-30 years) who were free of hypertension at baseline (1985-1986) and reexamined up to six times at 2, 5, 7, 10, or 20 years later (2005-2006). We obtained standardized blood pressure measurements before and after pregnancies and categorized women into time-dependent groups by the cumulative number of births since baseline within each time interval (zero births [referent]; one interim birth and two or more interim births; nonhypertensive pregnancies). The study assessed differences in systolic and diastolic blood pressures among interim birth groups using multivariable, repeated measures linear regression models stratified by baseline parity (nulliparous and parous), adjusted for time, age, race, baseline covariates (blood pressure, body mass index, education, and oral contraceptive use), and follow-up covariates (smoking, antihypertensive medications, oral contraceptive use, and weight gain).\nRESULTS: Among nulliparas at baseline, mean (95% confidence interval) fully adjusted systolic and diastolic blood pressures (mm Hg), respectively, were lower by -2.06 (-2.72 to -1.41) and -1.50 (-2.08 to -0.92) after one interim birth, and lower by -1.89 (-2.63 to -1.15) and -1.29 (-1.96 to -0.63) after two or more interim births compared with no births (all P&lt;.001). Among women already parous at baseline, adjusted mean blood pressure changes did not differ by number of subsequent births.\nCONCLUSION: A first birth is accompanied by persistent lowering of blood pressure from preconception to years after delivery. Although the biologic mechanism is unclear, pregnancy may create enduring alterations in vascular endothelial function.\nLEVEL OF EVIDENCE: II.","DOI":"10.1097/AOG.0b013e31818da09b","ISSN":"0029-7844","note":"PMID: 19037039\nPMCID: PMC2930887","journalAbbreviation":"Obstet Gynecol","language":"eng","author":[{"family":"Gunderson","given":"Erica P."},{"family":"Chiang","given":"Vicky"},{"family":"Lewis","given":"Cora E."},{"family":"Catov","given":"Janet"},{"family":"Quesenberry","given":"Charles P."},{"family":"Sidney","given":"Stephen"},{"family":"Wei","given":"Gina S."},{"family":"Ness","given":"Roberta"}],"issued":{"date-parts":[["2008",12]]}}}],"schema":"https://github.com/citation-style-language/schema/raw/master/csl-citation.json"} </w:instrText>
      </w:r>
      <w:r w:rsidR="008830CB" w:rsidRPr="00A953ED">
        <w:rPr>
          <w:rFonts w:ascii="Times New Roman" w:hAnsi="Times New Roman" w:cs="Times New Roman"/>
          <w:sz w:val="24"/>
          <w:szCs w:val="24"/>
          <w:vertAlign w:val="superscript"/>
        </w:rPr>
        <w:fldChar w:fldCharType="separate"/>
      </w:r>
      <w:r w:rsidR="00944B20" w:rsidRPr="00A953ED">
        <w:rPr>
          <w:rFonts w:ascii="Times New Roman" w:hAnsi="Times New Roman" w:cs="Times New Roman"/>
          <w:lang w:val="en-US"/>
        </w:rPr>
        <w:t>[7]</w:t>
      </w:r>
      <w:r w:rsidR="008830CB" w:rsidRPr="00A953ED">
        <w:rPr>
          <w:rFonts w:ascii="Times New Roman" w:hAnsi="Times New Roman" w:cs="Times New Roman"/>
          <w:sz w:val="24"/>
          <w:szCs w:val="24"/>
          <w:vertAlign w:val="superscript"/>
        </w:rPr>
        <w:fldChar w:fldCharType="end"/>
      </w:r>
      <w:r w:rsidRPr="00A953ED">
        <w:rPr>
          <w:rFonts w:ascii="Times New Roman" w:hAnsi="Times New Roman" w:cs="Times New Roman"/>
          <w:lang w:val="en-US"/>
        </w:rPr>
        <w:t>.</w:t>
      </w:r>
      <w:r w:rsidR="00356F44" w:rsidRPr="00A953ED">
        <w:rPr>
          <w:rFonts w:ascii="Times New Roman" w:hAnsi="Times New Roman" w:cs="Times New Roman"/>
          <w:lang w:val="en-US"/>
        </w:rPr>
        <w:t xml:space="preserve"> </w:t>
      </w:r>
      <w:r w:rsidR="00CF4CB3" w:rsidRPr="00CF4CB3">
        <w:rPr>
          <w:rFonts w:ascii="Times New Roman" w:hAnsi="Times New Roman" w:cs="Times New Roman"/>
          <w:color w:val="000000"/>
          <w:lang w:val="en-US"/>
        </w:rPr>
        <w:t>It is also possible that the effect of pregnancy on blood pressure may differ by pregnancy characteristics. In our study, the drop in diastolic pressure from pre to post pregnancy was absent among women with hypertensive pregnancy disorders, but their drop in systolic blood pressure did not convincingly differ from that observed in women with normotensive pregnancies.</w:t>
      </w:r>
      <w:r w:rsidR="007079CF">
        <w:rPr>
          <w:rFonts w:ascii="Times New Roman" w:hAnsi="Times New Roman" w:cs="Times New Roman"/>
          <w:lang w:val="en-US"/>
        </w:rPr>
        <w:t xml:space="preserve"> </w:t>
      </w:r>
      <w:r w:rsidR="00950B4F" w:rsidRPr="00A953ED">
        <w:rPr>
          <w:rFonts w:ascii="Times New Roman" w:hAnsi="Times New Roman" w:cs="Times New Roman"/>
          <w:lang w:val="en-US"/>
        </w:rPr>
        <w:t xml:space="preserve"> </w:t>
      </w:r>
    </w:p>
    <w:p w14:paraId="2EE20D67" w14:textId="77777777" w:rsidR="00F23995" w:rsidRPr="00EA05B8" w:rsidRDefault="00271446" w:rsidP="008E5A8E">
      <w:pPr>
        <w:widowControl w:val="0"/>
        <w:autoSpaceDE w:val="0"/>
        <w:autoSpaceDN w:val="0"/>
        <w:adjustRightInd w:val="0"/>
        <w:spacing w:after="0" w:line="480" w:lineRule="auto"/>
        <w:ind w:firstLine="708"/>
        <w:rPr>
          <w:rFonts w:ascii="Times New Roman" w:hAnsi="Times New Roman" w:cs="Times New Roman"/>
          <w:lang w:val="en-US"/>
        </w:rPr>
      </w:pPr>
      <w:r w:rsidRPr="00271446">
        <w:rPr>
          <w:rFonts w:ascii="Times New Roman" w:hAnsi="Times New Roman" w:cs="Times New Roman"/>
          <w:color w:val="000000"/>
          <w:lang w:val="en-US"/>
        </w:rPr>
        <w:t>One possible explanation for the longlasting differences in blood pressure between parous and nulliparous women</w:t>
      </w:r>
      <w:r>
        <w:rPr>
          <w:rFonts w:ascii="Calibri" w:hAnsi="Calibri"/>
          <w:color w:val="000000"/>
          <w:lang w:val="en-US"/>
        </w:rPr>
        <w:t xml:space="preserve"> </w:t>
      </w:r>
      <w:r w:rsidR="00F23995" w:rsidRPr="00EA05B8">
        <w:rPr>
          <w:rFonts w:ascii="Times New Roman" w:hAnsi="Times New Roman" w:cs="Times New Roman"/>
          <w:lang w:val="en-US"/>
        </w:rPr>
        <w:t xml:space="preserve">is that changes in vascular function that occur in response to pregnancy persist postpartum. There are a number of cardiovascular adaptations to pregnancy that increase blood flow to </w:t>
      </w:r>
      <w:r w:rsidR="009250E5" w:rsidRPr="00EA05B8">
        <w:rPr>
          <w:rFonts w:ascii="Times New Roman" w:hAnsi="Times New Roman" w:cs="Times New Roman"/>
          <w:lang w:val="en-US"/>
        </w:rPr>
        <w:t>organs</w:t>
      </w:r>
      <w:r w:rsidR="00F23995" w:rsidRPr="00EA05B8">
        <w:rPr>
          <w:rFonts w:ascii="Times New Roman" w:hAnsi="Times New Roman" w:cs="Times New Roman"/>
          <w:lang w:val="en-US"/>
        </w:rPr>
        <w:t>, including a large increase in cardiac output and a corresponding decrease in vascular resistance</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8D33FB">
        <w:rPr>
          <w:rFonts w:ascii="Times New Roman" w:hAnsi="Times New Roman" w:cs="Times New Roman"/>
          <w:lang w:val="en-US"/>
        </w:rPr>
        <w:instrText xml:space="preserve"> ADDIN ZOTERO_ITEM CSL_CITATION {"citationID":"3Ss7d8AH","properties":{"formattedCitation":"[37]","plainCitation":"[37]"},"citationItems":[{"id":59,"uris":["http://zotero.org/groups/465531/items/KQVNBAI3"],"uri":["http://zotero.org/groups/465531/items/KQVNBAI3"],"itemData":{"id":59,"type":"article-journal","title":"Hemodynamic changes in pregnancy","container-title":"Seminars in Perinatology","page":"11-14","volume":"24","issue":"1","source":"PubMed","abstract":"The basic mechanisms that underlie alterations in the physiology of pregnancy are virtually unknown. Basal oxygen consumption increases by some 50 mL/min in pregnant women at term. Blood volume increases gradually over gestation as does red cell mass. Cardiac output increases by some 50% by mid-third trimester. Stroke volume and heart rate increase over the course of pregnancy with heart rate increasing gradually until term. The heart of the pregnant woman remodels dramatically in the first few weeks of pregnancy; end diastolic volume increases. Stroke volume is augmented by the increase in end diastolic volume and maintenance of ejection fraction through a possible increase in contractile force. Systolic and diastolic blood pressures drop during normal pregnancy. There is evidence of blood vessel remodeling in all vessels. Venous compliance and venous blood volume are increased. Renal plasma flow increases by some 70% in pregnancy with glomerular filtration rate increasing by 50% by unknown mechanisms. The complex hormonal environment is changing throughout pregnancy. In summary, under the influence of circulating chemical mediators blood flow is redistributed to the uterus, breast, and kidney.","ISSN":"0146-0005","note":"PMID: 10709851","journalAbbreviation":"Semin. Perinatol.","language":"eng","author":[{"family":"Thornburg","given":"K. L."},{"family":"Jacobson","given":"S. L."},{"family":"Giraud","given":"G. D."},{"family":"Morton","given":"M. J."}],"issued":{"date-parts":[["2000",2]]}}}],"schema":"https://github.com/citation-style-language/schema/raw/master/csl-citation.json"} </w:instrText>
      </w:r>
      <w:r w:rsidR="008830CB" w:rsidRPr="00EA05B8">
        <w:rPr>
          <w:rFonts w:ascii="Times New Roman" w:hAnsi="Times New Roman" w:cs="Times New Roman"/>
        </w:rPr>
        <w:fldChar w:fldCharType="separate"/>
      </w:r>
      <w:r w:rsidR="008D33FB" w:rsidRPr="00076AE3">
        <w:rPr>
          <w:lang w:val="en-US"/>
        </w:rPr>
        <w:t>[</w:t>
      </w:r>
      <w:r w:rsidR="008D33FB" w:rsidRPr="00994921">
        <w:rPr>
          <w:rFonts w:ascii="Times New Roman" w:hAnsi="Times New Roman" w:cs="Times New Roman"/>
          <w:lang w:val="en-US"/>
        </w:rPr>
        <w:t>37]</w:t>
      </w:r>
      <w:r w:rsidR="008830CB" w:rsidRPr="00EA05B8">
        <w:rPr>
          <w:rFonts w:ascii="Times New Roman" w:hAnsi="Times New Roman" w:cs="Times New Roman"/>
        </w:rPr>
        <w:fldChar w:fldCharType="end"/>
      </w:r>
      <w:r w:rsidR="00F23995" w:rsidRPr="00EA05B8">
        <w:rPr>
          <w:rFonts w:ascii="Times New Roman" w:hAnsi="Times New Roman" w:cs="Times New Roman"/>
          <w:lang w:val="en-US"/>
        </w:rPr>
        <w:t xml:space="preserve">. Some of these </w:t>
      </w:r>
      <w:r w:rsidR="008E7AF5" w:rsidRPr="00EA05B8">
        <w:rPr>
          <w:rFonts w:ascii="Times New Roman" w:hAnsi="Times New Roman" w:cs="Times New Roman"/>
          <w:lang w:val="en-US"/>
        </w:rPr>
        <w:t>adaptations</w:t>
      </w:r>
      <w:r w:rsidR="00F23995" w:rsidRPr="00EA05B8">
        <w:rPr>
          <w:rFonts w:ascii="Times New Roman" w:hAnsi="Times New Roman" w:cs="Times New Roman"/>
          <w:lang w:val="en-US"/>
        </w:rPr>
        <w:t xml:space="preserve">, such as </w:t>
      </w:r>
      <w:r w:rsidR="008E7AF5" w:rsidRPr="00EA05B8">
        <w:rPr>
          <w:rFonts w:ascii="Times New Roman" w:hAnsi="Times New Roman" w:cs="Times New Roman"/>
          <w:lang w:val="en-US"/>
        </w:rPr>
        <w:t xml:space="preserve">increased </w:t>
      </w:r>
      <w:r w:rsidR="00F23995" w:rsidRPr="00EA05B8">
        <w:rPr>
          <w:rFonts w:ascii="Times New Roman" w:hAnsi="Times New Roman" w:cs="Times New Roman"/>
          <w:lang w:val="en-US"/>
        </w:rPr>
        <w:t>heart rate, appear to normalize quickly</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21glj8bp18","properties":{"formattedCitation":"[6]","plainCitation":"[6]"},"citationItems":[{"id":300,"uris":["http://zotero.org/groups/465531/items/8IA6KM59"],"uri":["http://zotero.org/groups/465531/items/8IA6KM59"],"itemData":{"id":300,"type":"article-journal","title":"Cardiovascular function before, during, and after the first and subsequent pregnancies","container-title":"The American Journal of Cardiology","page":"1469-1473","volume":"80","issue":"11","source":"PubMed","abstract":"This study was designed to test the hypothesis that the vascular remodeling of pregnancy begins early, persists for at least 1 year after delivery, and is accentuated by a second pregnancy. Serial estimates of heart rate, arterial pressure, left ventricular volumes, cardiac output, and calculated peripheral resistance were obtained before pregnancy, every 8 weeks during pregnancy, and 12, 24, and 52 weeks postpartum in 15 nulliparous and 15 parous women using electrocardiography, automated manometry, and M-mode ultrasound. During pregnancy, body weight increased 14.5 +/- 1.8 kg and returned to prepregnancy values 1 year postpartum. Heart rate peaked at term 15 +/- 1 beat/min above prepregnancy levels (57 +/- 1 beat/min). Mean arterial pressure reached its nadir (-6 +/- 1 mm Hg) at 16 weeks, returning to baseline at term. The increases in left ventricular volumes and cardiac output (2.2 +/- 0.2 L/min) peaked at 24 weeks as did the 500 +/- 29 dynes x cm x s(-5) decrease in peripheral resistance, and their magnitude was significantly greater in the parous women. Postpartum they gradually returned toward baseline but remained significantly different from prepregnancy values in both groups at 1 year. We conclude that cardiovascular adaptations to the initial pregnancy begin early, persist postpartum, and appear to be enhanced by a subsequent pregnancy. We speculate that persistence of these changes may lower cardiovascular risk in later life.","ISSN":"0002-9149","note":"PMID: 9399724","journalAbbreviation":"Am. J. Cardiol.","language":"eng","author":[{"family":"Clapp","given":"J. F."},{"family":"Capeless","given":"E."}],"issued":{"date-parts":[["1997",12,1]]}}}],"schema":"https://github.com/citation-style-language/schema/raw/master/csl-citation.json"} </w:instrText>
      </w:r>
      <w:r w:rsidR="008830CB" w:rsidRPr="00EA05B8">
        <w:rPr>
          <w:rFonts w:ascii="Times New Roman" w:hAnsi="Times New Roman" w:cs="Times New Roman"/>
        </w:rPr>
        <w:fldChar w:fldCharType="separate"/>
      </w:r>
      <w:r w:rsidR="00944B20" w:rsidRPr="00EA05B8">
        <w:rPr>
          <w:rFonts w:ascii="Times New Roman" w:hAnsi="Times New Roman" w:cs="Times New Roman"/>
          <w:lang w:val="en-US"/>
        </w:rPr>
        <w:t>[6]</w:t>
      </w:r>
      <w:r w:rsidR="008830CB" w:rsidRPr="00EA05B8">
        <w:rPr>
          <w:rFonts w:ascii="Times New Roman" w:hAnsi="Times New Roman" w:cs="Times New Roman"/>
        </w:rPr>
        <w:fldChar w:fldCharType="end"/>
      </w:r>
      <w:r w:rsidR="00F23995" w:rsidRPr="00EA05B8">
        <w:rPr>
          <w:rFonts w:ascii="Times New Roman" w:hAnsi="Times New Roman" w:cs="Times New Roman"/>
          <w:lang w:val="en-US"/>
        </w:rPr>
        <w:t xml:space="preserve"> while others such as </w:t>
      </w:r>
      <w:r w:rsidR="008E7AF5" w:rsidRPr="00EA05B8">
        <w:rPr>
          <w:rFonts w:ascii="Times New Roman" w:hAnsi="Times New Roman" w:cs="Times New Roman"/>
          <w:lang w:val="en-US"/>
        </w:rPr>
        <w:t xml:space="preserve">reduced </w:t>
      </w:r>
      <w:r w:rsidR="00F23995" w:rsidRPr="00EA05B8">
        <w:rPr>
          <w:rFonts w:ascii="Times New Roman" w:hAnsi="Times New Roman" w:cs="Times New Roman"/>
          <w:lang w:val="en-US"/>
        </w:rPr>
        <w:t>vascular resistance</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BRBqocL0","properties":{"formattedCitation":"[6]","plainCitation":"[6]"},"citationItems":[{"id":300,"uris":["http://zotero.org/groups/465531/items/8IA6KM59"],"uri":["http://zotero.org/groups/465531/items/8IA6KM59"],"itemData":{"id":300,"type":"article-journal","title":"Cardiovascular function before, during, and after the first and subsequent pregnancies","container-title":"The American Journal of Cardiology","page":"1469-1473","volume":"80","issue":"11","source":"PubMed","abstract":"This study was designed to test the hypothesis that the vascular remodeling of pregnancy begins early, persists for at least 1 year after delivery, and is accentuated by a second pregnancy. Serial estimates of heart rate, arterial pressure, left ventricular volumes, cardiac output, and calculated peripheral resistance were obtained before pregnancy, every 8 weeks during pregnancy, and 12, 24, and 52 weeks postpartum in 15 nulliparous and 15 parous women using electrocardiography, automated manometry, and M-mode ultrasound. During pregnancy, body weight increased 14.5 +/- 1.8 kg and returned to prepregnancy values 1 year postpartum. Heart rate peaked at term 15 +/- 1 beat/min above prepregnancy levels (57 +/- 1 beat/min). Mean arterial pressure reached its nadir (-6 +/- 1 mm Hg) at 16 weeks, returning to baseline at term. The increases in left ventricular volumes and cardiac output (2.2 +/- 0.2 L/min) peaked at 24 weeks as did the 500 +/- 29 dynes x cm x s(-5) decrease in peripheral resistance, and their magnitude was significantly greater in the parous women. Postpartum they gradually returned toward baseline but remained significantly different from prepregnancy values in both groups at 1 year. We conclude that cardiovascular adaptations to the initial pregnancy begin early, persist postpartum, and appear to be enhanced by a subsequent pregnancy. We speculate that persistence of these changes may lower cardiovascular risk in later life.","ISSN":"0002-9149","note":"PMID: 9399724","journalAbbreviation":"Am. J. Cardiol.","language":"eng","author":[{"family":"Clapp","given":"J. F."},{"family":"Capeless","given":"E."}],"issued":{"date-parts":[["1997",12,1]]}}}],"schema":"https://github.com/citation-style-language/schema/raw/master/csl-citation.json"} </w:instrText>
      </w:r>
      <w:r w:rsidR="008830CB" w:rsidRPr="00EA05B8">
        <w:rPr>
          <w:rFonts w:ascii="Times New Roman" w:hAnsi="Times New Roman" w:cs="Times New Roman"/>
        </w:rPr>
        <w:fldChar w:fldCharType="separate"/>
      </w:r>
      <w:r w:rsidR="00944B20" w:rsidRPr="00EA05B8">
        <w:rPr>
          <w:rFonts w:ascii="Times New Roman" w:hAnsi="Times New Roman" w:cs="Times New Roman"/>
          <w:lang w:val="en-US"/>
        </w:rPr>
        <w:t>[6]</w:t>
      </w:r>
      <w:r w:rsidR="008830CB" w:rsidRPr="00EA05B8">
        <w:rPr>
          <w:rFonts w:ascii="Times New Roman" w:hAnsi="Times New Roman" w:cs="Times New Roman"/>
        </w:rPr>
        <w:fldChar w:fldCharType="end"/>
      </w:r>
      <w:r w:rsidR="008E7AF5" w:rsidRPr="00EA05B8">
        <w:rPr>
          <w:rFonts w:ascii="Times New Roman" w:hAnsi="Times New Roman" w:cs="Times New Roman"/>
          <w:lang w:val="en-US"/>
        </w:rPr>
        <w:t xml:space="preserve"> and increased arterial compliance</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qf3i79vso","properties":{"formattedCitation":"[8]","plainCitation":"[8]"},"citationItems":[{"id":25,"uris":["http://zotero.org/groups/465531/items/Z33RWDQ5"],"uri":["http://zotero.org/groups/465531/items/Z33RWDQ5"],"itemData":{"id":25,"type":"article-journal","title":"Pregnancy induces persistent changes in vascular compliance in primiparous women","container-title":"American Journal of Obstetrics and Gynecology","page":"633.e1-6","volume":"212","issue":"5","source":"PubMed","abstract":"OBJECTIVE: Pregnancy induces rapid, progressive, and substantial changes to the cardiovascular system. The low recurrence risk of preeclampsia, despite familial predisposition, suggests an adaptation associated with pregnancy that attenuates the risk for subsequent preeclampsia. We aimed to evaluate the persistent effect of pregnancy on maternal cardiovascular physiology.\nSTUDY DESIGN: Forty-five healthy nulliparous women underwent baseline cardiovascular assessment before conception and repeated an average of 30 months later. After baseline evaluation, 17 women conceived singleton pregnancies and all delivered at term. The remaining 28 women comprised the nonpregnant control group. We measured mean arterial blood pressure, cardiac output, plasma volume, pulse wave velocity, uterine blood flow, and flow-mediated vasodilation at each visit.\nRESULTS: There was a significant decrease in mean arterial pressure from the prepregnancy visit to postpartum in women with an interval pregnancy (prepregnancy, 85.3±1.8; postpartum, 80.5±1.8 mm Hg), with no change in nonpregnant control subjects (visit 1, 80.3±1.4; visit 2, 82.8±1.4 mm Hg) (P=.002). Pulse wave velocity was significantly decreased in women with an interval pregnancy (prepregnancy, 2.73±0.05; postpartum, 2.49±0.05 m/s), as compared with those without an interval pregnancy (visit 1, 2.56±0.04; visit 2, 2.50±0.04 m/s) (P=.005). We did not observe a residual effect of pregnancy on cardiac output, plasma volume, uterine blood flow, or flow-mediated vasodilation.\nCONCLUSION: Our observations of decreased mean arterial pressure and reduced arterial stiffness following pregnancy suggest a significant favorable effect of pregnancy on maternal cardiovascular remodeling. These findings may represent a mechanism by which preeclampsia risk is reduced in subsequent pregnancies.","DOI":"10.1016/j.ajog.2015.01.005","ISSN":"1097-6868","note":"PMID: 25576820\nPMCID: PMC4417012","journalAbbreviation":"Am. J. Obstet. Gynecol.","language":"eng","author":[{"family":"Morris","given":"Erin A."},{"family":"Hale","given":"Sarah A."},{"family":"Badger","given":"Gary J."},{"family":"Magness","given":"Ronald R."},{"family":"Bernstein","given":"Ira M."}],"issued":{"date-parts":[["2015",5]]}}}],"schema":"https://github.com/citation-style-language/schema/raw/master/csl-citation.json"} </w:instrText>
      </w:r>
      <w:r w:rsidR="008830CB" w:rsidRPr="00EA05B8">
        <w:rPr>
          <w:rFonts w:ascii="Times New Roman" w:hAnsi="Times New Roman" w:cs="Times New Roman"/>
        </w:rPr>
        <w:fldChar w:fldCharType="separate"/>
      </w:r>
      <w:r w:rsidR="00944B20" w:rsidRPr="00EA05B8">
        <w:rPr>
          <w:rFonts w:ascii="Times New Roman" w:hAnsi="Times New Roman" w:cs="Times New Roman"/>
          <w:lang w:val="en-US"/>
        </w:rPr>
        <w:t>[8]</w:t>
      </w:r>
      <w:r w:rsidR="008830CB" w:rsidRPr="00EA05B8">
        <w:rPr>
          <w:rFonts w:ascii="Times New Roman" w:hAnsi="Times New Roman" w:cs="Times New Roman"/>
        </w:rPr>
        <w:fldChar w:fldCharType="end"/>
      </w:r>
      <w:r w:rsidR="008E7AF5" w:rsidRPr="00EA05B8">
        <w:rPr>
          <w:rFonts w:ascii="Times New Roman" w:hAnsi="Times New Roman" w:cs="Times New Roman"/>
          <w:lang w:val="en-US"/>
        </w:rPr>
        <w:t xml:space="preserve"> appear to last at least</w:t>
      </w:r>
      <w:r w:rsidR="00AF58DD" w:rsidRPr="00EA05B8">
        <w:rPr>
          <w:rFonts w:ascii="Times New Roman" w:hAnsi="Times New Roman" w:cs="Times New Roman"/>
          <w:lang w:val="en-US"/>
        </w:rPr>
        <w:t xml:space="preserve"> </w:t>
      </w:r>
      <w:r w:rsidR="008E7AF5" w:rsidRPr="00EA05B8">
        <w:rPr>
          <w:rFonts w:ascii="Times New Roman" w:hAnsi="Times New Roman" w:cs="Times New Roman"/>
          <w:lang w:val="en-US"/>
        </w:rPr>
        <w:t>one year postpartum.</w:t>
      </w:r>
      <w:r w:rsidR="00F23995" w:rsidRPr="00EA05B8">
        <w:rPr>
          <w:rFonts w:ascii="Times New Roman" w:hAnsi="Times New Roman" w:cs="Times New Roman"/>
          <w:lang w:val="en-US"/>
        </w:rPr>
        <w:t xml:space="preserve"> The decrease in vascular resistance following pregnancy at one year postpartum</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15ckcb1g7r","properties":{"formattedCitation":"[6]","plainCitation":"[6]"},"citationItems":[{"id":300,"uris":["http://zotero.org/groups/465531/items/8IA6KM59"],"uri":["http://zotero.org/groups/465531/items/8IA6KM59"],"itemData":{"id":300,"type":"article-journal","title":"Cardiovascular function before, during, and after the first and subsequent pregnancies","container-title":"The American Journal of Cardiology","page":"1469-1473","volume":"80","issue":"11","source":"PubMed","abstract":"This study was designed to test the hypothesis that the vascular remodeling of pregnancy begins early, persists for at least 1 year after delivery, and is accentuated by a second pregnancy. Serial estimates of heart rate, arterial pressure, left ventricular volumes, cardiac output, and calculated peripheral resistance were obtained before pregnancy, every 8 weeks during pregnancy, and 12, 24, and 52 weeks postpartum in 15 nulliparous and 15 parous women using electrocardiography, automated manometry, and M-mode ultrasound. During pregnancy, body weight increased 14.5 +/- 1.8 kg and returned to prepregnancy values 1 year postpartum. Heart rate peaked at term 15 +/- 1 beat/min above prepregnancy levels (57 +/- 1 beat/min). Mean arterial pressure reached its nadir (-6 +/- 1 mm Hg) at 16 weeks, returning to baseline at term. The increases in left ventricular volumes and cardiac output (2.2 +/- 0.2 L/min) peaked at 24 weeks as did the 500 +/- 29 dynes x cm x s(-5) decrease in peripheral resistance, and their magnitude was significantly greater in the parous women. Postpartum they gradually returned toward baseline but remained significantly different from prepregnancy values in both groups at 1 year. We conclude that cardiovascular adaptations to the initial pregnancy begin early, persist postpartum, and appear to be enhanced by a subsequent pregnancy. We speculate that persistence of these changes may lower cardiovascular risk in later life.","ISSN":"0002-9149","note":"PMID: 9399724","journalAbbreviation":"Am. J. Cardiol.","language":"eng","author":[{"family":"Clapp","given":"J. F."},{"family":"Capeless","given":"E."}],"issued":{"date-parts":[["1997",12,1]]}}}],"schema":"https://github.com/citation-style-language/schema/raw/master/csl-citation.json"} </w:instrText>
      </w:r>
      <w:r w:rsidR="008830CB" w:rsidRPr="00EA05B8">
        <w:rPr>
          <w:rFonts w:ascii="Times New Roman" w:hAnsi="Times New Roman" w:cs="Times New Roman"/>
        </w:rPr>
        <w:fldChar w:fldCharType="separate"/>
      </w:r>
      <w:r w:rsidR="00944B20" w:rsidRPr="00EA05B8">
        <w:rPr>
          <w:rFonts w:ascii="Times New Roman" w:hAnsi="Times New Roman" w:cs="Times New Roman"/>
          <w:lang w:val="en-US"/>
        </w:rPr>
        <w:t>[6]</w:t>
      </w:r>
      <w:r w:rsidR="008830CB" w:rsidRPr="00EA05B8">
        <w:rPr>
          <w:rFonts w:ascii="Times New Roman" w:hAnsi="Times New Roman" w:cs="Times New Roman"/>
        </w:rPr>
        <w:fldChar w:fldCharType="end"/>
      </w:r>
      <w:r w:rsidR="00F23995" w:rsidRPr="00EA05B8">
        <w:rPr>
          <w:rFonts w:ascii="Times New Roman" w:hAnsi="Times New Roman" w:cs="Times New Roman"/>
          <w:lang w:val="en-US"/>
        </w:rPr>
        <w:t xml:space="preserve"> may partly be explained by reduced arterial stiffness</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24o4067nkt","properties":{"formattedCitation":"[8]","plainCitation":"[8]"},"citationItems":[{"id":25,"uris":["http://zotero.org/groups/465531/items/Z33RWDQ5"],"uri":["http://zotero.org/groups/465531/items/Z33RWDQ5"],"itemData":{"id":25,"type":"article-journal","title":"Pregnancy induces persistent changes in vascular compliance in primiparous women","container-title":"American Journal of Obstetrics and Gynecology","page":"633.e1-6","volume":"212","issue":"5","source":"PubMed","abstract":"OBJECTIVE: Pregnancy induces rapid, progressive, and substantial changes to the cardiovascular system. The low recurrence risk of preeclampsia, despite familial predisposition, suggests an adaptation associated with pregnancy that attenuates the risk for subsequent preeclampsia. We aimed to evaluate the persistent effect of pregnancy on maternal cardiovascular physiology.\nSTUDY DESIGN: Forty-five healthy nulliparous women underwent baseline cardiovascular assessment before conception and repeated an average of 30 months later. After baseline evaluation, 17 women conceived singleton pregnancies and all delivered at term. The remaining 28 women comprised the nonpregnant control group. We measured mean arterial blood pressure, cardiac output, plasma volume, pulse wave velocity, uterine blood flow, and flow-mediated vasodilation at each visit.\nRESULTS: There was a significant decrease in mean arterial pressure from the prepregnancy visit to postpartum in women with an interval pregnancy (prepregnancy, 85.3±1.8; postpartum, 80.5±1.8 mm Hg), with no change in nonpregnant control subjects (visit 1, 80.3±1.4; visit 2, 82.8±1.4 mm Hg) (P=.002). Pulse wave velocity was significantly decreased in women with an interval pregnancy (prepregnancy, 2.73±0.05; postpartum, 2.49±0.05 m/s), as compared with those without an interval pregnancy (visit 1, 2.56±0.04; visit 2, 2.50±0.04 m/s) (P=.005). We did not observe a residual effect of pregnancy on cardiac output, plasma volume, uterine blood flow, or flow-mediated vasodilation.\nCONCLUSION: Our observations of decreased mean arterial pressure and reduced arterial stiffness following pregnancy suggest a significant favorable effect of pregnancy on maternal cardiovascular remodeling. These findings may represent a mechanism by which preeclampsia risk is reduced in subsequent pregnancies.","DOI":"10.1016/j.ajog.2015.01.005","ISSN":"1097-6868","note":"PMID: 25576820\nPMCID: PMC4417012","journalAbbreviation":"Am. J. Obstet. Gynecol.","language":"eng","author":[{"family":"Morris","given":"Erin A."},{"family":"Hale","given":"Sarah A."},{"family":"Badger","given":"Gary J."},{"family":"Magness","given":"Ronald R."},{"family":"Bernstein","given":"Ira M."}],"issued":{"date-parts":[["2015",5]]}}}],"schema":"https://github.com/citation-style-language/schema/raw/master/csl-citation.json"} </w:instrText>
      </w:r>
      <w:r w:rsidR="008830CB" w:rsidRPr="00EA05B8">
        <w:rPr>
          <w:rFonts w:ascii="Times New Roman" w:hAnsi="Times New Roman" w:cs="Times New Roman"/>
        </w:rPr>
        <w:fldChar w:fldCharType="separate"/>
      </w:r>
      <w:r w:rsidR="00944B20" w:rsidRPr="00EA05B8">
        <w:rPr>
          <w:rFonts w:ascii="Times New Roman" w:hAnsi="Times New Roman" w:cs="Times New Roman"/>
          <w:lang w:val="en-US"/>
        </w:rPr>
        <w:t>[8]</w:t>
      </w:r>
      <w:r w:rsidR="008830CB" w:rsidRPr="00EA05B8">
        <w:rPr>
          <w:rFonts w:ascii="Times New Roman" w:hAnsi="Times New Roman" w:cs="Times New Roman"/>
        </w:rPr>
        <w:fldChar w:fldCharType="end"/>
      </w:r>
      <w:r w:rsidR="00F23995" w:rsidRPr="00EA05B8">
        <w:rPr>
          <w:rFonts w:ascii="Times New Roman" w:hAnsi="Times New Roman" w:cs="Times New Roman"/>
          <w:lang w:val="en-US"/>
        </w:rPr>
        <w:t xml:space="preserve"> which also was found to be present at one year postpartum. Pregnancy may impart lasting changes to cardiovascular structure and function in a similar manner to regular </w:t>
      </w:r>
      <w:r w:rsidR="00F23995" w:rsidRPr="00994921">
        <w:rPr>
          <w:rFonts w:ascii="Times New Roman" w:hAnsi="Times New Roman" w:cs="Times New Roman"/>
          <w:lang w:val="en-US"/>
        </w:rPr>
        <w:t>exercise</w:t>
      </w:r>
      <w:r w:rsidR="00214C26" w:rsidRPr="00994921">
        <w:rPr>
          <w:rFonts w:ascii="Times New Roman" w:hAnsi="Times New Roman" w:cs="Times New Roman"/>
          <w:lang w:val="en-US"/>
        </w:rPr>
        <w:t xml:space="preserve"> </w:t>
      </w:r>
      <w:r w:rsidR="008830CB" w:rsidRPr="00994921">
        <w:rPr>
          <w:rFonts w:ascii="Times New Roman" w:hAnsi="Times New Roman" w:cs="Times New Roman"/>
          <w:lang w:val="en-US"/>
        </w:rPr>
        <w:fldChar w:fldCharType="begin"/>
      </w:r>
      <w:r w:rsidR="008D33FB" w:rsidRPr="00994921">
        <w:rPr>
          <w:rFonts w:ascii="Times New Roman" w:hAnsi="Times New Roman" w:cs="Times New Roman"/>
          <w:lang w:val="en-US"/>
        </w:rPr>
        <w:instrText xml:space="preserve"> ADDIN ZOTERO_ITEM CSL_CITATION {"citationID":"1s2ijmedtk","properties":{"formattedCitation":"[38]","plainCitation":"[38]"},"citationItems":[{"id":528,"uris":["http://zotero.org/users/2877337/items/PJWTK2EQ"],"uri":["http://zotero.org/users/2877337/items/PJWTK2EQ"],"itemData":{"id":528,"type":"article-journal","title":"Exercise training for blood pressure: a systematic review and meta-analysis","container-title":"Journal of the American Heart Association","page":"e004473","volume":"2","issue":"1","source":"PubMed","abstract":"BACKGROUND: We conducted meta-analyses examining the effects of endurance, dynamic resistance, combined endurance and resistance training, and isometric resistance training on resting blood pressure (BP) in adults. The aims were to quantify and compare BP changes for each training modality and identify patient subgroups exhibiting the largest BP changes.\nMETHODS AND RESULTS: Randomized controlled trials lasting ≥4 weeks investigating the effects of exercise on BP in healthy adults (age ≥18 years) and published in a peer-reviewed journal up to February 2012 were included. Random effects models were used for analyses, with data reported as weighted means and 95% confidence interval. We included 93 trials, involving 105 endurance, 29 dynamic resistance, 14 combined, and 5 isometric resistance groups, totaling 5223 participants (3401 exercise and 1822 control). Systolic BP (SBP) was reduced after endurance (-3.5 mm Hg [confidence limits -4.6 to -2.3]), dynamic resistance (-1.8 mm Hg [-3.7 to -0.011]), and isometric resistance (-10.9 mm Hg [-14.5 to -7.4]) but not after combined training. Reductions in diastolic BP (DBP) were observed after endurance (-2.5 mm Hg [-3.2 to -1.7]), dynamic resistance (-3.2 mm Hg [-4.5 to -2.0]), isometric resistance (-6.2 mm Hg [-10.3 to -2.0]), and combined (-2.2 mm Hg [-3.9 to -0.48]) training. BP reductions after endurance training were greater (P&lt;0.0001) in 26 study groups of hypertensive subjects (-8.3 [-10.7 to -6.0]/-5.2 [-6.8 to -3.4] mm Hg) than in 50 groups of prehypertensive subjects (-2.1 [-3.3 to -0.83]/-1.7 [-2.7 to -0.68]) and 29 groups of subjects with normal BP levels (-0.75 [-2.2 to +0.69]/-1.1 [-2.2 to -0.068]). BP reductions after dynamic resistance training were largest for prehypertensive participants (-4.0 [-7.4 to -0.5]/-3.8 [-5.7 to -1.9] mm Hg) compared with patients with hypertension or normal BP.\nCONCLUSION: Endurance, dynamic resistance, and isometric resistance training lower SBP and DBP, whereas combined training lowers only DBP. Data from a small number of isometric resistance training studies suggest this form of training has the potential for the largest reductions in SBP.","DOI":"10.1161/JAHA.112.004473","ISSN":"2047-9980","note":"PMID: 23525435\nPMCID: PMC3603230","shortTitle":"Exercise training for blood pressure","journalAbbreviation":"J Am Heart Assoc","language":"eng","author":[{"family":"Cornelissen","given":"Veronique A."},{"family":"Smart","given":"Neil A."}],"issued":{"date-parts":[["2013",2]]}}}],"schema":"https://github.com/citation-style-language/schema/raw/master/csl-citation.json"} </w:instrText>
      </w:r>
      <w:r w:rsidR="008830CB" w:rsidRPr="00994921">
        <w:rPr>
          <w:rFonts w:ascii="Times New Roman" w:hAnsi="Times New Roman" w:cs="Times New Roman"/>
          <w:lang w:val="en-US"/>
        </w:rPr>
        <w:fldChar w:fldCharType="separate"/>
      </w:r>
      <w:r w:rsidR="008D33FB" w:rsidRPr="00994921">
        <w:rPr>
          <w:rFonts w:ascii="Times New Roman" w:hAnsi="Times New Roman" w:cs="Times New Roman"/>
          <w:lang w:val="en-US"/>
        </w:rPr>
        <w:t>[38]</w:t>
      </w:r>
      <w:r w:rsidR="008830CB" w:rsidRPr="00994921">
        <w:rPr>
          <w:rFonts w:ascii="Times New Roman" w:hAnsi="Times New Roman" w:cs="Times New Roman"/>
          <w:lang w:val="en-US"/>
        </w:rPr>
        <w:fldChar w:fldCharType="end"/>
      </w:r>
      <w:r w:rsidR="00641713" w:rsidRPr="00994921">
        <w:rPr>
          <w:rFonts w:ascii="Times New Roman" w:hAnsi="Times New Roman" w:cs="Times New Roman"/>
          <w:lang w:val="en-US"/>
        </w:rPr>
        <w:t>.</w:t>
      </w:r>
      <w:r w:rsidR="00F23995" w:rsidRPr="00EA05B8">
        <w:rPr>
          <w:rFonts w:ascii="Times New Roman" w:hAnsi="Times New Roman" w:cs="Times New Roman"/>
          <w:lang w:val="en-US"/>
        </w:rPr>
        <w:t xml:space="preserve"> </w:t>
      </w:r>
    </w:p>
    <w:p w14:paraId="3128E629" w14:textId="77777777" w:rsidR="00794D88" w:rsidRPr="00EA05B8" w:rsidRDefault="00F23995" w:rsidP="0073400E">
      <w:pPr>
        <w:spacing w:after="0" w:line="480" w:lineRule="auto"/>
        <w:ind w:firstLine="708"/>
        <w:rPr>
          <w:rFonts w:ascii="Times New Roman" w:hAnsi="Times New Roman" w:cs="Times New Roman"/>
          <w:lang w:val="en-US"/>
        </w:rPr>
      </w:pPr>
      <w:r w:rsidRPr="00EA05B8">
        <w:rPr>
          <w:rFonts w:ascii="Times New Roman" w:hAnsi="Times New Roman" w:cs="Times New Roman"/>
          <w:lang w:val="en-US"/>
        </w:rPr>
        <w:t xml:space="preserve">Alternatively, </w:t>
      </w:r>
      <w:r w:rsidR="00CA2089" w:rsidRPr="00EA05B8">
        <w:rPr>
          <w:rFonts w:ascii="Times New Roman" w:hAnsi="Times New Roman" w:cs="Times New Roman"/>
          <w:lang w:val="en-US"/>
        </w:rPr>
        <w:t>other factors that accompany pregnancy may</w:t>
      </w:r>
      <w:r w:rsidRPr="00EA05B8">
        <w:rPr>
          <w:rFonts w:ascii="Times New Roman" w:hAnsi="Times New Roman" w:cs="Times New Roman"/>
          <w:lang w:val="en-US"/>
        </w:rPr>
        <w:t xml:space="preserve"> contribute to the lower </w:t>
      </w:r>
      <w:r w:rsidR="00CA2089" w:rsidRPr="00EA05B8">
        <w:rPr>
          <w:rFonts w:ascii="Times New Roman" w:hAnsi="Times New Roman" w:cs="Times New Roman"/>
          <w:lang w:val="en-US"/>
        </w:rPr>
        <w:t xml:space="preserve">post-pregnancy </w:t>
      </w:r>
      <w:r w:rsidRPr="00EA05B8">
        <w:rPr>
          <w:rFonts w:ascii="Times New Roman" w:hAnsi="Times New Roman" w:cs="Times New Roman"/>
          <w:lang w:val="en-US"/>
        </w:rPr>
        <w:t xml:space="preserve">blood pressure. </w:t>
      </w:r>
      <w:r w:rsidR="00A35770" w:rsidRPr="00EA05B8">
        <w:rPr>
          <w:rFonts w:ascii="Times New Roman" w:hAnsi="Times New Roman" w:cs="Times New Roman"/>
          <w:lang w:val="en-US"/>
        </w:rPr>
        <w:t xml:space="preserve">In </w:t>
      </w:r>
      <w:r w:rsidR="008E7AF5" w:rsidRPr="00EA05B8">
        <w:rPr>
          <w:rFonts w:ascii="Times New Roman" w:hAnsi="Times New Roman" w:cs="Times New Roman"/>
          <w:lang w:val="en-US"/>
        </w:rPr>
        <w:t xml:space="preserve">two </w:t>
      </w:r>
      <w:r w:rsidRPr="00EA05B8">
        <w:rPr>
          <w:rFonts w:ascii="Times New Roman" w:hAnsi="Times New Roman" w:cs="Times New Roman"/>
          <w:lang w:val="en-US"/>
        </w:rPr>
        <w:t>cross-sectional studies</w:t>
      </w:r>
      <w:r w:rsidR="00214C26" w:rsidRPr="00EA05B8">
        <w:rPr>
          <w:rFonts w:ascii="Times New Roman" w:hAnsi="Times New Roman" w:cs="Times New Roman"/>
          <w:lang w:val="en-US"/>
        </w:rPr>
        <w:t xml:space="preserve"> </w:t>
      </w:r>
      <w:r w:rsidR="008830CB" w:rsidRPr="00994921">
        <w:rPr>
          <w:rFonts w:ascii="Times New Roman" w:hAnsi="Times New Roman" w:cs="Times New Roman"/>
          <w:lang w:val="en-US"/>
        </w:rPr>
        <w:fldChar w:fldCharType="begin"/>
      </w:r>
      <w:r w:rsidR="008D33FB" w:rsidRPr="00994921">
        <w:rPr>
          <w:rFonts w:ascii="Times New Roman" w:hAnsi="Times New Roman" w:cs="Times New Roman"/>
          <w:lang w:val="en-US"/>
        </w:rPr>
        <w:instrText xml:space="preserve"> ADDIN ZOTERO_ITEM CSL_CITATION {"citationID":"fqvktfkeb","properties":{"formattedCitation":"[39, 40]","plainCitation":"[39, 40]"},"citationItems":[{"id":562,"uris":["http://zotero.org/users/2877337/items/ZRBXMJFI"],"uri":["http://zotero.org/users/2877337/items/ZRBXMJFI"],"itemData":{"id":562,"type":"article-journal","title":"Lactation and cardiovascular risk factors in mothers in a population-based study: the HUNT-study","container-title":"International Breastfeeding Journal","page":"8","volume":"7","issue":"1","source":"PubMed","abstract":"BACKGROUND: Lactation has beneficial short term effects on maternal metabolic health, but the long term effects are less well known.\nMETHODS: We studied the association between lifetime duration of lactation and cardiovascular risk factors in mothers later in life among 21,368 parous women aged 20 to 85 years attending the second Nord-Trøndelag Health Study (HUNT2) in 1995-1997, Norway, a cross-sectional population-based study. General linear modelling was used to calculate mean values of known cardiovascular risk factor levels in five categories of lifetime duration of lactation. Logistic regression was conducted to estimate odds ratios of hypertension, obesity and diabetes.\nRESULTS: Among women aged 50 years or younger, lifetime duration of lactation was significantly and inversely associated with body mass index (P-trend, &lt; 0.001), waist circumference (P-trend, &lt; 0.001), systolic and diastolic blood pressure (both P-trends, &lt; 0.001), and serum levels of triglycerides, total cholesterol and low density lipoprotein cholesterol (all P-trends, &lt; 0.001) after adjustment for covariates. Parous women aged 50 years or younger who had never lactated had higher prevalence of hypertension, obesity and diabetes. In this age group, compared to women who had lactated for 24 months or more, parous women who had never lactated had an OR for hypertension of 1.88 (95% CI 1.41, 2.51), an OR for obesity of 3.37 (95% CI 2.51, 4.51) and an OR for diabetes of 5.87 (95% CI 2.25, 15.3). Among women older than 50 years there were no clear associations.\nCONCLUSION: Lifetime duration of lactation was associated with long term reduced cardiovascular risk levels in mothers aged 50 years or younger.","DOI":"10.1186/1746-4358-7-8","ISSN":"1746-4358","note":"PMID: 22713515\nPMCID: PMC3489591","shortTitle":"Lactation and cardiovascular risk factors in mothers in a population-based study","journalAbbreviation":"Int Breastfeed J","language":"eng","author":[{"family":"Natland","given":"Siv T."},{"family":"Nilsen","given":"Tom I. L."},{"family":"Midthjell","given":"Kristian"},{"family":"Andersen","given":"Lene F."},{"family":"Forsmo","given":"Siri"}],"issued":{"date-parts":[["2012"]]}}},{"id":557,"uris":["http://zotero.org/users/2877337/items/XSI4WFHF"],"uri":["http://zotero.org/users/2877337/items/XSI4WFHF"],"itemData":{"id":557,"type":"article-journal","title":"Association between parity and breastfeeding with maternal high blood pressure","container-title":"American Journal of Obstetrics and Gynecology","page":"454.e1-7","volume":"208","issue":"6","source":"PubMed","abstract":"OBJECTIVE: The objective of this study was to determine how parity and breastfeeding were associated with maternal high blood pressure, and how age modifies this association.\nSTUDY DESIGN: Baseline data for 74,785 women were sourced from the 45 and Up Study, Australia. These women were 45 years of age or older, had an intact uterus, and had not been diagnosed with high blood pressure before pregnancy. Odds ratios (ORs) and 99% confidence intervals (CIs) for the association between giving birth, breastfeeding, lifetime breastfeeding duration, and average breastfeeding per child with high blood pressure were estimated using logistic regression.\nRESULTS: The combination of parity and breastfeeding was associated with lower odds of having high blood pressure (adjusted OR, 0.89; 99% CI, 0.82-0.97; P &lt; .001), compared with nulliparous women, whereas there was no significant difference between mothers who did not breastfeed and nulliparous women (adjusted OR, 1.06; 99% CI, 0.95-1.18; P = .20). Women who breastfed for longer than 6 months in their lifetime, or greater than 3 months per child, on average, had significantly lower odds of having high blood pressure when compared with parous women who never breastfed. The odds were lower with longer breastfeeding durations and were no longer significant in the majority of women over the age of 64 years.\nCONCLUSION: Women should be encouraged to breastfeed for as long as possible and a woman's breastfeeding history should be taken into account when assessing her likelihood of high blood pressure in later life.","DOI":"10.1016/j.ajog.2013.02.014","ISSN":"1097-6868","note":"PMID: 23395924","journalAbbreviation":"Am. J. Obstet. Gynecol.","language":"eng","author":[{"family":"Lupton","given":"Samantha J."},{"family":"Chiu","given":"Christine L."},{"family":"Lujic","given":"Sanja"},{"family":"Hennessy","given":"Annemarie"},{"family":"Lind","given":"Joanne M."}],"issued":{"date-parts":[["2013",6]]}}}],"schema":"https://github.com/citation-style-language/schema/raw/master/csl-citation.json"} </w:instrText>
      </w:r>
      <w:r w:rsidR="008830CB" w:rsidRPr="00994921">
        <w:rPr>
          <w:rFonts w:ascii="Times New Roman" w:hAnsi="Times New Roman" w:cs="Times New Roman"/>
          <w:lang w:val="en-US"/>
        </w:rPr>
        <w:fldChar w:fldCharType="separate"/>
      </w:r>
      <w:r w:rsidR="008D33FB" w:rsidRPr="00994921">
        <w:rPr>
          <w:rFonts w:ascii="Times New Roman" w:hAnsi="Times New Roman" w:cs="Times New Roman"/>
          <w:lang w:val="en-US"/>
        </w:rPr>
        <w:t>[39, 40]</w:t>
      </w:r>
      <w:r w:rsidR="008830CB" w:rsidRPr="00994921">
        <w:rPr>
          <w:rFonts w:ascii="Times New Roman" w:hAnsi="Times New Roman" w:cs="Times New Roman"/>
          <w:lang w:val="en-US"/>
        </w:rPr>
        <w:fldChar w:fldCharType="end"/>
      </w:r>
      <w:r w:rsidR="00A35770" w:rsidRPr="00994921">
        <w:rPr>
          <w:rFonts w:ascii="Times New Roman" w:hAnsi="Times New Roman" w:cs="Times New Roman"/>
          <w:lang w:val="en-US"/>
        </w:rPr>
        <w:t xml:space="preserve">, </w:t>
      </w:r>
      <w:r w:rsidR="005C6F9B" w:rsidRPr="00994921">
        <w:rPr>
          <w:rFonts w:ascii="Times New Roman" w:hAnsi="Times New Roman" w:cs="Times New Roman"/>
          <w:lang w:val="en-US"/>
        </w:rPr>
        <w:t>one</w:t>
      </w:r>
      <w:r w:rsidR="005C6F9B" w:rsidRPr="00EA05B8">
        <w:rPr>
          <w:rFonts w:ascii="Times New Roman" w:hAnsi="Times New Roman" w:cs="Times New Roman"/>
          <w:lang w:val="en-US"/>
        </w:rPr>
        <w:t xml:space="preserve"> of which </w:t>
      </w:r>
      <w:r w:rsidR="00071C2E" w:rsidRPr="00EA05B8">
        <w:rPr>
          <w:rFonts w:ascii="Times New Roman" w:hAnsi="Times New Roman" w:cs="Times New Roman"/>
          <w:lang w:val="en-US"/>
        </w:rPr>
        <w:t>was conducted</w:t>
      </w:r>
      <w:r w:rsidR="005C6F9B" w:rsidRPr="00EA05B8">
        <w:rPr>
          <w:rFonts w:ascii="Times New Roman" w:hAnsi="Times New Roman" w:cs="Times New Roman"/>
          <w:lang w:val="en-US"/>
        </w:rPr>
        <w:t xml:space="preserve"> within </w:t>
      </w:r>
      <w:r w:rsidR="005C6F9B" w:rsidRPr="00EA05B8">
        <w:rPr>
          <w:rFonts w:ascii="Times New Roman" w:hAnsi="Times New Roman" w:cs="Times New Roman"/>
          <w:lang w:val="en-US"/>
        </w:rPr>
        <w:lastRenderedPageBreak/>
        <w:t xml:space="preserve">the HUNT study </w:t>
      </w:r>
      <w:r w:rsidR="005C6F9B" w:rsidRPr="002A2E88">
        <w:rPr>
          <w:rFonts w:ascii="Times New Roman" w:hAnsi="Times New Roman" w:cs="Times New Roman"/>
          <w:lang w:val="en-US"/>
        </w:rPr>
        <w:t>cohort</w:t>
      </w:r>
      <w:r w:rsidR="00214C26" w:rsidRPr="002A2E88">
        <w:rPr>
          <w:rFonts w:ascii="Times New Roman" w:hAnsi="Times New Roman" w:cs="Times New Roman"/>
          <w:lang w:val="en-US"/>
        </w:rPr>
        <w:t xml:space="preserve"> </w:t>
      </w:r>
      <w:r w:rsidR="008830CB" w:rsidRPr="002A2E88">
        <w:rPr>
          <w:rFonts w:ascii="Times New Roman" w:hAnsi="Times New Roman" w:cs="Times New Roman"/>
          <w:lang w:val="en-US"/>
        </w:rPr>
        <w:fldChar w:fldCharType="begin"/>
      </w:r>
      <w:r w:rsidR="008D33FB" w:rsidRPr="002A2E88">
        <w:rPr>
          <w:rFonts w:ascii="Times New Roman" w:hAnsi="Times New Roman" w:cs="Times New Roman"/>
          <w:lang w:val="en-US"/>
        </w:rPr>
        <w:instrText xml:space="preserve"> ADDIN ZOTERO_ITEM CSL_CITATION {"citationID":"Ai4gV9Rd","properties":{"formattedCitation":"[39]","plainCitation":"[39]"},"citationItems":[{"id":562,"uris":["http://zotero.org/users/2877337/items/ZRBXMJFI"],"uri":["http://zotero.org/users/2877337/items/ZRBXMJFI"],"itemData":{"id":562,"type":"article-journal","title":"Lactation and cardiovascular risk factors in mothers in a population-based study: the HUNT-study","container-title":"International Breastfeeding Journal","page":"8","volume":"7","issue":"1","source":"PubMed","abstract":"BACKGROUND: Lactation has beneficial short term effects on maternal metabolic health, but the long term effects are less well known.\nMETHODS: We studied the association between lifetime duration of lactation and cardiovascular risk factors in mothers later in life among 21,368 parous women aged 20 to 85 years attending the second Nord-Trøndelag Health Study (HUNT2) in 1995-1997, Norway, a cross-sectional population-based study. General linear modelling was used to calculate mean values of known cardiovascular risk factor levels in five categories of lifetime duration of lactation. Logistic regression was conducted to estimate odds ratios of hypertension, obesity and diabetes.\nRESULTS: Among women aged 50 years or younger, lifetime duration of lactation was significantly and inversely associated with body mass index (P-trend, &lt; 0.001), waist circumference (P-trend, &lt; 0.001), systolic and diastolic blood pressure (both P-trends, &lt; 0.001), and serum levels of triglycerides, total cholesterol and low density lipoprotein cholesterol (all P-trends, &lt; 0.001) after adjustment for covariates. Parous women aged 50 years or younger who had never lactated had higher prevalence of hypertension, obesity and diabetes. In this age group, compared to women who had lactated for 24 months or more, parous women who had never lactated had an OR for hypertension of 1.88 (95% CI 1.41, 2.51), an OR for obesity of 3.37 (95% CI 2.51, 4.51) and an OR for diabetes of 5.87 (95% CI 2.25, 15.3). Among women older than 50 years there were no clear associations.\nCONCLUSION: Lifetime duration of lactation was associated with long term reduced cardiovascular risk levels in mothers aged 50 years or younger.","DOI":"10.1186/1746-4358-7-8","ISSN":"1746-4358","note":"PMID: 22713515\nPMCID: PMC3489591","shortTitle":"Lactation and cardiovascular risk factors in mothers in a population-based study","journalAbbreviation":"Int Breastfeed J","language":"eng","author":[{"family":"Natland","given":"Siv T."},{"family":"Nilsen","given":"Tom I. L."},{"family":"Midthjell","given":"Kristian"},{"family":"Andersen","given":"Lene F."},{"family":"Forsmo","given":"Siri"}],"issued":{"date-parts":[["2012"]]}}}],"schema":"https://github.com/citation-style-language/schema/raw/master/csl-citation.json"} </w:instrText>
      </w:r>
      <w:r w:rsidR="008830CB" w:rsidRPr="002A2E88">
        <w:rPr>
          <w:rFonts w:ascii="Times New Roman" w:hAnsi="Times New Roman" w:cs="Times New Roman"/>
          <w:lang w:val="en-US"/>
        </w:rPr>
        <w:fldChar w:fldCharType="separate"/>
      </w:r>
      <w:r w:rsidR="008D33FB" w:rsidRPr="002A2E88">
        <w:rPr>
          <w:rFonts w:ascii="Times New Roman" w:hAnsi="Times New Roman" w:cs="Times New Roman"/>
          <w:lang w:val="en-US"/>
        </w:rPr>
        <w:t>[39]</w:t>
      </w:r>
      <w:r w:rsidR="008830CB" w:rsidRPr="002A2E88">
        <w:rPr>
          <w:rFonts w:ascii="Times New Roman" w:hAnsi="Times New Roman" w:cs="Times New Roman"/>
          <w:lang w:val="en-US"/>
        </w:rPr>
        <w:fldChar w:fldCharType="end"/>
      </w:r>
      <w:r w:rsidR="005C6F9B" w:rsidRPr="00EA05B8">
        <w:rPr>
          <w:rFonts w:ascii="Times New Roman" w:hAnsi="Times New Roman" w:cs="Times New Roman"/>
          <w:lang w:val="en-US"/>
        </w:rPr>
        <w:t>, longer duration of breastfeeding was associated with lower blood pressure among parous women</w:t>
      </w:r>
      <w:r w:rsidR="00A654EF" w:rsidRPr="00EA05B8">
        <w:rPr>
          <w:rFonts w:ascii="Times New Roman" w:hAnsi="Times New Roman" w:cs="Times New Roman"/>
          <w:lang w:val="en-US"/>
        </w:rPr>
        <w:t>. Those results</w:t>
      </w:r>
      <w:r w:rsidR="005C6F9B" w:rsidRPr="00EA05B8">
        <w:rPr>
          <w:rFonts w:ascii="Times New Roman" w:hAnsi="Times New Roman" w:cs="Times New Roman"/>
          <w:lang w:val="en-US"/>
        </w:rPr>
        <w:t xml:space="preserve"> </w:t>
      </w:r>
      <w:r w:rsidR="00A654EF" w:rsidRPr="00EA05B8">
        <w:rPr>
          <w:rFonts w:ascii="Times New Roman" w:hAnsi="Times New Roman" w:cs="Times New Roman"/>
          <w:lang w:val="en-US"/>
        </w:rPr>
        <w:t xml:space="preserve">may </w:t>
      </w:r>
      <w:r w:rsidR="005C6F9B" w:rsidRPr="00EA05B8">
        <w:rPr>
          <w:rFonts w:ascii="Times New Roman" w:hAnsi="Times New Roman" w:cs="Times New Roman"/>
          <w:lang w:val="en-US"/>
        </w:rPr>
        <w:t xml:space="preserve">suggest that </w:t>
      </w:r>
      <w:r w:rsidRPr="00EA05B8">
        <w:rPr>
          <w:rFonts w:ascii="Times New Roman" w:hAnsi="Times New Roman" w:cs="Times New Roman"/>
          <w:lang w:val="en-US"/>
        </w:rPr>
        <w:t xml:space="preserve">breastfeeding </w:t>
      </w:r>
      <w:r w:rsidR="003C73B8" w:rsidRPr="00EA05B8">
        <w:rPr>
          <w:rFonts w:ascii="Times New Roman" w:hAnsi="Times New Roman" w:cs="Times New Roman"/>
          <w:lang w:val="en-US"/>
        </w:rPr>
        <w:t>mediate</w:t>
      </w:r>
      <w:r w:rsidR="00A654EF" w:rsidRPr="00EA05B8">
        <w:rPr>
          <w:rFonts w:ascii="Times New Roman" w:hAnsi="Times New Roman" w:cs="Times New Roman"/>
          <w:lang w:val="en-US"/>
        </w:rPr>
        <w:t>s</w:t>
      </w:r>
      <w:r w:rsidRPr="00EA05B8">
        <w:rPr>
          <w:rFonts w:ascii="Times New Roman" w:hAnsi="Times New Roman" w:cs="Times New Roman"/>
          <w:lang w:val="en-US"/>
        </w:rPr>
        <w:t xml:space="preserve"> the association between parity and blood pressure</w:t>
      </w:r>
      <w:r w:rsidR="00A654EF" w:rsidRPr="00EA05B8">
        <w:rPr>
          <w:rFonts w:ascii="Times New Roman" w:hAnsi="Times New Roman" w:cs="Times New Roman"/>
          <w:lang w:val="en-US"/>
        </w:rPr>
        <w:t>, but could</w:t>
      </w:r>
      <w:r w:rsidR="00437807" w:rsidRPr="00EA05B8">
        <w:rPr>
          <w:rFonts w:ascii="Times New Roman" w:hAnsi="Times New Roman" w:cs="Times New Roman"/>
          <w:lang w:val="en-US"/>
        </w:rPr>
        <w:t xml:space="preserve"> </w:t>
      </w:r>
      <w:r w:rsidR="00A654EF" w:rsidRPr="00EA05B8">
        <w:rPr>
          <w:rFonts w:ascii="Times New Roman" w:hAnsi="Times New Roman" w:cs="Times New Roman"/>
          <w:lang w:val="en-US"/>
        </w:rPr>
        <w:t xml:space="preserve">also have arisen due to higher pre-pregnancy blood pressure in </w:t>
      </w:r>
      <w:r w:rsidR="00437807" w:rsidRPr="00EA05B8">
        <w:rPr>
          <w:rFonts w:ascii="Times New Roman" w:hAnsi="Times New Roman" w:cs="Times New Roman"/>
          <w:lang w:val="en-US"/>
        </w:rPr>
        <w:t xml:space="preserve">women with short </w:t>
      </w:r>
      <w:r w:rsidR="00A654EF" w:rsidRPr="00EA05B8">
        <w:rPr>
          <w:rFonts w:ascii="Times New Roman" w:hAnsi="Times New Roman" w:cs="Times New Roman"/>
          <w:lang w:val="en-US"/>
        </w:rPr>
        <w:t>or no breastfeeding</w:t>
      </w:r>
      <w:r w:rsidR="00437807" w:rsidRPr="00EA05B8">
        <w:rPr>
          <w:rFonts w:ascii="Times New Roman" w:hAnsi="Times New Roman" w:cs="Times New Roman"/>
          <w:lang w:val="en-US"/>
        </w:rPr>
        <w:t xml:space="preserve">. </w:t>
      </w:r>
      <w:r w:rsidR="00BA2147" w:rsidRPr="00EA05B8">
        <w:rPr>
          <w:rFonts w:ascii="Times New Roman" w:hAnsi="Times New Roman" w:cs="Times New Roman"/>
          <w:lang w:val="en-US"/>
        </w:rPr>
        <w:t xml:space="preserve">In our longitudinal analysis, </w:t>
      </w:r>
      <w:r w:rsidR="00EB36E1" w:rsidRPr="00EA05B8">
        <w:rPr>
          <w:rFonts w:ascii="Times New Roman" w:hAnsi="Times New Roman" w:cs="Times New Roman"/>
          <w:lang w:val="en-US"/>
        </w:rPr>
        <w:t xml:space="preserve">we saw no dose-response </w:t>
      </w:r>
      <w:r w:rsidR="00BA2147" w:rsidRPr="00EA05B8">
        <w:rPr>
          <w:rFonts w:ascii="Times New Roman" w:hAnsi="Times New Roman" w:cs="Times New Roman"/>
          <w:lang w:val="en-US"/>
        </w:rPr>
        <w:t xml:space="preserve">relationship between breastfeeding duration and </w:t>
      </w:r>
      <w:r w:rsidR="00EB36E1" w:rsidRPr="00EA05B8">
        <w:rPr>
          <w:rFonts w:ascii="Times New Roman" w:hAnsi="Times New Roman" w:cs="Times New Roman"/>
          <w:lang w:val="en-US"/>
        </w:rPr>
        <w:t xml:space="preserve">blood pressure change </w:t>
      </w:r>
      <w:r w:rsidR="00351965" w:rsidRPr="00EA05B8">
        <w:rPr>
          <w:rFonts w:ascii="Times New Roman" w:hAnsi="Times New Roman" w:cs="Times New Roman"/>
          <w:lang w:val="en-US"/>
        </w:rPr>
        <w:t>from pre to post first pregnancy</w:t>
      </w:r>
      <w:r w:rsidR="00EB36E1" w:rsidRPr="00EA05B8">
        <w:rPr>
          <w:rFonts w:ascii="Times New Roman" w:hAnsi="Times New Roman" w:cs="Times New Roman"/>
          <w:lang w:val="en-US"/>
        </w:rPr>
        <w:t xml:space="preserve">. Although our </w:t>
      </w:r>
      <w:r w:rsidR="00351965" w:rsidRPr="00EA05B8">
        <w:rPr>
          <w:rFonts w:ascii="Times New Roman" w:hAnsi="Times New Roman" w:cs="Times New Roman"/>
          <w:lang w:val="en-US"/>
        </w:rPr>
        <w:t xml:space="preserve">longitudinal </w:t>
      </w:r>
      <w:r w:rsidR="00EB36E1" w:rsidRPr="00EA05B8">
        <w:rPr>
          <w:rFonts w:ascii="Times New Roman" w:hAnsi="Times New Roman" w:cs="Times New Roman"/>
          <w:lang w:val="en-US"/>
        </w:rPr>
        <w:t xml:space="preserve">sample </w:t>
      </w:r>
      <w:r w:rsidR="00351965" w:rsidRPr="00EA05B8">
        <w:rPr>
          <w:rFonts w:ascii="Times New Roman" w:hAnsi="Times New Roman" w:cs="Times New Roman"/>
          <w:lang w:val="en-US"/>
        </w:rPr>
        <w:t>wa</w:t>
      </w:r>
      <w:r w:rsidR="00EB36E1" w:rsidRPr="00EA05B8">
        <w:rPr>
          <w:rFonts w:ascii="Times New Roman" w:hAnsi="Times New Roman" w:cs="Times New Roman"/>
          <w:lang w:val="en-US"/>
        </w:rPr>
        <w:t>s too small to make conclusive inference</w:t>
      </w:r>
      <w:r w:rsidR="00A408DF" w:rsidRPr="00EA05B8">
        <w:rPr>
          <w:rFonts w:ascii="Times New Roman" w:hAnsi="Times New Roman" w:cs="Times New Roman"/>
          <w:lang w:val="en-US"/>
        </w:rPr>
        <w:t>s</w:t>
      </w:r>
      <w:r w:rsidR="00EB36E1" w:rsidRPr="00EA05B8">
        <w:rPr>
          <w:rFonts w:ascii="Times New Roman" w:hAnsi="Times New Roman" w:cs="Times New Roman"/>
          <w:lang w:val="en-US"/>
        </w:rPr>
        <w:t xml:space="preserve">, </w:t>
      </w:r>
      <w:r w:rsidR="00EB13A3" w:rsidRPr="00EA05B8">
        <w:rPr>
          <w:rFonts w:ascii="Times New Roman" w:hAnsi="Times New Roman" w:cs="Times New Roman"/>
          <w:lang w:val="en-US"/>
        </w:rPr>
        <w:t>our results</w:t>
      </w:r>
      <w:r w:rsidR="00EB36E1" w:rsidRPr="00EA05B8">
        <w:rPr>
          <w:rFonts w:ascii="Times New Roman" w:hAnsi="Times New Roman" w:cs="Times New Roman"/>
          <w:lang w:val="en-US"/>
        </w:rPr>
        <w:t xml:space="preserve"> suggest breastfeeding does not mediate the drop in blood pressure observed after pregnancy</w:t>
      </w:r>
      <w:r w:rsidR="00CE5A94" w:rsidRPr="00EA05B8">
        <w:rPr>
          <w:rFonts w:ascii="Times New Roman" w:hAnsi="Times New Roman" w:cs="Times New Roman"/>
          <w:lang w:val="en-US"/>
        </w:rPr>
        <w:t xml:space="preserve">. </w:t>
      </w:r>
      <w:r w:rsidRPr="00EA05B8">
        <w:rPr>
          <w:rFonts w:ascii="Times New Roman" w:hAnsi="Times New Roman" w:cs="Times New Roman"/>
          <w:lang w:val="en-US"/>
        </w:rPr>
        <w:t>It is also possible that lifestyle changes post-pregnancy</w:t>
      </w:r>
      <w:r w:rsidR="006B5C23" w:rsidRPr="00EA05B8">
        <w:rPr>
          <w:rFonts w:ascii="Times New Roman" w:hAnsi="Times New Roman" w:cs="Times New Roman"/>
          <w:lang w:val="en-US"/>
        </w:rPr>
        <w:t xml:space="preserve"> contribute</w:t>
      </w:r>
      <w:r w:rsidRPr="00EA05B8">
        <w:rPr>
          <w:rFonts w:ascii="Times New Roman" w:hAnsi="Times New Roman" w:cs="Times New Roman"/>
          <w:lang w:val="en-US"/>
        </w:rPr>
        <w:t xml:space="preserve"> to </w:t>
      </w:r>
      <w:r w:rsidR="006E753B" w:rsidRPr="00EA05B8">
        <w:rPr>
          <w:rFonts w:ascii="Times New Roman" w:hAnsi="Times New Roman" w:cs="Times New Roman"/>
          <w:lang w:val="en-US"/>
        </w:rPr>
        <w:t>decreasing</w:t>
      </w:r>
      <w:r w:rsidRPr="00EA05B8">
        <w:rPr>
          <w:rFonts w:ascii="Times New Roman" w:hAnsi="Times New Roman" w:cs="Times New Roman"/>
          <w:lang w:val="en-US"/>
        </w:rPr>
        <w:t xml:space="preserve"> blood pressure. This would be consistent with findings from a British cohort that both women and men had lower blood pressure if they had one or more children compared with none, with little difference in magnitude by </w:t>
      </w:r>
      <w:r w:rsidR="008E7AF5" w:rsidRPr="00EA05B8">
        <w:rPr>
          <w:rFonts w:ascii="Times New Roman" w:hAnsi="Times New Roman" w:cs="Times New Roman"/>
          <w:lang w:val="en-US"/>
        </w:rPr>
        <w:t>sex</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D03D09" w:rsidRPr="00EA05B8">
        <w:rPr>
          <w:rFonts w:ascii="Times New Roman" w:hAnsi="Times New Roman" w:cs="Times New Roman"/>
          <w:lang w:val="en-US"/>
        </w:rPr>
        <w:instrText xml:space="preserve"> ADDIN ZOTERO_ITEM CSL_CITATION {"citationID":"uoofsvuv2","properties":{"formattedCitation":"[12]","plainCitation":"[12]"},"citationItems":[{"id":318,"uris":["http://zotero.org/groups/465531/items/AIMMH83G"],"uri":["http://zotero.org/groups/465531/items/AIMMH83G"],"itemData":{"id":318,"type":"article-journal","title":"Number of children and coronary heart disease risk factors in men and women from a British birth cohort","container-title":"BJOG: an international journal of obstetrics and gynaecology","page":"721-730","volume":"114","issue":"6","source":"PubMed","abstract":"OBJECTIVE: To examine the association between number of children and coronary heart disease (CHD) risk factors in women and men.\nDESIGN: Prospective cohort study.\nSETTING: Britain.\nSAMPLE: A total of 2977 individuals (51% women) from the Medical Research Council National Survey of Health and Development, a birth cohort study of individuals born in Britain in 1946 and followed up regularly throughout life.\nMAIN OUTCOME MEASURES: Blood pressure, body mass index (BMI), waist to hip ratio (WHR), total, high-density lipoprotein and low-density lipoprotein cholesterol and triglyceride levels, and glycated haemoglobin (HbA1C) measured at age of 53 years.\nRESULTS: Number of children showed no consistent relationship with CHD risk factors at age 53 years in either men or women, and no obvious and consistent sex differences were observed. Mean BMI (95% CI) increased with increasing numbers of children (P = 0.01) in women from 27.4 kg/m2 (26.6-28.2) in those with one child to 28.6 kg/m2 (27.6-29.6) in those with four or more children. WHR and type II diabetes in women and HbA1C in men were the only other risk factors exhibiting a linearly increasing trend with increasing number of children. These associations were largely explained by adjustment for behavioural and lifestyle variables.\nCONCLUSION: Our findings suggest that any association between number of children and CHD risk factors is a result of lifestyle and behaviours associated with family life rather than being as result of the biological impact of pregnancy in women.","DOI":"10.1111/j.1471-0528.2007.01324.x","ISSN":"1471-0528","note":"PMID: 17516964","journalAbbreviation":"BJOG","language":"eng","author":[{"family":"Hardy","given":"R."},{"family":"Lawlor","given":"D. A."},{"family":"Black","given":"S."},{"family":"Wadsworth","given":"M. E. J."},{"family":"Kuh","given":"D."}],"issued":{"date-parts":[["2007",6]]}}}],"schema":"https://github.com/citation-style-language/schema/raw/master/csl-citation.json"} </w:instrText>
      </w:r>
      <w:r w:rsidR="008830CB" w:rsidRPr="00EA05B8">
        <w:rPr>
          <w:rFonts w:ascii="Times New Roman" w:hAnsi="Times New Roman" w:cs="Times New Roman"/>
        </w:rPr>
        <w:fldChar w:fldCharType="separate"/>
      </w:r>
      <w:r w:rsidR="00702758" w:rsidRPr="00EA05B8">
        <w:rPr>
          <w:rFonts w:ascii="Times New Roman" w:hAnsi="Times New Roman" w:cs="Times New Roman"/>
          <w:lang w:val="en-US"/>
        </w:rPr>
        <w:t>[12]</w:t>
      </w:r>
      <w:r w:rsidR="008830CB" w:rsidRPr="00EA05B8">
        <w:rPr>
          <w:rFonts w:ascii="Times New Roman" w:hAnsi="Times New Roman" w:cs="Times New Roman"/>
        </w:rPr>
        <w:fldChar w:fldCharType="end"/>
      </w:r>
      <w:r w:rsidRPr="00EA05B8">
        <w:rPr>
          <w:rFonts w:ascii="Times New Roman" w:hAnsi="Times New Roman" w:cs="Times New Roman"/>
          <w:lang w:val="en-US"/>
        </w:rPr>
        <w:t>. There is a small, lasting weight gain (mean, 0.5-3 kg)</w:t>
      </w:r>
      <w:r w:rsidR="00214C26" w:rsidRPr="000134C4">
        <w:rPr>
          <w:rFonts w:ascii="Times New Roman" w:hAnsi="Times New Roman" w:cs="Times New Roman"/>
          <w:lang w:val="en-US"/>
        </w:rPr>
        <w:t xml:space="preserve"> </w:t>
      </w:r>
      <w:r w:rsidR="008830CB" w:rsidRPr="000134C4">
        <w:rPr>
          <w:rFonts w:ascii="Times New Roman" w:hAnsi="Times New Roman" w:cs="Times New Roman"/>
        </w:rPr>
        <w:fldChar w:fldCharType="begin"/>
      </w:r>
      <w:r w:rsidR="008D33FB" w:rsidRPr="000134C4">
        <w:rPr>
          <w:rFonts w:ascii="Times New Roman" w:hAnsi="Times New Roman" w:cs="Times New Roman"/>
          <w:lang w:val="en-US"/>
        </w:rPr>
        <w:instrText xml:space="preserve"> ADDIN ZOTERO_ITEM CSL_CITATION {"citationID":"1b3kd94ikj","properties":{"formattedCitation":"[41]","plainCitation":"[41]"},"citationItems":[{"id":506,"uris":["http://zotero.org/users/2877337/items/IDCX5Q3T"],"uri":["http://zotero.org/users/2877337/items/IDCX5Q3T"],"itemData":{"id":506,"type":"article-journal","title":"The role of postpartum weight retention in obesity among women: a review of the evidence","container-title":"Annals of Behavioral Medicine: A Publication of the Society of Behavioral Medicine","page":"149-159","volume":"26","issue":"2","source":"PubMed","abstract":"Young, adult women appear to be at increased risk for substantial weight gain. Pregnancy has frequently been cited as a contributor to overweight in women. This article reviews the literature examining the role of pregnancy in the development of overweight. Average postpartum weight retention ranges from 0.5 to 3 kg; however, postpartum weight retention appears to be highly variable among women, with some women retaining as much as 17.7 kg. Excessive postpartum weight retention seems to be especially prevalent among minority women. Factors such as prepregnancy weight and excessive gestational weight gain have the strongest support as risk factors for postpartum weight retention and could guide targeted intervention efforts. However, there are few controlled studies of behavioral interventions to prevent substantial pregnancy-related weight gain or postpartum weight retention. Weight loss methods successful in promoting weight control in other populations would likely also be effective with pregnant or postpartum women, although modifications for the needs of mothers may be required. Particular attention to the needs of minority mothers is warranted given the likelihood of greater weight retention in this group.","ISSN":"0883-6612","note":"PMID: 14534032","shortTitle":"The role of postpartum weight retention in obesity among women","journalAbbreviation":"Ann Behav Med","language":"eng","author":[{"family":"Gore","given":"Stacy A."},{"family":"Brown","given":"Della M."},{"family":"West","given":"Delia Smith"}],"issued":{"date-parts":[["2003",10]]}}}],"schema":"https://github.com/citation-style-language/schema/raw/master/csl-citation.json"} </w:instrText>
      </w:r>
      <w:r w:rsidR="008830CB" w:rsidRPr="000134C4">
        <w:rPr>
          <w:rFonts w:ascii="Times New Roman" w:hAnsi="Times New Roman" w:cs="Times New Roman"/>
        </w:rPr>
        <w:fldChar w:fldCharType="separate"/>
      </w:r>
      <w:r w:rsidR="008D33FB" w:rsidRPr="000134C4">
        <w:rPr>
          <w:rFonts w:ascii="Times New Roman" w:hAnsi="Times New Roman" w:cs="Times New Roman"/>
          <w:lang w:val="en-US"/>
        </w:rPr>
        <w:t>[41]</w:t>
      </w:r>
      <w:r w:rsidR="008830CB" w:rsidRPr="000134C4">
        <w:rPr>
          <w:rFonts w:ascii="Times New Roman" w:hAnsi="Times New Roman" w:cs="Times New Roman"/>
        </w:rPr>
        <w:fldChar w:fldCharType="end"/>
      </w:r>
      <w:r w:rsidRPr="00EA05B8">
        <w:rPr>
          <w:rFonts w:ascii="Times New Roman" w:hAnsi="Times New Roman" w:cs="Times New Roman"/>
          <w:lang w:val="en-US"/>
        </w:rPr>
        <w:t xml:space="preserve"> associated with pregnancy; this would expectedly contribute to a higher blood pressure. In our data, adjustment for</w:t>
      </w:r>
      <w:r w:rsidR="008E7AF5" w:rsidRPr="00EA05B8">
        <w:rPr>
          <w:rFonts w:ascii="Times New Roman" w:hAnsi="Times New Roman" w:cs="Times New Roman"/>
          <w:lang w:val="en-US"/>
        </w:rPr>
        <w:t xml:space="preserve"> pre- to post-pregnancy</w:t>
      </w:r>
      <w:r w:rsidRPr="00EA05B8">
        <w:rPr>
          <w:rFonts w:ascii="Times New Roman" w:hAnsi="Times New Roman" w:cs="Times New Roman"/>
          <w:lang w:val="en-US"/>
        </w:rPr>
        <w:t xml:space="preserve"> change in BMI slightly attenuated the estimates</w:t>
      </w:r>
      <w:r w:rsidR="00A657BB" w:rsidRPr="00EA05B8">
        <w:rPr>
          <w:rFonts w:ascii="Times New Roman" w:hAnsi="Times New Roman" w:cs="Times New Roman"/>
          <w:lang w:val="en-US"/>
        </w:rPr>
        <w:t>.</w:t>
      </w:r>
    </w:p>
    <w:p w14:paraId="09128BA7" w14:textId="77777777" w:rsidR="00F23995" w:rsidRPr="00EA05B8" w:rsidRDefault="00F23995" w:rsidP="00E32D85">
      <w:pPr>
        <w:spacing w:after="0" w:line="480" w:lineRule="auto"/>
        <w:ind w:firstLine="708"/>
        <w:rPr>
          <w:rFonts w:ascii="Times New Roman" w:hAnsi="Times New Roman" w:cs="Times New Roman"/>
          <w:lang w:val="en-US"/>
        </w:rPr>
      </w:pPr>
      <w:r w:rsidRPr="00EA05B8">
        <w:rPr>
          <w:rFonts w:ascii="Times New Roman" w:hAnsi="Times New Roman" w:cs="Times New Roman"/>
          <w:lang w:val="en-US"/>
        </w:rPr>
        <w:t>A 2-3 mmHg lower blood pressure lasting from first pregnancy to beyond 50 years of age is likely to have a significant influence on risk of CVD, as even a 2 mmHg reduction in diastolic blood pressure was found to reduce the risk o</w:t>
      </w:r>
      <w:r w:rsidR="00727CB1" w:rsidRPr="00EA05B8">
        <w:rPr>
          <w:rFonts w:ascii="Times New Roman" w:hAnsi="Times New Roman" w:cs="Times New Roman"/>
          <w:lang w:val="en-US"/>
        </w:rPr>
        <w:t xml:space="preserve">f coronary heart disease by 6% </w:t>
      </w:r>
      <w:r w:rsidRPr="00EA05B8">
        <w:rPr>
          <w:rFonts w:ascii="Times New Roman" w:hAnsi="Times New Roman" w:cs="Times New Roman"/>
          <w:lang w:val="en-US"/>
        </w:rPr>
        <w:t xml:space="preserve">and the risk of stroke and </w:t>
      </w:r>
      <w:r w:rsidRPr="00EA05B8">
        <w:rPr>
          <w:rStyle w:val="st"/>
          <w:rFonts w:ascii="Times New Roman" w:hAnsi="Times New Roman" w:cs="Times New Roman"/>
          <w:lang w:val="en-US"/>
        </w:rPr>
        <w:t xml:space="preserve">transient ischemic attacks by </w:t>
      </w:r>
      <w:r w:rsidRPr="00EA05B8">
        <w:rPr>
          <w:rStyle w:val="abstract"/>
          <w:rFonts w:ascii="Times New Roman" w:hAnsi="Times New Roman" w:cs="Times New Roman"/>
          <w:lang w:val="en-US"/>
        </w:rPr>
        <w:t>15%</w:t>
      </w:r>
      <w:r w:rsidR="00214C26" w:rsidRPr="00EA05B8">
        <w:rPr>
          <w:rStyle w:val="abstract"/>
          <w:rFonts w:ascii="Times New Roman" w:hAnsi="Times New Roman" w:cs="Times New Roman"/>
          <w:lang w:val="en-US"/>
        </w:rPr>
        <w:t xml:space="preserve"> </w:t>
      </w:r>
      <w:r w:rsidR="008830CB" w:rsidRPr="00EA05B8">
        <w:rPr>
          <w:rStyle w:val="abstract"/>
          <w:rFonts w:ascii="Times New Roman" w:hAnsi="Times New Roman" w:cs="Times New Roman"/>
          <w:lang w:val="en-US"/>
        </w:rPr>
        <w:fldChar w:fldCharType="begin"/>
      </w:r>
      <w:r w:rsidR="00A80D22">
        <w:rPr>
          <w:rStyle w:val="abstract"/>
          <w:rFonts w:ascii="Times New Roman" w:hAnsi="Times New Roman" w:cs="Times New Roman"/>
          <w:lang w:val="en-US"/>
        </w:rPr>
        <w:instrText xml:space="preserve"> ADDIN ZOTERO_ITEM CSL_CITATION {"citationID":"Sl0yWoHM","properties":{"formattedCitation":"[42]","plainCitation":"[42]"},"citationItems":[{"id":462,"uris":["http://zotero.org/users/2877337/items/9AZIUZ26"],"uri":["http://zotero.org/users/2877337/items/9AZIUZ26"],"itemData":{"id":462,"type":"article-journal","title":"Implications of small reductions in diastolic blood pressure for primary prevention","container-title":"Archives of Internal Medicine","page":"701-709","volume":"155","issue":"7","source":"PubMed","abstract":"OBJECTIVES: To estimate the impact of small reductions in the population distribution of diastolic blood pressure (DBP), such as those potentially achievable by population-wide lifestyle modification, on incidence of coronary heart disease (CHD) and stroke.\nDESIGN: Published data from the Framingham Heart Study, a longitudinal cohort study, and from the National Health and Nutrition Examination Survey II, a national population survey, were used to examine the impact of a population-wide strategy aimed at reducing DBP by an average of 2 mm Hg in a population including normotensive subjects.\nSETTING/PARTICIPANTS: White men and women aged 35 to 64 years in the United States.\nMAIN OUTCOME MEASURES: Incidence of CHD and stroke, including transient ischemic attacks (TIAs).\nRESULTS: Data from overviews of observational studies and randomized trials suggest that a 2-mm Hg reduction in DBP would result in a 17% decrease in the prevalence of hypertension as well as a 6% reduction in the risk of CHD and a 15% reduction in risk of stroke and TIAs. From an application of these results to US white men and women aged 35 to 64 years, it is estimated that a successful population intervention alone could reduce CHD incidence more than could medical treatment for all those with a DBP of 95 mm Hg or higher. It could prevent 84% of the number prevented by medical treatment for all those with a DBP of 90 mm Hg or higher. For stroke (including TIAs), a population-wide 2-mm Hg reduction could prevent 93% of events prevented by medical treatment for those with a DBP of 95 mm Hg or higher and 69% of events for treatment for those with a DBP of 90 mm Hg or higher. A combination strategy of both a population reduction in DBP and targeted medical intervention is most effective and could double or triple the impact of medical treatment alone. Adding a population-based intervention to existing levels of hypertension treatment could prevent an estimated additional 67,000 CHD events (6%) and 34,000 stroke and TIA events (13%) annually among all those aged 35 to 64 years in the United States.\nCONCLUSIONS: A small reduction of 2 mm Hg in DBP in the mean of the population distribution, in addition to medical treatment, could have a great public health impact on the number of CHD and stroke events prevented. Whether such DBP reductions can be achieved in the population through lifestyle interventions, in particular through sodium reduction, depends on the results of ongoing primary prevention trials as well as the cooperation of the food industry, government agencies, and health education professionals.","ISSN":"0003-9926","note":"PMID: 7695458","journalAbbreviation":"Arch. Intern. Med.","language":"eng","author":[{"family":"Cook","given":"N. R."},{"family":"Cohen","given":"J."},{"family":"Hebert","given":"P. R."},{"family":"Taylor","given":"J. O."},{"family":"Hennekens","given":"C. H."}],"issued":{"date-parts":[["1995",4,10]]}}}],"schema":"https://github.com/citation-style-language/schema/raw/master/csl-citation.json"} </w:instrText>
      </w:r>
      <w:r w:rsidR="008830CB" w:rsidRPr="00EA05B8">
        <w:rPr>
          <w:rStyle w:val="abstract"/>
          <w:rFonts w:ascii="Times New Roman" w:hAnsi="Times New Roman" w:cs="Times New Roman"/>
          <w:lang w:val="en-US"/>
        </w:rPr>
        <w:fldChar w:fldCharType="separate"/>
      </w:r>
      <w:r w:rsidR="00A80D22" w:rsidRPr="00423F76">
        <w:rPr>
          <w:rFonts w:ascii="Times New Roman" w:hAnsi="Times New Roman" w:cs="Times New Roman"/>
          <w:lang w:val="en-US"/>
        </w:rPr>
        <w:t>[42]</w:t>
      </w:r>
      <w:r w:rsidR="008830CB" w:rsidRPr="00EA05B8">
        <w:rPr>
          <w:rStyle w:val="abstract"/>
          <w:rFonts w:ascii="Times New Roman" w:hAnsi="Times New Roman" w:cs="Times New Roman"/>
          <w:lang w:val="en-US"/>
        </w:rPr>
        <w:fldChar w:fldCharType="end"/>
      </w:r>
      <w:r w:rsidRPr="00EA05B8">
        <w:rPr>
          <w:rFonts w:ascii="Times New Roman" w:hAnsi="Times New Roman" w:cs="Times New Roman"/>
          <w:lang w:val="en-US"/>
        </w:rPr>
        <w:t>. The pregnancy-related drop in blood pressure may contribute to the lower CVD risk observed in women compared with men at younger age. It has been estimated that sex differences in blood pressure may explain 20% of the sex difference in CVD mortality below 50 years of age, but little or no of the sex difference at older ages</w:t>
      </w:r>
      <w:r w:rsidR="00214C26" w:rsidRPr="00EA05B8">
        <w:rPr>
          <w:rFonts w:ascii="Times New Roman" w:hAnsi="Times New Roman" w:cs="Times New Roman"/>
          <w:lang w:val="en-US"/>
        </w:rPr>
        <w:t xml:space="preserve"> </w:t>
      </w:r>
      <w:r w:rsidR="008830CB" w:rsidRPr="00EA05B8">
        <w:rPr>
          <w:rFonts w:ascii="Times New Roman" w:hAnsi="Times New Roman" w:cs="Times New Roman"/>
          <w:lang w:val="en-US"/>
        </w:rPr>
        <w:fldChar w:fldCharType="begin"/>
      </w:r>
      <w:r w:rsidR="00212E68" w:rsidRPr="00EA05B8">
        <w:rPr>
          <w:rFonts w:ascii="Times New Roman" w:hAnsi="Times New Roman" w:cs="Times New Roman"/>
          <w:lang w:val="en-US"/>
        </w:rPr>
        <w:instrText xml:space="preserve"> ADDIN ZOTERO_ITEM CSL_CITATION {"citationID":"1ql378ko4m","properties":{"formattedCitation":"[16]","plainCitation":"[16]"},"citationItems":[{"id":435,"uris":["http://zotero.org/users/2877337/items/2G6XIEVA"],"uri":["http://zotero.org/users/2877337/items/2G6XIEVA"],"itemData":{"id":435,"type":"article-journal","title":"Mediation analysis of the relationship between sex, cardiovascular risk factors and mortality from coronary heart disease: Findings from the population-based VHM&amp;PP cohort","container-title":"Atherosclerosis","page":"86-92","volume":"243","issue":"1","source":"PubMed","abstract":"BACKGROUND: In Europe, annually about 77,000 women, but 253,000 men die prematurely from coronary heart disease (CHD) before the age of 65 years. This gap narrows with increasing age and disappears after the eighth life decade. However, little is known regarding the contribution of cardiovascular risk factors to this sex difference.\nOBJECTIVE: We investigated to what extent men's higher risk of dying from CHD is explained through a different risk factor profile, as compared to women.\nMETHODS: Mediation analysis technique was used to assess the specific contributions of blood pressure, cholesterol, glucose, and smoking to the difference between men and women regarding CHD mortality in a large Austrian cohort consisting of 117,264 individuals younger than 50 years (as a proxy for pre-menopausal status) and 54,998 older ones, with 3892 deaths due to CHD during a median follow-up of 14.6 years.\nRESULTS: Adjusting for age and year of examination, we observed a male versus female CHD mortality hazard ratio (HR) of 4.7 (95% CI: 3.4-5.9) in individuals younger than 50 years, of which 40.9% (95% CI: 27.1%-54.7%) was explained through risk factor pathways, mainly through blood pressure. In older participants, there was a HR of 1.9 (95% CI: 1.8-2.0) of which 8.2% (95% CI: 4.6%-11.7%) was mediated through the risk factors.\nCONCLUSION: The extent to which major risk factors contribute to the sex difference regarding CHD mortality decreases with age. The female survival advantage was explained to a substantial part through the pathways of major risk factors only in younger individuals.","DOI":"10.1016/j.atherosclerosis.2015.08.048","ISSN":"1879-1484","note":"PMID: 26363437","shortTitle":"Mediation analysis of the relationship between sex, cardiovascular risk factors and mortality from coronary heart disease","journalAbbreviation":"Atherosclerosis","language":"eng","author":[{"family":"Fritz","given":"Josef"},{"family":"Edlinger","given":"Michael"},{"family":"Kelleher","given":"Cecily"},{"family":"Strohmaier","given":"Susanne"},{"family":"Nagel","given":"Gabriele"},{"family":"Concin","given":"Hans"},{"family":"Ruttmann","given":"Elfriede"},{"family":"Hochleitner","given":"Margarethe"},{"family":"Ulmer","given":"Hanno"}],"issued":{"date-parts":[["2015",11]]}}}],"schema":"https://github.com/citation-style-language/schema/raw/master/csl-citation.json"} </w:instrText>
      </w:r>
      <w:r w:rsidR="008830CB" w:rsidRPr="00EA05B8">
        <w:rPr>
          <w:rFonts w:ascii="Times New Roman" w:hAnsi="Times New Roman" w:cs="Times New Roman"/>
          <w:lang w:val="en-US"/>
        </w:rPr>
        <w:fldChar w:fldCharType="separate"/>
      </w:r>
      <w:r w:rsidR="001F7B61" w:rsidRPr="00EA05B8">
        <w:rPr>
          <w:rFonts w:ascii="Times New Roman" w:hAnsi="Times New Roman" w:cs="Times New Roman"/>
          <w:lang w:val="en-US"/>
        </w:rPr>
        <w:t>[16]</w:t>
      </w:r>
      <w:r w:rsidR="008830CB" w:rsidRPr="00EA05B8">
        <w:rPr>
          <w:rFonts w:ascii="Times New Roman" w:hAnsi="Times New Roman" w:cs="Times New Roman"/>
          <w:lang w:val="en-US"/>
        </w:rPr>
        <w:fldChar w:fldCharType="end"/>
      </w:r>
      <w:r w:rsidR="007337F1" w:rsidRPr="00EA05B8">
        <w:rPr>
          <w:rFonts w:ascii="Times New Roman" w:hAnsi="Times New Roman" w:cs="Times New Roman"/>
          <w:lang w:val="en-US"/>
        </w:rPr>
        <w:t>.</w:t>
      </w:r>
      <w:r w:rsidRPr="00EA05B8">
        <w:rPr>
          <w:rFonts w:ascii="Times New Roman" w:hAnsi="Times New Roman" w:cs="Times New Roman"/>
          <w:lang w:val="en-US"/>
        </w:rPr>
        <w:t xml:space="preserve"> Finally, the pregnancy-related drop in blood pressure provides a possible explanation why the risk of pre-eclampsia is higher in the first compared with the second pregnancy </w:t>
      </w:r>
      <w:r w:rsidR="00212E68" w:rsidRPr="00EA05B8">
        <w:rPr>
          <w:rFonts w:ascii="Times New Roman" w:hAnsi="Times New Roman" w:cs="Times New Roman"/>
          <w:lang w:val="en-US"/>
        </w:rPr>
        <w:t xml:space="preserve">since higher pre-pregnancy blood pressure is associated with increased risk of pre-eclampsia. The risk of pre-eclampsia is more than halved from the first to subsequent pregnancies </w:t>
      </w:r>
      <w:r w:rsidR="008830CB" w:rsidRPr="00EA05B8">
        <w:rPr>
          <w:rFonts w:ascii="Times New Roman" w:hAnsi="Times New Roman" w:cs="Times New Roman"/>
        </w:rPr>
        <w:fldChar w:fldCharType="begin"/>
      </w:r>
      <w:r w:rsidR="008D33FB">
        <w:rPr>
          <w:rFonts w:ascii="Times New Roman" w:hAnsi="Times New Roman" w:cs="Times New Roman"/>
          <w:lang w:val="en-US"/>
        </w:rPr>
        <w:instrText xml:space="preserve"> ADDIN ZOTERO_ITEM CSL_CITATION {"citationID":"DTddevMl","properties":{"formattedCitation":"[43]","plainCitation":"[43]"},"citationItems":[{"id":323,"uris":["http://zotero.org/groups/465531/items/G3384GA2"],"uri":["http://zotero.org/groups/465531/items/G3384GA2"],"itemData":{"id":323,"type":"article-journal","title":"The effects and mechanisms of primiparity on the risk of pre-eclampsia: a systematic review","container-title":"Paediatric and Perinatal Epidemiology","page":"36-45","volume":"21 Suppl 1","source":"PubMed","abstract":"Pre-eclampsia has been dubbed as 'a disease of primiparity'. However, the effects and mechanisms of the association of primiparity with pre-eclampsia have not been clearly defined. We conducted a systematic review of studies evaluating the effect of primiparity on the risk of pre-eclampsia, and studies (published between January 1966 and July 2005) on the mechanisms underlying such an association. A total of 26 original studies were identified and a meta-analysis carried out for the risk of pre-eclampsia among primiparous vs. multiparous women. Variably (1.4-5.5 times) higher risks of pre-eclampsia were observed in primiparous women in all studies, with a summary odds ratio (OR) of 2.42 [95% CI 2.16, 2.71]. The adjusted ORs were larger than crude ORs in all but one study after various adjustments. Except for abundant epidemiological evidence in support of the immune maladaptation theory, only four original studies examined the actual mechanisms of such primiparity-associated risk. Two (small) studies suggested differences in immunological responses in the aetiology of pre-eclampsia in primiparous vs. multiparous women. Two recent studies indicated that differences in angiogenic factor profile or reactivity to insulin resistance in early pregnancy may explain the elevated pre-eclampsia risk in first pregnancies. In conclusion, primiparity is associated with approximately 2.4-fold elevated risk of pre-eclampsia. Although immune maladaptation is generally considered as the basis to explain such an elevated risk, few data are available on immune maladaptation parameters in primiparous vs. multiparous pregnancies. Available data are insufficient to interpret the mechanisms of such primiparity-associated excess risk of pre-eclampsia.","DOI":"10.1111/j.1365-3016.2007.00836.x","ISSN":"0269-5022","note":"PMID: 17593196","shortTitle":"The effects and mechanisms of primiparity on the risk of pre-eclampsia","journalAbbreviation":"Paediatr Perinat Epidemiol","language":"eng","author":[{"family":"Luo","given":"Zhong-Cheng"},{"family":"An","given":"Na"},{"family":"Xu","given":"Hai-Rong"},{"family":"Larante","given":"Amelie"},{"family":"Audibert","given":"Francois"},{"family":"Fraser","given":"William D."}],"issued":{"date-parts":[["2007",7]]}}}],"schema":"https://github.com/citation-style-language/schema/raw/master/csl-citation.json"} </w:instrText>
      </w:r>
      <w:r w:rsidR="008830CB" w:rsidRPr="00EA05B8">
        <w:rPr>
          <w:rFonts w:ascii="Times New Roman" w:hAnsi="Times New Roman" w:cs="Times New Roman"/>
        </w:rPr>
        <w:fldChar w:fldCharType="separate"/>
      </w:r>
      <w:r w:rsidR="008D33FB" w:rsidRPr="00076AE3">
        <w:rPr>
          <w:rFonts w:ascii="Times New Roman" w:hAnsi="Times New Roman" w:cs="Times New Roman"/>
          <w:lang w:val="en-US"/>
        </w:rPr>
        <w:t>[43]</w:t>
      </w:r>
      <w:r w:rsidR="008830CB" w:rsidRPr="00EA05B8">
        <w:rPr>
          <w:rFonts w:ascii="Times New Roman" w:hAnsi="Times New Roman" w:cs="Times New Roman"/>
        </w:rPr>
        <w:fldChar w:fldCharType="end"/>
      </w:r>
      <w:r w:rsidRPr="00EA05B8">
        <w:rPr>
          <w:rFonts w:ascii="Times New Roman" w:hAnsi="Times New Roman" w:cs="Times New Roman"/>
          <w:lang w:val="en-US"/>
        </w:rPr>
        <w:t xml:space="preserve"> and this reduced risk is present for interpregnancy intervals up to approximately</w:t>
      </w:r>
      <w:r w:rsidR="00212E68" w:rsidRPr="00EA05B8">
        <w:rPr>
          <w:rFonts w:ascii="Times New Roman" w:hAnsi="Times New Roman" w:cs="Times New Roman"/>
          <w:lang w:val="en-US"/>
        </w:rPr>
        <w:t xml:space="preserve"> 10 years [43]. Our results are consist</w:t>
      </w:r>
      <w:r w:rsidRPr="00EA05B8">
        <w:rPr>
          <w:rFonts w:ascii="Times New Roman" w:hAnsi="Times New Roman" w:cs="Times New Roman"/>
          <w:lang w:val="en-US"/>
        </w:rPr>
        <w:t>ent with the hypothesis that lower blood pressure following a first pregnancy reduces the risk of preeclampsia and that this protective effect gradually diminishes but can remain for up to a decade</w:t>
      </w:r>
      <w:r w:rsidR="00214C26" w:rsidRPr="00EA05B8">
        <w:rPr>
          <w:rFonts w:ascii="Times New Roman" w:hAnsi="Times New Roman" w:cs="Times New Roman"/>
          <w:lang w:val="en-US"/>
        </w:rPr>
        <w:t xml:space="preserve"> </w:t>
      </w:r>
      <w:r w:rsidR="008830CB" w:rsidRPr="00EA05B8">
        <w:rPr>
          <w:rFonts w:ascii="Times New Roman" w:hAnsi="Times New Roman" w:cs="Times New Roman"/>
        </w:rPr>
        <w:fldChar w:fldCharType="begin"/>
      </w:r>
      <w:r w:rsidR="008D33FB">
        <w:rPr>
          <w:rFonts w:ascii="Times New Roman" w:hAnsi="Times New Roman" w:cs="Times New Roman"/>
          <w:lang w:val="en-US"/>
        </w:rPr>
        <w:instrText xml:space="preserve"> ADDIN ZOTERO_ITEM CSL_CITATION {"citationID":"3n23u90i8","properties":{"formattedCitation":"[44, 45]","plainCitation":"[44, 45]"},"citationItems":[{"id":229,"uris":["http://zotero.org/groups/465531/items/7USJP9AN"],"uri":["http://zotero.org/groups/465531/items/7USJP9AN"],"itemData":{"id":229,"type":"article-journal","title":"Higher risk of pre-eclampsia after change of partner. An effect of longer interpregnancy intervals?","container-title":"Epidemiology (Cambridge, Mass.)","page":"624-629","volume":"12","issue":"6","source":"PubMed","abstract":"Epidemiologic studies have shown that pre-eclampsia is mainly a disease of first pregnancy, possibly associated with primipaternity. The interpregnancy interval, which is strongly associated with change of partner, has received little attention. In this study, based on Danish hospital records, we evaluated whether the interpregnancy interval may confound or modify the paternal effect on pre-eclampsia. We studied the outcome of the second birth in a cohort of Danish women with pre-eclampsia in the previous birth (8,401 women) and in all women with pre-eclampsia in second (but not first) birth together with a sample of women with two births (26,596 women). A long interpregnancy interval was associated with a higher risk of pre-eclampsia in women with no previous pre-eclampsia when the father was the same. We estimated the risk of pre-eclampsia in second birth according to paternal change in different models. Although partner change was associated with an increased risk of pre-eclampsia in women with no history of pre-eclampsia, this effect disappeared after adjustment for the interpregnancy interval. We saw, however, different results when we stratified on the length of the interval. Our results indicate that the interval between births should be taken into consideration when studying the effect of changing partner on pre-eclampsia.","ISSN":"1044-3983","note":"PMID: 11679788","journalAbbreviation":"Epidemiology","language":"eng","author":[{"family":"Basso","given":"O."},{"family":"Christensen","given":"K."},{"family":"Olsen","given":"J."}],"issued":{"date-parts":[["2001",11]]}}},{"id":251,"uris":["http://zotero.org/groups/465531/items/KCFVQ5SB"],"uri":["http://zotero.org/groups/465531/items/KCFVQ5SB"],"itemData":{"id":251,"type":"article-journal","title":"The interval between pregnancies and the risk of preeclampsia","container-title":"The New England Journal of Medicine","page":"33-38","volume":"346","issue":"1","source":"PubMed","abstract":"BACKGROUND: The risk of preeclampsia is generally lower in second pregnancies than in first pregnancies, but not if the mother has a new partner for the second pregnancy. One explanation is that the risk is reduced with repeated maternal exposure and adaptation to specific antigens from the same partner. However, the difference in risk might instead be explained by the interval between births. A longer interbirth interval may be associated with both a change of partner and a higher risk of preeclampsia.\nMETHODS: We used data from the Medical Birth Registry of Norway, a population-based registry that includes births that occurred between 1967 and 1998. We studied 551,478 women who had two or more singleton deliveries and 209,423 women who had three or more singleton deliveries.\nRESULTS: Preeclampsia occurred during 3.9 percent of first pregnancies, 1.7 percent of second pregnancies, and 1.8 percent of third pregnancies when the woman had the same partner. The risk in a second or third pregnancy was directly related to the time that had elapsed since the preceding delivery, and when the interbirth interval was 10 years or more, the risk approximated that among nulliparous women. After adjustment for the presence or absence of a change of partner, maternal age, and year of delivery, the odds ratio for preeclampsia for each one-year increase in the interbirth interval was 1.12 (95 percent confidence interval, 1.11 to 1.13). In unadjusted analyses, a pregnancy involving a new partner was associated with higher risk of preeclampsia, but after adjustment for the interbirth interval, the risk of preeclampsia was reduced (odds ratio for preeclampsia with a change of partner, 0.73; 95 percent confidence interval, 0.66 to 0.81).\nCONCLUSIONS: The protective effect of previous pregnancy against preeclampsia is transient. After adjustment for the interval between births, a change of partner is not associated with an increased risk of preeclampsia.","DOI":"10.1056/NEJMoa011379","ISSN":"0028-4793","note":"PMID: 11778000","journalAbbreviation":"N. Engl. J. Med.","language":"eng","author":[{"family":"Skjaerven","given":"Rolv"},{"family":"Wilcox","given":"Allen J."},{"family":"Lie","given":"Rolv T."}],"issued":{"date-parts":[["2002",1,3]]}}}],"schema":"https://github.com/citation-style-language/schema/raw/master/csl-citation.json"} </w:instrText>
      </w:r>
      <w:r w:rsidR="008830CB" w:rsidRPr="00EA05B8">
        <w:rPr>
          <w:rFonts w:ascii="Times New Roman" w:hAnsi="Times New Roman" w:cs="Times New Roman"/>
        </w:rPr>
        <w:fldChar w:fldCharType="separate"/>
      </w:r>
      <w:r w:rsidR="008D33FB" w:rsidRPr="00076AE3">
        <w:rPr>
          <w:rFonts w:ascii="Times New Roman" w:hAnsi="Times New Roman" w:cs="Times New Roman"/>
          <w:lang w:val="en-US"/>
        </w:rPr>
        <w:t>[44, 45]</w:t>
      </w:r>
      <w:r w:rsidR="008830CB" w:rsidRPr="00EA05B8">
        <w:rPr>
          <w:rFonts w:ascii="Times New Roman" w:hAnsi="Times New Roman" w:cs="Times New Roman"/>
        </w:rPr>
        <w:fldChar w:fldCharType="end"/>
      </w:r>
      <w:r w:rsidRPr="00EA05B8">
        <w:rPr>
          <w:rFonts w:ascii="Times New Roman" w:hAnsi="Times New Roman" w:cs="Times New Roman"/>
          <w:lang w:val="en-US"/>
        </w:rPr>
        <w:t xml:space="preserve">, at which time mean blood pressure approached its pre-pregnancy level in our data. </w:t>
      </w:r>
    </w:p>
    <w:p w14:paraId="27842BD9" w14:textId="77777777" w:rsidR="00F23995" w:rsidRPr="00EA05B8" w:rsidRDefault="00F23995" w:rsidP="00F23995">
      <w:pPr>
        <w:spacing w:after="0" w:line="480" w:lineRule="auto"/>
        <w:rPr>
          <w:rFonts w:ascii="Times New Roman" w:hAnsi="Times New Roman" w:cs="Times New Roman"/>
          <w:lang w:val="en-US"/>
        </w:rPr>
      </w:pPr>
    </w:p>
    <w:p w14:paraId="1492D912" w14:textId="77777777" w:rsidR="00F23995" w:rsidRPr="00EA05B8" w:rsidRDefault="00F23995" w:rsidP="003255A5">
      <w:pPr>
        <w:pStyle w:val="Heading1"/>
        <w:rPr>
          <w:rFonts w:ascii="Times New Roman" w:hAnsi="Times New Roman" w:cs="Times New Roman"/>
          <w:color w:val="auto"/>
        </w:rPr>
      </w:pPr>
      <w:r w:rsidRPr="00EA05B8">
        <w:rPr>
          <w:rFonts w:ascii="Times New Roman" w:hAnsi="Times New Roman" w:cs="Times New Roman"/>
          <w:color w:val="auto"/>
        </w:rPr>
        <w:t>Conclusion</w:t>
      </w:r>
    </w:p>
    <w:p w14:paraId="609E5055" w14:textId="77777777" w:rsidR="00C358B8" w:rsidRPr="00EA05B8" w:rsidRDefault="00F23995" w:rsidP="00553B5B">
      <w:pPr>
        <w:spacing w:after="0" w:line="480" w:lineRule="auto"/>
        <w:rPr>
          <w:rFonts w:ascii="Times New Roman" w:hAnsi="Times New Roman" w:cs="Times New Roman"/>
          <w:lang w:val="en-US"/>
        </w:rPr>
      </w:pPr>
      <w:r w:rsidRPr="00EA05B8">
        <w:rPr>
          <w:rFonts w:ascii="Times New Roman" w:hAnsi="Times New Roman" w:cs="Times New Roman"/>
          <w:lang w:val="en-US"/>
        </w:rPr>
        <w:t>A woman’s first pregnancy and to a lesser extent her subsequent pregnancies, are associated with reductions in systolic and diastolic blood pressure that persist over decades. The decreases in blood pressure resulting from pregnancies may provide a protective effect against hypertension and CVD. Our results may help explain CVD risk differences defined by parity and sex and why the risk of preeclampsia is higher in the first compared with later pregnancies.</w:t>
      </w:r>
    </w:p>
    <w:p w14:paraId="347CA555" w14:textId="77777777" w:rsidR="00C358B8" w:rsidRPr="00EA05B8" w:rsidRDefault="00C358B8">
      <w:pPr>
        <w:rPr>
          <w:rFonts w:ascii="Times New Roman" w:hAnsi="Times New Roman" w:cs="Times New Roman"/>
          <w:lang w:val="en-US"/>
        </w:rPr>
      </w:pPr>
      <w:r w:rsidRPr="00EA05B8">
        <w:rPr>
          <w:rFonts w:ascii="Times New Roman" w:hAnsi="Times New Roman" w:cs="Times New Roman"/>
          <w:lang w:val="en-US"/>
        </w:rPr>
        <w:br w:type="page"/>
      </w:r>
    </w:p>
    <w:p w14:paraId="2CDF84F2" w14:textId="77777777" w:rsidR="00F23995" w:rsidRPr="00EA05B8" w:rsidRDefault="00F23995" w:rsidP="006F12A9">
      <w:pPr>
        <w:pStyle w:val="Heading1"/>
        <w:rPr>
          <w:rFonts w:ascii="Times New Roman" w:hAnsi="Times New Roman" w:cs="Times New Roman"/>
          <w:color w:val="auto"/>
        </w:rPr>
      </w:pPr>
      <w:r w:rsidRPr="00EA05B8">
        <w:rPr>
          <w:rFonts w:ascii="Times New Roman" w:hAnsi="Times New Roman" w:cs="Times New Roman"/>
          <w:color w:val="auto"/>
        </w:rPr>
        <w:lastRenderedPageBreak/>
        <w:t>Acknowledgements</w:t>
      </w:r>
    </w:p>
    <w:p w14:paraId="15FC144E" w14:textId="77777777" w:rsidR="00540B36" w:rsidRPr="00EA05B8" w:rsidRDefault="00540B36" w:rsidP="00540B36">
      <w:pPr>
        <w:rPr>
          <w:lang w:val="en-US"/>
        </w:rPr>
      </w:pPr>
    </w:p>
    <w:p w14:paraId="02A3A664" w14:textId="77777777" w:rsidR="00F23995" w:rsidRPr="00EA05B8" w:rsidRDefault="00F23995" w:rsidP="00F23995">
      <w:pPr>
        <w:spacing w:after="0" w:line="480" w:lineRule="auto"/>
        <w:rPr>
          <w:rFonts w:ascii="Times New Roman" w:hAnsi="Times New Roman" w:cs="Times New Roman"/>
          <w:lang w:val="en-US"/>
        </w:rPr>
      </w:pPr>
      <w:r w:rsidRPr="00EA05B8">
        <w:rPr>
          <w:rFonts w:ascii="Times New Roman" w:hAnsi="Times New Roman" w:cs="Times New Roman"/>
          <w:lang w:val="en-US"/>
        </w:rPr>
        <w:t>The Nord-Trøndelag Health Study (The HUNT Study) is a collaboration between HUNT Research Centre (Faculty of Medicine</w:t>
      </w:r>
      <w:r w:rsidR="005B353B">
        <w:rPr>
          <w:rFonts w:ascii="Times New Roman" w:hAnsi="Times New Roman" w:cs="Times New Roman"/>
          <w:lang w:val="en-US"/>
        </w:rPr>
        <w:t xml:space="preserve"> and Health Sciences</w:t>
      </w:r>
      <w:r w:rsidRPr="00EA05B8">
        <w:rPr>
          <w:rFonts w:ascii="Times New Roman" w:hAnsi="Times New Roman" w:cs="Times New Roman"/>
          <w:lang w:val="en-US"/>
        </w:rPr>
        <w:t xml:space="preserve">, </w:t>
      </w:r>
      <w:r w:rsidR="008F2067" w:rsidRPr="00EA05B8">
        <w:rPr>
          <w:rFonts w:ascii="Times New Roman" w:hAnsi="Times New Roman" w:cs="Times New Roman"/>
          <w:lang w:val="en-US"/>
        </w:rPr>
        <w:t xml:space="preserve">NTNU, </w:t>
      </w:r>
      <w:r w:rsidRPr="00EA05B8">
        <w:rPr>
          <w:rFonts w:ascii="Times New Roman" w:hAnsi="Times New Roman" w:cs="Times New Roman"/>
          <w:lang w:val="en-US"/>
        </w:rPr>
        <w:t>Norwegian University of Science and Technology), Nord-Trøndelag County Council, Central Norway Health Authority, and the Norwegian Institute of Public Health.</w:t>
      </w:r>
    </w:p>
    <w:p w14:paraId="5B330AB1" w14:textId="77777777" w:rsidR="00F23995" w:rsidRPr="00EA05B8" w:rsidRDefault="00F23995" w:rsidP="00F23995">
      <w:pPr>
        <w:spacing w:after="0" w:line="480" w:lineRule="auto"/>
        <w:rPr>
          <w:rFonts w:ascii="Times New Roman" w:hAnsi="Times New Roman" w:cs="Times New Roman"/>
          <w:lang w:val="en-US"/>
        </w:rPr>
      </w:pPr>
    </w:p>
    <w:p w14:paraId="502E0344" w14:textId="77777777" w:rsidR="004E4F38" w:rsidRPr="00EA05B8" w:rsidRDefault="004E4F38" w:rsidP="00F23995">
      <w:pPr>
        <w:spacing w:after="0" w:line="480" w:lineRule="auto"/>
        <w:rPr>
          <w:rFonts w:ascii="Times New Roman" w:hAnsi="Times New Roman" w:cs="Times New Roman"/>
          <w:b/>
          <w:bCs/>
          <w:lang w:val="en-US"/>
        </w:rPr>
      </w:pPr>
      <w:r w:rsidRPr="00EA05B8">
        <w:rPr>
          <w:rFonts w:ascii="Times New Roman" w:hAnsi="Times New Roman" w:cs="Times New Roman"/>
          <w:b/>
          <w:lang w:val="en-US"/>
        </w:rPr>
        <w:t>Conflict of Interest:</w:t>
      </w:r>
      <w:r w:rsidRPr="00EA05B8">
        <w:rPr>
          <w:rFonts w:ascii="Times New Roman" w:hAnsi="Times New Roman" w:cs="Times New Roman"/>
          <w:lang w:val="en-US"/>
        </w:rPr>
        <w:t xml:space="preserve"> The authors declare that they have no conflict of interest.</w:t>
      </w:r>
    </w:p>
    <w:p w14:paraId="104025D1" w14:textId="77777777" w:rsidR="00F23995" w:rsidRPr="00EA05B8" w:rsidRDefault="00516EEB" w:rsidP="00F23995">
      <w:pPr>
        <w:spacing w:after="0" w:line="480" w:lineRule="auto"/>
        <w:rPr>
          <w:rFonts w:ascii="Times New Roman" w:hAnsi="Times New Roman" w:cs="Times New Roman"/>
          <w:b/>
          <w:lang w:val="en-US"/>
        </w:rPr>
      </w:pPr>
      <w:r w:rsidRPr="00EA05B8">
        <w:rPr>
          <w:rFonts w:ascii="Times New Roman" w:hAnsi="Times New Roman" w:cs="Times New Roman"/>
          <w:b/>
          <w:bCs/>
          <w:lang w:val="en-US"/>
        </w:rPr>
        <w:t>Funding</w:t>
      </w:r>
    </w:p>
    <w:p w14:paraId="07F77BCD" w14:textId="77777777" w:rsidR="00F23995" w:rsidRPr="00EA05B8" w:rsidRDefault="00516EEB" w:rsidP="00F23995">
      <w:pPr>
        <w:spacing w:after="0" w:line="480" w:lineRule="auto"/>
        <w:rPr>
          <w:rFonts w:ascii="Times New Roman" w:eastAsia="Arial" w:hAnsi="Times New Roman" w:cs="Times New Roman"/>
          <w:lang w:val="en-US"/>
        </w:rPr>
      </w:pPr>
      <w:r w:rsidRPr="00EA05B8">
        <w:rPr>
          <w:rFonts w:ascii="Times New Roman" w:hAnsi="Times New Roman" w:cs="Times New Roman"/>
          <w:lang w:val="en-US"/>
        </w:rPr>
        <w:t>This work was supported</w:t>
      </w:r>
      <w:r w:rsidR="00F23995" w:rsidRPr="00EA05B8">
        <w:rPr>
          <w:rFonts w:ascii="Times New Roman" w:hAnsi="Times New Roman" w:cs="Times New Roman"/>
          <w:lang w:val="en-US"/>
        </w:rPr>
        <w:t xml:space="preserve"> by the Research Council of Norway (grant number 231149/F20)</w:t>
      </w:r>
      <w:r w:rsidRPr="00EA05B8">
        <w:rPr>
          <w:rFonts w:ascii="Times New Roman" w:hAnsi="Times New Roman" w:cs="Times New Roman"/>
          <w:lang w:val="en-US"/>
        </w:rPr>
        <w:t xml:space="preserve"> to </w:t>
      </w:r>
      <w:r w:rsidR="003126E2" w:rsidRPr="00EA05B8">
        <w:rPr>
          <w:rFonts w:ascii="Times New Roman" w:hAnsi="Times New Roman" w:cs="Times New Roman"/>
          <w:lang w:val="en-US"/>
        </w:rPr>
        <w:t xml:space="preserve">BOÅ, JH, and </w:t>
      </w:r>
      <w:r w:rsidRPr="00EA05B8">
        <w:rPr>
          <w:rFonts w:ascii="Times New Roman" w:hAnsi="Times New Roman" w:cs="Times New Roman"/>
          <w:lang w:val="en-US"/>
        </w:rPr>
        <w:t>EBH</w:t>
      </w:r>
      <w:r w:rsidR="003126E2" w:rsidRPr="00EA05B8">
        <w:rPr>
          <w:rFonts w:ascii="Times New Roman" w:hAnsi="Times New Roman" w:cs="Times New Roman"/>
          <w:lang w:val="en-US"/>
        </w:rPr>
        <w:t xml:space="preserve">. BOÅ was also supported by the The Liaison Committee </w:t>
      </w:r>
      <w:r w:rsidR="00884DB4" w:rsidRPr="00EA05B8">
        <w:rPr>
          <w:rFonts w:ascii="Times New Roman" w:hAnsi="Times New Roman" w:cs="Times New Roman"/>
          <w:lang w:val="en-US"/>
        </w:rPr>
        <w:t xml:space="preserve">for education, research and innovation in </w:t>
      </w:r>
      <w:r w:rsidR="003126E2" w:rsidRPr="00EA05B8">
        <w:rPr>
          <w:rFonts w:ascii="Times New Roman" w:hAnsi="Times New Roman" w:cs="Times New Roman"/>
          <w:lang w:val="en-US"/>
        </w:rPr>
        <w:t>Central Norway</w:t>
      </w:r>
      <w:r w:rsidR="00CD7391" w:rsidRPr="00EA05B8">
        <w:rPr>
          <w:rFonts w:ascii="Times New Roman" w:hAnsi="Times New Roman" w:cs="Times New Roman"/>
          <w:lang w:val="en-US"/>
        </w:rPr>
        <w:t>, and by the Fulbright Program</w:t>
      </w:r>
      <w:r w:rsidR="003126E2" w:rsidRPr="00EA05B8">
        <w:rPr>
          <w:rFonts w:ascii="Times New Roman" w:hAnsi="Times New Roman" w:cs="Times New Roman"/>
          <w:lang w:val="en-US"/>
        </w:rPr>
        <w:t xml:space="preserve">. </w:t>
      </w:r>
      <w:r w:rsidR="00F23995" w:rsidRPr="00EA05B8">
        <w:rPr>
          <w:rFonts w:ascii="Times New Roman" w:hAnsi="Times New Roman" w:cs="Times New Roman"/>
          <w:lang w:val="en-US"/>
        </w:rPr>
        <w:t>AF is supported by a personal fellowship from</w:t>
      </w:r>
      <w:r w:rsidRPr="00EA05B8">
        <w:rPr>
          <w:rFonts w:ascii="Times New Roman" w:hAnsi="Times New Roman" w:cs="Times New Roman"/>
          <w:lang w:val="en-US"/>
        </w:rPr>
        <w:t xml:space="preserve"> </w:t>
      </w:r>
      <w:r w:rsidR="00F23995" w:rsidRPr="00EA05B8">
        <w:rPr>
          <w:rFonts w:ascii="Times New Roman" w:hAnsi="Times New Roman" w:cs="Times New Roman"/>
          <w:lang w:val="en-US"/>
        </w:rPr>
        <w:t>the UK MRC (</w:t>
      </w:r>
      <w:r w:rsidR="00CD7B97" w:rsidRPr="00EA05B8">
        <w:rPr>
          <w:rFonts w:ascii="Times New Roman" w:hAnsi="Times New Roman" w:cs="Times New Roman"/>
          <w:lang w:val="en-US"/>
        </w:rPr>
        <w:t xml:space="preserve">grant number </w:t>
      </w:r>
      <w:r w:rsidR="00F23995" w:rsidRPr="00EA05B8">
        <w:rPr>
          <w:rFonts w:ascii="Times New Roman" w:hAnsi="Times New Roman" w:cs="Times New Roman"/>
          <w:lang w:val="en-US"/>
        </w:rPr>
        <w:t>MR/M009351/1)</w:t>
      </w:r>
      <w:r w:rsidRPr="00EA05B8">
        <w:rPr>
          <w:rFonts w:ascii="Times New Roman" w:hAnsi="Times New Roman" w:cs="Times New Roman"/>
          <w:lang w:val="en-US"/>
        </w:rPr>
        <w:t xml:space="preserve">. </w:t>
      </w:r>
      <w:r w:rsidR="00F23995" w:rsidRPr="00EA05B8">
        <w:rPr>
          <w:rFonts w:ascii="Times New Roman" w:hAnsi="Times New Roman" w:cs="Times New Roman"/>
          <w:lang w:val="en-US"/>
        </w:rPr>
        <w:t>AF works in a Unit that receives core funding from UK MRC (</w:t>
      </w:r>
      <w:r w:rsidRPr="00EA05B8">
        <w:rPr>
          <w:rFonts w:ascii="Times New Roman" w:hAnsi="Times New Roman" w:cs="Times New Roman"/>
          <w:lang w:val="en-US"/>
        </w:rPr>
        <w:t xml:space="preserve">grant number </w:t>
      </w:r>
      <w:r w:rsidR="00F23995" w:rsidRPr="00EA05B8">
        <w:rPr>
          <w:rFonts w:ascii="Times New Roman" w:eastAsia="Arial" w:hAnsi="Times New Roman" w:cs="Times New Roman"/>
          <w:lang w:val="en-US"/>
        </w:rPr>
        <w:t>MC_UU_12013/5).</w:t>
      </w:r>
      <w:r w:rsidR="00A33449" w:rsidRPr="00EA05B8">
        <w:rPr>
          <w:rFonts w:ascii="Times New Roman" w:eastAsia="Arial" w:hAnsi="Times New Roman" w:cs="Times New Roman"/>
          <w:lang w:val="en-US"/>
        </w:rPr>
        <w:t xml:space="preserve"> This work was also supported by </w:t>
      </w:r>
      <w:r w:rsidRPr="00EA05B8">
        <w:rPr>
          <w:rFonts w:ascii="Times New Roman" w:eastAsia="Arial" w:hAnsi="Times New Roman" w:cs="Times New Roman"/>
          <w:lang w:val="en-US"/>
        </w:rPr>
        <w:t xml:space="preserve">the </w:t>
      </w:r>
      <w:r w:rsidR="00A33449" w:rsidRPr="00EA05B8">
        <w:rPr>
          <w:rFonts w:ascii="Times New Roman" w:eastAsia="Arial" w:hAnsi="Times New Roman" w:cs="Times New Roman"/>
          <w:lang w:val="en-US"/>
        </w:rPr>
        <w:t xml:space="preserve">American Heart Association </w:t>
      </w:r>
      <w:r w:rsidRPr="00EA05B8">
        <w:rPr>
          <w:rFonts w:ascii="Times New Roman" w:eastAsia="Arial" w:hAnsi="Times New Roman" w:cs="Times New Roman"/>
          <w:lang w:val="en-US"/>
        </w:rPr>
        <w:t xml:space="preserve">(grant number </w:t>
      </w:r>
      <w:r w:rsidR="00E32D85" w:rsidRPr="00EA05B8">
        <w:rPr>
          <w:rFonts w:ascii="Times New Roman" w:eastAsia="Arial" w:hAnsi="Times New Roman" w:cs="Times New Roman"/>
          <w:lang w:val="en-US"/>
        </w:rPr>
        <w:t>16PRE29690006</w:t>
      </w:r>
      <w:r w:rsidRPr="00EA05B8">
        <w:rPr>
          <w:rFonts w:ascii="Times New Roman" w:eastAsia="Arial" w:hAnsi="Times New Roman" w:cs="Times New Roman"/>
          <w:lang w:val="en-US"/>
        </w:rPr>
        <w:t>)</w:t>
      </w:r>
      <w:r w:rsidRPr="00EA05B8">
        <w:rPr>
          <w:rFonts w:ascii="Times New Roman" w:hAnsi="Times New Roman" w:cs="Times New Roman"/>
          <w:lang w:val="en-US"/>
        </w:rPr>
        <w:t xml:space="preserve"> to AM.</w:t>
      </w:r>
    </w:p>
    <w:p w14:paraId="3C5515C7" w14:textId="77777777" w:rsidR="000D0A3A" w:rsidRPr="00EA05B8" w:rsidRDefault="000D0A3A" w:rsidP="009A6DF6">
      <w:pPr>
        <w:spacing w:after="0" w:line="480" w:lineRule="auto"/>
        <w:rPr>
          <w:rFonts w:ascii="Times New Roman" w:eastAsia="Arial" w:hAnsi="Times New Roman" w:cs="Times New Roman"/>
          <w:color w:val="212121"/>
          <w:lang w:val="en-US"/>
        </w:rPr>
      </w:pPr>
    </w:p>
    <w:p w14:paraId="273156E0" w14:textId="77777777" w:rsidR="009A6DF6" w:rsidRPr="00EA05B8" w:rsidRDefault="009A6DF6" w:rsidP="009A6DF6">
      <w:pPr>
        <w:spacing w:after="0" w:line="480" w:lineRule="auto"/>
        <w:rPr>
          <w:rFonts w:ascii="Times New Roman" w:hAnsi="Times New Roman" w:cs="Times New Roman"/>
          <w:lang w:val="en-US"/>
        </w:rPr>
      </w:pPr>
      <w:r w:rsidRPr="00EA05B8">
        <w:rPr>
          <w:rStyle w:val="Strong"/>
          <w:rFonts w:ascii="Times New Roman" w:hAnsi="Times New Roman" w:cs="Times New Roman"/>
          <w:lang w:val="en-US"/>
        </w:rPr>
        <w:t>Ethical approval:</w:t>
      </w:r>
      <w:r w:rsidRPr="00EA05B8">
        <w:rPr>
          <w:rFonts w:ascii="Times New Roman" w:hAnsi="Times New Roman" w:cs="Times New Roman"/>
          <w:lang w:val="en-US"/>
        </w:rPr>
        <w:t xml:space="preserve"> 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2ADE9236" w14:textId="77777777" w:rsidR="009A6DF6" w:rsidRPr="00EA05B8" w:rsidRDefault="009A6DF6" w:rsidP="009A6DF6">
      <w:pPr>
        <w:spacing w:after="0" w:line="480" w:lineRule="auto"/>
        <w:rPr>
          <w:rFonts w:ascii="Times New Roman" w:hAnsi="Times New Roman" w:cs="Times New Roman"/>
          <w:lang w:val="en-US"/>
        </w:rPr>
      </w:pPr>
    </w:p>
    <w:p w14:paraId="379BFC5B" w14:textId="77777777" w:rsidR="000D0A3A" w:rsidRPr="00EA05B8" w:rsidRDefault="009A6DF6" w:rsidP="009A6DF6">
      <w:pPr>
        <w:spacing w:line="480" w:lineRule="auto"/>
        <w:rPr>
          <w:rFonts w:ascii="Times New Roman" w:hAnsi="Times New Roman" w:cs="Times New Roman"/>
          <w:lang w:val="en-US"/>
        </w:rPr>
      </w:pPr>
      <w:r w:rsidRPr="00EA05B8">
        <w:rPr>
          <w:rStyle w:val="Strong"/>
          <w:rFonts w:ascii="Times New Roman" w:hAnsi="Times New Roman" w:cs="Times New Roman"/>
          <w:lang w:val="en-US"/>
        </w:rPr>
        <w:t>Informed consent:</w:t>
      </w:r>
      <w:r w:rsidRPr="00EA05B8">
        <w:rPr>
          <w:rFonts w:ascii="Times New Roman" w:hAnsi="Times New Roman" w:cs="Times New Roman"/>
          <w:lang w:val="en-US"/>
        </w:rPr>
        <w:t xml:space="preserve"> Informed consent was obtained from all individual participants included in the study. </w:t>
      </w:r>
      <w:r w:rsidR="00880DAA" w:rsidRPr="00EA05B8">
        <w:rPr>
          <w:rFonts w:ascii="Times New Roman" w:hAnsi="Times New Roman" w:cs="Times New Roman"/>
          <w:lang w:val="en-US"/>
        </w:rPr>
        <w:br w:type="page"/>
      </w:r>
    </w:p>
    <w:p w14:paraId="762D079F" w14:textId="77777777" w:rsidR="00F23995" w:rsidRPr="009035DB" w:rsidRDefault="00F23995" w:rsidP="00084094">
      <w:pPr>
        <w:pStyle w:val="Heading1"/>
        <w:tabs>
          <w:tab w:val="left" w:pos="1560"/>
        </w:tabs>
        <w:spacing w:line="480" w:lineRule="auto"/>
        <w:rPr>
          <w:rFonts w:ascii="Times New Roman" w:hAnsi="Times New Roman" w:cs="Times New Roman"/>
          <w:color w:val="auto"/>
        </w:rPr>
      </w:pPr>
      <w:r w:rsidRPr="009035DB">
        <w:rPr>
          <w:rFonts w:ascii="Times New Roman" w:hAnsi="Times New Roman" w:cs="Times New Roman"/>
          <w:color w:val="auto"/>
        </w:rPr>
        <w:lastRenderedPageBreak/>
        <w:t>References</w:t>
      </w:r>
      <w:r w:rsidR="000B7270" w:rsidRPr="009035DB">
        <w:rPr>
          <w:rFonts w:ascii="Times New Roman" w:hAnsi="Times New Roman" w:cs="Times New Roman"/>
          <w:color w:val="auto"/>
        </w:rPr>
        <w:t xml:space="preserve"> </w:t>
      </w:r>
    </w:p>
    <w:p w14:paraId="388A536D" w14:textId="77777777" w:rsidR="00A80D22" w:rsidRPr="009035DB" w:rsidRDefault="008830CB" w:rsidP="00084094">
      <w:pPr>
        <w:pStyle w:val="Bibliography"/>
        <w:spacing w:line="480" w:lineRule="auto"/>
        <w:rPr>
          <w:rFonts w:ascii="Times New Roman" w:hAnsi="Times New Roman" w:cs="Times New Roman"/>
          <w:lang w:val="en-US"/>
        </w:rPr>
      </w:pPr>
      <w:r w:rsidRPr="009035DB">
        <w:rPr>
          <w:rFonts w:ascii="Times New Roman" w:hAnsi="Times New Roman" w:cs="Times New Roman"/>
        </w:rPr>
        <w:fldChar w:fldCharType="begin"/>
      </w:r>
      <w:r w:rsidR="00341E67" w:rsidRPr="009035DB">
        <w:rPr>
          <w:rFonts w:ascii="Times New Roman" w:hAnsi="Times New Roman" w:cs="Times New Roman"/>
          <w:lang w:val="en-US"/>
        </w:rPr>
        <w:instrText xml:space="preserve"> ADDIN ZOTERO_BIBL {"custom":[]} CSL_BIBLIOGRAPHY </w:instrText>
      </w:r>
      <w:r w:rsidRPr="009035DB">
        <w:rPr>
          <w:rFonts w:ascii="Times New Roman" w:hAnsi="Times New Roman" w:cs="Times New Roman"/>
        </w:rPr>
        <w:fldChar w:fldCharType="separate"/>
      </w:r>
      <w:r w:rsidR="00A80D22" w:rsidRPr="009035DB">
        <w:rPr>
          <w:rFonts w:ascii="Times New Roman" w:hAnsi="Times New Roman" w:cs="Times New Roman"/>
          <w:lang w:val="en-US"/>
        </w:rPr>
        <w:t xml:space="preserve">1. </w:t>
      </w:r>
      <w:r w:rsidR="00A80D22" w:rsidRPr="009035DB">
        <w:rPr>
          <w:rFonts w:ascii="Times New Roman" w:hAnsi="Times New Roman" w:cs="Times New Roman"/>
          <w:lang w:val="en-US"/>
        </w:rPr>
        <w:tab/>
        <w:t>Franklin SS, Gustin W, Wong ND, et al (1997) Hemodynamic Patterns of Age-Related Changes in Blood Pressure. Circulation 96:308–315. doi: 10.1161/01.CIR.96.1.308</w:t>
      </w:r>
    </w:p>
    <w:p w14:paraId="2DAF4F65"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2. </w:t>
      </w:r>
      <w:r w:rsidRPr="009035DB">
        <w:rPr>
          <w:rFonts w:ascii="Times New Roman" w:hAnsi="Times New Roman" w:cs="Times New Roman"/>
          <w:lang w:val="en-US"/>
        </w:rPr>
        <w:tab/>
        <w:t>Wills AK, Lawlor DA, Matthews FE, et al (2011) Life course trajectories of systolic blood pressure using longitudinal data from eight UK cohorts. PLoS Med 8:e1000440. doi: 10.1371/journal.pmed.1000440</w:t>
      </w:r>
    </w:p>
    <w:p w14:paraId="3985A484"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3. </w:t>
      </w:r>
      <w:r w:rsidRPr="009035DB">
        <w:rPr>
          <w:rFonts w:ascii="Times New Roman" w:hAnsi="Times New Roman" w:cs="Times New Roman"/>
          <w:lang w:val="en-US"/>
        </w:rPr>
        <w:tab/>
        <w:t>Muniz-Terrera G, Bakra E, Hardy R, et al (2014) Modelling life course blood pressure trajectories using Bayesian adaptive splines. Stat Methods Med Res 0962280214532576. doi: 10.1177/0962280214532576</w:t>
      </w:r>
    </w:p>
    <w:p w14:paraId="57053917"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4. </w:t>
      </w:r>
      <w:r w:rsidRPr="009035DB">
        <w:rPr>
          <w:rFonts w:ascii="Times New Roman" w:hAnsi="Times New Roman" w:cs="Times New Roman"/>
          <w:lang w:val="en-US"/>
        </w:rPr>
        <w:tab/>
        <w:t>Macdonald-Wallis C, Lawlor DA, Fraser A, et al (2012) Blood Pressure Change in Normotensive, Gestational Hypertensive, Preeclamptic, and Essential Hypertensive Pregnancies. Hypertension 59:1241–1248. doi: 10.1161/HYPERTENSIONAHA.111.187039</w:t>
      </w:r>
    </w:p>
    <w:p w14:paraId="7E6BF8B9"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5. </w:t>
      </w:r>
      <w:r w:rsidRPr="009035DB">
        <w:rPr>
          <w:rFonts w:ascii="Times New Roman" w:hAnsi="Times New Roman" w:cs="Times New Roman"/>
          <w:lang w:val="en-US"/>
        </w:rPr>
        <w:tab/>
        <w:t>Palmer SK, Moore LG, Young DA, et al (1999) Altered blood pressure course during normal pregnancy and increased preeclampsia at high altitude (3100 meters) in Colorado. Am J Obstet Gynecol 180:1161–1168. doi: 10.1016/S0002-9378(99)70611-3</w:t>
      </w:r>
    </w:p>
    <w:p w14:paraId="0F31DB74"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6. </w:t>
      </w:r>
      <w:r w:rsidRPr="009035DB">
        <w:rPr>
          <w:rFonts w:ascii="Times New Roman" w:hAnsi="Times New Roman" w:cs="Times New Roman"/>
          <w:lang w:val="en-US"/>
        </w:rPr>
        <w:tab/>
        <w:t>Clapp JF, Capeless E (1997) Cardiovascular function before, during, and after the first and subsequent pregnancies. Am J Cardiol 80:1469–1473</w:t>
      </w:r>
    </w:p>
    <w:p w14:paraId="06BCA991"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7. </w:t>
      </w:r>
      <w:r w:rsidRPr="009035DB">
        <w:rPr>
          <w:rFonts w:ascii="Times New Roman" w:hAnsi="Times New Roman" w:cs="Times New Roman"/>
          <w:lang w:val="en-US"/>
        </w:rPr>
        <w:tab/>
        <w:t>Gunderson EP, Chiang V, Lewis CE, et al (2008) Long-term blood pressure changes measured from before to after pregnancy relative to nonparous women. Obstet Gynecol 112:1294–1302. doi: 10.1097/AOG.0b013e31818da09b</w:t>
      </w:r>
    </w:p>
    <w:p w14:paraId="0EC1CA8A"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8. </w:t>
      </w:r>
      <w:r w:rsidRPr="009035DB">
        <w:rPr>
          <w:rFonts w:ascii="Times New Roman" w:hAnsi="Times New Roman" w:cs="Times New Roman"/>
          <w:lang w:val="en-US"/>
        </w:rPr>
        <w:tab/>
        <w:t>Morris EA, Hale SA, Badger GJ, et al (2015) Pregnancy induces persistent changes in vascular compliance in primiparous women. Am J Obstet Gynecol 212:633.e1-6. doi: 10.1016/j.ajog.2015.01.005</w:t>
      </w:r>
    </w:p>
    <w:p w14:paraId="3B83BFB6"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lastRenderedPageBreak/>
        <w:t xml:space="preserve">9. </w:t>
      </w:r>
      <w:r w:rsidRPr="009035DB">
        <w:rPr>
          <w:rFonts w:ascii="Times New Roman" w:hAnsi="Times New Roman" w:cs="Times New Roman"/>
          <w:lang w:val="en-US"/>
        </w:rPr>
        <w:tab/>
        <w:t>Dratva J, Schneider C, Schindler C, et al (2014) Is there a differential impact of parity on blood pressure by age? J Hypertens 32:2146–2151; discussion 2151. doi: 10.1097/HJH.0000000000000325</w:t>
      </w:r>
    </w:p>
    <w:p w14:paraId="485E9012"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10. </w:t>
      </w:r>
      <w:r w:rsidRPr="009035DB">
        <w:rPr>
          <w:rFonts w:ascii="Times New Roman" w:hAnsi="Times New Roman" w:cs="Times New Roman"/>
          <w:lang w:val="en-US"/>
        </w:rPr>
        <w:tab/>
        <w:t>Ness RB, Kramer RA, Flegal KM (1993) Gravidity, blood pressure, and hypertension among white women in the Second National Health and Nutrition Examination Survey. Epidemiol Camb Mass 4:303–309</w:t>
      </w:r>
    </w:p>
    <w:p w14:paraId="6EC9CC0B"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11. </w:t>
      </w:r>
      <w:r w:rsidRPr="009035DB">
        <w:rPr>
          <w:rFonts w:ascii="Times New Roman" w:hAnsi="Times New Roman" w:cs="Times New Roman"/>
          <w:lang w:val="en-US"/>
        </w:rPr>
        <w:tab/>
        <w:t>Jang M, Lee Y, Choi J, et al (2015) Association between Parity and Blood Pressure in Korean Women: Korean National Health and Nutrition Examination Survey, 2010-2012. Korean J Fam Med 36:341–348. doi: 10.4082/kjfm.2015.36.6.341</w:t>
      </w:r>
    </w:p>
    <w:p w14:paraId="4EA5A31A"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12. </w:t>
      </w:r>
      <w:r w:rsidRPr="009035DB">
        <w:rPr>
          <w:rFonts w:ascii="Times New Roman" w:hAnsi="Times New Roman" w:cs="Times New Roman"/>
          <w:lang w:val="en-US"/>
        </w:rPr>
        <w:tab/>
        <w:t>Hardy R, Lawlor DA, Black S, et al (2007) Number of children and coronary heart disease risk factors in men and women from a British birth cohort. BJOG Int J Obstet Gynaecol 114:721–730. doi: 10.1111/j.1471-0528.2007.01324.x</w:t>
      </w:r>
    </w:p>
    <w:p w14:paraId="436F05DF"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13. </w:t>
      </w:r>
      <w:r w:rsidRPr="009035DB">
        <w:rPr>
          <w:rFonts w:ascii="Times New Roman" w:hAnsi="Times New Roman" w:cs="Times New Roman"/>
          <w:lang w:val="en-US"/>
        </w:rPr>
        <w:tab/>
        <w:t>Lee-Feldstein A, Harburg E, Hauenstein L (1980) Parity and blood pressure among four race-stress groups of females in Detroit. Am J Epidemiol 111:356–366</w:t>
      </w:r>
    </w:p>
    <w:p w14:paraId="1541054B"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14. </w:t>
      </w:r>
      <w:r w:rsidRPr="009035DB">
        <w:rPr>
          <w:rFonts w:ascii="Times New Roman" w:hAnsi="Times New Roman" w:cs="Times New Roman"/>
          <w:lang w:val="en-US"/>
        </w:rPr>
        <w:tab/>
        <w:t>Kritz-Silverstein D, Wingard DL, Barrett-Connor E (1989) The relation of reproductive history and parenthood to subsequent hypertension. Am J Epidemiol 130:399–403</w:t>
      </w:r>
    </w:p>
    <w:p w14:paraId="7A74DA72"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15. </w:t>
      </w:r>
      <w:r w:rsidRPr="009035DB">
        <w:rPr>
          <w:rFonts w:ascii="Times New Roman" w:hAnsi="Times New Roman" w:cs="Times New Roman"/>
          <w:lang w:val="en-US"/>
        </w:rPr>
        <w:tab/>
        <w:t>Khalid MEM (2006) The effect of age, obesity, and parity on blood pressure and hypertension in non-pregnant married women. J Fam Community Med 13:103–107</w:t>
      </w:r>
    </w:p>
    <w:p w14:paraId="6FED3D33"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16. </w:t>
      </w:r>
      <w:r w:rsidRPr="009035DB">
        <w:rPr>
          <w:rFonts w:ascii="Times New Roman" w:hAnsi="Times New Roman" w:cs="Times New Roman"/>
          <w:lang w:val="en-US"/>
        </w:rPr>
        <w:tab/>
        <w:t>Fritz J, Edlinger M, Kelleher C, et al (2015) Mediation analysis of the relationship between sex, cardiovascular risk factors and mortality from coronary heart disease: Findings from the population-based VHM&amp;PP cohort. Atherosclerosis 243:86–92. doi: 10.1016/j.atherosclerosis.2015.08.048</w:t>
      </w:r>
    </w:p>
    <w:p w14:paraId="7B51BC0B"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17. </w:t>
      </w:r>
      <w:r w:rsidRPr="009035DB">
        <w:rPr>
          <w:rFonts w:ascii="Times New Roman" w:hAnsi="Times New Roman" w:cs="Times New Roman"/>
          <w:lang w:val="en-US"/>
        </w:rPr>
        <w:tab/>
        <w:t>Parikh NI, Cnattingius S, Dickman PW, et al (2010) Parity and risk of later-life maternal cardiovascular disease. Am Heart J 159:215–221.e6. doi: 10.1016/j.ahj.2009.11.017</w:t>
      </w:r>
    </w:p>
    <w:p w14:paraId="09A7EF34"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lastRenderedPageBreak/>
        <w:t xml:space="preserve">18. </w:t>
      </w:r>
      <w:r w:rsidRPr="009035DB">
        <w:rPr>
          <w:rFonts w:ascii="Times New Roman" w:hAnsi="Times New Roman" w:cs="Times New Roman"/>
          <w:lang w:val="en-US"/>
        </w:rPr>
        <w:tab/>
        <w:t>Rich-Edwards JW, Fraser A, Lawlor DA, Catov JM (2014) Pregnancy characteristics and women’s future cardiovascular health: an underused opportunity to improve women’s health? Epidemiol Rev 36:57–70. doi: 10.1093/epirev/mxt006</w:t>
      </w:r>
    </w:p>
    <w:p w14:paraId="0A906573"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19. </w:t>
      </w:r>
      <w:r w:rsidRPr="009035DB">
        <w:rPr>
          <w:rFonts w:ascii="Times New Roman" w:hAnsi="Times New Roman" w:cs="Times New Roman"/>
          <w:lang w:val="en-US"/>
        </w:rPr>
        <w:tab/>
        <w:t>Krokstad S, Langhammer A, Hveem K, et al (2013) Cohort Profile: the HUNT Study, Norway. Int J Epidemiol 42:968–977. doi: 10.1093/ije/dys095</w:t>
      </w:r>
    </w:p>
    <w:p w14:paraId="6090B229" w14:textId="77777777" w:rsidR="00A80D22" w:rsidRPr="008C466C"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20. </w:t>
      </w:r>
      <w:r w:rsidRPr="009035DB">
        <w:rPr>
          <w:rFonts w:ascii="Times New Roman" w:hAnsi="Times New Roman" w:cs="Times New Roman"/>
          <w:lang w:val="en-US"/>
        </w:rPr>
        <w:tab/>
        <w:t xml:space="preserve">Holmen J, Midthjell K, Krüger Ø, et al (2003) The Nord-Trøndelag Health Study 1995-97 (HUNT 2): Objectives, contents, methods and participation. </w:t>
      </w:r>
      <w:r w:rsidRPr="008C466C">
        <w:rPr>
          <w:rFonts w:ascii="Times New Roman" w:hAnsi="Times New Roman" w:cs="Times New Roman"/>
          <w:lang w:val="en-US"/>
        </w:rPr>
        <w:t>Norsk Epidemiologi 13:19–32</w:t>
      </w:r>
    </w:p>
    <w:p w14:paraId="2A0FB061" w14:textId="77777777" w:rsidR="00A80D22" w:rsidRPr="009035DB" w:rsidRDefault="00A80D22" w:rsidP="00084094">
      <w:pPr>
        <w:pStyle w:val="Bibliography"/>
        <w:spacing w:line="480" w:lineRule="auto"/>
        <w:rPr>
          <w:rFonts w:ascii="Times New Roman" w:hAnsi="Times New Roman" w:cs="Times New Roman"/>
        </w:rPr>
      </w:pPr>
      <w:r w:rsidRPr="008C466C">
        <w:rPr>
          <w:rFonts w:ascii="Times New Roman" w:hAnsi="Times New Roman" w:cs="Times New Roman"/>
          <w:lang w:val="en-US"/>
        </w:rPr>
        <w:t xml:space="preserve">21. </w:t>
      </w:r>
      <w:r w:rsidRPr="008C466C">
        <w:rPr>
          <w:rFonts w:ascii="Times New Roman" w:hAnsi="Times New Roman" w:cs="Times New Roman"/>
          <w:lang w:val="en-US"/>
        </w:rPr>
        <w:tab/>
        <w:t xml:space="preserve">Holmen J, Midthjell K, Bjartveit K, et al (1990) The Nord-Trøndelag health Survey 1984-1986. </w:t>
      </w:r>
      <w:r w:rsidRPr="009035DB">
        <w:rPr>
          <w:rFonts w:ascii="Times New Roman" w:hAnsi="Times New Roman" w:cs="Times New Roman"/>
          <w:lang w:val="en-US"/>
        </w:rPr>
        <w:t xml:space="preserve">Purpose, background and methods. Participation, non-participation and frequency distributions. </w:t>
      </w:r>
      <w:r w:rsidRPr="009035DB">
        <w:rPr>
          <w:rFonts w:ascii="Times New Roman" w:hAnsi="Times New Roman" w:cs="Times New Roman"/>
        </w:rPr>
        <w:t>Senter for samfunnsmedisinsk forskning, Statens Institutt for folkehelse(SIFF). Helsetjenesteforskning, Verdal</w:t>
      </w:r>
    </w:p>
    <w:p w14:paraId="36EE38C7"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22. </w:t>
      </w:r>
      <w:r w:rsidRPr="009035DB">
        <w:rPr>
          <w:rFonts w:ascii="Times New Roman" w:hAnsi="Times New Roman" w:cs="Times New Roman"/>
          <w:lang w:val="en-US"/>
        </w:rPr>
        <w:tab/>
        <w:t>Irgens LM (2000) The Medical Birth Registry of Norway. Epidemiological research and surveillance throughout 30 years. Acta Obstet Gynecol Scand 79:435–439</w:t>
      </w:r>
    </w:p>
    <w:p w14:paraId="6C050554"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23. </w:t>
      </w:r>
      <w:r w:rsidRPr="009035DB">
        <w:rPr>
          <w:rFonts w:ascii="Times New Roman" w:hAnsi="Times New Roman" w:cs="Times New Roman"/>
          <w:lang w:val="en-US"/>
        </w:rPr>
        <w:tab/>
        <w:t>Cui JS, Hopper JL, Harrap SB (2003) Antihypertensive treatments obscure familial contributions to blood pressure variation. Hypertension 41:207–210</w:t>
      </w:r>
    </w:p>
    <w:p w14:paraId="17AA5BF5"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24. </w:t>
      </w:r>
      <w:r w:rsidRPr="009035DB">
        <w:rPr>
          <w:rFonts w:ascii="Times New Roman" w:hAnsi="Times New Roman" w:cs="Times New Roman"/>
          <w:lang w:val="en-US"/>
        </w:rPr>
        <w:tab/>
        <w:t>Tobin MD, Sheehan NA, Scurrah KJ, Burton PR (2005) Adjusting for treatment effects in studies of quantitative traits: antihypertensive therapy and systolic blood pressure. Stat Med 24:2911–2935. doi: 10.1002/sim.2165</w:t>
      </w:r>
    </w:p>
    <w:p w14:paraId="7D9683F7"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25. </w:t>
      </w:r>
      <w:r w:rsidRPr="009035DB">
        <w:rPr>
          <w:rFonts w:ascii="Times New Roman" w:hAnsi="Times New Roman" w:cs="Times New Roman"/>
          <w:lang w:val="en-US"/>
        </w:rPr>
        <w:tab/>
        <w:t>Statistics Norway (1998) Standard Classification of Occupations. https://www.ssb.no/a/publikasjoner/pdf/nos_c521/nos_c521.pdf. Accessed 15 Jul 2016</w:t>
      </w:r>
    </w:p>
    <w:p w14:paraId="1251A341"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26. </w:t>
      </w:r>
      <w:r w:rsidRPr="009035DB">
        <w:rPr>
          <w:rFonts w:ascii="Times New Roman" w:hAnsi="Times New Roman" w:cs="Times New Roman"/>
          <w:lang w:val="en-US"/>
        </w:rPr>
        <w:tab/>
        <w:t>Thomsen LCV, Klungsøyr K, Roten LT, et al (2013) Validity of the diagnosis of pre-eclampsia in the Medical Birth Registry of Norway. Acta Obstet Gynecol Scand 92:943–950. doi: 10.1111/aogs.12159</w:t>
      </w:r>
    </w:p>
    <w:p w14:paraId="60F0A64A"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lastRenderedPageBreak/>
        <w:t xml:space="preserve">27. </w:t>
      </w:r>
      <w:r w:rsidRPr="009035DB">
        <w:rPr>
          <w:rFonts w:ascii="Times New Roman" w:hAnsi="Times New Roman" w:cs="Times New Roman"/>
          <w:lang w:val="en-US"/>
        </w:rPr>
        <w:tab/>
        <w:t>Moth FN, Sebastian TR, Horn J, et al (2016) Validity of a selection of pregnancy complications in the Medical Birth Registry of Norway. Acta Obstet Gynecol Scand 95:519–527. doi: 10.1111/aogs.12868</w:t>
      </w:r>
    </w:p>
    <w:p w14:paraId="0B284F22"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28. </w:t>
      </w:r>
      <w:r w:rsidRPr="009035DB">
        <w:rPr>
          <w:rFonts w:ascii="Times New Roman" w:hAnsi="Times New Roman" w:cs="Times New Roman"/>
          <w:lang w:val="en-US"/>
        </w:rPr>
        <w:tab/>
        <w:t>Howe LD, Tilling K, Matijasevich A, et al (2016) Linear spline multilevel models for summarising childhood growth trajectories: A guide to their application using examples from five birth cohorts. Stat Methods Med Res 25:1854–1874. doi: 10.1177/0962280213503925</w:t>
      </w:r>
    </w:p>
    <w:p w14:paraId="2470948F"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29. </w:t>
      </w:r>
      <w:r w:rsidRPr="009035DB">
        <w:rPr>
          <w:rFonts w:ascii="Times New Roman" w:hAnsi="Times New Roman" w:cs="Times New Roman"/>
          <w:lang w:val="en-US"/>
        </w:rPr>
        <w:tab/>
        <w:t>Schwarz G (1978) Estimating the Dimension of a Model. Ann Stat 6:461–464. doi: 10.1214/aos/1176344136</w:t>
      </w:r>
    </w:p>
    <w:p w14:paraId="0DFFF730"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30. </w:t>
      </w:r>
      <w:r w:rsidRPr="009035DB">
        <w:rPr>
          <w:rFonts w:ascii="Times New Roman" w:hAnsi="Times New Roman" w:cs="Times New Roman"/>
          <w:lang w:val="en-US"/>
        </w:rPr>
        <w:tab/>
        <w:t>Rasbash, J., Charlton, C., Browne, W.J., Healy, M. and Cameron, B. (2009) MLwiN. Centre for Multilevel Modelling, University of Bristol.</w:t>
      </w:r>
    </w:p>
    <w:p w14:paraId="2FBA999F"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31. </w:t>
      </w:r>
      <w:r w:rsidRPr="009035DB">
        <w:rPr>
          <w:rFonts w:ascii="Times New Roman" w:hAnsi="Times New Roman" w:cs="Times New Roman"/>
          <w:lang w:val="en-US"/>
        </w:rPr>
        <w:tab/>
        <w:t>Joham AE, Boyle JA, Zoungas S, Teede HJ (2015) Hypertension in Reproductive-Aged Women With Polycystic Ovary Syndrome and Association With Obesity. Am J Hypertens 28:847–851. doi: 10.1093/ajh/hpu251</w:t>
      </w:r>
    </w:p>
    <w:p w14:paraId="24A4308C"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32. </w:t>
      </w:r>
      <w:r w:rsidRPr="009035DB">
        <w:rPr>
          <w:rFonts w:ascii="Times New Roman" w:hAnsi="Times New Roman" w:cs="Times New Roman"/>
          <w:lang w:val="en-US"/>
        </w:rPr>
        <w:tab/>
        <w:t>Cundiff JM, Uchino BN, Smith TW, Birmingham W (2015) Socioeconomic status and health: education and income are independent and joint predictors of ambulatory blood pressure. J Behav Med 38:9–16. doi: 10.1007/s10865-013-9515-8</w:t>
      </w:r>
    </w:p>
    <w:p w14:paraId="49E71EC9"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33. </w:t>
      </w:r>
      <w:r w:rsidRPr="009035DB">
        <w:rPr>
          <w:rFonts w:ascii="Times New Roman" w:hAnsi="Times New Roman" w:cs="Times New Roman"/>
          <w:lang w:val="en-US"/>
        </w:rPr>
        <w:tab/>
        <w:t>Gibbons RD, Hedeker D, DuToit S (2010) Advances in Analysis of Longitudinal Data. Annu Rev Clin Psychol 6:79–107 . doi: 10.1146/annurev.clinpsy.032408.153550</w:t>
      </w:r>
    </w:p>
    <w:p w14:paraId="4294DA23"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34. </w:t>
      </w:r>
      <w:r w:rsidRPr="009035DB">
        <w:rPr>
          <w:rFonts w:ascii="Times New Roman" w:hAnsi="Times New Roman" w:cs="Times New Roman"/>
          <w:lang w:val="en-US"/>
        </w:rPr>
        <w:tab/>
        <w:t>Langhammer A, Krokstad S, Romundstad P, et al (2012) The HUNT study: participation is associated with survival and depends on socioeconomic status, diseases and symptoms. BMC Med Res Methodol 12:143. doi: 10.1186/1471-2288-12-143</w:t>
      </w:r>
    </w:p>
    <w:p w14:paraId="638157BD"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35. </w:t>
      </w:r>
      <w:r w:rsidRPr="009035DB">
        <w:rPr>
          <w:rFonts w:ascii="Times New Roman" w:hAnsi="Times New Roman" w:cs="Times New Roman"/>
          <w:lang w:val="en-US"/>
        </w:rPr>
        <w:tab/>
        <w:t>Holmen J, Holmen TL, Tverdal A, et al (2016) Blood pressure changes during 22-year of follow-up in large general population - the HUNT Study, Norway. BMC Cardiovasc Disord 16:94. doi: 10.1186/s12872-016-0257-8</w:t>
      </w:r>
    </w:p>
    <w:p w14:paraId="740FE47E"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lastRenderedPageBreak/>
        <w:t xml:space="preserve">36. </w:t>
      </w:r>
      <w:r w:rsidRPr="009035DB">
        <w:rPr>
          <w:rFonts w:ascii="Times New Roman" w:hAnsi="Times New Roman" w:cs="Times New Roman"/>
          <w:lang w:val="en-US"/>
        </w:rPr>
        <w:tab/>
        <w:t>Worldwide trends in blood pressure from 1975 to 2015: a pooled analysis of 1479 population-based measurement studies with 19·1 million participants. The Lancet. doi: 10.1016/S0140-6736(16)31919-5</w:t>
      </w:r>
    </w:p>
    <w:p w14:paraId="20BDB920"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37. </w:t>
      </w:r>
      <w:r w:rsidRPr="009035DB">
        <w:rPr>
          <w:rFonts w:ascii="Times New Roman" w:hAnsi="Times New Roman" w:cs="Times New Roman"/>
          <w:lang w:val="en-US"/>
        </w:rPr>
        <w:tab/>
        <w:t>Thornburg KL, Jacobson SL, Giraud GD, Morton MJ (2000) Hemodynamic changes in pregnancy. Semin Perinatol 24:11–14</w:t>
      </w:r>
    </w:p>
    <w:p w14:paraId="2973C423"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38. </w:t>
      </w:r>
      <w:r w:rsidRPr="009035DB">
        <w:rPr>
          <w:rFonts w:ascii="Times New Roman" w:hAnsi="Times New Roman" w:cs="Times New Roman"/>
          <w:lang w:val="en-US"/>
        </w:rPr>
        <w:tab/>
        <w:t>Cornelissen VA, Smart NA (2013) Exercise training for blood pressure: a systematic review and meta-analysis. J Am Heart Assoc 2:e004473. doi: 10.1161/JAHA.112.004473</w:t>
      </w:r>
    </w:p>
    <w:p w14:paraId="59383F71"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39. </w:t>
      </w:r>
      <w:r w:rsidRPr="009035DB">
        <w:rPr>
          <w:rFonts w:ascii="Times New Roman" w:hAnsi="Times New Roman" w:cs="Times New Roman"/>
          <w:lang w:val="en-US"/>
        </w:rPr>
        <w:tab/>
        <w:t>Natland ST, Nilsen TIL, Midthjell K, et al (2012) Lactation and cardiovascular risk factors in mothers in a population-based study: the HUNT-study. Int Breastfeed J 7:8. doi: 10.1186/1746-4358-7-8</w:t>
      </w:r>
    </w:p>
    <w:p w14:paraId="5DE6ABE3"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40. </w:t>
      </w:r>
      <w:r w:rsidRPr="009035DB">
        <w:rPr>
          <w:rFonts w:ascii="Times New Roman" w:hAnsi="Times New Roman" w:cs="Times New Roman"/>
          <w:lang w:val="en-US"/>
        </w:rPr>
        <w:tab/>
        <w:t>Lupton SJ, Chiu CL, Lujic S, et al (2013) Association between parity and breastfeeding with maternal high blood pressure. Am J Obstet Gynecol 208:454.e1-7. doi: 10.1016/j.ajog.2013.02.014</w:t>
      </w:r>
    </w:p>
    <w:p w14:paraId="755D1B7F"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41. </w:t>
      </w:r>
      <w:r w:rsidRPr="009035DB">
        <w:rPr>
          <w:rFonts w:ascii="Times New Roman" w:hAnsi="Times New Roman" w:cs="Times New Roman"/>
          <w:lang w:val="en-US"/>
        </w:rPr>
        <w:tab/>
        <w:t>Gore SA, Brown DM, West DS (2003) The role of postpartum weight retention in obesity among women: a review of the evidence. Ann Behav Med Publ Soc Behav Med 26:149–159</w:t>
      </w:r>
    </w:p>
    <w:p w14:paraId="0FF4D6E5"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42. </w:t>
      </w:r>
      <w:r w:rsidRPr="009035DB">
        <w:rPr>
          <w:rFonts w:ascii="Times New Roman" w:hAnsi="Times New Roman" w:cs="Times New Roman"/>
          <w:lang w:val="en-US"/>
        </w:rPr>
        <w:tab/>
        <w:t>Cook NR, Cohen J, Hebert PR, et al (1995) Implications of small reductions in diastolic blood pressure for primary prevention. Arch Intern Med 155:701–709</w:t>
      </w:r>
    </w:p>
    <w:p w14:paraId="3EE4B721"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43. </w:t>
      </w:r>
      <w:r w:rsidRPr="009035DB">
        <w:rPr>
          <w:rFonts w:ascii="Times New Roman" w:hAnsi="Times New Roman" w:cs="Times New Roman"/>
          <w:lang w:val="en-US"/>
        </w:rPr>
        <w:tab/>
        <w:t>Luo Z-C, An N, Xu H-R, et al (2007) The effects and mechanisms of primiparity on the risk of pre-eclampsia: a systematic review. Paediatr Perinat Epidemiol 21 Suppl 1:36–45. doi: 10.1111/j.1365-3016.2007.00836.x</w:t>
      </w:r>
    </w:p>
    <w:p w14:paraId="67523FB5" w14:textId="77777777" w:rsidR="00A80D22" w:rsidRPr="009035DB" w:rsidRDefault="00A80D22" w:rsidP="00084094">
      <w:pPr>
        <w:pStyle w:val="Bibliography"/>
        <w:spacing w:line="480" w:lineRule="auto"/>
        <w:rPr>
          <w:rFonts w:ascii="Times New Roman" w:hAnsi="Times New Roman" w:cs="Times New Roman"/>
          <w:lang w:val="en-US"/>
        </w:rPr>
      </w:pPr>
      <w:r w:rsidRPr="009035DB">
        <w:rPr>
          <w:rFonts w:ascii="Times New Roman" w:hAnsi="Times New Roman" w:cs="Times New Roman"/>
          <w:lang w:val="en-US"/>
        </w:rPr>
        <w:t xml:space="preserve">44. </w:t>
      </w:r>
      <w:r w:rsidRPr="009035DB">
        <w:rPr>
          <w:rFonts w:ascii="Times New Roman" w:hAnsi="Times New Roman" w:cs="Times New Roman"/>
          <w:lang w:val="en-US"/>
        </w:rPr>
        <w:tab/>
        <w:t>Basso O, Christensen K, Olsen J (2001) Higher risk of pre-eclampsia after change of partner. An effect of longer interpregnancy intervals? Epidemiol Camb Mass 12:624–629</w:t>
      </w:r>
    </w:p>
    <w:p w14:paraId="5962F0F9" w14:textId="77777777" w:rsidR="00A80D22" w:rsidRPr="009035DB" w:rsidRDefault="00A80D22" w:rsidP="00084094">
      <w:pPr>
        <w:pStyle w:val="Bibliography"/>
        <w:spacing w:line="480" w:lineRule="auto"/>
        <w:rPr>
          <w:rFonts w:ascii="Times New Roman" w:hAnsi="Times New Roman" w:cs="Times New Roman"/>
        </w:rPr>
      </w:pPr>
      <w:r w:rsidRPr="009035DB">
        <w:rPr>
          <w:rFonts w:ascii="Times New Roman" w:hAnsi="Times New Roman" w:cs="Times New Roman"/>
          <w:lang w:val="en-US"/>
        </w:rPr>
        <w:lastRenderedPageBreak/>
        <w:t xml:space="preserve">45. </w:t>
      </w:r>
      <w:r w:rsidRPr="009035DB">
        <w:rPr>
          <w:rFonts w:ascii="Times New Roman" w:hAnsi="Times New Roman" w:cs="Times New Roman"/>
          <w:lang w:val="en-US"/>
        </w:rPr>
        <w:tab/>
        <w:t xml:space="preserve">Skjaerven R, Wilcox AJ, Lie RT (2002) The interval between pregnancies and the risk of preeclampsia. </w:t>
      </w:r>
      <w:r w:rsidRPr="009035DB">
        <w:rPr>
          <w:rFonts w:ascii="Times New Roman" w:hAnsi="Times New Roman" w:cs="Times New Roman"/>
        </w:rPr>
        <w:t>N Engl J Med 346:33–38. doi: 10.1056/NEJMoa011379</w:t>
      </w:r>
    </w:p>
    <w:p w14:paraId="43C361B7" w14:textId="77777777" w:rsidR="00E80AD1" w:rsidRPr="00EA05B8" w:rsidRDefault="008830CB" w:rsidP="00084094">
      <w:pPr>
        <w:pStyle w:val="Heading1"/>
        <w:spacing w:line="480" w:lineRule="auto"/>
        <w:rPr>
          <w:rFonts w:ascii="Times New Roman" w:hAnsi="Times New Roman" w:cs="Times New Roman"/>
        </w:rPr>
      </w:pPr>
      <w:r w:rsidRPr="009035DB">
        <w:rPr>
          <w:rFonts w:ascii="Times New Roman" w:hAnsi="Times New Roman" w:cs="Times New Roman"/>
        </w:rPr>
        <w:fldChar w:fldCharType="end"/>
      </w:r>
      <w:r w:rsidR="009A6DF6" w:rsidRPr="00EA05B8">
        <w:rPr>
          <w:rFonts w:ascii="Times New Roman" w:hAnsi="Times New Roman" w:cs="Times New Roman"/>
        </w:rPr>
        <w:br w:type="page"/>
      </w:r>
    </w:p>
    <w:tbl>
      <w:tblPr>
        <w:tblpPr w:leftFromText="141" w:rightFromText="141" w:horzAnchor="margin" w:tblpY="870"/>
        <w:tblW w:w="6941" w:type="dxa"/>
        <w:tblCellMar>
          <w:left w:w="70" w:type="dxa"/>
          <w:right w:w="70" w:type="dxa"/>
        </w:tblCellMar>
        <w:tblLook w:val="04A0" w:firstRow="1" w:lastRow="0" w:firstColumn="1" w:lastColumn="0" w:noHBand="0" w:noVBand="1"/>
      </w:tblPr>
      <w:tblGrid>
        <w:gridCol w:w="567"/>
        <w:gridCol w:w="2405"/>
        <w:gridCol w:w="1985"/>
        <w:gridCol w:w="1984"/>
      </w:tblGrid>
      <w:tr w:rsidR="006D7389" w:rsidRPr="008C466C" w14:paraId="2BD8E447" w14:textId="77777777" w:rsidTr="00305009">
        <w:trPr>
          <w:trHeight w:val="274"/>
        </w:trPr>
        <w:tc>
          <w:tcPr>
            <w:tcW w:w="6941" w:type="dxa"/>
            <w:gridSpan w:val="4"/>
            <w:tcBorders>
              <w:bottom w:val="single" w:sz="4" w:space="0" w:color="auto"/>
            </w:tcBorders>
            <w:shd w:val="clear" w:color="auto" w:fill="auto"/>
            <w:noWrap/>
            <w:vAlign w:val="center"/>
          </w:tcPr>
          <w:p w14:paraId="39887A7B" w14:textId="77777777" w:rsidR="008A1A49" w:rsidRPr="00EA05B8" w:rsidRDefault="008A1A49" w:rsidP="00305009">
            <w:pPr>
              <w:spacing w:after="0" w:line="480" w:lineRule="auto"/>
              <w:rPr>
                <w:rFonts w:ascii="Times New Roman" w:eastAsia="Times New Roman" w:hAnsi="Times New Roman" w:cs="Times New Roman"/>
                <w:b/>
                <w:bCs/>
                <w:color w:val="000000"/>
                <w:sz w:val="28"/>
                <w:szCs w:val="28"/>
                <w:lang w:val="en-US" w:eastAsia="nb-NO"/>
              </w:rPr>
            </w:pPr>
            <w:r w:rsidRPr="00EA05B8">
              <w:rPr>
                <w:rFonts w:ascii="Times New Roman" w:eastAsia="Times New Roman" w:hAnsi="Times New Roman" w:cs="Times New Roman"/>
                <w:b/>
                <w:bCs/>
                <w:color w:val="000000"/>
                <w:sz w:val="28"/>
                <w:szCs w:val="28"/>
                <w:lang w:val="en-US" w:eastAsia="nb-NO"/>
              </w:rPr>
              <w:lastRenderedPageBreak/>
              <w:t>Tables and figures</w:t>
            </w:r>
          </w:p>
          <w:p w14:paraId="43CF81B9" w14:textId="77777777" w:rsidR="008A1A49" w:rsidRPr="00EA05B8" w:rsidRDefault="008A1A49" w:rsidP="00305009">
            <w:pPr>
              <w:spacing w:after="0" w:line="480" w:lineRule="auto"/>
              <w:rPr>
                <w:rFonts w:ascii="Times New Roman" w:eastAsia="Times New Roman" w:hAnsi="Times New Roman" w:cs="Times New Roman"/>
                <w:b/>
                <w:bCs/>
                <w:color w:val="000000"/>
                <w:lang w:val="en-US" w:eastAsia="nb-NO"/>
              </w:rPr>
            </w:pPr>
          </w:p>
          <w:p w14:paraId="0AB06329" w14:textId="77777777" w:rsidR="006D7389" w:rsidRPr="00EA05B8" w:rsidRDefault="006D7389" w:rsidP="00305009">
            <w:pPr>
              <w:spacing w:after="0" w:line="480" w:lineRule="auto"/>
              <w:rPr>
                <w:rFonts w:ascii="Times New Roman" w:eastAsia="Times New Roman" w:hAnsi="Times New Roman" w:cs="Times New Roman"/>
                <w:b/>
                <w:bCs/>
                <w:color w:val="000000"/>
                <w:lang w:val="en-US" w:eastAsia="nb-NO"/>
              </w:rPr>
            </w:pPr>
            <w:r w:rsidRPr="00EA05B8">
              <w:rPr>
                <w:rFonts w:ascii="Times New Roman" w:eastAsia="Times New Roman" w:hAnsi="Times New Roman" w:cs="Times New Roman"/>
                <w:b/>
                <w:bCs/>
                <w:color w:val="000000"/>
                <w:lang w:val="en-US" w:eastAsia="nb-NO"/>
              </w:rPr>
              <w:t xml:space="preserve">Table 1. </w:t>
            </w:r>
            <w:r w:rsidRPr="00EA05B8">
              <w:rPr>
                <w:rFonts w:ascii="Times New Roman" w:hAnsi="Times New Roman" w:cs="Times New Roman"/>
                <w:b/>
                <w:color w:val="000000" w:themeColor="text1"/>
                <w:lang w:val="en-US"/>
              </w:rPr>
              <w:t>Descriptive characteristics of the study population</w:t>
            </w:r>
          </w:p>
        </w:tc>
      </w:tr>
      <w:tr w:rsidR="006D7389" w:rsidRPr="00EA05B8" w14:paraId="26629EDA" w14:textId="77777777" w:rsidTr="00305009">
        <w:trPr>
          <w:trHeight w:val="640"/>
        </w:trPr>
        <w:tc>
          <w:tcPr>
            <w:tcW w:w="2972" w:type="dxa"/>
            <w:gridSpan w:val="2"/>
            <w:tcBorders>
              <w:top w:val="single" w:sz="4" w:space="0" w:color="auto"/>
              <w:bottom w:val="single" w:sz="4" w:space="0" w:color="auto"/>
            </w:tcBorders>
            <w:shd w:val="clear" w:color="auto" w:fill="auto"/>
            <w:noWrap/>
            <w:vAlign w:val="center"/>
            <w:hideMark/>
          </w:tcPr>
          <w:p w14:paraId="3ABA3D1A" w14:textId="77777777" w:rsidR="006D7389" w:rsidRPr="00EA05B8" w:rsidRDefault="006D7389" w:rsidP="00305009">
            <w:pPr>
              <w:spacing w:after="0" w:line="480" w:lineRule="auto"/>
              <w:rPr>
                <w:rFonts w:ascii="Times New Roman" w:eastAsia="Times New Roman" w:hAnsi="Times New Roman" w:cs="Times New Roman"/>
                <w:b/>
                <w:bCs/>
                <w:color w:val="000000"/>
                <w:lang w:eastAsia="nb-NO"/>
              </w:rPr>
            </w:pPr>
            <w:r w:rsidRPr="00EA05B8">
              <w:rPr>
                <w:rFonts w:ascii="Times New Roman" w:hAnsi="Times New Roman" w:cs="Times New Roman"/>
                <w:b/>
                <w:bCs/>
                <w:color w:val="000000"/>
              </w:rPr>
              <w:t>Characteristics</w:t>
            </w:r>
          </w:p>
        </w:tc>
        <w:tc>
          <w:tcPr>
            <w:tcW w:w="1985" w:type="dxa"/>
            <w:tcBorders>
              <w:top w:val="single" w:sz="4" w:space="0" w:color="auto"/>
              <w:bottom w:val="single" w:sz="4" w:space="0" w:color="auto"/>
            </w:tcBorders>
            <w:shd w:val="clear" w:color="auto" w:fill="auto"/>
            <w:vAlign w:val="center"/>
            <w:hideMark/>
          </w:tcPr>
          <w:p w14:paraId="15C6E8F6" w14:textId="77777777" w:rsidR="006D7389" w:rsidRPr="00EA05B8" w:rsidRDefault="006D7389" w:rsidP="00305009">
            <w:pPr>
              <w:spacing w:after="0" w:line="480" w:lineRule="auto"/>
              <w:jc w:val="center"/>
              <w:rPr>
                <w:rFonts w:ascii="Times New Roman" w:eastAsia="Times New Roman" w:hAnsi="Times New Roman" w:cs="Times New Roman"/>
                <w:b/>
                <w:bCs/>
                <w:color w:val="000000"/>
                <w:lang w:eastAsia="nb-NO"/>
              </w:rPr>
            </w:pPr>
            <w:r w:rsidRPr="00EA05B8">
              <w:rPr>
                <w:rFonts w:ascii="Times New Roman" w:hAnsi="Times New Roman" w:cs="Times New Roman"/>
                <w:color w:val="000000"/>
              </w:rPr>
              <w:t>Nulliparous (n=1925)</w:t>
            </w:r>
          </w:p>
        </w:tc>
        <w:tc>
          <w:tcPr>
            <w:tcW w:w="1984" w:type="dxa"/>
            <w:tcBorders>
              <w:top w:val="single" w:sz="4" w:space="0" w:color="auto"/>
              <w:bottom w:val="single" w:sz="4" w:space="0" w:color="auto"/>
            </w:tcBorders>
            <w:shd w:val="clear" w:color="auto" w:fill="auto"/>
            <w:noWrap/>
            <w:vAlign w:val="center"/>
            <w:hideMark/>
          </w:tcPr>
          <w:p w14:paraId="0AE3E908" w14:textId="77777777" w:rsidR="006D7389" w:rsidRPr="00EA05B8" w:rsidRDefault="006D7389" w:rsidP="00305009">
            <w:pPr>
              <w:spacing w:after="0" w:line="480" w:lineRule="auto"/>
              <w:jc w:val="center"/>
              <w:rPr>
                <w:rFonts w:ascii="Times New Roman" w:hAnsi="Times New Roman" w:cs="Times New Roman"/>
                <w:color w:val="000000"/>
              </w:rPr>
            </w:pPr>
            <w:r w:rsidRPr="00EA05B8">
              <w:rPr>
                <w:rFonts w:ascii="Times New Roman" w:hAnsi="Times New Roman" w:cs="Times New Roman"/>
                <w:color w:val="000000"/>
              </w:rPr>
              <w:t>Parous</w:t>
            </w:r>
          </w:p>
          <w:p w14:paraId="646F8C34" w14:textId="77777777" w:rsidR="006D7389" w:rsidRPr="00EA05B8" w:rsidRDefault="006D7389" w:rsidP="00305009">
            <w:pPr>
              <w:spacing w:after="0" w:line="480" w:lineRule="auto"/>
              <w:jc w:val="center"/>
              <w:rPr>
                <w:rFonts w:ascii="Times New Roman" w:eastAsia="Times New Roman" w:hAnsi="Times New Roman" w:cs="Times New Roman"/>
                <w:b/>
                <w:bCs/>
                <w:color w:val="000000"/>
                <w:lang w:eastAsia="nb-NO"/>
              </w:rPr>
            </w:pPr>
            <w:r w:rsidRPr="00EA05B8">
              <w:rPr>
                <w:rFonts w:ascii="Times New Roman" w:hAnsi="Times New Roman" w:cs="Times New Roman"/>
                <w:color w:val="000000"/>
              </w:rPr>
              <w:t>(n=21,513)</w:t>
            </w:r>
          </w:p>
        </w:tc>
      </w:tr>
      <w:tr w:rsidR="006D7389" w:rsidRPr="00EA05B8" w14:paraId="7DFCD6B3" w14:textId="77777777" w:rsidTr="00305009">
        <w:trPr>
          <w:trHeight w:val="290"/>
        </w:trPr>
        <w:tc>
          <w:tcPr>
            <w:tcW w:w="2972" w:type="dxa"/>
            <w:gridSpan w:val="2"/>
            <w:tcBorders>
              <w:top w:val="single" w:sz="4" w:space="0" w:color="auto"/>
            </w:tcBorders>
            <w:shd w:val="clear" w:color="auto" w:fill="auto"/>
            <w:noWrap/>
            <w:vAlign w:val="bottom"/>
            <w:hideMark/>
          </w:tcPr>
          <w:p w14:paraId="3074E39E"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hAnsi="Times New Roman" w:cs="Times New Roman"/>
                <w:color w:val="000000"/>
              </w:rPr>
              <w:t>Birthyear, median (IQR)</w:t>
            </w:r>
          </w:p>
        </w:tc>
        <w:tc>
          <w:tcPr>
            <w:tcW w:w="1985" w:type="dxa"/>
            <w:tcBorders>
              <w:top w:val="single" w:sz="4" w:space="0" w:color="auto"/>
            </w:tcBorders>
            <w:shd w:val="clear" w:color="auto" w:fill="auto"/>
            <w:noWrap/>
            <w:vAlign w:val="bottom"/>
            <w:hideMark/>
          </w:tcPr>
          <w:p w14:paraId="0F4CF6BF"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1958 (1949</w:t>
            </w:r>
            <w:r w:rsidRPr="00EA05B8">
              <w:rPr>
                <w:rFonts w:ascii="Times New Roman" w:hAnsi="Times New Roman" w:cs="Times New Roman"/>
              </w:rPr>
              <w:t>–</w:t>
            </w:r>
            <w:r w:rsidRPr="00EA05B8">
              <w:rPr>
                <w:rFonts w:ascii="Times New Roman" w:hAnsi="Times New Roman" w:cs="Times New Roman"/>
                <w:color w:val="000000"/>
              </w:rPr>
              <w:t>1966)</w:t>
            </w:r>
          </w:p>
        </w:tc>
        <w:tc>
          <w:tcPr>
            <w:tcW w:w="1984" w:type="dxa"/>
            <w:tcBorders>
              <w:top w:val="single" w:sz="4" w:space="0" w:color="auto"/>
            </w:tcBorders>
            <w:shd w:val="clear" w:color="auto" w:fill="auto"/>
            <w:noWrap/>
            <w:vAlign w:val="bottom"/>
            <w:hideMark/>
          </w:tcPr>
          <w:p w14:paraId="16A2C8C4"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1958 (1951</w:t>
            </w:r>
            <w:r w:rsidRPr="00EA05B8">
              <w:rPr>
                <w:rFonts w:ascii="Times New Roman" w:hAnsi="Times New Roman" w:cs="Times New Roman"/>
              </w:rPr>
              <w:t>–</w:t>
            </w:r>
            <w:r w:rsidRPr="00EA05B8">
              <w:rPr>
                <w:rFonts w:ascii="Times New Roman" w:hAnsi="Times New Roman" w:cs="Times New Roman"/>
                <w:color w:val="000000"/>
              </w:rPr>
              <w:t>1965)</w:t>
            </w:r>
          </w:p>
        </w:tc>
      </w:tr>
      <w:tr w:rsidR="006D7389" w:rsidRPr="00EA05B8" w14:paraId="567F5CC1" w14:textId="77777777" w:rsidTr="00305009">
        <w:trPr>
          <w:trHeight w:val="290"/>
        </w:trPr>
        <w:tc>
          <w:tcPr>
            <w:tcW w:w="2972" w:type="dxa"/>
            <w:gridSpan w:val="2"/>
            <w:shd w:val="clear" w:color="auto" w:fill="auto"/>
            <w:noWrap/>
            <w:vAlign w:val="bottom"/>
            <w:hideMark/>
          </w:tcPr>
          <w:p w14:paraId="67C58683"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hAnsi="Times New Roman" w:cs="Times New Roman"/>
                <w:color w:val="000000"/>
              </w:rPr>
              <w:t>Ever smoked daily, n (%)</w:t>
            </w:r>
          </w:p>
        </w:tc>
        <w:tc>
          <w:tcPr>
            <w:tcW w:w="1985" w:type="dxa"/>
            <w:shd w:val="clear" w:color="auto" w:fill="auto"/>
            <w:noWrap/>
            <w:vAlign w:val="bottom"/>
            <w:hideMark/>
          </w:tcPr>
          <w:p w14:paraId="1FC6489A"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p>
        </w:tc>
        <w:tc>
          <w:tcPr>
            <w:tcW w:w="1984" w:type="dxa"/>
            <w:shd w:val="clear" w:color="auto" w:fill="auto"/>
            <w:noWrap/>
            <w:vAlign w:val="bottom"/>
            <w:hideMark/>
          </w:tcPr>
          <w:p w14:paraId="14DBFCD6" w14:textId="77777777" w:rsidR="006D7389" w:rsidRPr="00EA05B8" w:rsidRDefault="006D7389" w:rsidP="00305009">
            <w:pPr>
              <w:spacing w:after="0" w:line="480" w:lineRule="auto"/>
              <w:jc w:val="right"/>
              <w:rPr>
                <w:rFonts w:ascii="Times New Roman" w:eastAsia="Times New Roman" w:hAnsi="Times New Roman" w:cs="Times New Roman"/>
                <w:sz w:val="20"/>
                <w:szCs w:val="20"/>
                <w:lang w:eastAsia="nb-NO"/>
              </w:rPr>
            </w:pPr>
          </w:p>
        </w:tc>
      </w:tr>
      <w:tr w:rsidR="006D7389" w:rsidRPr="00EA05B8" w14:paraId="58B9EF54" w14:textId="77777777" w:rsidTr="00305009">
        <w:trPr>
          <w:trHeight w:val="290"/>
        </w:trPr>
        <w:tc>
          <w:tcPr>
            <w:tcW w:w="567" w:type="dxa"/>
            <w:shd w:val="clear" w:color="auto" w:fill="auto"/>
            <w:noWrap/>
            <w:vAlign w:val="bottom"/>
          </w:tcPr>
          <w:p w14:paraId="6F164F19"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bottom"/>
          </w:tcPr>
          <w:p w14:paraId="45E55D01" w14:textId="77777777" w:rsidR="006D7389" w:rsidRPr="00EA05B8" w:rsidRDefault="006D7389" w:rsidP="00305009">
            <w:pPr>
              <w:spacing w:after="0" w:line="480" w:lineRule="auto"/>
              <w:rPr>
                <w:rFonts w:ascii="Times New Roman" w:hAnsi="Times New Roman" w:cs="Times New Roman"/>
                <w:color w:val="000000"/>
              </w:rPr>
            </w:pPr>
            <w:r w:rsidRPr="00EA05B8">
              <w:rPr>
                <w:rFonts w:ascii="Times New Roman" w:eastAsia="Times New Roman" w:hAnsi="Times New Roman" w:cs="Times New Roman"/>
                <w:color w:val="000000"/>
                <w:lang w:eastAsia="nb-NO"/>
              </w:rPr>
              <w:t>No</w:t>
            </w:r>
          </w:p>
        </w:tc>
        <w:tc>
          <w:tcPr>
            <w:tcW w:w="1985" w:type="dxa"/>
            <w:shd w:val="clear" w:color="auto" w:fill="auto"/>
            <w:noWrap/>
            <w:vAlign w:val="bottom"/>
          </w:tcPr>
          <w:p w14:paraId="0B2DD100" w14:textId="77777777" w:rsidR="006D7389" w:rsidRPr="00EA05B8" w:rsidRDefault="006D7389" w:rsidP="00305009">
            <w:pPr>
              <w:spacing w:after="0" w:line="480" w:lineRule="auto"/>
              <w:jc w:val="right"/>
              <w:rPr>
                <w:rFonts w:ascii="Times New Roman" w:hAnsi="Times New Roman" w:cs="Times New Roman"/>
                <w:color w:val="000000"/>
              </w:rPr>
            </w:pPr>
            <w:r w:rsidRPr="00EA05B8">
              <w:rPr>
                <w:rFonts w:ascii="Times New Roman" w:hAnsi="Times New Roman" w:cs="Times New Roman"/>
                <w:color w:val="000000"/>
              </w:rPr>
              <w:t>924 (48)</w:t>
            </w:r>
          </w:p>
        </w:tc>
        <w:tc>
          <w:tcPr>
            <w:tcW w:w="1984" w:type="dxa"/>
            <w:shd w:val="clear" w:color="auto" w:fill="auto"/>
            <w:noWrap/>
            <w:vAlign w:val="bottom"/>
          </w:tcPr>
          <w:p w14:paraId="77B7941C" w14:textId="77777777" w:rsidR="006D7389" w:rsidRPr="00EA05B8" w:rsidRDefault="006D7389" w:rsidP="00305009">
            <w:pPr>
              <w:spacing w:after="0" w:line="480" w:lineRule="auto"/>
              <w:jc w:val="right"/>
              <w:rPr>
                <w:rFonts w:ascii="Times New Roman" w:hAnsi="Times New Roman" w:cs="Times New Roman"/>
                <w:color w:val="000000"/>
              </w:rPr>
            </w:pPr>
            <w:r w:rsidRPr="00EA05B8">
              <w:rPr>
                <w:rFonts w:ascii="Times New Roman" w:hAnsi="Times New Roman" w:cs="Times New Roman"/>
                <w:color w:val="000000"/>
              </w:rPr>
              <w:t>8500 (40)</w:t>
            </w:r>
          </w:p>
        </w:tc>
      </w:tr>
      <w:tr w:rsidR="006D7389" w:rsidRPr="00EA05B8" w14:paraId="58CAB1EA" w14:textId="77777777" w:rsidTr="00305009">
        <w:trPr>
          <w:trHeight w:val="290"/>
        </w:trPr>
        <w:tc>
          <w:tcPr>
            <w:tcW w:w="567" w:type="dxa"/>
            <w:shd w:val="clear" w:color="auto" w:fill="auto"/>
            <w:noWrap/>
            <w:vAlign w:val="bottom"/>
            <w:hideMark/>
          </w:tcPr>
          <w:p w14:paraId="701F5EC7"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bottom"/>
          </w:tcPr>
          <w:p w14:paraId="7E83DC65"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hAnsi="Times New Roman" w:cs="Times New Roman"/>
                <w:color w:val="000000"/>
              </w:rPr>
              <w:t>Yes</w:t>
            </w:r>
          </w:p>
        </w:tc>
        <w:tc>
          <w:tcPr>
            <w:tcW w:w="1985" w:type="dxa"/>
            <w:shd w:val="clear" w:color="auto" w:fill="auto"/>
            <w:noWrap/>
            <w:vAlign w:val="bottom"/>
            <w:hideMark/>
          </w:tcPr>
          <w:p w14:paraId="23AB024F"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1001 (52)</w:t>
            </w:r>
          </w:p>
        </w:tc>
        <w:tc>
          <w:tcPr>
            <w:tcW w:w="1984" w:type="dxa"/>
            <w:shd w:val="clear" w:color="auto" w:fill="auto"/>
            <w:noWrap/>
            <w:vAlign w:val="bottom"/>
            <w:hideMark/>
          </w:tcPr>
          <w:p w14:paraId="72844EAA"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13,013 (60)</w:t>
            </w:r>
          </w:p>
        </w:tc>
      </w:tr>
      <w:tr w:rsidR="006D7389" w:rsidRPr="00EA05B8" w14:paraId="660115B7" w14:textId="77777777" w:rsidTr="00305009">
        <w:trPr>
          <w:trHeight w:val="290"/>
        </w:trPr>
        <w:tc>
          <w:tcPr>
            <w:tcW w:w="2972" w:type="dxa"/>
            <w:gridSpan w:val="2"/>
            <w:shd w:val="clear" w:color="auto" w:fill="auto"/>
            <w:noWrap/>
            <w:vAlign w:val="bottom"/>
            <w:hideMark/>
          </w:tcPr>
          <w:p w14:paraId="7318360C"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hAnsi="Times New Roman" w:cs="Times New Roman"/>
                <w:color w:val="000000"/>
              </w:rPr>
              <w:t>Education, n (%)</w:t>
            </w:r>
          </w:p>
        </w:tc>
        <w:tc>
          <w:tcPr>
            <w:tcW w:w="1985" w:type="dxa"/>
            <w:shd w:val="clear" w:color="auto" w:fill="auto"/>
            <w:noWrap/>
            <w:vAlign w:val="bottom"/>
            <w:hideMark/>
          </w:tcPr>
          <w:p w14:paraId="02DE549D"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p>
        </w:tc>
        <w:tc>
          <w:tcPr>
            <w:tcW w:w="1984" w:type="dxa"/>
            <w:shd w:val="clear" w:color="auto" w:fill="auto"/>
            <w:noWrap/>
            <w:vAlign w:val="bottom"/>
            <w:hideMark/>
          </w:tcPr>
          <w:p w14:paraId="2660AE07" w14:textId="77777777" w:rsidR="006D7389" w:rsidRPr="00EA05B8" w:rsidRDefault="006D7389" w:rsidP="00305009">
            <w:pPr>
              <w:spacing w:after="0" w:line="480" w:lineRule="auto"/>
              <w:jc w:val="right"/>
              <w:rPr>
                <w:rFonts w:ascii="Times New Roman" w:eastAsia="Times New Roman" w:hAnsi="Times New Roman" w:cs="Times New Roman"/>
                <w:sz w:val="20"/>
                <w:szCs w:val="20"/>
                <w:lang w:eastAsia="nb-NO"/>
              </w:rPr>
            </w:pPr>
          </w:p>
        </w:tc>
      </w:tr>
      <w:tr w:rsidR="006D7389" w:rsidRPr="00EA05B8" w14:paraId="112C4E59" w14:textId="77777777" w:rsidTr="00305009">
        <w:trPr>
          <w:trHeight w:val="290"/>
        </w:trPr>
        <w:tc>
          <w:tcPr>
            <w:tcW w:w="567" w:type="dxa"/>
            <w:shd w:val="clear" w:color="auto" w:fill="auto"/>
            <w:noWrap/>
            <w:vAlign w:val="bottom"/>
          </w:tcPr>
          <w:p w14:paraId="52AAEFC9"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bottom"/>
          </w:tcPr>
          <w:p w14:paraId="02BDD7DA"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hAnsi="Times New Roman" w:cs="Times New Roman"/>
                <w:color w:val="000000"/>
              </w:rPr>
              <w:t>Lower Secondary</w:t>
            </w:r>
          </w:p>
        </w:tc>
        <w:tc>
          <w:tcPr>
            <w:tcW w:w="1985" w:type="dxa"/>
            <w:shd w:val="clear" w:color="auto" w:fill="auto"/>
            <w:noWrap/>
            <w:vAlign w:val="bottom"/>
            <w:hideMark/>
          </w:tcPr>
          <w:p w14:paraId="480E73E7"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437 (23)</w:t>
            </w:r>
          </w:p>
        </w:tc>
        <w:tc>
          <w:tcPr>
            <w:tcW w:w="1984" w:type="dxa"/>
            <w:shd w:val="clear" w:color="auto" w:fill="auto"/>
            <w:noWrap/>
            <w:vAlign w:val="bottom"/>
            <w:hideMark/>
          </w:tcPr>
          <w:p w14:paraId="6D81371D"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3823 (18)</w:t>
            </w:r>
          </w:p>
        </w:tc>
      </w:tr>
      <w:tr w:rsidR="006D7389" w:rsidRPr="00EA05B8" w14:paraId="3EC520DD" w14:textId="77777777" w:rsidTr="00305009">
        <w:trPr>
          <w:trHeight w:val="290"/>
        </w:trPr>
        <w:tc>
          <w:tcPr>
            <w:tcW w:w="567" w:type="dxa"/>
            <w:shd w:val="clear" w:color="auto" w:fill="auto"/>
            <w:noWrap/>
            <w:vAlign w:val="bottom"/>
            <w:hideMark/>
          </w:tcPr>
          <w:p w14:paraId="6BC654B7"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bottom"/>
          </w:tcPr>
          <w:p w14:paraId="32ACED03"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hAnsi="Times New Roman" w:cs="Times New Roman"/>
                <w:color w:val="000000"/>
              </w:rPr>
              <w:t>Upper Secondary</w:t>
            </w:r>
          </w:p>
        </w:tc>
        <w:tc>
          <w:tcPr>
            <w:tcW w:w="1985" w:type="dxa"/>
            <w:shd w:val="clear" w:color="auto" w:fill="auto"/>
            <w:noWrap/>
            <w:vAlign w:val="bottom"/>
            <w:hideMark/>
          </w:tcPr>
          <w:p w14:paraId="2F0D61BC"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814 (42)</w:t>
            </w:r>
          </w:p>
        </w:tc>
        <w:tc>
          <w:tcPr>
            <w:tcW w:w="1984" w:type="dxa"/>
            <w:shd w:val="clear" w:color="auto" w:fill="auto"/>
            <w:noWrap/>
            <w:vAlign w:val="bottom"/>
            <w:hideMark/>
          </w:tcPr>
          <w:p w14:paraId="2F6B3460"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10,061 (47)</w:t>
            </w:r>
          </w:p>
        </w:tc>
      </w:tr>
      <w:tr w:rsidR="006D7389" w:rsidRPr="00EA05B8" w14:paraId="0215E7FB" w14:textId="77777777" w:rsidTr="00305009">
        <w:trPr>
          <w:trHeight w:val="290"/>
        </w:trPr>
        <w:tc>
          <w:tcPr>
            <w:tcW w:w="567" w:type="dxa"/>
            <w:shd w:val="clear" w:color="auto" w:fill="auto"/>
            <w:noWrap/>
            <w:vAlign w:val="bottom"/>
          </w:tcPr>
          <w:p w14:paraId="2B8A9DE5"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bottom"/>
          </w:tcPr>
          <w:p w14:paraId="7FD82B56"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hAnsi="Times New Roman" w:cs="Times New Roman"/>
                <w:color w:val="000000"/>
              </w:rPr>
              <w:t>Tertiary</w:t>
            </w:r>
          </w:p>
        </w:tc>
        <w:tc>
          <w:tcPr>
            <w:tcW w:w="1985" w:type="dxa"/>
            <w:shd w:val="clear" w:color="auto" w:fill="auto"/>
            <w:noWrap/>
            <w:vAlign w:val="bottom"/>
            <w:hideMark/>
          </w:tcPr>
          <w:p w14:paraId="23037795"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674 (35)</w:t>
            </w:r>
          </w:p>
        </w:tc>
        <w:tc>
          <w:tcPr>
            <w:tcW w:w="1984" w:type="dxa"/>
            <w:shd w:val="clear" w:color="auto" w:fill="auto"/>
            <w:noWrap/>
            <w:vAlign w:val="bottom"/>
            <w:hideMark/>
          </w:tcPr>
          <w:p w14:paraId="570F53FD"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7629 (35)</w:t>
            </w:r>
          </w:p>
        </w:tc>
      </w:tr>
      <w:tr w:rsidR="006D7389" w:rsidRPr="008C466C" w14:paraId="023950DB" w14:textId="77777777" w:rsidTr="00305009">
        <w:trPr>
          <w:trHeight w:val="290"/>
        </w:trPr>
        <w:tc>
          <w:tcPr>
            <w:tcW w:w="4957" w:type="dxa"/>
            <w:gridSpan w:val="3"/>
            <w:shd w:val="clear" w:color="auto" w:fill="auto"/>
            <w:noWrap/>
            <w:vAlign w:val="bottom"/>
            <w:hideMark/>
          </w:tcPr>
          <w:p w14:paraId="1D713E36" w14:textId="77777777" w:rsidR="006D7389" w:rsidRPr="00EA05B8" w:rsidRDefault="006D7389" w:rsidP="00625891">
            <w:pPr>
              <w:spacing w:after="0" w:line="480" w:lineRule="auto"/>
              <w:rPr>
                <w:rFonts w:ascii="Times New Roman" w:eastAsia="Times New Roman" w:hAnsi="Times New Roman" w:cs="Times New Roman"/>
                <w:color w:val="000000"/>
                <w:lang w:val="en-US" w:eastAsia="nb-NO"/>
              </w:rPr>
            </w:pPr>
            <w:r w:rsidRPr="00EA05B8">
              <w:rPr>
                <w:rFonts w:ascii="Times New Roman" w:hAnsi="Times New Roman" w:cs="Times New Roman"/>
                <w:color w:val="000000"/>
                <w:lang w:val="en-US"/>
              </w:rPr>
              <w:t xml:space="preserve">Ever </w:t>
            </w:r>
            <w:r w:rsidR="004C080F" w:rsidRPr="00EA05B8">
              <w:rPr>
                <w:rFonts w:ascii="Times New Roman" w:hAnsi="Times New Roman" w:cs="Times New Roman"/>
                <w:color w:val="000000"/>
                <w:lang w:val="en-US"/>
              </w:rPr>
              <w:t>use</w:t>
            </w:r>
            <w:r w:rsidR="00625891">
              <w:rPr>
                <w:rFonts w:ascii="Times New Roman" w:hAnsi="Times New Roman" w:cs="Times New Roman"/>
                <w:color w:val="000000"/>
                <w:lang w:val="en-US"/>
              </w:rPr>
              <w:t>d</w:t>
            </w:r>
            <w:r w:rsidRPr="00EA05B8">
              <w:rPr>
                <w:rFonts w:ascii="Times New Roman" w:hAnsi="Times New Roman" w:cs="Times New Roman"/>
                <w:color w:val="000000"/>
                <w:lang w:val="en-US"/>
              </w:rPr>
              <w:t xml:space="preserve"> oral contraceptives, n (%)</w:t>
            </w:r>
            <w:r w:rsidRPr="00EA05B8">
              <w:rPr>
                <w:rFonts w:ascii="Times New Roman" w:hAnsi="Times New Roman" w:cs="Times New Roman"/>
                <w:color w:val="000000"/>
                <w:vertAlign w:val="superscript"/>
                <w:lang w:val="en-US"/>
              </w:rPr>
              <w:t>*</w:t>
            </w:r>
          </w:p>
        </w:tc>
        <w:tc>
          <w:tcPr>
            <w:tcW w:w="1984" w:type="dxa"/>
            <w:shd w:val="clear" w:color="auto" w:fill="auto"/>
            <w:noWrap/>
            <w:vAlign w:val="bottom"/>
            <w:hideMark/>
          </w:tcPr>
          <w:p w14:paraId="1C6C4FAD" w14:textId="77777777" w:rsidR="006D7389" w:rsidRPr="00EA05B8" w:rsidRDefault="006D7389" w:rsidP="00305009">
            <w:pPr>
              <w:spacing w:after="0" w:line="480" w:lineRule="auto"/>
              <w:jc w:val="right"/>
              <w:rPr>
                <w:rFonts w:ascii="Times New Roman" w:eastAsia="Times New Roman" w:hAnsi="Times New Roman" w:cs="Times New Roman"/>
                <w:sz w:val="20"/>
                <w:szCs w:val="20"/>
                <w:lang w:val="en-US" w:eastAsia="nb-NO"/>
              </w:rPr>
            </w:pPr>
          </w:p>
        </w:tc>
      </w:tr>
      <w:tr w:rsidR="006D7389" w:rsidRPr="00EA05B8" w14:paraId="1294B321" w14:textId="77777777" w:rsidTr="00305009">
        <w:trPr>
          <w:trHeight w:val="290"/>
        </w:trPr>
        <w:tc>
          <w:tcPr>
            <w:tcW w:w="567" w:type="dxa"/>
            <w:shd w:val="clear" w:color="auto" w:fill="auto"/>
            <w:noWrap/>
            <w:vAlign w:val="bottom"/>
          </w:tcPr>
          <w:p w14:paraId="6BDF8D17"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p>
        </w:tc>
        <w:tc>
          <w:tcPr>
            <w:tcW w:w="2405" w:type="dxa"/>
            <w:shd w:val="clear" w:color="auto" w:fill="auto"/>
            <w:vAlign w:val="bottom"/>
          </w:tcPr>
          <w:p w14:paraId="7A3499A6"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No</w:t>
            </w:r>
          </w:p>
        </w:tc>
        <w:tc>
          <w:tcPr>
            <w:tcW w:w="1985" w:type="dxa"/>
            <w:shd w:val="clear" w:color="auto" w:fill="auto"/>
            <w:noWrap/>
            <w:vAlign w:val="bottom"/>
            <w:hideMark/>
          </w:tcPr>
          <w:p w14:paraId="4EF7749B"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693 (36)</w:t>
            </w:r>
          </w:p>
        </w:tc>
        <w:tc>
          <w:tcPr>
            <w:tcW w:w="1984" w:type="dxa"/>
            <w:shd w:val="clear" w:color="auto" w:fill="auto"/>
            <w:noWrap/>
            <w:vAlign w:val="bottom"/>
            <w:hideMark/>
          </w:tcPr>
          <w:p w14:paraId="06414F87" w14:textId="77777777" w:rsidR="006D7389" w:rsidRPr="00EA05B8" w:rsidRDefault="006D7389" w:rsidP="004320B0">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4380 (20)</w:t>
            </w:r>
          </w:p>
        </w:tc>
      </w:tr>
      <w:tr w:rsidR="006D7389" w:rsidRPr="00EA05B8" w14:paraId="3ADB7405" w14:textId="77777777" w:rsidTr="00305009">
        <w:trPr>
          <w:trHeight w:val="290"/>
        </w:trPr>
        <w:tc>
          <w:tcPr>
            <w:tcW w:w="567" w:type="dxa"/>
            <w:shd w:val="clear" w:color="auto" w:fill="auto"/>
            <w:noWrap/>
            <w:vAlign w:val="bottom"/>
          </w:tcPr>
          <w:p w14:paraId="6DA8BE98"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bottom"/>
          </w:tcPr>
          <w:p w14:paraId="7DA4C39A"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Yes</w:t>
            </w:r>
          </w:p>
        </w:tc>
        <w:tc>
          <w:tcPr>
            <w:tcW w:w="1985" w:type="dxa"/>
            <w:shd w:val="clear" w:color="auto" w:fill="auto"/>
            <w:noWrap/>
            <w:vAlign w:val="bottom"/>
            <w:hideMark/>
          </w:tcPr>
          <w:p w14:paraId="34F0EAD9" w14:textId="77777777" w:rsidR="006D7389" w:rsidRPr="00EA05B8" w:rsidRDefault="006D7389" w:rsidP="004320B0">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708 (3</w:t>
            </w:r>
            <w:r w:rsidR="004320B0">
              <w:rPr>
                <w:rFonts w:ascii="Times New Roman" w:hAnsi="Times New Roman" w:cs="Times New Roman"/>
                <w:color w:val="000000"/>
              </w:rPr>
              <w:t>7</w:t>
            </w:r>
            <w:r w:rsidRPr="00EA05B8">
              <w:rPr>
                <w:rFonts w:ascii="Times New Roman" w:hAnsi="Times New Roman" w:cs="Times New Roman"/>
                <w:color w:val="000000"/>
              </w:rPr>
              <w:t>)</w:t>
            </w:r>
          </w:p>
        </w:tc>
        <w:tc>
          <w:tcPr>
            <w:tcW w:w="1984" w:type="dxa"/>
            <w:shd w:val="clear" w:color="auto" w:fill="auto"/>
            <w:noWrap/>
            <w:vAlign w:val="bottom"/>
            <w:hideMark/>
          </w:tcPr>
          <w:p w14:paraId="196E6312" w14:textId="77777777" w:rsidR="006D7389" w:rsidRPr="00EA05B8" w:rsidRDefault="006D7389" w:rsidP="004320B0">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13,077 (6</w:t>
            </w:r>
            <w:r w:rsidR="004320B0">
              <w:rPr>
                <w:rFonts w:ascii="Times New Roman" w:hAnsi="Times New Roman" w:cs="Times New Roman"/>
                <w:color w:val="000000"/>
              </w:rPr>
              <w:t>1</w:t>
            </w:r>
            <w:r w:rsidRPr="00EA05B8">
              <w:rPr>
                <w:rFonts w:ascii="Times New Roman" w:hAnsi="Times New Roman" w:cs="Times New Roman"/>
                <w:color w:val="000000"/>
              </w:rPr>
              <w:t>)</w:t>
            </w:r>
          </w:p>
        </w:tc>
      </w:tr>
      <w:tr w:rsidR="006D7389" w:rsidRPr="00EA05B8" w14:paraId="021A3DFD" w14:textId="77777777" w:rsidTr="00305009">
        <w:trPr>
          <w:trHeight w:val="290"/>
        </w:trPr>
        <w:tc>
          <w:tcPr>
            <w:tcW w:w="567" w:type="dxa"/>
            <w:shd w:val="clear" w:color="auto" w:fill="auto"/>
            <w:noWrap/>
            <w:vAlign w:val="center"/>
          </w:tcPr>
          <w:p w14:paraId="0FFEAC6D"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center"/>
          </w:tcPr>
          <w:p w14:paraId="38298573"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Missing</w:t>
            </w:r>
          </w:p>
        </w:tc>
        <w:tc>
          <w:tcPr>
            <w:tcW w:w="1985" w:type="dxa"/>
            <w:shd w:val="clear" w:color="auto" w:fill="auto"/>
            <w:noWrap/>
            <w:vAlign w:val="bottom"/>
            <w:hideMark/>
          </w:tcPr>
          <w:p w14:paraId="2BF15AEE" w14:textId="77777777" w:rsidR="006D7389" w:rsidRPr="00EA05B8" w:rsidRDefault="006D7389" w:rsidP="004320B0">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524 (27)</w:t>
            </w:r>
          </w:p>
        </w:tc>
        <w:tc>
          <w:tcPr>
            <w:tcW w:w="1984" w:type="dxa"/>
            <w:shd w:val="clear" w:color="auto" w:fill="auto"/>
            <w:noWrap/>
            <w:vAlign w:val="bottom"/>
            <w:hideMark/>
          </w:tcPr>
          <w:p w14:paraId="653A213E" w14:textId="77777777" w:rsidR="006D7389" w:rsidRPr="00EA05B8" w:rsidRDefault="004320B0" w:rsidP="004320B0">
            <w:pPr>
              <w:spacing w:after="0" w:line="480" w:lineRule="auto"/>
              <w:jc w:val="right"/>
              <w:rPr>
                <w:rFonts w:ascii="Times New Roman" w:eastAsia="Times New Roman" w:hAnsi="Times New Roman" w:cs="Times New Roman"/>
                <w:color w:val="000000"/>
                <w:lang w:eastAsia="nb-NO"/>
              </w:rPr>
            </w:pPr>
            <w:r>
              <w:rPr>
                <w:rFonts w:ascii="Times New Roman" w:hAnsi="Times New Roman" w:cs="Times New Roman"/>
                <w:color w:val="000000"/>
              </w:rPr>
              <w:t>4056</w:t>
            </w:r>
            <w:r w:rsidR="006D7389" w:rsidRPr="00EA05B8">
              <w:rPr>
                <w:rFonts w:ascii="Times New Roman" w:hAnsi="Times New Roman" w:cs="Times New Roman"/>
                <w:color w:val="000000"/>
              </w:rPr>
              <w:t xml:space="preserve"> (1</w:t>
            </w:r>
            <w:r>
              <w:rPr>
                <w:rFonts w:ascii="Times New Roman" w:hAnsi="Times New Roman" w:cs="Times New Roman"/>
                <w:color w:val="000000"/>
              </w:rPr>
              <w:t>9</w:t>
            </w:r>
            <w:r w:rsidR="006D7389" w:rsidRPr="00EA05B8">
              <w:rPr>
                <w:rFonts w:ascii="Times New Roman" w:hAnsi="Times New Roman" w:cs="Times New Roman"/>
                <w:color w:val="000000"/>
              </w:rPr>
              <w:t>)</w:t>
            </w:r>
          </w:p>
        </w:tc>
      </w:tr>
      <w:tr w:rsidR="006D7389" w:rsidRPr="008C466C" w14:paraId="12474EE1" w14:textId="77777777" w:rsidTr="00305009">
        <w:trPr>
          <w:trHeight w:val="280"/>
        </w:trPr>
        <w:tc>
          <w:tcPr>
            <w:tcW w:w="4957" w:type="dxa"/>
            <w:gridSpan w:val="3"/>
            <w:shd w:val="clear" w:color="auto" w:fill="auto"/>
            <w:vAlign w:val="bottom"/>
            <w:hideMark/>
          </w:tcPr>
          <w:p w14:paraId="43C8CD0E"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r w:rsidRPr="00EA05B8">
              <w:rPr>
                <w:rFonts w:ascii="Times New Roman" w:hAnsi="Times New Roman" w:cs="Times New Roman"/>
                <w:color w:val="000000"/>
                <w:lang w:val="en-US"/>
              </w:rPr>
              <w:t>Ever used blood pressure medication, n (%)</w:t>
            </w:r>
          </w:p>
        </w:tc>
        <w:tc>
          <w:tcPr>
            <w:tcW w:w="1984" w:type="dxa"/>
            <w:shd w:val="clear" w:color="auto" w:fill="auto"/>
            <w:noWrap/>
            <w:vAlign w:val="bottom"/>
            <w:hideMark/>
          </w:tcPr>
          <w:p w14:paraId="096F6A22" w14:textId="77777777" w:rsidR="006D7389" w:rsidRPr="00EA05B8" w:rsidRDefault="006D7389" w:rsidP="00305009">
            <w:pPr>
              <w:spacing w:after="0" w:line="480" w:lineRule="auto"/>
              <w:jc w:val="right"/>
              <w:rPr>
                <w:rFonts w:ascii="Times New Roman" w:eastAsia="Times New Roman" w:hAnsi="Times New Roman" w:cs="Times New Roman"/>
                <w:color w:val="000000"/>
                <w:lang w:val="en-US" w:eastAsia="nb-NO"/>
              </w:rPr>
            </w:pPr>
          </w:p>
        </w:tc>
      </w:tr>
      <w:tr w:rsidR="006D7389" w:rsidRPr="00EA05B8" w14:paraId="56365AF6" w14:textId="77777777" w:rsidTr="00305009">
        <w:trPr>
          <w:trHeight w:val="290"/>
        </w:trPr>
        <w:tc>
          <w:tcPr>
            <w:tcW w:w="567" w:type="dxa"/>
            <w:shd w:val="clear" w:color="auto" w:fill="auto"/>
            <w:noWrap/>
            <w:vAlign w:val="bottom"/>
          </w:tcPr>
          <w:p w14:paraId="54A9CDE0"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p>
        </w:tc>
        <w:tc>
          <w:tcPr>
            <w:tcW w:w="2405" w:type="dxa"/>
            <w:shd w:val="clear" w:color="auto" w:fill="auto"/>
            <w:vAlign w:val="bottom"/>
          </w:tcPr>
          <w:p w14:paraId="114BF6CD"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No</w:t>
            </w:r>
          </w:p>
        </w:tc>
        <w:tc>
          <w:tcPr>
            <w:tcW w:w="1985" w:type="dxa"/>
            <w:shd w:val="clear" w:color="auto" w:fill="auto"/>
            <w:noWrap/>
            <w:vAlign w:val="bottom"/>
            <w:hideMark/>
          </w:tcPr>
          <w:p w14:paraId="2A47C395"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 xml:space="preserve"> 1721 (89)</w:t>
            </w:r>
          </w:p>
        </w:tc>
        <w:tc>
          <w:tcPr>
            <w:tcW w:w="1984" w:type="dxa"/>
            <w:shd w:val="clear" w:color="auto" w:fill="auto"/>
            <w:noWrap/>
            <w:vAlign w:val="bottom"/>
            <w:hideMark/>
          </w:tcPr>
          <w:p w14:paraId="1E26EBF2" w14:textId="77777777" w:rsidR="006D7389" w:rsidRPr="00EA05B8" w:rsidRDefault="006D7389" w:rsidP="00305009">
            <w:pPr>
              <w:spacing w:after="0" w:line="480" w:lineRule="auto"/>
              <w:jc w:val="right"/>
              <w:rPr>
                <w:rFonts w:ascii="Times New Roman" w:eastAsia="Times New Roman" w:hAnsi="Times New Roman" w:cs="Times New Roman"/>
                <w:sz w:val="20"/>
                <w:szCs w:val="20"/>
                <w:lang w:eastAsia="nb-NO"/>
              </w:rPr>
            </w:pPr>
            <w:r w:rsidRPr="00EA05B8">
              <w:rPr>
                <w:rFonts w:ascii="Times New Roman" w:hAnsi="Times New Roman" w:cs="Times New Roman"/>
                <w:color w:val="000000"/>
              </w:rPr>
              <w:t xml:space="preserve"> 19,075 (89)</w:t>
            </w:r>
          </w:p>
        </w:tc>
      </w:tr>
      <w:tr w:rsidR="006D7389" w:rsidRPr="00EA05B8" w14:paraId="4DFE24A8" w14:textId="77777777" w:rsidTr="00305009">
        <w:trPr>
          <w:trHeight w:val="290"/>
        </w:trPr>
        <w:tc>
          <w:tcPr>
            <w:tcW w:w="567" w:type="dxa"/>
            <w:shd w:val="clear" w:color="auto" w:fill="auto"/>
            <w:noWrap/>
            <w:vAlign w:val="bottom"/>
          </w:tcPr>
          <w:p w14:paraId="7E4C641C"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bottom"/>
          </w:tcPr>
          <w:p w14:paraId="53A970B8"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Yes</w:t>
            </w:r>
          </w:p>
        </w:tc>
        <w:tc>
          <w:tcPr>
            <w:tcW w:w="1985" w:type="dxa"/>
            <w:shd w:val="clear" w:color="auto" w:fill="auto"/>
            <w:noWrap/>
            <w:vAlign w:val="bottom"/>
            <w:hideMark/>
          </w:tcPr>
          <w:p w14:paraId="26562813"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 xml:space="preserve"> 204 (11)</w:t>
            </w:r>
          </w:p>
        </w:tc>
        <w:tc>
          <w:tcPr>
            <w:tcW w:w="1984" w:type="dxa"/>
            <w:shd w:val="clear" w:color="auto" w:fill="auto"/>
            <w:noWrap/>
            <w:vAlign w:val="bottom"/>
            <w:hideMark/>
          </w:tcPr>
          <w:p w14:paraId="524C2396"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 xml:space="preserve"> 2434 (11)</w:t>
            </w:r>
          </w:p>
        </w:tc>
      </w:tr>
      <w:tr w:rsidR="006D7389" w:rsidRPr="00EA05B8" w14:paraId="01A93514" w14:textId="77777777" w:rsidTr="00305009">
        <w:trPr>
          <w:trHeight w:val="290"/>
        </w:trPr>
        <w:tc>
          <w:tcPr>
            <w:tcW w:w="567" w:type="dxa"/>
            <w:shd w:val="clear" w:color="auto" w:fill="auto"/>
            <w:noWrap/>
            <w:vAlign w:val="bottom"/>
          </w:tcPr>
          <w:p w14:paraId="29D121D7"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bottom"/>
          </w:tcPr>
          <w:p w14:paraId="570C02A8"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Missing</w:t>
            </w:r>
          </w:p>
        </w:tc>
        <w:tc>
          <w:tcPr>
            <w:tcW w:w="1985" w:type="dxa"/>
            <w:shd w:val="clear" w:color="auto" w:fill="auto"/>
            <w:noWrap/>
            <w:vAlign w:val="bottom"/>
            <w:hideMark/>
          </w:tcPr>
          <w:p w14:paraId="02CEC0CD"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 xml:space="preserve"> 0 (0)</w:t>
            </w:r>
          </w:p>
        </w:tc>
        <w:tc>
          <w:tcPr>
            <w:tcW w:w="1984" w:type="dxa"/>
            <w:shd w:val="clear" w:color="auto" w:fill="auto"/>
            <w:noWrap/>
            <w:vAlign w:val="bottom"/>
            <w:hideMark/>
          </w:tcPr>
          <w:p w14:paraId="50C71CD0"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 xml:space="preserve"> 4 (0)</w:t>
            </w:r>
          </w:p>
        </w:tc>
      </w:tr>
      <w:tr w:rsidR="006D7389" w:rsidRPr="00EA05B8" w14:paraId="51BB4855" w14:textId="77777777" w:rsidTr="00305009">
        <w:trPr>
          <w:trHeight w:val="290"/>
        </w:trPr>
        <w:tc>
          <w:tcPr>
            <w:tcW w:w="2972" w:type="dxa"/>
            <w:gridSpan w:val="2"/>
            <w:shd w:val="clear" w:color="auto" w:fill="auto"/>
            <w:noWrap/>
            <w:vAlign w:val="bottom"/>
            <w:hideMark/>
          </w:tcPr>
          <w:p w14:paraId="5365FEC1"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hAnsi="Times New Roman" w:cs="Times New Roman"/>
                <w:color w:val="000000"/>
              </w:rPr>
              <w:t>Births, n (%)</w:t>
            </w:r>
          </w:p>
        </w:tc>
        <w:tc>
          <w:tcPr>
            <w:tcW w:w="1985" w:type="dxa"/>
            <w:shd w:val="clear" w:color="auto" w:fill="auto"/>
            <w:noWrap/>
            <w:vAlign w:val="bottom"/>
            <w:hideMark/>
          </w:tcPr>
          <w:p w14:paraId="0AEB1EB0"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1984" w:type="dxa"/>
            <w:shd w:val="clear" w:color="auto" w:fill="auto"/>
            <w:noWrap/>
            <w:vAlign w:val="bottom"/>
            <w:hideMark/>
          </w:tcPr>
          <w:p w14:paraId="79050C71"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r>
      <w:tr w:rsidR="006D7389" w:rsidRPr="00EA05B8" w14:paraId="329E2AD5" w14:textId="77777777" w:rsidTr="00305009">
        <w:trPr>
          <w:trHeight w:val="290"/>
        </w:trPr>
        <w:tc>
          <w:tcPr>
            <w:tcW w:w="567" w:type="dxa"/>
            <w:shd w:val="clear" w:color="auto" w:fill="auto"/>
            <w:noWrap/>
            <w:vAlign w:val="bottom"/>
          </w:tcPr>
          <w:p w14:paraId="18D2B355"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bottom"/>
          </w:tcPr>
          <w:p w14:paraId="66367E2C"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1</w:t>
            </w:r>
          </w:p>
        </w:tc>
        <w:tc>
          <w:tcPr>
            <w:tcW w:w="1985" w:type="dxa"/>
            <w:shd w:val="clear" w:color="auto" w:fill="auto"/>
            <w:noWrap/>
            <w:vAlign w:val="bottom"/>
            <w:hideMark/>
          </w:tcPr>
          <w:p w14:paraId="539343F6"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 xml:space="preserve"> N/A</w:t>
            </w:r>
          </w:p>
        </w:tc>
        <w:tc>
          <w:tcPr>
            <w:tcW w:w="1984" w:type="dxa"/>
            <w:shd w:val="clear" w:color="auto" w:fill="auto"/>
            <w:noWrap/>
            <w:vAlign w:val="bottom"/>
            <w:hideMark/>
          </w:tcPr>
          <w:p w14:paraId="53A3165F" w14:textId="77777777" w:rsidR="006D7389" w:rsidRPr="00EA05B8" w:rsidRDefault="006D7389" w:rsidP="00305009">
            <w:pPr>
              <w:spacing w:after="0" w:line="480" w:lineRule="auto"/>
              <w:jc w:val="right"/>
              <w:rPr>
                <w:rFonts w:ascii="Times New Roman" w:eastAsia="Times New Roman" w:hAnsi="Times New Roman" w:cs="Times New Roman"/>
                <w:sz w:val="20"/>
                <w:szCs w:val="20"/>
                <w:lang w:eastAsia="nb-NO"/>
              </w:rPr>
            </w:pPr>
            <w:r w:rsidRPr="00EA05B8">
              <w:rPr>
                <w:rFonts w:ascii="Times New Roman" w:hAnsi="Times New Roman" w:cs="Times New Roman"/>
                <w:color w:val="000000"/>
              </w:rPr>
              <w:t>2577 (12)</w:t>
            </w:r>
          </w:p>
        </w:tc>
      </w:tr>
      <w:tr w:rsidR="006D7389" w:rsidRPr="00EA05B8" w14:paraId="45F29605" w14:textId="77777777" w:rsidTr="00305009">
        <w:trPr>
          <w:trHeight w:val="300"/>
        </w:trPr>
        <w:tc>
          <w:tcPr>
            <w:tcW w:w="567" w:type="dxa"/>
            <w:shd w:val="clear" w:color="auto" w:fill="auto"/>
            <w:vAlign w:val="center"/>
          </w:tcPr>
          <w:p w14:paraId="78DDEB91"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center"/>
          </w:tcPr>
          <w:p w14:paraId="74A310BC"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2</w:t>
            </w:r>
          </w:p>
        </w:tc>
        <w:tc>
          <w:tcPr>
            <w:tcW w:w="1985" w:type="dxa"/>
            <w:shd w:val="clear" w:color="auto" w:fill="auto"/>
            <w:noWrap/>
            <w:vAlign w:val="bottom"/>
            <w:hideMark/>
          </w:tcPr>
          <w:p w14:paraId="2EC5EE44"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 xml:space="preserve"> N/A</w:t>
            </w:r>
          </w:p>
        </w:tc>
        <w:tc>
          <w:tcPr>
            <w:tcW w:w="1984" w:type="dxa"/>
            <w:shd w:val="clear" w:color="auto" w:fill="auto"/>
            <w:noWrap/>
            <w:vAlign w:val="bottom"/>
            <w:hideMark/>
          </w:tcPr>
          <w:p w14:paraId="7A5264D1"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9778 (46)</w:t>
            </w:r>
          </w:p>
        </w:tc>
      </w:tr>
      <w:tr w:rsidR="006D7389" w:rsidRPr="00EA05B8" w14:paraId="4E8BCCAC" w14:textId="77777777" w:rsidTr="00305009">
        <w:trPr>
          <w:trHeight w:val="280"/>
        </w:trPr>
        <w:tc>
          <w:tcPr>
            <w:tcW w:w="567" w:type="dxa"/>
            <w:shd w:val="clear" w:color="auto" w:fill="auto"/>
            <w:vAlign w:val="bottom"/>
          </w:tcPr>
          <w:p w14:paraId="06720D78"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bottom"/>
          </w:tcPr>
          <w:p w14:paraId="607B6B4A"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3 or more</w:t>
            </w:r>
          </w:p>
        </w:tc>
        <w:tc>
          <w:tcPr>
            <w:tcW w:w="1985" w:type="dxa"/>
            <w:shd w:val="clear" w:color="auto" w:fill="auto"/>
            <w:noWrap/>
            <w:vAlign w:val="bottom"/>
            <w:hideMark/>
          </w:tcPr>
          <w:p w14:paraId="79CFE6A6"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 xml:space="preserve"> N/A</w:t>
            </w:r>
          </w:p>
        </w:tc>
        <w:tc>
          <w:tcPr>
            <w:tcW w:w="1984" w:type="dxa"/>
            <w:shd w:val="clear" w:color="auto" w:fill="auto"/>
            <w:noWrap/>
            <w:vAlign w:val="bottom"/>
            <w:hideMark/>
          </w:tcPr>
          <w:p w14:paraId="37D0564E"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9158 (42)</w:t>
            </w:r>
          </w:p>
        </w:tc>
      </w:tr>
      <w:tr w:rsidR="006D7389" w:rsidRPr="00EA05B8" w14:paraId="5FCF5093" w14:textId="77777777" w:rsidTr="00305009">
        <w:trPr>
          <w:trHeight w:val="280"/>
        </w:trPr>
        <w:tc>
          <w:tcPr>
            <w:tcW w:w="2972" w:type="dxa"/>
            <w:gridSpan w:val="2"/>
            <w:shd w:val="clear" w:color="auto" w:fill="auto"/>
            <w:vAlign w:val="bottom"/>
          </w:tcPr>
          <w:p w14:paraId="6437B042"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r w:rsidRPr="00EA05B8">
              <w:rPr>
                <w:rFonts w:ascii="Times New Roman" w:hAnsi="Times New Roman" w:cs="Times New Roman"/>
                <w:color w:val="000000"/>
                <w:lang w:val="en-US"/>
              </w:rPr>
              <w:lastRenderedPageBreak/>
              <w:t>Age at 1</w:t>
            </w:r>
            <w:r w:rsidRPr="00EA05B8">
              <w:rPr>
                <w:rFonts w:ascii="Times New Roman" w:hAnsi="Times New Roman" w:cs="Times New Roman"/>
                <w:color w:val="000000"/>
                <w:vertAlign w:val="superscript"/>
                <w:lang w:val="en-US"/>
              </w:rPr>
              <w:t>st</w:t>
            </w:r>
            <w:r w:rsidRPr="00EA05B8">
              <w:rPr>
                <w:rFonts w:ascii="Times New Roman" w:hAnsi="Times New Roman" w:cs="Times New Roman"/>
                <w:color w:val="000000"/>
                <w:lang w:val="en-US"/>
              </w:rPr>
              <w:t xml:space="preserve"> birth, median (IQR)</w:t>
            </w:r>
          </w:p>
        </w:tc>
        <w:tc>
          <w:tcPr>
            <w:tcW w:w="1985" w:type="dxa"/>
            <w:shd w:val="clear" w:color="auto" w:fill="auto"/>
            <w:noWrap/>
            <w:vAlign w:val="bottom"/>
          </w:tcPr>
          <w:p w14:paraId="4771C2A5"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lang w:val="en-US"/>
              </w:rPr>
              <w:t xml:space="preserve"> </w:t>
            </w:r>
            <w:r w:rsidRPr="00EA05B8">
              <w:rPr>
                <w:rFonts w:ascii="Times New Roman" w:hAnsi="Times New Roman" w:cs="Times New Roman"/>
                <w:color w:val="000000"/>
              </w:rPr>
              <w:t>N/A</w:t>
            </w:r>
          </w:p>
        </w:tc>
        <w:tc>
          <w:tcPr>
            <w:tcW w:w="1984" w:type="dxa"/>
            <w:shd w:val="clear" w:color="auto" w:fill="auto"/>
            <w:noWrap/>
            <w:vAlign w:val="bottom"/>
          </w:tcPr>
          <w:p w14:paraId="724518A4"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23 (20</w:t>
            </w:r>
            <w:r w:rsidRPr="00EA05B8">
              <w:rPr>
                <w:rFonts w:ascii="Times New Roman" w:hAnsi="Times New Roman" w:cs="Times New Roman"/>
              </w:rPr>
              <w:t>–</w:t>
            </w:r>
            <w:r w:rsidRPr="00EA05B8">
              <w:rPr>
                <w:rFonts w:ascii="Times New Roman" w:hAnsi="Times New Roman" w:cs="Times New Roman"/>
                <w:color w:val="000000"/>
              </w:rPr>
              <w:t>26)</w:t>
            </w:r>
          </w:p>
        </w:tc>
      </w:tr>
      <w:tr w:rsidR="006D7389" w:rsidRPr="00EA05B8" w14:paraId="0890CCCD" w14:textId="77777777" w:rsidTr="00305009">
        <w:trPr>
          <w:trHeight w:val="280"/>
        </w:trPr>
        <w:tc>
          <w:tcPr>
            <w:tcW w:w="2972" w:type="dxa"/>
            <w:gridSpan w:val="2"/>
            <w:shd w:val="clear" w:color="auto" w:fill="auto"/>
            <w:vAlign w:val="bottom"/>
          </w:tcPr>
          <w:p w14:paraId="2F530121"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r w:rsidRPr="00EA05B8">
              <w:rPr>
                <w:rFonts w:ascii="Times New Roman" w:hAnsi="Times New Roman" w:cs="Times New Roman"/>
                <w:color w:val="000000"/>
                <w:lang w:val="en-US"/>
              </w:rPr>
              <w:t>Year of 1</w:t>
            </w:r>
            <w:r w:rsidRPr="00EA05B8">
              <w:rPr>
                <w:rFonts w:ascii="Times New Roman" w:hAnsi="Times New Roman" w:cs="Times New Roman"/>
                <w:color w:val="000000"/>
                <w:vertAlign w:val="superscript"/>
                <w:lang w:val="en-US"/>
              </w:rPr>
              <w:t>st</w:t>
            </w:r>
            <w:r w:rsidRPr="00EA05B8">
              <w:rPr>
                <w:rFonts w:ascii="Times New Roman" w:hAnsi="Times New Roman" w:cs="Times New Roman"/>
                <w:color w:val="000000"/>
                <w:lang w:val="en-US"/>
              </w:rPr>
              <w:t xml:space="preserve"> birth, median (IQR)</w:t>
            </w:r>
          </w:p>
        </w:tc>
        <w:tc>
          <w:tcPr>
            <w:tcW w:w="1985" w:type="dxa"/>
            <w:shd w:val="clear" w:color="auto" w:fill="auto"/>
            <w:noWrap/>
            <w:vAlign w:val="bottom"/>
          </w:tcPr>
          <w:p w14:paraId="1E5F0DC8"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lang w:val="en-US"/>
              </w:rPr>
              <w:t xml:space="preserve"> </w:t>
            </w:r>
            <w:r w:rsidRPr="00EA05B8">
              <w:rPr>
                <w:rFonts w:ascii="Times New Roman" w:hAnsi="Times New Roman" w:cs="Times New Roman"/>
                <w:color w:val="000000"/>
              </w:rPr>
              <w:t>N/A</w:t>
            </w:r>
          </w:p>
        </w:tc>
        <w:tc>
          <w:tcPr>
            <w:tcW w:w="1984" w:type="dxa"/>
            <w:shd w:val="clear" w:color="auto" w:fill="auto"/>
            <w:noWrap/>
            <w:vAlign w:val="bottom"/>
          </w:tcPr>
          <w:p w14:paraId="3FA06D60"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1981 (1973</w:t>
            </w:r>
            <w:r w:rsidRPr="00EA05B8">
              <w:rPr>
                <w:rFonts w:ascii="Times New Roman" w:hAnsi="Times New Roman" w:cs="Times New Roman"/>
              </w:rPr>
              <w:t>–</w:t>
            </w:r>
            <w:r w:rsidRPr="00EA05B8">
              <w:rPr>
                <w:rFonts w:ascii="Times New Roman" w:hAnsi="Times New Roman" w:cs="Times New Roman"/>
                <w:color w:val="000000"/>
              </w:rPr>
              <w:t>1990)</w:t>
            </w:r>
          </w:p>
        </w:tc>
      </w:tr>
      <w:tr w:rsidR="006D7389" w:rsidRPr="008C466C" w14:paraId="5954180B" w14:textId="77777777" w:rsidTr="00305009">
        <w:trPr>
          <w:trHeight w:val="280"/>
        </w:trPr>
        <w:tc>
          <w:tcPr>
            <w:tcW w:w="4957" w:type="dxa"/>
            <w:gridSpan w:val="3"/>
            <w:shd w:val="clear" w:color="auto" w:fill="auto"/>
            <w:vAlign w:val="bottom"/>
          </w:tcPr>
          <w:p w14:paraId="360D8E8B" w14:textId="77777777" w:rsidR="006D7389" w:rsidRPr="00EA05B8" w:rsidRDefault="006D7389" w:rsidP="002348FD">
            <w:pPr>
              <w:spacing w:after="0" w:line="480" w:lineRule="auto"/>
              <w:rPr>
                <w:rFonts w:ascii="Times New Roman" w:hAnsi="Times New Roman" w:cs="Times New Roman"/>
                <w:color w:val="000000"/>
                <w:lang w:val="en-US"/>
              </w:rPr>
            </w:pPr>
            <w:r w:rsidRPr="00EA05B8">
              <w:rPr>
                <w:rFonts w:ascii="Times New Roman" w:eastAsia="Times New Roman" w:hAnsi="Times New Roman" w:cs="Times New Roman"/>
                <w:color w:val="000000"/>
                <w:lang w:val="en-US" w:eastAsia="nb-NO"/>
              </w:rPr>
              <w:t>Breastfeeding length of first child, n (%)</w:t>
            </w:r>
            <w:r w:rsidR="002348FD" w:rsidRPr="00EA05B8">
              <w:rPr>
                <w:rFonts w:ascii="Times New Roman" w:eastAsia="Times New Roman" w:hAnsi="Times New Roman" w:cs="Times New Roman"/>
                <w:color w:val="000000"/>
                <w:lang w:val="en-US" w:eastAsia="nb-NO"/>
              </w:rPr>
              <w:t>*</w:t>
            </w:r>
          </w:p>
        </w:tc>
        <w:tc>
          <w:tcPr>
            <w:tcW w:w="1984" w:type="dxa"/>
            <w:shd w:val="clear" w:color="auto" w:fill="auto"/>
            <w:noWrap/>
            <w:vAlign w:val="bottom"/>
          </w:tcPr>
          <w:p w14:paraId="41223B92" w14:textId="77777777" w:rsidR="006D7389" w:rsidRPr="00EA05B8" w:rsidRDefault="006D7389" w:rsidP="00305009">
            <w:pPr>
              <w:spacing w:after="0" w:line="480" w:lineRule="auto"/>
              <w:jc w:val="right"/>
              <w:rPr>
                <w:rFonts w:ascii="Times New Roman" w:hAnsi="Times New Roman" w:cs="Times New Roman"/>
                <w:color w:val="000000"/>
                <w:lang w:val="en-US"/>
              </w:rPr>
            </w:pPr>
          </w:p>
        </w:tc>
      </w:tr>
      <w:tr w:rsidR="006D7389" w:rsidRPr="00EA05B8" w14:paraId="27E3C293" w14:textId="77777777" w:rsidTr="00305009">
        <w:trPr>
          <w:trHeight w:val="280"/>
        </w:trPr>
        <w:tc>
          <w:tcPr>
            <w:tcW w:w="567" w:type="dxa"/>
            <w:shd w:val="clear" w:color="auto" w:fill="auto"/>
            <w:vAlign w:val="bottom"/>
          </w:tcPr>
          <w:p w14:paraId="0A2B4D31"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p>
        </w:tc>
        <w:tc>
          <w:tcPr>
            <w:tcW w:w="2405" w:type="dxa"/>
            <w:shd w:val="clear" w:color="auto" w:fill="auto"/>
            <w:vAlign w:val="bottom"/>
          </w:tcPr>
          <w:p w14:paraId="3A3D198F"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r w:rsidRPr="00EA05B8">
              <w:rPr>
                <w:rFonts w:ascii="Times New Roman" w:eastAsia="Times New Roman" w:hAnsi="Times New Roman" w:cs="Times New Roman"/>
                <w:color w:val="000000"/>
                <w:lang w:val="en-US" w:eastAsia="nb-NO"/>
              </w:rPr>
              <w:t>No breastfeeding</w:t>
            </w:r>
          </w:p>
        </w:tc>
        <w:tc>
          <w:tcPr>
            <w:tcW w:w="1985" w:type="dxa"/>
            <w:shd w:val="clear" w:color="auto" w:fill="auto"/>
            <w:noWrap/>
            <w:vAlign w:val="bottom"/>
          </w:tcPr>
          <w:p w14:paraId="550A44BC" w14:textId="77777777" w:rsidR="006D7389" w:rsidRPr="00EA05B8" w:rsidRDefault="006D7389" w:rsidP="00305009">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rPr>
              <w:t>N/A</w:t>
            </w:r>
          </w:p>
        </w:tc>
        <w:tc>
          <w:tcPr>
            <w:tcW w:w="1984" w:type="dxa"/>
            <w:shd w:val="clear" w:color="auto" w:fill="auto"/>
            <w:noWrap/>
            <w:vAlign w:val="bottom"/>
          </w:tcPr>
          <w:p w14:paraId="05FBCC92" w14:textId="77777777" w:rsidR="006D7389" w:rsidRPr="00EA05B8" w:rsidRDefault="006D7389" w:rsidP="001032D4">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lang w:val="en-US"/>
              </w:rPr>
              <w:t>994 (</w:t>
            </w:r>
            <w:r w:rsidR="001032D4">
              <w:rPr>
                <w:rFonts w:ascii="Times New Roman" w:hAnsi="Times New Roman" w:cs="Times New Roman"/>
                <w:color w:val="000000"/>
                <w:lang w:val="en-US"/>
              </w:rPr>
              <w:t>5</w:t>
            </w:r>
            <w:r w:rsidRPr="00EA05B8">
              <w:rPr>
                <w:rFonts w:ascii="Times New Roman" w:hAnsi="Times New Roman" w:cs="Times New Roman"/>
                <w:color w:val="000000"/>
                <w:lang w:val="en-US"/>
              </w:rPr>
              <w:t>)</w:t>
            </w:r>
          </w:p>
        </w:tc>
      </w:tr>
      <w:tr w:rsidR="006D7389" w:rsidRPr="00EA05B8" w14:paraId="26C44BA9" w14:textId="77777777" w:rsidTr="00305009">
        <w:trPr>
          <w:trHeight w:val="280"/>
        </w:trPr>
        <w:tc>
          <w:tcPr>
            <w:tcW w:w="567" w:type="dxa"/>
            <w:shd w:val="clear" w:color="auto" w:fill="auto"/>
            <w:vAlign w:val="bottom"/>
          </w:tcPr>
          <w:p w14:paraId="67AC4A75"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p>
        </w:tc>
        <w:tc>
          <w:tcPr>
            <w:tcW w:w="2405" w:type="dxa"/>
            <w:shd w:val="clear" w:color="auto" w:fill="auto"/>
            <w:vAlign w:val="bottom"/>
          </w:tcPr>
          <w:p w14:paraId="57B1482A"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r w:rsidRPr="00EA05B8">
              <w:rPr>
                <w:rFonts w:ascii="Times New Roman" w:eastAsia="Times New Roman" w:hAnsi="Times New Roman" w:cs="Times New Roman"/>
                <w:color w:val="000000"/>
                <w:lang w:val="en-US" w:eastAsia="nb-NO"/>
              </w:rPr>
              <w:t>&lt; 3 months</w:t>
            </w:r>
          </w:p>
        </w:tc>
        <w:tc>
          <w:tcPr>
            <w:tcW w:w="1985" w:type="dxa"/>
            <w:shd w:val="clear" w:color="auto" w:fill="auto"/>
            <w:noWrap/>
            <w:vAlign w:val="bottom"/>
          </w:tcPr>
          <w:p w14:paraId="472A4F0B" w14:textId="77777777" w:rsidR="006D7389" w:rsidRPr="00EA05B8" w:rsidRDefault="006D7389" w:rsidP="00305009">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rPr>
              <w:t>N/A</w:t>
            </w:r>
          </w:p>
        </w:tc>
        <w:tc>
          <w:tcPr>
            <w:tcW w:w="1984" w:type="dxa"/>
            <w:shd w:val="clear" w:color="auto" w:fill="auto"/>
            <w:noWrap/>
            <w:vAlign w:val="bottom"/>
          </w:tcPr>
          <w:p w14:paraId="3D274664" w14:textId="77777777" w:rsidR="006D7389" w:rsidRPr="00EA05B8" w:rsidRDefault="006D7389" w:rsidP="00305009">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lang w:val="en-US"/>
              </w:rPr>
              <w:t>2864 (13)</w:t>
            </w:r>
          </w:p>
        </w:tc>
      </w:tr>
      <w:tr w:rsidR="006D7389" w:rsidRPr="00EA05B8" w14:paraId="6B4AC774" w14:textId="77777777" w:rsidTr="00305009">
        <w:trPr>
          <w:trHeight w:val="280"/>
        </w:trPr>
        <w:tc>
          <w:tcPr>
            <w:tcW w:w="567" w:type="dxa"/>
            <w:shd w:val="clear" w:color="auto" w:fill="auto"/>
            <w:vAlign w:val="bottom"/>
          </w:tcPr>
          <w:p w14:paraId="53976A5C"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p>
        </w:tc>
        <w:tc>
          <w:tcPr>
            <w:tcW w:w="2405" w:type="dxa"/>
            <w:shd w:val="clear" w:color="auto" w:fill="auto"/>
            <w:vAlign w:val="bottom"/>
          </w:tcPr>
          <w:p w14:paraId="72D82EB3"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r w:rsidRPr="00EA05B8">
              <w:rPr>
                <w:rFonts w:ascii="Times New Roman" w:eastAsia="Times New Roman" w:hAnsi="Times New Roman" w:cs="Times New Roman"/>
                <w:color w:val="000000"/>
                <w:lang w:val="en-US" w:eastAsia="nb-NO"/>
              </w:rPr>
              <w:t>3-6months</w:t>
            </w:r>
          </w:p>
        </w:tc>
        <w:tc>
          <w:tcPr>
            <w:tcW w:w="1985" w:type="dxa"/>
            <w:shd w:val="clear" w:color="auto" w:fill="auto"/>
            <w:noWrap/>
            <w:vAlign w:val="bottom"/>
          </w:tcPr>
          <w:p w14:paraId="6A847CB7" w14:textId="77777777" w:rsidR="006D7389" w:rsidRPr="00EA05B8" w:rsidRDefault="006D7389" w:rsidP="00305009">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rPr>
              <w:t>N/A</w:t>
            </w:r>
          </w:p>
        </w:tc>
        <w:tc>
          <w:tcPr>
            <w:tcW w:w="1984" w:type="dxa"/>
            <w:shd w:val="clear" w:color="auto" w:fill="auto"/>
            <w:noWrap/>
            <w:vAlign w:val="bottom"/>
          </w:tcPr>
          <w:p w14:paraId="77B163B3" w14:textId="77777777" w:rsidR="006D7389" w:rsidRPr="00EA05B8" w:rsidRDefault="006D7389" w:rsidP="00305009">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lang w:val="en-US"/>
              </w:rPr>
              <w:t>5437 (25)</w:t>
            </w:r>
          </w:p>
        </w:tc>
      </w:tr>
      <w:tr w:rsidR="006D7389" w:rsidRPr="00EA05B8" w14:paraId="26FCD508" w14:textId="77777777" w:rsidTr="00305009">
        <w:trPr>
          <w:trHeight w:val="280"/>
        </w:trPr>
        <w:tc>
          <w:tcPr>
            <w:tcW w:w="567" w:type="dxa"/>
            <w:shd w:val="clear" w:color="auto" w:fill="auto"/>
            <w:vAlign w:val="bottom"/>
          </w:tcPr>
          <w:p w14:paraId="2ED2B00B"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p>
        </w:tc>
        <w:tc>
          <w:tcPr>
            <w:tcW w:w="2405" w:type="dxa"/>
            <w:shd w:val="clear" w:color="auto" w:fill="auto"/>
            <w:vAlign w:val="bottom"/>
          </w:tcPr>
          <w:p w14:paraId="63B8560F"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r w:rsidRPr="00EA05B8">
              <w:rPr>
                <w:rFonts w:ascii="Times New Roman" w:eastAsia="Times New Roman" w:hAnsi="Times New Roman" w:cs="Times New Roman"/>
                <w:color w:val="000000"/>
                <w:lang w:val="en-US" w:eastAsia="nb-NO"/>
              </w:rPr>
              <w:t>&gt;6 months</w:t>
            </w:r>
          </w:p>
        </w:tc>
        <w:tc>
          <w:tcPr>
            <w:tcW w:w="1985" w:type="dxa"/>
            <w:shd w:val="clear" w:color="auto" w:fill="auto"/>
            <w:noWrap/>
            <w:vAlign w:val="bottom"/>
          </w:tcPr>
          <w:p w14:paraId="31CA62E7" w14:textId="77777777" w:rsidR="006D7389" w:rsidRPr="00EA05B8" w:rsidRDefault="006D7389" w:rsidP="00305009">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rPr>
              <w:t>N/A</w:t>
            </w:r>
          </w:p>
        </w:tc>
        <w:tc>
          <w:tcPr>
            <w:tcW w:w="1984" w:type="dxa"/>
            <w:shd w:val="clear" w:color="auto" w:fill="auto"/>
            <w:noWrap/>
            <w:vAlign w:val="bottom"/>
          </w:tcPr>
          <w:p w14:paraId="3C410F82" w14:textId="77777777" w:rsidR="006D7389" w:rsidRPr="00EA05B8" w:rsidRDefault="006D7389" w:rsidP="00305009">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lang w:val="en-US"/>
              </w:rPr>
              <w:t>7401 (34)</w:t>
            </w:r>
          </w:p>
        </w:tc>
      </w:tr>
      <w:tr w:rsidR="006D7389" w:rsidRPr="00EA05B8" w14:paraId="51F6DF8F" w14:textId="77777777" w:rsidTr="00305009">
        <w:trPr>
          <w:trHeight w:val="280"/>
        </w:trPr>
        <w:tc>
          <w:tcPr>
            <w:tcW w:w="567" w:type="dxa"/>
            <w:shd w:val="clear" w:color="auto" w:fill="auto"/>
            <w:vAlign w:val="bottom"/>
          </w:tcPr>
          <w:p w14:paraId="4C854F79"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p>
        </w:tc>
        <w:tc>
          <w:tcPr>
            <w:tcW w:w="2405" w:type="dxa"/>
            <w:shd w:val="clear" w:color="auto" w:fill="auto"/>
            <w:vAlign w:val="bottom"/>
          </w:tcPr>
          <w:p w14:paraId="3146BE4F"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r w:rsidRPr="00EA05B8">
              <w:rPr>
                <w:rFonts w:ascii="Times New Roman" w:eastAsia="Times New Roman" w:hAnsi="Times New Roman" w:cs="Times New Roman"/>
                <w:color w:val="000000"/>
                <w:lang w:val="en-US" w:eastAsia="nb-NO"/>
              </w:rPr>
              <w:t>Missing</w:t>
            </w:r>
          </w:p>
        </w:tc>
        <w:tc>
          <w:tcPr>
            <w:tcW w:w="1985" w:type="dxa"/>
            <w:shd w:val="clear" w:color="auto" w:fill="auto"/>
            <w:noWrap/>
            <w:vAlign w:val="bottom"/>
          </w:tcPr>
          <w:p w14:paraId="01FF9F04" w14:textId="77777777" w:rsidR="006D7389" w:rsidRPr="00EA05B8" w:rsidRDefault="006D7389" w:rsidP="00305009">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rPr>
              <w:t>N/A</w:t>
            </w:r>
          </w:p>
        </w:tc>
        <w:tc>
          <w:tcPr>
            <w:tcW w:w="1984" w:type="dxa"/>
            <w:shd w:val="clear" w:color="auto" w:fill="auto"/>
            <w:noWrap/>
            <w:vAlign w:val="bottom"/>
          </w:tcPr>
          <w:p w14:paraId="4684066A" w14:textId="77777777" w:rsidR="006D7389" w:rsidRPr="00EA05B8" w:rsidRDefault="00B0236D" w:rsidP="00B0236D">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lang w:val="en-US"/>
              </w:rPr>
              <w:t>4817</w:t>
            </w:r>
            <w:r w:rsidR="006D7389" w:rsidRPr="00EA05B8">
              <w:rPr>
                <w:rFonts w:ascii="Times New Roman" w:hAnsi="Times New Roman" w:cs="Times New Roman"/>
                <w:color w:val="000000"/>
                <w:lang w:val="en-US"/>
              </w:rPr>
              <w:t xml:space="preserve"> (</w:t>
            </w:r>
            <w:r w:rsidRPr="00EA05B8">
              <w:rPr>
                <w:rFonts w:ascii="Times New Roman" w:hAnsi="Times New Roman" w:cs="Times New Roman"/>
                <w:color w:val="000000"/>
                <w:lang w:val="en-US"/>
              </w:rPr>
              <w:t>22</w:t>
            </w:r>
            <w:r w:rsidR="006D7389" w:rsidRPr="00EA05B8">
              <w:rPr>
                <w:rFonts w:ascii="Times New Roman" w:hAnsi="Times New Roman" w:cs="Times New Roman"/>
                <w:color w:val="000000"/>
                <w:lang w:val="en-US"/>
              </w:rPr>
              <w:t>)</w:t>
            </w:r>
          </w:p>
        </w:tc>
      </w:tr>
      <w:tr w:rsidR="006D7389" w:rsidRPr="008C466C" w14:paraId="6CDE7978" w14:textId="77777777" w:rsidTr="00305009">
        <w:trPr>
          <w:trHeight w:val="290"/>
        </w:trPr>
        <w:tc>
          <w:tcPr>
            <w:tcW w:w="2972" w:type="dxa"/>
            <w:gridSpan w:val="2"/>
            <w:shd w:val="clear" w:color="auto" w:fill="auto"/>
            <w:noWrap/>
            <w:vAlign w:val="bottom"/>
            <w:hideMark/>
          </w:tcPr>
          <w:p w14:paraId="06EB53A2"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r w:rsidRPr="00EA05B8">
              <w:rPr>
                <w:rFonts w:ascii="Times New Roman" w:hAnsi="Times New Roman" w:cs="Times New Roman"/>
                <w:color w:val="000000"/>
                <w:lang w:val="en-US"/>
              </w:rPr>
              <w:t>No. of HUNT exams, n (%)</w:t>
            </w:r>
          </w:p>
        </w:tc>
        <w:tc>
          <w:tcPr>
            <w:tcW w:w="1985" w:type="dxa"/>
            <w:shd w:val="clear" w:color="auto" w:fill="auto"/>
            <w:noWrap/>
            <w:vAlign w:val="bottom"/>
            <w:hideMark/>
          </w:tcPr>
          <w:p w14:paraId="0CF429CC"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p>
        </w:tc>
        <w:tc>
          <w:tcPr>
            <w:tcW w:w="1984" w:type="dxa"/>
            <w:shd w:val="clear" w:color="auto" w:fill="auto"/>
            <w:noWrap/>
            <w:vAlign w:val="bottom"/>
            <w:hideMark/>
          </w:tcPr>
          <w:p w14:paraId="0DF43694"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p>
        </w:tc>
      </w:tr>
      <w:tr w:rsidR="006D7389" w:rsidRPr="00EA05B8" w14:paraId="037779D0" w14:textId="77777777" w:rsidTr="00305009">
        <w:trPr>
          <w:trHeight w:val="290"/>
        </w:trPr>
        <w:tc>
          <w:tcPr>
            <w:tcW w:w="567" w:type="dxa"/>
            <w:shd w:val="clear" w:color="auto" w:fill="auto"/>
            <w:noWrap/>
            <w:vAlign w:val="bottom"/>
          </w:tcPr>
          <w:p w14:paraId="2DE6E928"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p>
        </w:tc>
        <w:tc>
          <w:tcPr>
            <w:tcW w:w="2405" w:type="dxa"/>
            <w:shd w:val="clear" w:color="auto" w:fill="auto"/>
            <w:vAlign w:val="bottom"/>
          </w:tcPr>
          <w:p w14:paraId="0E8B610D"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1</w:t>
            </w:r>
          </w:p>
        </w:tc>
        <w:tc>
          <w:tcPr>
            <w:tcW w:w="1985" w:type="dxa"/>
            <w:shd w:val="clear" w:color="auto" w:fill="auto"/>
            <w:noWrap/>
            <w:vAlign w:val="bottom"/>
            <w:hideMark/>
          </w:tcPr>
          <w:p w14:paraId="1416E812"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 xml:space="preserve"> 898 (47)</w:t>
            </w:r>
          </w:p>
        </w:tc>
        <w:tc>
          <w:tcPr>
            <w:tcW w:w="1984" w:type="dxa"/>
            <w:shd w:val="clear" w:color="auto" w:fill="auto"/>
            <w:noWrap/>
            <w:vAlign w:val="bottom"/>
            <w:hideMark/>
          </w:tcPr>
          <w:p w14:paraId="4DD1C4CB" w14:textId="77777777" w:rsidR="006D7389" w:rsidRPr="00EA05B8" w:rsidRDefault="006D7389" w:rsidP="00305009">
            <w:pPr>
              <w:spacing w:after="0" w:line="480" w:lineRule="auto"/>
              <w:jc w:val="right"/>
              <w:rPr>
                <w:rFonts w:ascii="Times New Roman" w:eastAsia="Times New Roman" w:hAnsi="Times New Roman" w:cs="Times New Roman"/>
                <w:sz w:val="20"/>
                <w:szCs w:val="20"/>
                <w:lang w:eastAsia="nb-NO"/>
              </w:rPr>
            </w:pPr>
            <w:r w:rsidRPr="00EA05B8">
              <w:rPr>
                <w:rFonts w:ascii="Times New Roman" w:hAnsi="Times New Roman" w:cs="Times New Roman"/>
                <w:color w:val="000000"/>
              </w:rPr>
              <w:t>7307 (34)</w:t>
            </w:r>
          </w:p>
        </w:tc>
      </w:tr>
      <w:tr w:rsidR="006D7389" w:rsidRPr="00EA05B8" w14:paraId="63687597" w14:textId="77777777" w:rsidTr="00305009">
        <w:trPr>
          <w:trHeight w:val="290"/>
        </w:trPr>
        <w:tc>
          <w:tcPr>
            <w:tcW w:w="567" w:type="dxa"/>
            <w:shd w:val="clear" w:color="auto" w:fill="auto"/>
            <w:noWrap/>
            <w:vAlign w:val="bottom"/>
          </w:tcPr>
          <w:p w14:paraId="1988E0C7"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bottom"/>
          </w:tcPr>
          <w:p w14:paraId="3323FF52"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2</w:t>
            </w:r>
          </w:p>
        </w:tc>
        <w:tc>
          <w:tcPr>
            <w:tcW w:w="1985" w:type="dxa"/>
            <w:shd w:val="clear" w:color="auto" w:fill="auto"/>
            <w:noWrap/>
            <w:vAlign w:val="bottom"/>
            <w:hideMark/>
          </w:tcPr>
          <w:p w14:paraId="0706BC24"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 xml:space="preserve"> 562 (29)</w:t>
            </w:r>
          </w:p>
        </w:tc>
        <w:tc>
          <w:tcPr>
            <w:tcW w:w="1984" w:type="dxa"/>
            <w:shd w:val="clear" w:color="auto" w:fill="auto"/>
            <w:noWrap/>
            <w:vAlign w:val="bottom"/>
            <w:hideMark/>
          </w:tcPr>
          <w:p w14:paraId="286C7244"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7022 (33)</w:t>
            </w:r>
          </w:p>
        </w:tc>
      </w:tr>
      <w:tr w:rsidR="006D7389" w:rsidRPr="00EA05B8" w14:paraId="11B79662" w14:textId="77777777" w:rsidTr="00305009">
        <w:trPr>
          <w:trHeight w:val="290"/>
        </w:trPr>
        <w:tc>
          <w:tcPr>
            <w:tcW w:w="567" w:type="dxa"/>
            <w:shd w:val="clear" w:color="auto" w:fill="auto"/>
            <w:noWrap/>
            <w:vAlign w:val="bottom"/>
          </w:tcPr>
          <w:p w14:paraId="3974085C"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bottom"/>
          </w:tcPr>
          <w:p w14:paraId="3371777B"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3</w:t>
            </w:r>
          </w:p>
        </w:tc>
        <w:tc>
          <w:tcPr>
            <w:tcW w:w="1985" w:type="dxa"/>
            <w:shd w:val="clear" w:color="auto" w:fill="auto"/>
            <w:noWrap/>
            <w:vAlign w:val="bottom"/>
            <w:hideMark/>
          </w:tcPr>
          <w:p w14:paraId="23017D28"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 xml:space="preserve"> 465 (24)</w:t>
            </w:r>
          </w:p>
        </w:tc>
        <w:tc>
          <w:tcPr>
            <w:tcW w:w="1984" w:type="dxa"/>
            <w:shd w:val="clear" w:color="auto" w:fill="auto"/>
            <w:noWrap/>
            <w:vAlign w:val="bottom"/>
            <w:hideMark/>
          </w:tcPr>
          <w:p w14:paraId="0B2B2859" w14:textId="77777777" w:rsidR="006D7389" w:rsidRPr="00EA05B8" w:rsidRDefault="006D7389" w:rsidP="00305009">
            <w:pPr>
              <w:spacing w:after="0" w:line="480" w:lineRule="auto"/>
              <w:jc w:val="right"/>
              <w:rPr>
                <w:rFonts w:ascii="Times New Roman" w:eastAsia="Times New Roman" w:hAnsi="Times New Roman" w:cs="Times New Roman"/>
                <w:color w:val="000000"/>
                <w:lang w:eastAsia="nb-NO"/>
              </w:rPr>
            </w:pPr>
            <w:r w:rsidRPr="00EA05B8">
              <w:rPr>
                <w:rFonts w:ascii="Times New Roman" w:hAnsi="Times New Roman" w:cs="Times New Roman"/>
                <w:color w:val="000000"/>
              </w:rPr>
              <w:t>7184 (33)</w:t>
            </w:r>
          </w:p>
        </w:tc>
      </w:tr>
      <w:tr w:rsidR="006D7389" w:rsidRPr="00EA05B8" w14:paraId="7D71E6EE" w14:textId="77777777" w:rsidTr="00305009">
        <w:trPr>
          <w:trHeight w:val="290"/>
        </w:trPr>
        <w:tc>
          <w:tcPr>
            <w:tcW w:w="567" w:type="dxa"/>
            <w:shd w:val="clear" w:color="auto" w:fill="auto"/>
            <w:noWrap/>
            <w:vAlign w:val="bottom"/>
          </w:tcPr>
          <w:p w14:paraId="4B10DBFB"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bottom"/>
          </w:tcPr>
          <w:p w14:paraId="60D416BB"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1985" w:type="dxa"/>
            <w:shd w:val="clear" w:color="auto" w:fill="auto"/>
            <w:noWrap/>
            <w:vAlign w:val="bottom"/>
          </w:tcPr>
          <w:p w14:paraId="4378E903" w14:textId="77777777" w:rsidR="006D7389" w:rsidRPr="00EA05B8" w:rsidRDefault="006D7389" w:rsidP="00305009">
            <w:pPr>
              <w:spacing w:after="0" w:line="480" w:lineRule="auto"/>
              <w:jc w:val="right"/>
              <w:rPr>
                <w:rFonts w:ascii="Times New Roman" w:hAnsi="Times New Roman" w:cs="Times New Roman"/>
                <w:color w:val="000000"/>
              </w:rPr>
            </w:pPr>
          </w:p>
        </w:tc>
        <w:tc>
          <w:tcPr>
            <w:tcW w:w="1984" w:type="dxa"/>
            <w:shd w:val="clear" w:color="auto" w:fill="auto"/>
            <w:noWrap/>
            <w:vAlign w:val="bottom"/>
          </w:tcPr>
          <w:p w14:paraId="108FF335" w14:textId="77777777" w:rsidR="006D7389" w:rsidRPr="00EA05B8" w:rsidRDefault="006D7389" w:rsidP="00305009">
            <w:pPr>
              <w:spacing w:after="0" w:line="480" w:lineRule="auto"/>
              <w:jc w:val="right"/>
              <w:rPr>
                <w:rFonts w:ascii="Times New Roman" w:hAnsi="Times New Roman" w:cs="Times New Roman"/>
                <w:color w:val="000000"/>
              </w:rPr>
            </w:pPr>
          </w:p>
        </w:tc>
      </w:tr>
      <w:tr w:rsidR="006D7389" w:rsidRPr="00EA05B8" w14:paraId="7164FB87" w14:textId="77777777" w:rsidTr="00305009">
        <w:trPr>
          <w:trHeight w:val="290"/>
        </w:trPr>
        <w:tc>
          <w:tcPr>
            <w:tcW w:w="2972" w:type="dxa"/>
            <w:gridSpan w:val="2"/>
            <w:shd w:val="clear" w:color="auto" w:fill="auto"/>
            <w:noWrap/>
            <w:vAlign w:val="bottom"/>
          </w:tcPr>
          <w:p w14:paraId="15B53EE3" w14:textId="77777777" w:rsidR="006D7389" w:rsidRPr="00EA05B8" w:rsidRDefault="006D7389" w:rsidP="00305009">
            <w:pPr>
              <w:spacing w:after="0" w:line="480" w:lineRule="auto"/>
              <w:rPr>
                <w:rFonts w:ascii="Times New Roman" w:eastAsia="Times New Roman" w:hAnsi="Times New Roman" w:cs="Times New Roman"/>
                <w:b/>
                <w:color w:val="000000"/>
                <w:lang w:eastAsia="nb-NO"/>
              </w:rPr>
            </w:pPr>
            <w:r w:rsidRPr="00EA05B8">
              <w:rPr>
                <w:rFonts w:ascii="Times New Roman" w:eastAsia="Times New Roman" w:hAnsi="Times New Roman" w:cs="Times New Roman"/>
                <w:b/>
                <w:color w:val="000000"/>
                <w:lang w:eastAsia="nb-NO"/>
              </w:rPr>
              <w:t>Time varying covariates</w:t>
            </w:r>
          </w:p>
        </w:tc>
        <w:tc>
          <w:tcPr>
            <w:tcW w:w="1985" w:type="dxa"/>
            <w:shd w:val="clear" w:color="auto" w:fill="auto"/>
            <w:noWrap/>
            <w:vAlign w:val="bottom"/>
          </w:tcPr>
          <w:p w14:paraId="653A38D8" w14:textId="77777777" w:rsidR="006D7389" w:rsidRPr="00EA05B8" w:rsidRDefault="006D7389" w:rsidP="00305009">
            <w:pPr>
              <w:spacing w:after="0" w:line="480" w:lineRule="auto"/>
              <w:rPr>
                <w:rFonts w:ascii="Times New Roman" w:hAnsi="Times New Roman" w:cs="Times New Roman"/>
                <w:color w:val="000000"/>
              </w:rPr>
            </w:pPr>
          </w:p>
        </w:tc>
        <w:tc>
          <w:tcPr>
            <w:tcW w:w="1984" w:type="dxa"/>
            <w:shd w:val="clear" w:color="auto" w:fill="auto"/>
            <w:noWrap/>
            <w:vAlign w:val="bottom"/>
          </w:tcPr>
          <w:p w14:paraId="05A3A105" w14:textId="77777777" w:rsidR="006D7389" w:rsidRPr="00EA05B8" w:rsidRDefault="006D7389" w:rsidP="00305009">
            <w:pPr>
              <w:spacing w:after="0" w:line="480" w:lineRule="auto"/>
              <w:rPr>
                <w:rFonts w:ascii="Times New Roman" w:hAnsi="Times New Roman" w:cs="Times New Roman"/>
                <w:color w:val="000000"/>
              </w:rPr>
            </w:pPr>
          </w:p>
        </w:tc>
      </w:tr>
      <w:tr w:rsidR="006D7389" w:rsidRPr="00EA05B8" w14:paraId="6988DA47" w14:textId="77777777" w:rsidTr="00305009">
        <w:trPr>
          <w:trHeight w:val="290"/>
        </w:trPr>
        <w:tc>
          <w:tcPr>
            <w:tcW w:w="2972" w:type="dxa"/>
            <w:gridSpan w:val="2"/>
            <w:shd w:val="clear" w:color="auto" w:fill="auto"/>
            <w:noWrap/>
            <w:vAlign w:val="bottom"/>
          </w:tcPr>
          <w:p w14:paraId="4A126B85"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Number of observations, n (%)</w:t>
            </w:r>
          </w:p>
        </w:tc>
        <w:tc>
          <w:tcPr>
            <w:tcW w:w="1985" w:type="dxa"/>
            <w:shd w:val="clear" w:color="auto" w:fill="auto"/>
            <w:noWrap/>
            <w:vAlign w:val="bottom"/>
          </w:tcPr>
          <w:p w14:paraId="3FB3A25C" w14:textId="77777777" w:rsidR="006D7389" w:rsidRPr="00EA05B8" w:rsidRDefault="006D7389" w:rsidP="008E10F1">
            <w:pPr>
              <w:spacing w:after="0" w:line="480" w:lineRule="auto"/>
              <w:jc w:val="right"/>
              <w:rPr>
                <w:rFonts w:ascii="Times New Roman" w:hAnsi="Times New Roman" w:cs="Times New Roman"/>
                <w:color w:val="000000"/>
              </w:rPr>
            </w:pPr>
            <w:r w:rsidRPr="00EA05B8">
              <w:rPr>
                <w:rFonts w:ascii="Times New Roman" w:hAnsi="Times New Roman" w:cs="Times New Roman"/>
                <w:color w:val="000000"/>
              </w:rPr>
              <w:t>3417 (7)</w:t>
            </w:r>
          </w:p>
        </w:tc>
        <w:tc>
          <w:tcPr>
            <w:tcW w:w="1984" w:type="dxa"/>
            <w:shd w:val="clear" w:color="auto" w:fill="auto"/>
            <w:noWrap/>
            <w:vAlign w:val="bottom"/>
          </w:tcPr>
          <w:p w14:paraId="6968837A" w14:textId="77777777" w:rsidR="006D7389" w:rsidRPr="00EA05B8" w:rsidRDefault="006D7389" w:rsidP="008E10F1">
            <w:pPr>
              <w:spacing w:after="0" w:line="480" w:lineRule="auto"/>
              <w:jc w:val="right"/>
              <w:rPr>
                <w:rFonts w:ascii="Times New Roman" w:hAnsi="Times New Roman" w:cs="Times New Roman"/>
                <w:color w:val="000000"/>
              </w:rPr>
            </w:pPr>
            <w:r w:rsidRPr="00EA05B8">
              <w:rPr>
                <w:rFonts w:ascii="Times New Roman" w:hAnsi="Times New Roman" w:cs="Times New Roman"/>
                <w:color w:val="000000"/>
              </w:rPr>
              <w:t>42,903 (9</w:t>
            </w:r>
            <w:r w:rsidR="008E10F1">
              <w:rPr>
                <w:rFonts w:ascii="Times New Roman" w:hAnsi="Times New Roman" w:cs="Times New Roman"/>
                <w:color w:val="000000"/>
              </w:rPr>
              <w:t>3</w:t>
            </w:r>
            <w:r w:rsidRPr="00EA05B8">
              <w:rPr>
                <w:rFonts w:ascii="Times New Roman" w:hAnsi="Times New Roman" w:cs="Times New Roman"/>
                <w:color w:val="000000"/>
              </w:rPr>
              <w:t>)</w:t>
            </w:r>
          </w:p>
        </w:tc>
      </w:tr>
      <w:tr w:rsidR="006D7389" w:rsidRPr="00EA05B8" w14:paraId="4EC6D16A" w14:textId="77777777" w:rsidTr="00305009">
        <w:trPr>
          <w:trHeight w:val="290"/>
        </w:trPr>
        <w:tc>
          <w:tcPr>
            <w:tcW w:w="2972" w:type="dxa"/>
            <w:gridSpan w:val="2"/>
            <w:shd w:val="clear" w:color="auto" w:fill="auto"/>
            <w:noWrap/>
            <w:vAlign w:val="bottom"/>
          </w:tcPr>
          <w:p w14:paraId="422AB268" w14:textId="77777777" w:rsidR="006D7389" w:rsidRPr="00EA05B8" w:rsidRDefault="006D7389" w:rsidP="00305009">
            <w:pPr>
              <w:spacing w:after="0" w:line="480" w:lineRule="auto"/>
              <w:rPr>
                <w:rFonts w:ascii="Times New Roman" w:eastAsia="Times New Roman" w:hAnsi="Times New Roman" w:cs="Times New Roman"/>
                <w:color w:val="000000"/>
                <w:vertAlign w:val="superscript"/>
                <w:lang w:eastAsia="nb-NO"/>
              </w:rPr>
            </w:pPr>
            <w:r w:rsidRPr="00EA05B8">
              <w:rPr>
                <w:rFonts w:ascii="Times New Roman" w:eastAsia="Times New Roman" w:hAnsi="Times New Roman" w:cs="Times New Roman"/>
                <w:color w:val="000000"/>
                <w:lang w:eastAsia="nb-NO"/>
              </w:rPr>
              <w:t>BMI at HUNT exam, kg/m</w:t>
            </w:r>
            <w:r w:rsidRPr="00EA05B8">
              <w:rPr>
                <w:rFonts w:ascii="Times New Roman" w:eastAsia="Times New Roman" w:hAnsi="Times New Roman" w:cs="Times New Roman"/>
                <w:color w:val="000000"/>
                <w:vertAlign w:val="superscript"/>
                <w:lang w:eastAsia="nb-NO"/>
              </w:rPr>
              <w:t>2</w:t>
            </w:r>
          </w:p>
        </w:tc>
        <w:tc>
          <w:tcPr>
            <w:tcW w:w="1985" w:type="dxa"/>
            <w:shd w:val="clear" w:color="auto" w:fill="auto"/>
            <w:noWrap/>
            <w:vAlign w:val="bottom"/>
          </w:tcPr>
          <w:p w14:paraId="7B0B06BC" w14:textId="77777777" w:rsidR="006D7389" w:rsidRPr="00EA05B8" w:rsidRDefault="006D7389" w:rsidP="00305009">
            <w:pPr>
              <w:spacing w:after="0" w:line="480" w:lineRule="auto"/>
              <w:rPr>
                <w:rFonts w:ascii="Times New Roman" w:hAnsi="Times New Roman" w:cs="Times New Roman"/>
                <w:color w:val="000000"/>
              </w:rPr>
            </w:pPr>
          </w:p>
        </w:tc>
        <w:tc>
          <w:tcPr>
            <w:tcW w:w="1984" w:type="dxa"/>
            <w:shd w:val="clear" w:color="auto" w:fill="auto"/>
            <w:noWrap/>
            <w:vAlign w:val="bottom"/>
          </w:tcPr>
          <w:p w14:paraId="710E5B05" w14:textId="77777777" w:rsidR="006D7389" w:rsidRPr="00EA05B8" w:rsidRDefault="006D7389" w:rsidP="00305009">
            <w:pPr>
              <w:spacing w:after="0" w:line="480" w:lineRule="auto"/>
              <w:rPr>
                <w:rFonts w:ascii="Times New Roman" w:hAnsi="Times New Roman" w:cs="Times New Roman"/>
                <w:color w:val="000000"/>
              </w:rPr>
            </w:pPr>
          </w:p>
        </w:tc>
      </w:tr>
      <w:tr w:rsidR="006D7389" w:rsidRPr="00EA05B8" w14:paraId="59407D02" w14:textId="77777777" w:rsidTr="00305009">
        <w:trPr>
          <w:trHeight w:val="290"/>
        </w:trPr>
        <w:tc>
          <w:tcPr>
            <w:tcW w:w="567" w:type="dxa"/>
            <w:shd w:val="clear" w:color="auto" w:fill="auto"/>
            <w:noWrap/>
            <w:vAlign w:val="bottom"/>
          </w:tcPr>
          <w:p w14:paraId="3C5CC06D"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bottom"/>
          </w:tcPr>
          <w:p w14:paraId="4D4EE52C" w14:textId="77777777" w:rsidR="006D7389" w:rsidRPr="00EA05B8" w:rsidRDefault="006D7389" w:rsidP="00305009">
            <w:pPr>
              <w:spacing w:after="0" w:line="480" w:lineRule="auto"/>
              <w:rPr>
                <w:rFonts w:ascii="Times New Roman" w:eastAsia="Times New Roman" w:hAnsi="Times New Roman" w:cs="Times New Roman"/>
                <w:color w:val="000000"/>
                <w:vertAlign w:val="superscript"/>
                <w:lang w:eastAsia="nb-NO"/>
              </w:rPr>
            </w:pPr>
            <w:r w:rsidRPr="00EA05B8">
              <w:rPr>
                <w:rFonts w:ascii="Times New Roman" w:eastAsia="Times New Roman" w:hAnsi="Times New Roman" w:cs="Times New Roman"/>
                <w:color w:val="000000"/>
                <w:lang w:eastAsia="nb-NO"/>
              </w:rPr>
              <w:t>&lt;25</w:t>
            </w:r>
          </w:p>
        </w:tc>
        <w:tc>
          <w:tcPr>
            <w:tcW w:w="1985" w:type="dxa"/>
            <w:shd w:val="clear" w:color="auto" w:fill="auto"/>
            <w:noWrap/>
            <w:vAlign w:val="bottom"/>
          </w:tcPr>
          <w:p w14:paraId="66BA9F13" w14:textId="77777777" w:rsidR="006D7389" w:rsidRPr="00EA05B8" w:rsidRDefault="006D7389" w:rsidP="008E10F1">
            <w:pPr>
              <w:spacing w:after="0" w:line="480" w:lineRule="auto"/>
              <w:jc w:val="right"/>
              <w:rPr>
                <w:rFonts w:ascii="Times New Roman" w:hAnsi="Times New Roman" w:cs="Times New Roman"/>
                <w:color w:val="000000"/>
              </w:rPr>
            </w:pPr>
            <w:r w:rsidRPr="00EA05B8">
              <w:rPr>
                <w:rFonts w:ascii="Times New Roman" w:hAnsi="Times New Roman" w:cs="Times New Roman"/>
                <w:color w:val="000000"/>
              </w:rPr>
              <w:t>1792 (52)</w:t>
            </w:r>
          </w:p>
        </w:tc>
        <w:tc>
          <w:tcPr>
            <w:tcW w:w="1984" w:type="dxa"/>
            <w:shd w:val="clear" w:color="auto" w:fill="auto"/>
            <w:noWrap/>
            <w:vAlign w:val="bottom"/>
          </w:tcPr>
          <w:p w14:paraId="207590CB" w14:textId="77777777" w:rsidR="006D7389" w:rsidRPr="00EA05B8" w:rsidRDefault="006D7389" w:rsidP="00305009">
            <w:pPr>
              <w:spacing w:after="0" w:line="480" w:lineRule="auto"/>
              <w:jc w:val="right"/>
              <w:rPr>
                <w:rFonts w:ascii="Times New Roman" w:hAnsi="Times New Roman" w:cs="Times New Roman"/>
                <w:color w:val="000000"/>
              </w:rPr>
            </w:pPr>
            <w:r w:rsidRPr="00EA05B8">
              <w:rPr>
                <w:rFonts w:ascii="Times New Roman" w:hAnsi="Times New Roman" w:cs="Times New Roman"/>
                <w:color w:val="000000"/>
              </w:rPr>
              <w:t>24,022 (56)</w:t>
            </w:r>
          </w:p>
        </w:tc>
      </w:tr>
      <w:tr w:rsidR="006D7389" w:rsidRPr="00EA05B8" w14:paraId="6AEEDF8F" w14:textId="77777777" w:rsidTr="00305009">
        <w:trPr>
          <w:trHeight w:val="290"/>
        </w:trPr>
        <w:tc>
          <w:tcPr>
            <w:tcW w:w="567" w:type="dxa"/>
            <w:shd w:val="clear" w:color="auto" w:fill="auto"/>
            <w:noWrap/>
            <w:vAlign w:val="bottom"/>
          </w:tcPr>
          <w:p w14:paraId="1A089796"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bottom"/>
          </w:tcPr>
          <w:p w14:paraId="56AC1182" w14:textId="77777777" w:rsidR="006D7389" w:rsidRPr="00EA05B8" w:rsidRDefault="006D7389" w:rsidP="006D738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25-29.9</w:t>
            </w:r>
          </w:p>
        </w:tc>
        <w:tc>
          <w:tcPr>
            <w:tcW w:w="1985" w:type="dxa"/>
            <w:shd w:val="clear" w:color="auto" w:fill="auto"/>
            <w:noWrap/>
            <w:vAlign w:val="bottom"/>
          </w:tcPr>
          <w:p w14:paraId="22289506" w14:textId="77777777" w:rsidR="006D7389" w:rsidRPr="00EA05B8" w:rsidRDefault="006D7389" w:rsidP="008E10F1">
            <w:pPr>
              <w:spacing w:after="0" w:line="480" w:lineRule="auto"/>
              <w:jc w:val="right"/>
              <w:rPr>
                <w:rFonts w:ascii="Times New Roman" w:hAnsi="Times New Roman" w:cs="Times New Roman"/>
                <w:color w:val="000000"/>
              </w:rPr>
            </w:pPr>
            <w:r w:rsidRPr="00EA05B8">
              <w:rPr>
                <w:rFonts w:ascii="Times New Roman" w:hAnsi="Times New Roman" w:cs="Times New Roman"/>
                <w:color w:val="000000"/>
              </w:rPr>
              <w:t>953 (2</w:t>
            </w:r>
            <w:r w:rsidR="008E10F1">
              <w:rPr>
                <w:rFonts w:ascii="Times New Roman" w:hAnsi="Times New Roman" w:cs="Times New Roman"/>
                <w:color w:val="000000"/>
              </w:rPr>
              <w:t>8</w:t>
            </w:r>
            <w:r w:rsidRPr="00EA05B8">
              <w:rPr>
                <w:rFonts w:ascii="Times New Roman" w:hAnsi="Times New Roman" w:cs="Times New Roman"/>
                <w:color w:val="000000"/>
              </w:rPr>
              <w:t>)</w:t>
            </w:r>
          </w:p>
        </w:tc>
        <w:tc>
          <w:tcPr>
            <w:tcW w:w="1984" w:type="dxa"/>
            <w:shd w:val="clear" w:color="auto" w:fill="auto"/>
            <w:noWrap/>
            <w:vAlign w:val="bottom"/>
          </w:tcPr>
          <w:p w14:paraId="09E9D722" w14:textId="77777777" w:rsidR="006D7389" w:rsidRPr="00EA05B8" w:rsidRDefault="006D7389" w:rsidP="008E10F1">
            <w:pPr>
              <w:spacing w:after="0" w:line="480" w:lineRule="auto"/>
              <w:jc w:val="right"/>
              <w:rPr>
                <w:rFonts w:ascii="Times New Roman" w:hAnsi="Times New Roman" w:cs="Times New Roman"/>
                <w:color w:val="000000"/>
              </w:rPr>
            </w:pPr>
            <w:r w:rsidRPr="00EA05B8">
              <w:rPr>
                <w:rFonts w:ascii="Times New Roman" w:hAnsi="Times New Roman" w:cs="Times New Roman"/>
                <w:color w:val="000000"/>
              </w:rPr>
              <w:t>12,935 (30)</w:t>
            </w:r>
          </w:p>
        </w:tc>
      </w:tr>
      <w:tr w:rsidR="006D7389" w:rsidRPr="00EA05B8" w14:paraId="1AB04D8E" w14:textId="77777777" w:rsidTr="00305009">
        <w:trPr>
          <w:trHeight w:val="290"/>
        </w:trPr>
        <w:tc>
          <w:tcPr>
            <w:tcW w:w="567" w:type="dxa"/>
            <w:shd w:val="clear" w:color="auto" w:fill="auto"/>
            <w:noWrap/>
            <w:vAlign w:val="bottom"/>
          </w:tcPr>
          <w:p w14:paraId="6903513B"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bottom"/>
          </w:tcPr>
          <w:p w14:paraId="3F502E02" w14:textId="77777777" w:rsidR="006D7389" w:rsidRPr="00EA05B8" w:rsidRDefault="006D7389" w:rsidP="006D738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≥30</w:t>
            </w:r>
          </w:p>
        </w:tc>
        <w:tc>
          <w:tcPr>
            <w:tcW w:w="1985" w:type="dxa"/>
            <w:shd w:val="clear" w:color="auto" w:fill="auto"/>
            <w:noWrap/>
            <w:vAlign w:val="bottom"/>
          </w:tcPr>
          <w:p w14:paraId="0201D9F2" w14:textId="77777777" w:rsidR="006D7389" w:rsidRPr="00EA05B8" w:rsidRDefault="006D7389" w:rsidP="00305009">
            <w:pPr>
              <w:spacing w:after="0" w:line="480" w:lineRule="auto"/>
              <w:jc w:val="right"/>
              <w:rPr>
                <w:rFonts w:ascii="Times New Roman" w:hAnsi="Times New Roman" w:cs="Times New Roman"/>
                <w:color w:val="000000"/>
              </w:rPr>
            </w:pPr>
            <w:r w:rsidRPr="00EA05B8">
              <w:rPr>
                <w:rFonts w:ascii="Times New Roman" w:hAnsi="Times New Roman" w:cs="Times New Roman"/>
                <w:color w:val="000000"/>
              </w:rPr>
              <w:t>648 (19)</w:t>
            </w:r>
          </w:p>
        </w:tc>
        <w:tc>
          <w:tcPr>
            <w:tcW w:w="1984" w:type="dxa"/>
            <w:shd w:val="clear" w:color="auto" w:fill="auto"/>
            <w:noWrap/>
            <w:vAlign w:val="bottom"/>
          </w:tcPr>
          <w:p w14:paraId="1C12DCE0" w14:textId="77777777" w:rsidR="006D7389" w:rsidRPr="00EA05B8" w:rsidRDefault="006D7389" w:rsidP="008E10F1">
            <w:pPr>
              <w:spacing w:after="0" w:line="480" w:lineRule="auto"/>
              <w:jc w:val="right"/>
              <w:rPr>
                <w:rFonts w:ascii="Times New Roman" w:hAnsi="Times New Roman" w:cs="Times New Roman"/>
                <w:color w:val="000000"/>
              </w:rPr>
            </w:pPr>
            <w:r w:rsidRPr="00EA05B8">
              <w:rPr>
                <w:rFonts w:ascii="Times New Roman" w:hAnsi="Times New Roman" w:cs="Times New Roman"/>
                <w:color w:val="000000"/>
              </w:rPr>
              <w:t>5881 (1</w:t>
            </w:r>
            <w:r w:rsidR="008E10F1">
              <w:rPr>
                <w:rFonts w:ascii="Times New Roman" w:hAnsi="Times New Roman" w:cs="Times New Roman"/>
                <w:color w:val="000000"/>
              </w:rPr>
              <w:t>4</w:t>
            </w:r>
            <w:r w:rsidRPr="00EA05B8">
              <w:rPr>
                <w:rFonts w:ascii="Times New Roman" w:hAnsi="Times New Roman" w:cs="Times New Roman"/>
                <w:color w:val="000000"/>
              </w:rPr>
              <w:t>)</w:t>
            </w:r>
          </w:p>
        </w:tc>
      </w:tr>
      <w:tr w:rsidR="006D7389" w:rsidRPr="00EA05B8" w14:paraId="36AC102A" w14:textId="77777777" w:rsidTr="00305009">
        <w:trPr>
          <w:trHeight w:val="290"/>
        </w:trPr>
        <w:tc>
          <w:tcPr>
            <w:tcW w:w="567" w:type="dxa"/>
            <w:shd w:val="clear" w:color="auto" w:fill="auto"/>
            <w:noWrap/>
            <w:vAlign w:val="bottom"/>
          </w:tcPr>
          <w:p w14:paraId="789BF256"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bottom"/>
          </w:tcPr>
          <w:p w14:paraId="11ACBE76"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Missing</w:t>
            </w:r>
          </w:p>
        </w:tc>
        <w:tc>
          <w:tcPr>
            <w:tcW w:w="1985" w:type="dxa"/>
            <w:shd w:val="clear" w:color="auto" w:fill="auto"/>
            <w:noWrap/>
            <w:vAlign w:val="bottom"/>
          </w:tcPr>
          <w:p w14:paraId="2B137A07" w14:textId="77777777" w:rsidR="006D7389" w:rsidRPr="00EA05B8" w:rsidRDefault="006D7389" w:rsidP="008E10F1">
            <w:pPr>
              <w:spacing w:after="0" w:line="480" w:lineRule="auto"/>
              <w:jc w:val="right"/>
              <w:rPr>
                <w:rFonts w:ascii="Times New Roman" w:hAnsi="Times New Roman" w:cs="Times New Roman"/>
                <w:color w:val="000000"/>
              </w:rPr>
            </w:pPr>
            <w:r w:rsidRPr="00EA05B8">
              <w:rPr>
                <w:rFonts w:ascii="Times New Roman" w:hAnsi="Times New Roman" w:cs="Times New Roman"/>
                <w:color w:val="000000"/>
              </w:rPr>
              <w:t>24 (</w:t>
            </w:r>
            <w:r w:rsidR="008E10F1">
              <w:rPr>
                <w:rFonts w:ascii="Times New Roman" w:hAnsi="Times New Roman" w:cs="Times New Roman"/>
                <w:color w:val="000000"/>
              </w:rPr>
              <w:t>1</w:t>
            </w:r>
            <w:r w:rsidRPr="00EA05B8">
              <w:rPr>
                <w:rFonts w:ascii="Times New Roman" w:hAnsi="Times New Roman" w:cs="Times New Roman"/>
                <w:color w:val="000000"/>
              </w:rPr>
              <w:t>)</w:t>
            </w:r>
          </w:p>
        </w:tc>
        <w:tc>
          <w:tcPr>
            <w:tcW w:w="1984" w:type="dxa"/>
            <w:shd w:val="clear" w:color="auto" w:fill="auto"/>
            <w:noWrap/>
            <w:vAlign w:val="bottom"/>
          </w:tcPr>
          <w:p w14:paraId="253D2B1F" w14:textId="77777777" w:rsidR="006D7389" w:rsidRPr="00EA05B8" w:rsidRDefault="006D7389" w:rsidP="00305009">
            <w:pPr>
              <w:spacing w:after="0" w:line="480" w:lineRule="auto"/>
              <w:jc w:val="right"/>
              <w:rPr>
                <w:rFonts w:ascii="Times New Roman" w:hAnsi="Times New Roman" w:cs="Times New Roman"/>
                <w:color w:val="000000"/>
              </w:rPr>
            </w:pPr>
            <w:r w:rsidRPr="00EA05B8">
              <w:rPr>
                <w:rFonts w:ascii="Times New Roman" w:hAnsi="Times New Roman" w:cs="Times New Roman"/>
                <w:color w:val="000000"/>
              </w:rPr>
              <w:t>65 (0.2)</w:t>
            </w:r>
          </w:p>
        </w:tc>
      </w:tr>
      <w:tr w:rsidR="006D7389" w:rsidRPr="008C466C" w14:paraId="0109DC66" w14:textId="77777777" w:rsidTr="00305009">
        <w:trPr>
          <w:trHeight w:val="290"/>
        </w:trPr>
        <w:tc>
          <w:tcPr>
            <w:tcW w:w="4957" w:type="dxa"/>
            <w:gridSpan w:val="3"/>
            <w:shd w:val="clear" w:color="auto" w:fill="auto"/>
            <w:noWrap/>
            <w:vAlign w:val="bottom"/>
          </w:tcPr>
          <w:p w14:paraId="01F4F52D" w14:textId="77777777" w:rsidR="006D7389" w:rsidRPr="00EA05B8" w:rsidRDefault="006D7389" w:rsidP="00305009">
            <w:pPr>
              <w:spacing w:after="0" w:line="480" w:lineRule="auto"/>
              <w:rPr>
                <w:rFonts w:ascii="Times New Roman" w:hAnsi="Times New Roman" w:cs="Times New Roman"/>
                <w:color w:val="000000"/>
                <w:lang w:val="en-US"/>
              </w:rPr>
            </w:pPr>
            <w:r w:rsidRPr="00EA05B8">
              <w:rPr>
                <w:rFonts w:ascii="Times New Roman" w:hAnsi="Times New Roman" w:cs="Times New Roman"/>
                <w:color w:val="000000"/>
                <w:lang w:val="en-US"/>
              </w:rPr>
              <w:t>Current use of oral contraceptives, n (%)</w:t>
            </w:r>
            <w:r w:rsidRPr="00EA05B8">
              <w:rPr>
                <w:rFonts w:ascii="Times New Roman" w:hAnsi="Times New Roman" w:cs="Times New Roman"/>
                <w:color w:val="000000"/>
                <w:vertAlign w:val="superscript"/>
                <w:lang w:val="en-US"/>
              </w:rPr>
              <w:t>*</w:t>
            </w:r>
          </w:p>
        </w:tc>
        <w:tc>
          <w:tcPr>
            <w:tcW w:w="1984" w:type="dxa"/>
            <w:shd w:val="clear" w:color="auto" w:fill="auto"/>
            <w:noWrap/>
            <w:vAlign w:val="bottom"/>
          </w:tcPr>
          <w:p w14:paraId="2D6E71A0" w14:textId="77777777" w:rsidR="006D7389" w:rsidRPr="00EA05B8" w:rsidRDefault="006D7389" w:rsidP="00305009">
            <w:pPr>
              <w:spacing w:after="0" w:line="480" w:lineRule="auto"/>
              <w:rPr>
                <w:rFonts w:ascii="Times New Roman" w:hAnsi="Times New Roman" w:cs="Times New Roman"/>
                <w:color w:val="000000"/>
                <w:lang w:val="en-US"/>
              </w:rPr>
            </w:pPr>
          </w:p>
        </w:tc>
      </w:tr>
      <w:tr w:rsidR="006D7389" w:rsidRPr="00EA05B8" w14:paraId="2ABF0FB7" w14:textId="77777777" w:rsidTr="00305009">
        <w:trPr>
          <w:trHeight w:val="290"/>
        </w:trPr>
        <w:tc>
          <w:tcPr>
            <w:tcW w:w="567" w:type="dxa"/>
            <w:shd w:val="clear" w:color="auto" w:fill="auto"/>
            <w:noWrap/>
            <w:vAlign w:val="bottom"/>
          </w:tcPr>
          <w:p w14:paraId="7258F44B"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p>
        </w:tc>
        <w:tc>
          <w:tcPr>
            <w:tcW w:w="2405" w:type="dxa"/>
            <w:shd w:val="clear" w:color="auto" w:fill="auto"/>
            <w:vAlign w:val="bottom"/>
          </w:tcPr>
          <w:p w14:paraId="59A0C6C6"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No</w:t>
            </w:r>
          </w:p>
        </w:tc>
        <w:tc>
          <w:tcPr>
            <w:tcW w:w="1985" w:type="dxa"/>
            <w:shd w:val="clear" w:color="auto" w:fill="auto"/>
            <w:noWrap/>
            <w:vAlign w:val="bottom"/>
          </w:tcPr>
          <w:p w14:paraId="07F6841B" w14:textId="77777777" w:rsidR="006D7389" w:rsidRPr="00EA05B8" w:rsidRDefault="006D7389" w:rsidP="008E10F1">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lang w:val="en-US"/>
              </w:rPr>
              <w:t>1684 (49)</w:t>
            </w:r>
          </w:p>
        </w:tc>
        <w:tc>
          <w:tcPr>
            <w:tcW w:w="1984" w:type="dxa"/>
            <w:shd w:val="clear" w:color="auto" w:fill="auto"/>
            <w:noWrap/>
            <w:vAlign w:val="bottom"/>
          </w:tcPr>
          <w:p w14:paraId="1736C20C" w14:textId="77777777" w:rsidR="006D7389" w:rsidRPr="00EA05B8" w:rsidRDefault="006D7389" w:rsidP="008E10F1">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lang w:val="en-US"/>
              </w:rPr>
              <w:t>22,686 (5</w:t>
            </w:r>
            <w:r w:rsidR="008E10F1">
              <w:rPr>
                <w:rFonts w:ascii="Times New Roman" w:hAnsi="Times New Roman" w:cs="Times New Roman"/>
                <w:color w:val="000000"/>
                <w:lang w:val="en-US"/>
              </w:rPr>
              <w:t>3</w:t>
            </w:r>
            <w:r w:rsidRPr="00EA05B8">
              <w:rPr>
                <w:rFonts w:ascii="Times New Roman" w:hAnsi="Times New Roman" w:cs="Times New Roman"/>
                <w:color w:val="000000"/>
                <w:lang w:val="en-US"/>
              </w:rPr>
              <w:t>)</w:t>
            </w:r>
          </w:p>
        </w:tc>
      </w:tr>
      <w:tr w:rsidR="006D7389" w:rsidRPr="00EA05B8" w14:paraId="580122B1" w14:textId="77777777" w:rsidTr="00305009">
        <w:trPr>
          <w:trHeight w:val="290"/>
        </w:trPr>
        <w:tc>
          <w:tcPr>
            <w:tcW w:w="567" w:type="dxa"/>
            <w:shd w:val="clear" w:color="auto" w:fill="auto"/>
            <w:noWrap/>
            <w:vAlign w:val="bottom"/>
          </w:tcPr>
          <w:p w14:paraId="7ECAB2A6"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bottom"/>
          </w:tcPr>
          <w:p w14:paraId="41347BF9"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Yes</w:t>
            </w:r>
          </w:p>
        </w:tc>
        <w:tc>
          <w:tcPr>
            <w:tcW w:w="1985" w:type="dxa"/>
            <w:shd w:val="clear" w:color="auto" w:fill="auto"/>
            <w:noWrap/>
            <w:vAlign w:val="bottom"/>
          </w:tcPr>
          <w:p w14:paraId="1584C811" w14:textId="77777777" w:rsidR="006D7389" w:rsidRPr="00EA05B8" w:rsidRDefault="006D7389" w:rsidP="008E10F1">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lang w:val="en-US"/>
              </w:rPr>
              <w:t>234 (</w:t>
            </w:r>
            <w:r w:rsidR="008E10F1">
              <w:rPr>
                <w:rFonts w:ascii="Times New Roman" w:hAnsi="Times New Roman" w:cs="Times New Roman"/>
                <w:color w:val="000000"/>
                <w:lang w:val="en-US"/>
              </w:rPr>
              <w:t>7</w:t>
            </w:r>
            <w:r w:rsidRPr="00EA05B8">
              <w:rPr>
                <w:rFonts w:ascii="Times New Roman" w:hAnsi="Times New Roman" w:cs="Times New Roman"/>
                <w:color w:val="000000"/>
                <w:lang w:val="en-US"/>
              </w:rPr>
              <w:t>)</w:t>
            </w:r>
          </w:p>
        </w:tc>
        <w:tc>
          <w:tcPr>
            <w:tcW w:w="1984" w:type="dxa"/>
            <w:shd w:val="clear" w:color="auto" w:fill="auto"/>
            <w:noWrap/>
            <w:vAlign w:val="bottom"/>
          </w:tcPr>
          <w:p w14:paraId="21FBE807" w14:textId="77777777" w:rsidR="006D7389" w:rsidRPr="00EA05B8" w:rsidRDefault="006D7389" w:rsidP="008E10F1">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lang w:val="en-US"/>
              </w:rPr>
              <w:t>2797 (</w:t>
            </w:r>
            <w:r w:rsidR="008E10F1">
              <w:rPr>
                <w:rFonts w:ascii="Times New Roman" w:hAnsi="Times New Roman" w:cs="Times New Roman"/>
                <w:color w:val="000000"/>
                <w:lang w:val="en-US"/>
              </w:rPr>
              <w:t>7</w:t>
            </w:r>
            <w:r w:rsidRPr="00EA05B8">
              <w:rPr>
                <w:rFonts w:ascii="Times New Roman" w:hAnsi="Times New Roman" w:cs="Times New Roman"/>
                <w:color w:val="000000"/>
                <w:lang w:val="en-US"/>
              </w:rPr>
              <w:t>)</w:t>
            </w:r>
          </w:p>
        </w:tc>
      </w:tr>
      <w:tr w:rsidR="006D7389" w:rsidRPr="00EA05B8" w14:paraId="7ECF1853" w14:textId="77777777" w:rsidTr="00305009">
        <w:trPr>
          <w:trHeight w:val="290"/>
        </w:trPr>
        <w:tc>
          <w:tcPr>
            <w:tcW w:w="567" w:type="dxa"/>
            <w:shd w:val="clear" w:color="auto" w:fill="auto"/>
            <w:noWrap/>
            <w:vAlign w:val="center"/>
          </w:tcPr>
          <w:p w14:paraId="3E9CCB73"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center"/>
          </w:tcPr>
          <w:p w14:paraId="2035CAE1"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Missing</w:t>
            </w:r>
          </w:p>
        </w:tc>
        <w:tc>
          <w:tcPr>
            <w:tcW w:w="1985" w:type="dxa"/>
            <w:shd w:val="clear" w:color="auto" w:fill="auto"/>
            <w:noWrap/>
            <w:vAlign w:val="bottom"/>
          </w:tcPr>
          <w:p w14:paraId="4AB4D3E2" w14:textId="77777777" w:rsidR="006D7389" w:rsidRPr="00EA05B8" w:rsidRDefault="006D7389" w:rsidP="008E10F1">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lang w:val="en-US"/>
              </w:rPr>
              <w:t>1499 (4</w:t>
            </w:r>
            <w:r w:rsidR="008E10F1">
              <w:rPr>
                <w:rFonts w:ascii="Times New Roman" w:hAnsi="Times New Roman" w:cs="Times New Roman"/>
                <w:color w:val="000000"/>
                <w:lang w:val="en-US"/>
              </w:rPr>
              <w:t>4</w:t>
            </w:r>
            <w:r w:rsidRPr="00EA05B8">
              <w:rPr>
                <w:rFonts w:ascii="Times New Roman" w:hAnsi="Times New Roman" w:cs="Times New Roman"/>
                <w:color w:val="000000"/>
                <w:lang w:val="en-US"/>
              </w:rPr>
              <w:t>)</w:t>
            </w:r>
          </w:p>
        </w:tc>
        <w:tc>
          <w:tcPr>
            <w:tcW w:w="1984" w:type="dxa"/>
            <w:shd w:val="clear" w:color="auto" w:fill="auto"/>
            <w:noWrap/>
            <w:vAlign w:val="bottom"/>
          </w:tcPr>
          <w:p w14:paraId="16315D25" w14:textId="77777777" w:rsidR="006D7389" w:rsidRPr="00EA05B8" w:rsidRDefault="006D7389" w:rsidP="008E10F1">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lang w:val="en-US"/>
              </w:rPr>
              <w:t>17,420 (4</w:t>
            </w:r>
            <w:r w:rsidR="008E10F1">
              <w:rPr>
                <w:rFonts w:ascii="Times New Roman" w:hAnsi="Times New Roman" w:cs="Times New Roman"/>
                <w:color w:val="000000"/>
                <w:lang w:val="en-US"/>
              </w:rPr>
              <w:t>1</w:t>
            </w:r>
            <w:r w:rsidRPr="00EA05B8">
              <w:rPr>
                <w:rFonts w:ascii="Times New Roman" w:hAnsi="Times New Roman" w:cs="Times New Roman"/>
                <w:color w:val="000000"/>
                <w:lang w:val="en-US"/>
              </w:rPr>
              <w:t>)</w:t>
            </w:r>
          </w:p>
        </w:tc>
      </w:tr>
      <w:tr w:rsidR="006D7389" w:rsidRPr="008C466C" w14:paraId="6B647777" w14:textId="77777777" w:rsidTr="00305009">
        <w:trPr>
          <w:trHeight w:val="290"/>
        </w:trPr>
        <w:tc>
          <w:tcPr>
            <w:tcW w:w="4957" w:type="dxa"/>
            <w:gridSpan w:val="3"/>
            <w:shd w:val="clear" w:color="auto" w:fill="auto"/>
            <w:noWrap/>
            <w:vAlign w:val="bottom"/>
          </w:tcPr>
          <w:p w14:paraId="69E517B8" w14:textId="77777777" w:rsidR="006D7389" w:rsidRPr="00EA05B8" w:rsidRDefault="006D7389" w:rsidP="00305009">
            <w:pPr>
              <w:spacing w:after="0" w:line="480" w:lineRule="auto"/>
              <w:rPr>
                <w:rFonts w:ascii="Times New Roman" w:hAnsi="Times New Roman" w:cs="Times New Roman"/>
                <w:color w:val="000000"/>
                <w:vertAlign w:val="superscript"/>
                <w:lang w:val="en-US"/>
              </w:rPr>
            </w:pPr>
            <w:r w:rsidRPr="00EA05B8">
              <w:rPr>
                <w:rFonts w:ascii="Times New Roman" w:hAnsi="Times New Roman" w:cs="Times New Roman"/>
                <w:color w:val="000000"/>
                <w:lang w:val="en-US"/>
              </w:rPr>
              <w:t>Current use of blood pressure medication, n (%)</w:t>
            </w:r>
          </w:p>
        </w:tc>
        <w:tc>
          <w:tcPr>
            <w:tcW w:w="1984" w:type="dxa"/>
            <w:shd w:val="clear" w:color="auto" w:fill="auto"/>
            <w:noWrap/>
            <w:vAlign w:val="bottom"/>
          </w:tcPr>
          <w:p w14:paraId="14CBD985" w14:textId="77777777" w:rsidR="006D7389" w:rsidRPr="00EA05B8" w:rsidRDefault="006D7389" w:rsidP="00305009">
            <w:pPr>
              <w:spacing w:after="0" w:line="480" w:lineRule="auto"/>
              <w:rPr>
                <w:rFonts w:ascii="Times New Roman" w:hAnsi="Times New Roman" w:cs="Times New Roman"/>
                <w:color w:val="000000"/>
                <w:lang w:val="en-US"/>
              </w:rPr>
            </w:pPr>
          </w:p>
        </w:tc>
      </w:tr>
      <w:tr w:rsidR="006D7389" w:rsidRPr="00EA05B8" w14:paraId="6879AD5F" w14:textId="77777777" w:rsidTr="00305009">
        <w:trPr>
          <w:trHeight w:val="290"/>
        </w:trPr>
        <w:tc>
          <w:tcPr>
            <w:tcW w:w="567" w:type="dxa"/>
            <w:shd w:val="clear" w:color="auto" w:fill="auto"/>
            <w:noWrap/>
            <w:vAlign w:val="bottom"/>
          </w:tcPr>
          <w:p w14:paraId="0847FA42" w14:textId="77777777" w:rsidR="006D7389" w:rsidRPr="00EA05B8" w:rsidRDefault="006D7389" w:rsidP="00305009">
            <w:pPr>
              <w:spacing w:after="0" w:line="480" w:lineRule="auto"/>
              <w:rPr>
                <w:rFonts w:ascii="Times New Roman" w:eastAsia="Times New Roman" w:hAnsi="Times New Roman" w:cs="Times New Roman"/>
                <w:color w:val="000000"/>
                <w:lang w:val="en-US" w:eastAsia="nb-NO"/>
              </w:rPr>
            </w:pPr>
          </w:p>
        </w:tc>
        <w:tc>
          <w:tcPr>
            <w:tcW w:w="2405" w:type="dxa"/>
            <w:shd w:val="clear" w:color="auto" w:fill="auto"/>
            <w:vAlign w:val="bottom"/>
          </w:tcPr>
          <w:p w14:paraId="4C586A5A"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No</w:t>
            </w:r>
          </w:p>
        </w:tc>
        <w:tc>
          <w:tcPr>
            <w:tcW w:w="1985" w:type="dxa"/>
            <w:shd w:val="clear" w:color="auto" w:fill="auto"/>
            <w:noWrap/>
            <w:vAlign w:val="bottom"/>
          </w:tcPr>
          <w:p w14:paraId="76F4D742" w14:textId="77777777" w:rsidR="006D7389" w:rsidRPr="00EA05B8" w:rsidRDefault="006D7389" w:rsidP="008E10F1">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lang w:val="en-US"/>
              </w:rPr>
              <w:t>3192 (93)</w:t>
            </w:r>
          </w:p>
        </w:tc>
        <w:tc>
          <w:tcPr>
            <w:tcW w:w="1984" w:type="dxa"/>
            <w:shd w:val="clear" w:color="auto" w:fill="auto"/>
            <w:noWrap/>
            <w:vAlign w:val="bottom"/>
          </w:tcPr>
          <w:p w14:paraId="29F2F3A4" w14:textId="77777777" w:rsidR="006D7389" w:rsidRPr="00EA05B8" w:rsidRDefault="006D7389" w:rsidP="008E10F1">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lang w:val="en-US"/>
              </w:rPr>
              <w:t>40,461 (94)</w:t>
            </w:r>
          </w:p>
        </w:tc>
      </w:tr>
      <w:tr w:rsidR="006D7389" w:rsidRPr="00EA05B8" w14:paraId="2CB9BEAD" w14:textId="77777777" w:rsidTr="00305009">
        <w:trPr>
          <w:trHeight w:val="290"/>
        </w:trPr>
        <w:tc>
          <w:tcPr>
            <w:tcW w:w="567" w:type="dxa"/>
            <w:shd w:val="clear" w:color="auto" w:fill="auto"/>
            <w:noWrap/>
            <w:vAlign w:val="bottom"/>
          </w:tcPr>
          <w:p w14:paraId="1EFD0AB4"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shd w:val="clear" w:color="auto" w:fill="auto"/>
            <w:vAlign w:val="bottom"/>
          </w:tcPr>
          <w:p w14:paraId="6C905229"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Yes</w:t>
            </w:r>
          </w:p>
        </w:tc>
        <w:tc>
          <w:tcPr>
            <w:tcW w:w="1985" w:type="dxa"/>
            <w:shd w:val="clear" w:color="auto" w:fill="auto"/>
            <w:noWrap/>
            <w:vAlign w:val="bottom"/>
          </w:tcPr>
          <w:p w14:paraId="77ACE6A0" w14:textId="77777777" w:rsidR="006D7389" w:rsidRPr="00EA05B8" w:rsidRDefault="006D7389" w:rsidP="008E10F1">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lang w:val="en-US"/>
              </w:rPr>
              <w:t>219 (6)</w:t>
            </w:r>
          </w:p>
        </w:tc>
        <w:tc>
          <w:tcPr>
            <w:tcW w:w="1984" w:type="dxa"/>
            <w:shd w:val="clear" w:color="auto" w:fill="auto"/>
            <w:noWrap/>
            <w:vAlign w:val="bottom"/>
          </w:tcPr>
          <w:p w14:paraId="3F189285" w14:textId="77777777" w:rsidR="006D7389" w:rsidRPr="00EA05B8" w:rsidRDefault="006D7389" w:rsidP="008E10F1">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lang w:val="en-US"/>
              </w:rPr>
              <w:t>2338 (</w:t>
            </w:r>
            <w:r w:rsidR="008E10F1">
              <w:rPr>
                <w:rFonts w:ascii="Times New Roman" w:hAnsi="Times New Roman" w:cs="Times New Roman"/>
                <w:color w:val="000000"/>
                <w:lang w:val="en-US"/>
              </w:rPr>
              <w:t>6</w:t>
            </w:r>
            <w:r w:rsidRPr="00EA05B8">
              <w:rPr>
                <w:rFonts w:ascii="Times New Roman" w:hAnsi="Times New Roman" w:cs="Times New Roman"/>
                <w:color w:val="000000"/>
                <w:lang w:val="en-US"/>
              </w:rPr>
              <w:t>)</w:t>
            </w:r>
          </w:p>
        </w:tc>
      </w:tr>
      <w:tr w:rsidR="006D7389" w:rsidRPr="00EA05B8" w14:paraId="21535A41" w14:textId="77777777" w:rsidTr="00305009">
        <w:trPr>
          <w:trHeight w:val="290"/>
        </w:trPr>
        <w:tc>
          <w:tcPr>
            <w:tcW w:w="567" w:type="dxa"/>
            <w:tcBorders>
              <w:bottom w:val="single" w:sz="4" w:space="0" w:color="auto"/>
            </w:tcBorders>
            <w:shd w:val="clear" w:color="auto" w:fill="auto"/>
            <w:noWrap/>
            <w:vAlign w:val="bottom"/>
          </w:tcPr>
          <w:p w14:paraId="6CD4BBD3"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p>
        </w:tc>
        <w:tc>
          <w:tcPr>
            <w:tcW w:w="2405" w:type="dxa"/>
            <w:tcBorders>
              <w:bottom w:val="single" w:sz="4" w:space="0" w:color="auto"/>
            </w:tcBorders>
            <w:shd w:val="clear" w:color="auto" w:fill="auto"/>
            <w:vAlign w:val="bottom"/>
          </w:tcPr>
          <w:p w14:paraId="38368AB5" w14:textId="77777777" w:rsidR="006D7389" w:rsidRPr="00EA05B8" w:rsidRDefault="006D7389" w:rsidP="00305009">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Missing</w:t>
            </w:r>
          </w:p>
        </w:tc>
        <w:tc>
          <w:tcPr>
            <w:tcW w:w="1985" w:type="dxa"/>
            <w:tcBorders>
              <w:bottom w:val="single" w:sz="4" w:space="0" w:color="auto"/>
            </w:tcBorders>
            <w:shd w:val="clear" w:color="auto" w:fill="auto"/>
            <w:noWrap/>
            <w:vAlign w:val="bottom"/>
          </w:tcPr>
          <w:p w14:paraId="1F7421BD" w14:textId="77777777" w:rsidR="006D7389" w:rsidRPr="00EA05B8" w:rsidRDefault="006D7389" w:rsidP="00305009">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lang w:val="en-US"/>
              </w:rPr>
              <w:t>6 (0.2)</w:t>
            </w:r>
          </w:p>
        </w:tc>
        <w:tc>
          <w:tcPr>
            <w:tcW w:w="1984" w:type="dxa"/>
            <w:tcBorders>
              <w:bottom w:val="single" w:sz="4" w:space="0" w:color="auto"/>
            </w:tcBorders>
            <w:shd w:val="clear" w:color="auto" w:fill="auto"/>
            <w:noWrap/>
            <w:vAlign w:val="bottom"/>
          </w:tcPr>
          <w:p w14:paraId="453F1D49" w14:textId="77777777" w:rsidR="006D7389" w:rsidRPr="00EA05B8" w:rsidRDefault="006D7389" w:rsidP="00305009">
            <w:pPr>
              <w:spacing w:after="0" w:line="480" w:lineRule="auto"/>
              <w:jc w:val="right"/>
              <w:rPr>
                <w:rFonts w:ascii="Times New Roman" w:hAnsi="Times New Roman" w:cs="Times New Roman"/>
                <w:color w:val="000000"/>
                <w:lang w:val="en-US"/>
              </w:rPr>
            </w:pPr>
            <w:r w:rsidRPr="00EA05B8">
              <w:rPr>
                <w:rFonts w:ascii="Times New Roman" w:hAnsi="Times New Roman" w:cs="Times New Roman"/>
                <w:color w:val="000000"/>
                <w:lang w:val="en-US"/>
              </w:rPr>
              <w:t>104 (0.2)</w:t>
            </w:r>
          </w:p>
        </w:tc>
      </w:tr>
      <w:tr w:rsidR="006D7389" w:rsidRPr="00EA05B8" w14:paraId="4A2E8F0D" w14:textId="77777777" w:rsidTr="00305009">
        <w:trPr>
          <w:trHeight w:val="290"/>
        </w:trPr>
        <w:tc>
          <w:tcPr>
            <w:tcW w:w="6941" w:type="dxa"/>
            <w:gridSpan w:val="4"/>
            <w:tcBorders>
              <w:top w:val="single" w:sz="4" w:space="0" w:color="auto"/>
            </w:tcBorders>
            <w:shd w:val="clear" w:color="auto" w:fill="auto"/>
            <w:noWrap/>
            <w:vAlign w:val="bottom"/>
          </w:tcPr>
          <w:p w14:paraId="15BA3633" w14:textId="77777777" w:rsidR="006D7389" w:rsidRPr="00EA05B8" w:rsidRDefault="006D7389" w:rsidP="008A1A49">
            <w:pPr>
              <w:spacing w:after="0" w:line="240" w:lineRule="auto"/>
              <w:rPr>
                <w:rFonts w:ascii="Times New Roman" w:hAnsi="Times New Roman" w:cs="Times New Roman"/>
                <w:color w:val="000000"/>
                <w:sz w:val="20"/>
                <w:szCs w:val="20"/>
                <w:lang w:val="en-US"/>
              </w:rPr>
            </w:pPr>
            <w:r w:rsidRPr="00EA05B8">
              <w:rPr>
                <w:rFonts w:ascii="Times New Roman" w:hAnsi="Times New Roman" w:cs="Times New Roman"/>
                <w:color w:val="000000"/>
                <w:sz w:val="20"/>
                <w:szCs w:val="20"/>
                <w:vertAlign w:val="superscript"/>
                <w:lang w:val="en-US"/>
              </w:rPr>
              <w:t>*</w:t>
            </w:r>
            <w:r w:rsidRPr="00EA05B8">
              <w:rPr>
                <w:rFonts w:ascii="Times New Roman" w:hAnsi="Times New Roman" w:cs="Times New Roman"/>
                <w:color w:val="000000"/>
                <w:sz w:val="20"/>
                <w:szCs w:val="20"/>
                <w:lang w:val="en-US"/>
              </w:rPr>
              <w:t xml:space="preserve">Queried at HUNT2 and HUNT3 </w:t>
            </w:r>
          </w:p>
          <w:p w14:paraId="23BDFA0D" w14:textId="77777777" w:rsidR="008A1A49" w:rsidRPr="00EA05B8" w:rsidRDefault="008A1A49" w:rsidP="008A1A49">
            <w:pPr>
              <w:spacing w:after="0" w:line="240" w:lineRule="auto"/>
              <w:rPr>
                <w:rFonts w:ascii="Times New Roman" w:hAnsi="Times New Roman" w:cs="Times New Roman"/>
                <w:color w:val="000000"/>
                <w:lang w:val="en-US"/>
              </w:rPr>
            </w:pPr>
          </w:p>
        </w:tc>
      </w:tr>
    </w:tbl>
    <w:p w14:paraId="7732C6C0" w14:textId="77777777" w:rsidR="006D7389" w:rsidRPr="00EA05B8" w:rsidRDefault="006D7389" w:rsidP="006D7389">
      <w:pPr>
        <w:rPr>
          <w:lang w:val="en-US"/>
        </w:rPr>
      </w:pPr>
    </w:p>
    <w:p w14:paraId="71FFBC91" w14:textId="77777777" w:rsidR="00DA593E" w:rsidRPr="00EA05B8" w:rsidRDefault="00DA593E" w:rsidP="00DA593E">
      <w:pPr>
        <w:rPr>
          <w:lang w:val="en-US"/>
        </w:rPr>
      </w:pPr>
    </w:p>
    <w:p w14:paraId="7AF1FA96" w14:textId="77777777" w:rsidR="00BC63A1" w:rsidRPr="00EA05B8" w:rsidRDefault="00BC63A1" w:rsidP="00DA593E">
      <w:pPr>
        <w:rPr>
          <w:lang w:val="en-US"/>
        </w:rPr>
      </w:pPr>
    </w:p>
    <w:p w14:paraId="30274CB2" w14:textId="77777777" w:rsidR="00880DAA" w:rsidRPr="00EA05B8" w:rsidRDefault="00880DAA" w:rsidP="00052800">
      <w:pPr>
        <w:pStyle w:val="Heading1"/>
      </w:pPr>
    </w:p>
    <w:p w14:paraId="6EB61A69" w14:textId="77777777" w:rsidR="00F23995" w:rsidRPr="00EA05B8" w:rsidRDefault="00880DAA" w:rsidP="00683119">
      <w:pPr>
        <w:spacing w:line="276" w:lineRule="auto"/>
        <w:rPr>
          <w:lang w:val="en-US"/>
        </w:rPr>
        <w:sectPr w:rsidR="00F23995" w:rsidRPr="00EA05B8" w:rsidSect="00247878">
          <w:footerReference w:type="default" r:id="rId8"/>
          <w:pgSz w:w="11906" w:h="16838"/>
          <w:pgMar w:top="1417" w:right="1417" w:bottom="1417" w:left="1417" w:header="708" w:footer="708" w:gutter="0"/>
          <w:pgNumType w:start="0"/>
          <w:cols w:space="708"/>
          <w:titlePg/>
          <w:docGrid w:linePitch="360"/>
        </w:sectPr>
      </w:pPr>
      <w:r w:rsidRPr="00EA05B8">
        <w:rPr>
          <w:lang w:val="en-US"/>
        </w:rPr>
        <w:br w:type="page"/>
      </w:r>
    </w:p>
    <w:tbl>
      <w:tblPr>
        <w:tblW w:w="13750" w:type="dxa"/>
        <w:tblInd w:w="70" w:type="dxa"/>
        <w:tblCellMar>
          <w:left w:w="70" w:type="dxa"/>
          <w:right w:w="70" w:type="dxa"/>
        </w:tblCellMar>
        <w:tblLook w:val="04A0" w:firstRow="1" w:lastRow="0" w:firstColumn="1" w:lastColumn="0" w:noHBand="0" w:noVBand="1"/>
      </w:tblPr>
      <w:tblGrid>
        <w:gridCol w:w="492"/>
        <w:gridCol w:w="1310"/>
        <w:gridCol w:w="152"/>
        <w:gridCol w:w="1052"/>
        <w:gridCol w:w="1561"/>
        <w:gridCol w:w="1261"/>
        <w:gridCol w:w="205"/>
        <w:gridCol w:w="1052"/>
        <w:gridCol w:w="1579"/>
        <w:gridCol w:w="1144"/>
        <w:gridCol w:w="230"/>
        <w:gridCol w:w="1052"/>
        <w:gridCol w:w="1516"/>
        <w:gridCol w:w="1144"/>
      </w:tblGrid>
      <w:tr w:rsidR="00D41074" w:rsidRPr="008C466C" w14:paraId="62D799F6" w14:textId="77777777" w:rsidTr="00C71966">
        <w:trPr>
          <w:trHeight w:val="361"/>
        </w:trPr>
        <w:tc>
          <w:tcPr>
            <w:tcW w:w="12606" w:type="dxa"/>
            <w:gridSpan w:val="13"/>
            <w:tcBorders>
              <w:bottom w:val="single" w:sz="4" w:space="0" w:color="auto"/>
            </w:tcBorders>
          </w:tcPr>
          <w:p w14:paraId="5B200E80" w14:textId="77777777" w:rsidR="00D41074" w:rsidRPr="00EA05B8" w:rsidRDefault="00D41074" w:rsidP="00104787">
            <w:pPr>
              <w:spacing w:after="0" w:line="480" w:lineRule="auto"/>
              <w:rPr>
                <w:rFonts w:ascii="Times New Roman" w:eastAsia="Times New Roman" w:hAnsi="Times New Roman" w:cs="Times New Roman"/>
                <w:b/>
                <w:color w:val="000000"/>
                <w:lang w:val="en-US" w:eastAsia="nb-NO"/>
              </w:rPr>
            </w:pPr>
            <w:r w:rsidRPr="00EA05B8">
              <w:rPr>
                <w:rFonts w:ascii="Times New Roman" w:eastAsia="Times New Roman" w:hAnsi="Times New Roman" w:cs="Times New Roman"/>
                <w:b/>
                <w:color w:val="000000"/>
                <w:lang w:val="en-US" w:eastAsia="nb-NO"/>
              </w:rPr>
              <w:lastRenderedPageBreak/>
              <w:t>Table 2. Estimated mean change in systolic and diastolic blood pressure from pre- to post-pregnancy among parous women.</w:t>
            </w:r>
          </w:p>
        </w:tc>
        <w:tc>
          <w:tcPr>
            <w:tcW w:w="1144" w:type="dxa"/>
            <w:tcBorders>
              <w:bottom w:val="single" w:sz="4" w:space="0" w:color="auto"/>
            </w:tcBorders>
            <w:shd w:val="clear" w:color="auto" w:fill="auto"/>
            <w:noWrap/>
            <w:vAlign w:val="bottom"/>
            <w:hideMark/>
          </w:tcPr>
          <w:p w14:paraId="77D9351D" w14:textId="77777777" w:rsidR="00D41074" w:rsidRPr="00EA05B8" w:rsidRDefault="00D41074" w:rsidP="00104787">
            <w:pPr>
              <w:spacing w:after="0" w:line="480" w:lineRule="auto"/>
              <w:rPr>
                <w:rFonts w:ascii="Times New Roman" w:eastAsia="Times New Roman" w:hAnsi="Times New Roman" w:cs="Times New Roman"/>
                <w:color w:val="000000"/>
                <w:lang w:val="en-US" w:eastAsia="nb-NO"/>
              </w:rPr>
            </w:pPr>
          </w:p>
        </w:tc>
      </w:tr>
      <w:tr w:rsidR="00D41074" w:rsidRPr="00EA05B8" w14:paraId="122ADF01" w14:textId="77777777" w:rsidTr="00C71966">
        <w:trPr>
          <w:trHeight w:val="361"/>
        </w:trPr>
        <w:tc>
          <w:tcPr>
            <w:tcW w:w="1802" w:type="dxa"/>
            <w:gridSpan w:val="2"/>
            <w:vMerge w:val="restart"/>
            <w:tcBorders>
              <w:top w:val="single" w:sz="4" w:space="0" w:color="auto"/>
            </w:tcBorders>
            <w:shd w:val="clear" w:color="auto" w:fill="auto"/>
            <w:noWrap/>
            <w:vAlign w:val="bottom"/>
            <w:hideMark/>
          </w:tcPr>
          <w:p w14:paraId="043A5919" w14:textId="77777777" w:rsidR="00D41074" w:rsidRPr="00EA05B8" w:rsidRDefault="00D41074" w:rsidP="00104787">
            <w:pPr>
              <w:spacing w:after="0" w:line="480" w:lineRule="auto"/>
              <w:rPr>
                <w:rFonts w:ascii="Times New Roman" w:eastAsia="Times New Roman" w:hAnsi="Times New Roman" w:cs="Times New Roman"/>
                <w:color w:val="000000"/>
                <w:lang w:val="en-US" w:eastAsia="nb-NO"/>
              </w:rPr>
            </w:pPr>
            <w:r w:rsidRPr="00EA05B8">
              <w:rPr>
                <w:rFonts w:ascii="Times New Roman" w:eastAsia="Times New Roman" w:hAnsi="Times New Roman" w:cs="Times New Roman"/>
                <w:color w:val="000000"/>
                <w:lang w:val="en-US" w:eastAsia="nb-NO"/>
              </w:rPr>
              <w:t> </w:t>
            </w:r>
          </w:p>
        </w:tc>
        <w:tc>
          <w:tcPr>
            <w:tcW w:w="152" w:type="dxa"/>
            <w:tcBorders>
              <w:top w:val="single" w:sz="4" w:space="0" w:color="auto"/>
            </w:tcBorders>
          </w:tcPr>
          <w:p w14:paraId="4D78C8AE" w14:textId="77777777" w:rsidR="00D41074" w:rsidRPr="00EA05B8" w:rsidRDefault="00D41074" w:rsidP="00104787">
            <w:pPr>
              <w:spacing w:after="0" w:line="480" w:lineRule="auto"/>
              <w:jc w:val="center"/>
              <w:rPr>
                <w:rFonts w:ascii="Times New Roman" w:eastAsia="Times New Roman" w:hAnsi="Times New Roman" w:cs="Times New Roman"/>
                <w:color w:val="000000"/>
                <w:lang w:val="en-US" w:eastAsia="nb-NO"/>
              </w:rPr>
            </w:pPr>
          </w:p>
        </w:tc>
        <w:tc>
          <w:tcPr>
            <w:tcW w:w="2613" w:type="dxa"/>
            <w:gridSpan w:val="2"/>
            <w:tcBorders>
              <w:top w:val="single" w:sz="4" w:space="0" w:color="auto"/>
              <w:bottom w:val="single" w:sz="4" w:space="0" w:color="auto"/>
            </w:tcBorders>
            <w:shd w:val="clear" w:color="auto" w:fill="auto"/>
            <w:noWrap/>
            <w:vAlign w:val="bottom"/>
            <w:hideMark/>
          </w:tcPr>
          <w:p w14:paraId="2DB7A8AF" w14:textId="77777777" w:rsidR="00D41074" w:rsidRPr="00EA05B8" w:rsidRDefault="00D41074" w:rsidP="00104787">
            <w:pPr>
              <w:spacing w:after="0" w:line="480" w:lineRule="auto"/>
              <w:jc w:val="center"/>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val="en-US" w:eastAsia="nb-NO"/>
              </w:rPr>
              <w:t xml:space="preserve">                </w:t>
            </w:r>
            <w:r w:rsidRPr="00EA05B8">
              <w:rPr>
                <w:rFonts w:ascii="Times New Roman" w:eastAsia="Times New Roman" w:hAnsi="Times New Roman" w:cs="Times New Roman"/>
                <w:color w:val="000000"/>
                <w:lang w:eastAsia="nb-NO"/>
              </w:rPr>
              <w:t>Pregnancy one</w:t>
            </w:r>
            <w:r w:rsidRPr="00EA05B8">
              <w:rPr>
                <w:rFonts w:ascii="Times New Roman" w:eastAsia="Times New Roman" w:hAnsi="Times New Roman" w:cs="Times New Roman"/>
                <w:color w:val="000000"/>
                <w:vertAlign w:val="superscript"/>
                <w:lang w:eastAsia="nb-NO"/>
              </w:rPr>
              <w:t>*</w:t>
            </w:r>
          </w:p>
        </w:tc>
        <w:tc>
          <w:tcPr>
            <w:tcW w:w="1261" w:type="dxa"/>
            <w:tcBorders>
              <w:top w:val="single" w:sz="4" w:space="0" w:color="auto"/>
              <w:bottom w:val="single" w:sz="4" w:space="0" w:color="auto"/>
            </w:tcBorders>
            <w:shd w:val="clear" w:color="auto" w:fill="auto"/>
            <w:noWrap/>
            <w:vAlign w:val="bottom"/>
            <w:hideMark/>
          </w:tcPr>
          <w:p w14:paraId="79CF0382" w14:textId="77777777" w:rsidR="00D41074" w:rsidRPr="00EA05B8" w:rsidRDefault="00D41074" w:rsidP="00104787">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 </w:t>
            </w:r>
          </w:p>
        </w:tc>
        <w:tc>
          <w:tcPr>
            <w:tcW w:w="205" w:type="dxa"/>
            <w:tcBorders>
              <w:top w:val="single" w:sz="4" w:space="0" w:color="auto"/>
            </w:tcBorders>
          </w:tcPr>
          <w:p w14:paraId="15C68C70" w14:textId="77777777" w:rsidR="00D41074" w:rsidRPr="00EA05B8" w:rsidRDefault="00D41074" w:rsidP="00104787">
            <w:pPr>
              <w:spacing w:after="0" w:line="480" w:lineRule="auto"/>
              <w:jc w:val="center"/>
              <w:rPr>
                <w:rFonts w:ascii="Times New Roman" w:eastAsia="Times New Roman" w:hAnsi="Times New Roman" w:cs="Times New Roman"/>
                <w:color w:val="000000"/>
                <w:lang w:eastAsia="nb-NO"/>
              </w:rPr>
            </w:pPr>
          </w:p>
        </w:tc>
        <w:tc>
          <w:tcPr>
            <w:tcW w:w="3775" w:type="dxa"/>
            <w:gridSpan w:val="3"/>
            <w:tcBorders>
              <w:top w:val="single" w:sz="4" w:space="0" w:color="auto"/>
              <w:bottom w:val="single" w:sz="4" w:space="0" w:color="auto"/>
            </w:tcBorders>
            <w:shd w:val="clear" w:color="auto" w:fill="auto"/>
            <w:noWrap/>
            <w:vAlign w:val="bottom"/>
            <w:hideMark/>
          </w:tcPr>
          <w:p w14:paraId="7D06620D" w14:textId="77777777" w:rsidR="00D41074" w:rsidRPr="00EA05B8" w:rsidRDefault="00D41074" w:rsidP="00104787">
            <w:pPr>
              <w:spacing w:after="0" w:line="480" w:lineRule="auto"/>
              <w:jc w:val="center"/>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Pregnancy two</w:t>
            </w:r>
            <w:r w:rsidRPr="00EA05B8">
              <w:rPr>
                <w:rFonts w:ascii="Times New Roman" w:eastAsia="Times New Roman" w:hAnsi="Times New Roman" w:cs="Times New Roman"/>
                <w:color w:val="000000"/>
                <w:vertAlign w:val="superscript"/>
                <w:lang w:eastAsia="nb-NO"/>
              </w:rPr>
              <w:t>†</w:t>
            </w:r>
          </w:p>
        </w:tc>
        <w:tc>
          <w:tcPr>
            <w:tcW w:w="230" w:type="dxa"/>
            <w:tcBorders>
              <w:top w:val="single" w:sz="4" w:space="0" w:color="auto"/>
            </w:tcBorders>
          </w:tcPr>
          <w:p w14:paraId="78EC83DB" w14:textId="77777777" w:rsidR="00D41074" w:rsidRPr="00EA05B8" w:rsidRDefault="00D41074" w:rsidP="00104787">
            <w:pPr>
              <w:spacing w:after="0" w:line="480" w:lineRule="auto"/>
              <w:jc w:val="center"/>
              <w:rPr>
                <w:rFonts w:ascii="Times New Roman" w:eastAsia="Times New Roman" w:hAnsi="Times New Roman" w:cs="Times New Roman"/>
                <w:color w:val="000000"/>
                <w:lang w:eastAsia="nb-NO"/>
              </w:rPr>
            </w:pPr>
          </w:p>
        </w:tc>
        <w:tc>
          <w:tcPr>
            <w:tcW w:w="3712" w:type="dxa"/>
            <w:gridSpan w:val="3"/>
            <w:tcBorders>
              <w:top w:val="single" w:sz="4" w:space="0" w:color="auto"/>
              <w:bottom w:val="single" w:sz="4" w:space="0" w:color="auto"/>
            </w:tcBorders>
            <w:shd w:val="clear" w:color="auto" w:fill="auto"/>
            <w:noWrap/>
            <w:vAlign w:val="bottom"/>
            <w:hideMark/>
          </w:tcPr>
          <w:p w14:paraId="248B6192" w14:textId="77777777" w:rsidR="00D41074" w:rsidRPr="00EA05B8" w:rsidRDefault="00D41074" w:rsidP="00104787">
            <w:pPr>
              <w:spacing w:after="0" w:line="480" w:lineRule="auto"/>
              <w:jc w:val="center"/>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Pregnancy three</w:t>
            </w:r>
            <w:r w:rsidRPr="00EA05B8">
              <w:rPr>
                <w:rFonts w:ascii="Times New Roman" w:eastAsia="Times New Roman" w:hAnsi="Times New Roman" w:cs="Times New Roman"/>
                <w:color w:val="000000"/>
                <w:vertAlign w:val="superscript"/>
                <w:lang w:eastAsia="nb-NO"/>
              </w:rPr>
              <w:t>‡</w:t>
            </w:r>
          </w:p>
        </w:tc>
      </w:tr>
      <w:tr w:rsidR="00D41074" w:rsidRPr="00EA05B8" w14:paraId="61B1E8A9" w14:textId="77777777" w:rsidTr="00C71966">
        <w:trPr>
          <w:trHeight w:val="361"/>
        </w:trPr>
        <w:tc>
          <w:tcPr>
            <w:tcW w:w="1802" w:type="dxa"/>
            <w:gridSpan w:val="2"/>
            <w:vMerge/>
            <w:tcBorders>
              <w:bottom w:val="single" w:sz="4" w:space="0" w:color="auto"/>
            </w:tcBorders>
            <w:shd w:val="clear" w:color="auto" w:fill="auto"/>
            <w:noWrap/>
            <w:vAlign w:val="bottom"/>
            <w:hideMark/>
          </w:tcPr>
          <w:p w14:paraId="11B9EF59" w14:textId="77777777" w:rsidR="00D41074" w:rsidRPr="00EA05B8" w:rsidRDefault="00D41074" w:rsidP="00104787">
            <w:pPr>
              <w:spacing w:after="0" w:line="480" w:lineRule="auto"/>
              <w:rPr>
                <w:rFonts w:ascii="Times New Roman" w:eastAsia="Times New Roman" w:hAnsi="Times New Roman" w:cs="Times New Roman"/>
                <w:color w:val="000000"/>
                <w:lang w:eastAsia="nb-NO"/>
              </w:rPr>
            </w:pPr>
          </w:p>
        </w:tc>
        <w:tc>
          <w:tcPr>
            <w:tcW w:w="152" w:type="dxa"/>
            <w:tcBorders>
              <w:bottom w:val="single" w:sz="4" w:space="0" w:color="auto"/>
            </w:tcBorders>
          </w:tcPr>
          <w:p w14:paraId="251FF5D6" w14:textId="77777777" w:rsidR="00D41074" w:rsidRPr="00EA05B8" w:rsidRDefault="00D41074" w:rsidP="00104787">
            <w:pPr>
              <w:spacing w:after="0" w:line="480" w:lineRule="auto"/>
              <w:rPr>
                <w:rFonts w:ascii="Times New Roman" w:eastAsia="Times New Roman" w:hAnsi="Times New Roman" w:cs="Times New Roman"/>
                <w:color w:val="000000"/>
                <w:lang w:eastAsia="nb-NO"/>
              </w:rPr>
            </w:pPr>
          </w:p>
        </w:tc>
        <w:tc>
          <w:tcPr>
            <w:tcW w:w="1052" w:type="dxa"/>
            <w:tcBorders>
              <w:bottom w:val="single" w:sz="4" w:space="0" w:color="auto"/>
            </w:tcBorders>
            <w:shd w:val="clear" w:color="auto" w:fill="auto"/>
            <w:noWrap/>
            <w:vAlign w:val="bottom"/>
            <w:hideMark/>
          </w:tcPr>
          <w:p w14:paraId="5626D7AD" w14:textId="77777777" w:rsidR="00D41074" w:rsidRPr="00EA05B8" w:rsidRDefault="00D41074" w:rsidP="00C71966">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Blood pressure change</w:t>
            </w:r>
          </w:p>
        </w:tc>
        <w:tc>
          <w:tcPr>
            <w:tcW w:w="1561" w:type="dxa"/>
            <w:tcBorders>
              <w:bottom w:val="single" w:sz="4" w:space="0" w:color="auto"/>
            </w:tcBorders>
            <w:shd w:val="clear" w:color="auto" w:fill="auto"/>
            <w:noWrap/>
            <w:vAlign w:val="bottom"/>
            <w:hideMark/>
          </w:tcPr>
          <w:p w14:paraId="2B2CE5E2" w14:textId="77777777" w:rsidR="00D41074" w:rsidRPr="00EA05B8" w:rsidRDefault="00D41074" w:rsidP="00104787">
            <w:pPr>
              <w:spacing w:after="0" w:line="480" w:lineRule="auto"/>
              <w:jc w:val="center"/>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95% CI</w:t>
            </w:r>
          </w:p>
        </w:tc>
        <w:tc>
          <w:tcPr>
            <w:tcW w:w="1261" w:type="dxa"/>
            <w:tcBorders>
              <w:bottom w:val="single" w:sz="4" w:space="0" w:color="auto"/>
            </w:tcBorders>
            <w:shd w:val="clear" w:color="auto" w:fill="auto"/>
            <w:noWrap/>
            <w:vAlign w:val="bottom"/>
            <w:hideMark/>
          </w:tcPr>
          <w:p w14:paraId="747BE75D" w14:textId="77777777" w:rsidR="00D41074" w:rsidRPr="00EA05B8" w:rsidRDefault="00D41074" w:rsidP="00104787">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p-value</w:t>
            </w:r>
          </w:p>
        </w:tc>
        <w:tc>
          <w:tcPr>
            <w:tcW w:w="205" w:type="dxa"/>
            <w:tcBorders>
              <w:bottom w:val="single" w:sz="4" w:space="0" w:color="auto"/>
            </w:tcBorders>
          </w:tcPr>
          <w:p w14:paraId="5067D9F0" w14:textId="77777777" w:rsidR="00D41074" w:rsidRPr="00EA05B8" w:rsidRDefault="00D41074" w:rsidP="00104787">
            <w:pPr>
              <w:spacing w:after="0" w:line="480" w:lineRule="auto"/>
              <w:rPr>
                <w:rFonts w:ascii="Times New Roman" w:eastAsia="Times New Roman" w:hAnsi="Times New Roman" w:cs="Times New Roman"/>
                <w:color w:val="000000"/>
                <w:lang w:eastAsia="nb-NO"/>
              </w:rPr>
            </w:pPr>
          </w:p>
        </w:tc>
        <w:tc>
          <w:tcPr>
            <w:tcW w:w="1052" w:type="dxa"/>
            <w:tcBorders>
              <w:bottom w:val="single" w:sz="4" w:space="0" w:color="auto"/>
            </w:tcBorders>
            <w:shd w:val="clear" w:color="auto" w:fill="auto"/>
            <w:noWrap/>
            <w:vAlign w:val="bottom"/>
            <w:hideMark/>
          </w:tcPr>
          <w:p w14:paraId="3B20AF78" w14:textId="77777777" w:rsidR="00D41074" w:rsidRPr="00EA05B8" w:rsidRDefault="00D41074" w:rsidP="00C71966">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Blood pressure change</w:t>
            </w:r>
          </w:p>
        </w:tc>
        <w:tc>
          <w:tcPr>
            <w:tcW w:w="1579" w:type="dxa"/>
            <w:tcBorders>
              <w:bottom w:val="single" w:sz="4" w:space="0" w:color="auto"/>
            </w:tcBorders>
            <w:shd w:val="clear" w:color="auto" w:fill="auto"/>
            <w:noWrap/>
            <w:vAlign w:val="bottom"/>
            <w:hideMark/>
          </w:tcPr>
          <w:p w14:paraId="6FF85BEB" w14:textId="77777777" w:rsidR="00D41074" w:rsidRPr="00EA05B8" w:rsidRDefault="00D41074" w:rsidP="00104787">
            <w:pPr>
              <w:spacing w:after="0" w:line="480" w:lineRule="auto"/>
              <w:jc w:val="center"/>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95% CI</w:t>
            </w:r>
          </w:p>
        </w:tc>
        <w:tc>
          <w:tcPr>
            <w:tcW w:w="1144" w:type="dxa"/>
            <w:tcBorders>
              <w:bottom w:val="single" w:sz="4" w:space="0" w:color="auto"/>
            </w:tcBorders>
            <w:shd w:val="clear" w:color="auto" w:fill="auto"/>
            <w:noWrap/>
            <w:vAlign w:val="bottom"/>
            <w:hideMark/>
          </w:tcPr>
          <w:p w14:paraId="25EB3198" w14:textId="77777777" w:rsidR="00D41074" w:rsidRPr="00EA05B8" w:rsidRDefault="00D41074" w:rsidP="00104787">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p-value</w:t>
            </w:r>
          </w:p>
        </w:tc>
        <w:tc>
          <w:tcPr>
            <w:tcW w:w="230" w:type="dxa"/>
            <w:tcBorders>
              <w:bottom w:val="single" w:sz="4" w:space="0" w:color="auto"/>
            </w:tcBorders>
          </w:tcPr>
          <w:p w14:paraId="4ADA6B5C" w14:textId="77777777" w:rsidR="00D41074" w:rsidRPr="00EA05B8" w:rsidRDefault="00D41074" w:rsidP="00104787">
            <w:pPr>
              <w:spacing w:after="0" w:line="480" w:lineRule="auto"/>
              <w:rPr>
                <w:rFonts w:ascii="Times New Roman" w:eastAsia="Times New Roman" w:hAnsi="Times New Roman" w:cs="Times New Roman"/>
                <w:color w:val="000000"/>
                <w:lang w:eastAsia="nb-NO"/>
              </w:rPr>
            </w:pPr>
          </w:p>
        </w:tc>
        <w:tc>
          <w:tcPr>
            <w:tcW w:w="1052" w:type="dxa"/>
            <w:tcBorders>
              <w:bottom w:val="single" w:sz="4" w:space="0" w:color="auto"/>
            </w:tcBorders>
            <w:shd w:val="clear" w:color="auto" w:fill="auto"/>
            <w:noWrap/>
            <w:vAlign w:val="bottom"/>
            <w:hideMark/>
          </w:tcPr>
          <w:p w14:paraId="38558BC7" w14:textId="77777777" w:rsidR="00D41074" w:rsidRPr="00EA05B8" w:rsidRDefault="00D41074" w:rsidP="00C71966">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Blood pressure change</w:t>
            </w:r>
          </w:p>
        </w:tc>
        <w:tc>
          <w:tcPr>
            <w:tcW w:w="1516" w:type="dxa"/>
            <w:tcBorders>
              <w:bottom w:val="single" w:sz="4" w:space="0" w:color="auto"/>
            </w:tcBorders>
            <w:shd w:val="clear" w:color="auto" w:fill="auto"/>
            <w:noWrap/>
            <w:vAlign w:val="bottom"/>
            <w:hideMark/>
          </w:tcPr>
          <w:p w14:paraId="44E02596" w14:textId="77777777" w:rsidR="00D41074" w:rsidRPr="00EA05B8" w:rsidRDefault="00D41074" w:rsidP="00104787">
            <w:pPr>
              <w:spacing w:after="0" w:line="480" w:lineRule="auto"/>
              <w:jc w:val="center"/>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95% CI</w:t>
            </w:r>
          </w:p>
        </w:tc>
        <w:tc>
          <w:tcPr>
            <w:tcW w:w="1144" w:type="dxa"/>
            <w:tcBorders>
              <w:bottom w:val="single" w:sz="4" w:space="0" w:color="auto"/>
            </w:tcBorders>
            <w:shd w:val="clear" w:color="auto" w:fill="auto"/>
            <w:noWrap/>
            <w:vAlign w:val="bottom"/>
            <w:hideMark/>
          </w:tcPr>
          <w:p w14:paraId="660ED297" w14:textId="77777777" w:rsidR="00D41074" w:rsidRPr="00EA05B8" w:rsidRDefault="00D41074" w:rsidP="00104787">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p-value</w:t>
            </w:r>
          </w:p>
        </w:tc>
      </w:tr>
      <w:tr w:rsidR="00E07732" w:rsidRPr="00EA05B8" w14:paraId="4C755B5C" w14:textId="77777777" w:rsidTr="00C71966">
        <w:trPr>
          <w:trHeight w:val="361"/>
        </w:trPr>
        <w:tc>
          <w:tcPr>
            <w:tcW w:w="1802" w:type="dxa"/>
            <w:gridSpan w:val="2"/>
            <w:tcBorders>
              <w:top w:val="single" w:sz="4" w:space="0" w:color="auto"/>
            </w:tcBorders>
            <w:shd w:val="clear" w:color="auto" w:fill="auto"/>
            <w:noWrap/>
            <w:vAlign w:val="bottom"/>
            <w:hideMark/>
          </w:tcPr>
          <w:p w14:paraId="01377443" w14:textId="77777777" w:rsidR="00E07732" w:rsidRPr="00EA05B8" w:rsidRDefault="00E07732" w:rsidP="00104787">
            <w:pPr>
              <w:spacing w:before="120"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Systolic (mmHg)</w:t>
            </w:r>
          </w:p>
        </w:tc>
        <w:tc>
          <w:tcPr>
            <w:tcW w:w="152" w:type="dxa"/>
            <w:tcBorders>
              <w:top w:val="single" w:sz="4" w:space="0" w:color="auto"/>
            </w:tcBorders>
          </w:tcPr>
          <w:p w14:paraId="4773F226" w14:textId="77777777" w:rsidR="00E07732" w:rsidRPr="00EA05B8" w:rsidRDefault="00E07732" w:rsidP="00104787">
            <w:pPr>
              <w:spacing w:before="120" w:after="0" w:line="480" w:lineRule="auto"/>
              <w:rPr>
                <w:rFonts w:ascii="Times New Roman" w:hAnsi="Times New Roman" w:cs="Times New Roman"/>
                <w:color w:val="000000"/>
              </w:rPr>
            </w:pPr>
          </w:p>
        </w:tc>
        <w:tc>
          <w:tcPr>
            <w:tcW w:w="1052" w:type="dxa"/>
            <w:tcBorders>
              <w:top w:val="single" w:sz="4" w:space="0" w:color="auto"/>
            </w:tcBorders>
            <w:shd w:val="clear" w:color="auto" w:fill="auto"/>
            <w:noWrap/>
            <w:vAlign w:val="bottom"/>
          </w:tcPr>
          <w:p w14:paraId="461D8468" w14:textId="77777777" w:rsidR="00E07732" w:rsidRPr="00EA05B8" w:rsidRDefault="00E07732" w:rsidP="00104787">
            <w:pPr>
              <w:spacing w:before="120" w:after="0" w:line="480" w:lineRule="auto"/>
              <w:rPr>
                <w:rFonts w:ascii="Times New Roman" w:eastAsia="Times New Roman" w:hAnsi="Times New Roman" w:cs="Times New Roman"/>
                <w:color w:val="000000"/>
                <w:lang w:eastAsia="nb-NO"/>
              </w:rPr>
            </w:pPr>
          </w:p>
        </w:tc>
        <w:tc>
          <w:tcPr>
            <w:tcW w:w="1561" w:type="dxa"/>
            <w:tcBorders>
              <w:top w:val="single" w:sz="4" w:space="0" w:color="auto"/>
            </w:tcBorders>
            <w:shd w:val="clear" w:color="auto" w:fill="auto"/>
            <w:noWrap/>
            <w:vAlign w:val="bottom"/>
          </w:tcPr>
          <w:p w14:paraId="756D5E99" w14:textId="77777777" w:rsidR="00E07732" w:rsidRPr="00EA05B8" w:rsidRDefault="00E07732" w:rsidP="00104787">
            <w:pPr>
              <w:spacing w:before="120" w:after="0" w:line="480" w:lineRule="auto"/>
              <w:rPr>
                <w:rFonts w:ascii="Times New Roman" w:eastAsia="Times New Roman" w:hAnsi="Times New Roman" w:cs="Times New Roman"/>
                <w:color w:val="000000"/>
                <w:lang w:eastAsia="nb-NO"/>
              </w:rPr>
            </w:pPr>
          </w:p>
        </w:tc>
        <w:tc>
          <w:tcPr>
            <w:tcW w:w="1261" w:type="dxa"/>
            <w:tcBorders>
              <w:top w:val="single" w:sz="4" w:space="0" w:color="auto"/>
            </w:tcBorders>
            <w:shd w:val="clear" w:color="auto" w:fill="auto"/>
            <w:noWrap/>
            <w:vAlign w:val="bottom"/>
          </w:tcPr>
          <w:p w14:paraId="7FD30518" w14:textId="77777777" w:rsidR="00E07732" w:rsidRPr="00EA05B8" w:rsidRDefault="00E07732" w:rsidP="00104787">
            <w:pPr>
              <w:spacing w:before="120" w:after="0" w:line="480" w:lineRule="auto"/>
              <w:rPr>
                <w:rFonts w:ascii="Times New Roman" w:eastAsia="Times New Roman" w:hAnsi="Times New Roman" w:cs="Times New Roman"/>
                <w:color w:val="000000"/>
                <w:lang w:eastAsia="nb-NO"/>
              </w:rPr>
            </w:pPr>
          </w:p>
        </w:tc>
        <w:tc>
          <w:tcPr>
            <w:tcW w:w="205" w:type="dxa"/>
            <w:tcBorders>
              <w:top w:val="single" w:sz="4" w:space="0" w:color="auto"/>
            </w:tcBorders>
          </w:tcPr>
          <w:p w14:paraId="5D77711D" w14:textId="77777777" w:rsidR="00E07732" w:rsidRPr="00EA05B8" w:rsidRDefault="00E07732" w:rsidP="00104787">
            <w:pPr>
              <w:spacing w:before="120" w:after="0" w:line="480" w:lineRule="auto"/>
              <w:rPr>
                <w:rFonts w:ascii="Times New Roman" w:hAnsi="Times New Roman" w:cs="Times New Roman"/>
                <w:color w:val="000000"/>
              </w:rPr>
            </w:pPr>
          </w:p>
        </w:tc>
        <w:tc>
          <w:tcPr>
            <w:tcW w:w="1052" w:type="dxa"/>
            <w:tcBorders>
              <w:top w:val="single" w:sz="4" w:space="0" w:color="auto"/>
            </w:tcBorders>
            <w:shd w:val="clear" w:color="auto" w:fill="auto"/>
            <w:noWrap/>
            <w:vAlign w:val="bottom"/>
          </w:tcPr>
          <w:p w14:paraId="4A3B4811" w14:textId="77777777" w:rsidR="00E07732" w:rsidRPr="00EA05B8" w:rsidRDefault="00E07732" w:rsidP="00104787">
            <w:pPr>
              <w:spacing w:before="120" w:after="0" w:line="480" w:lineRule="auto"/>
              <w:rPr>
                <w:rFonts w:ascii="Times New Roman" w:eastAsia="Times New Roman" w:hAnsi="Times New Roman" w:cs="Times New Roman"/>
                <w:color w:val="000000"/>
                <w:lang w:eastAsia="nb-NO"/>
              </w:rPr>
            </w:pPr>
          </w:p>
        </w:tc>
        <w:tc>
          <w:tcPr>
            <w:tcW w:w="1579" w:type="dxa"/>
            <w:tcBorders>
              <w:top w:val="single" w:sz="4" w:space="0" w:color="auto"/>
            </w:tcBorders>
            <w:shd w:val="clear" w:color="auto" w:fill="auto"/>
            <w:noWrap/>
            <w:vAlign w:val="bottom"/>
          </w:tcPr>
          <w:p w14:paraId="5F48888B" w14:textId="77777777" w:rsidR="00E07732" w:rsidRPr="00EA05B8" w:rsidRDefault="00E07732" w:rsidP="00104787">
            <w:pPr>
              <w:spacing w:before="120" w:after="0" w:line="480" w:lineRule="auto"/>
              <w:rPr>
                <w:rFonts w:ascii="Times New Roman" w:eastAsia="Times New Roman" w:hAnsi="Times New Roman" w:cs="Times New Roman"/>
                <w:color w:val="000000"/>
                <w:lang w:eastAsia="nb-NO"/>
              </w:rPr>
            </w:pPr>
          </w:p>
        </w:tc>
        <w:tc>
          <w:tcPr>
            <w:tcW w:w="1144" w:type="dxa"/>
            <w:tcBorders>
              <w:top w:val="single" w:sz="4" w:space="0" w:color="auto"/>
            </w:tcBorders>
            <w:shd w:val="clear" w:color="auto" w:fill="auto"/>
            <w:noWrap/>
            <w:vAlign w:val="bottom"/>
          </w:tcPr>
          <w:p w14:paraId="7CAB2A90" w14:textId="77777777" w:rsidR="00E07732" w:rsidRPr="00EA05B8" w:rsidRDefault="00E07732" w:rsidP="00104787">
            <w:pPr>
              <w:spacing w:before="120" w:after="0" w:line="480" w:lineRule="auto"/>
              <w:rPr>
                <w:rFonts w:ascii="Times New Roman" w:eastAsia="Times New Roman" w:hAnsi="Times New Roman" w:cs="Times New Roman"/>
                <w:color w:val="000000"/>
                <w:lang w:eastAsia="nb-NO"/>
              </w:rPr>
            </w:pPr>
          </w:p>
        </w:tc>
        <w:tc>
          <w:tcPr>
            <w:tcW w:w="230" w:type="dxa"/>
            <w:tcBorders>
              <w:top w:val="single" w:sz="4" w:space="0" w:color="auto"/>
            </w:tcBorders>
          </w:tcPr>
          <w:p w14:paraId="4D8CCFFF" w14:textId="77777777" w:rsidR="00E07732" w:rsidRPr="00EA05B8" w:rsidRDefault="00E07732" w:rsidP="00104787">
            <w:pPr>
              <w:spacing w:before="120" w:after="0" w:line="480" w:lineRule="auto"/>
              <w:rPr>
                <w:rFonts w:ascii="Times New Roman" w:hAnsi="Times New Roman" w:cs="Times New Roman"/>
                <w:color w:val="000000"/>
              </w:rPr>
            </w:pPr>
          </w:p>
        </w:tc>
        <w:tc>
          <w:tcPr>
            <w:tcW w:w="1052" w:type="dxa"/>
            <w:tcBorders>
              <w:top w:val="single" w:sz="4" w:space="0" w:color="auto"/>
            </w:tcBorders>
            <w:shd w:val="clear" w:color="auto" w:fill="auto"/>
            <w:noWrap/>
            <w:vAlign w:val="bottom"/>
          </w:tcPr>
          <w:p w14:paraId="2E1442E1" w14:textId="77777777" w:rsidR="00E07732" w:rsidRPr="00EA05B8" w:rsidRDefault="00E07732" w:rsidP="00104787">
            <w:pPr>
              <w:spacing w:before="120" w:after="0" w:line="480" w:lineRule="auto"/>
              <w:rPr>
                <w:rFonts w:ascii="Times New Roman" w:eastAsia="Times New Roman" w:hAnsi="Times New Roman" w:cs="Times New Roman"/>
                <w:color w:val="000000"/>
                <w:lang w:eastAsia="nb-NO"/>
              </w:rPr>
            </w:pPr>
          </w:p>
        </w:tc>
        <w:tc>
          <w:tcPr>
            <w:tcW w:w="1516" w:type="dxa"/>
            <w:tcBorders>
              <w:top w:val="single" w:sz="4" w:space="0" w:color="auto"/>
            </w:tcBorders>
            <w:shd w:val="clear" w:color="auto" w:fill="auto"/>
            <w:noWrap/>
            <w:vAlign w:val="bottom"/>
          </w:tcPr>
          <w:p w14:paraId="5A567207" w14:textId="77777777" w:rsidR="00E07732" w:rsidRPr="00EA05B8" w:rsidRDefault="00E07732" w:rsidP="00104787">
            <w:pPr>
              <w:spacing w:before="120" w:after="0" w:line="480" w:lineRule="auto"/>
              <w:rPr>
                <w:rFonts w:ascii="Times New Roman" w:eastAsia="Times New Roman" w:hAnsi="Times New Roman" w:cs="Times New Roman"/>
                <w:color w:val="000000"/>
                <w:lang w:eastAsia="nb-NO"/>
              </w:rPr>
            </w:pPr>
          </w:p>
        </w:tc>
        <w:tc>
          <w:tcPr>
            <w:tcW w:w="1144" w:type="dxa"/>
            <w:tcBorders>
              <w:top w:val="single" w:sz="4" w:space="0" w:color="auto"/>
            </w:tcBorders>
            <w:shd w:val="clear" w:color="auto" w:fill="auto"/>
            <w:noWrap/>
            <w:vAlign w:val="bottom"/>
          </w:tcPr>
          <w:p w14:paraId="41614A8A" w14:textId="77777777" w:rsidR="00E07732" w:rsidRPr="00EA05B8" w:rsidRDefault="00E07732" w:rsidP="00104787">
            <w:pPr>
              <w:spacing w:before="120" w:after="0" w:line="480" w:lineRule="auto"/>
              <w:rPr>
                <w:rFonts w:ascii="Times New Roman" w:eastAsia="Times New Roman" w:hAnsi="Times New Roman" w:cs="Times New Roman"/>
                <w:color w:val="000000"/>
                <w:lang w:eastAsia="nb-NO"/>
              </w:rPr>
            </w:pPr>
          </w:p>
        </w:tc>
      </w:tr>
      <w:tr w:rsidR="00A42E13" w:rsidRPr="00EA05B8" w14:paraId="345B7054" w14:textId="77777777" w:rsidTr="00C71966">
        <w:trPr>
          <w:trHeight w:val="361"/>
        </w:trPr>
        <w:tc>
          <w:tcPr>
            <w:tcW w:w="492" w:type="dxa"/>
            <w:shd w:val="clear" w:color="auto" w:fill="auto"/>
            <w:noWrap/>
            <w:vAlign w:val="bottom"/>
          </w:tcPr>
          <w:p w14:paraId="4D3EC059" w14:textId="77777777" w:rsidR="00A42E13" w:rsidRPr="00EA05B8" w:rsidRDefault="00A42E13" w:rsidP="00A42E13">
            <w:pPr>
              <w:spacing w:before="120" w:after="0" w:line="480" w:lineRule="auto"/>
              <w:rPr>
                <w:rFonts w:ascii="Times New Roman" w:eastAsia="Times New Roman" w:hAnsi="Times New Roman" w:cs="Times New Roman"/>
                <w:color w:val="000000"/>
                <w:lang w:eastAsia="nb-NO"/>
              </w:rPr>
            </w:pPr>
          </w:p>
        </w:tc>
        <w:tc>
          <w:tcPr>
            <w:tcW w:w="1310" w:type="dxa"/>
            <w:shd w:val="clear" w:color="auto" w:fill="auto"/>
            <w:vAlign w:val="bottom"/>
          </w:tcPr>
          <w:p w14:paraId="7B65EDB2" w14:textId="77777777" w:rsidR="00A42E13" w:rsidRPr="00EA05B8" w:rsidRDefault="00A42E13" w:rsidP="00A42E13">
            <w:pPr>
              <w:spacing w:before="120"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Model 1</w:t>
            </w:r>
            <w:r w:rsidRPr="00EA05B8">
              <w:rPr>
                <w:rFonts w:ascii="Times New Roman" w:hAnsi="Times New Roman" w:cs="Times New Roman"/>
                <w:vertAlign w:val="superscript"/>
                <w:lang w:val="en-US"/>
              </w:rPr>
              <w:t xml:space="preserve"> ||</w:t>
            </w:r>
          </w:p>
        </w:tc>
        <w:tc>
          <w:tcPr>
            <w:tcW w:w="152" w:type="dxa"/>
          </w:tcPr>
          <w:p w14:paraId="105CBDED" w14:textId="77777777" w:rsidR="00A42E13" w:rsidRPr="00EA05B8" w:rsidRDefault="00A42E13" w:rsidP="00A42E13">
            <w:pPr>
              <w:spacing w:before="120" w:after="0" w:line="480" w:lineRule="auto"/>
              <w:rPr>
                <w:rFonts w:ascii="Times New Roman" w:hAnsi="Times New Roman" w:cs="Times New Roman"/>
                <w:color w:val="000000"/>
              </w:rPr>
            </w:pPr>
          </w:p>
        </w:tc>
        <w:tc>
          <w:tcPr>
            <w:tcW w:w="1052" w:type="dxa"/>
            <w:shd w:val="clear" w:color="auto" w:fill="auto"/>
            <w:noWrap/>
            <w:vAlign w:val="bottom"/>
          </w:tcPr>
          <w:p w14:paraId="50EEF51A" w14:textId="77777777" w:rsidR="00A42E13" w:rsidRPr="00EA05B8" w:rsidRDefault="00A42E13" w:rsidP="00A42E13">
            <w:pPr>
              <w:spacing w:before="120" w:after="0" w:line="480" w:lineRule="auto"/>
              <w:rPr>
                <w:rFonts w:ascii="Times New Roman" w:hAnsi="Times New Roman" w:cs="Times New Roman"/>
                <w:color w:val="000000"/>
              </w:rPr>
            </w:pPr>
            <w:r w:rsidRPr="00EA05B8">
              <w:rPr>
                <w:rFonts w:ascii="Times New Roman" w:hAnsi="Times New Roman" w:cs="Times New Roman"/>
                <w:color w:val="000000"/>
              </w:rPr>
              <w:t>-3.42</w:t>
            </w:r>
          </w:p>
        </w:tc>
        <w:tc>
          <w:tcPr>
            <w:tcW w:w="1561" w:type="dxa"/>
            <w:shd w:val="clear" w:color="auto" w:fill="auto"/>
            <w:noWrap/>
            <w:vAlign w:val="bottom"/>
          </w:tcPr>
          <w:p w14:paraId="7A3DD5A3" w14:textId="77777777" w:rsidR="00A42E13" w:rsidRPr="00EA05B8" w:rsidRDefault="00A42E13" w:rsidP="00A42E13">
            <w:pPr>
              <w:spacing w:before="120" w:after="0" w:line="480" w:lineRule="auto"/>
              <w:rPr>
                <w:rFonts w:ascii="Times New Roman" w:hAnsi="Times New Roman" w:cs="Times New Roman"/>
                <w:color w:val="000000"/>
              </w:rPr>
            </w:pPr>
            <w:r w:rsidRPr="00EA05B8">
              <w:rPr>
                <w:rFonts w:ascii="Times New Roman" w:hAnsi="Times New Roman" w:cs="Times New Roman"/>
                <w:color w:val="000000"/>
              </w:rPr>
              <w:t>[-3.98  ,  -2.85]</w:t>
            </w:r>
          </w:p>
        </w:tc>
        <w:tc>
          <w:tcPr>
            <w:tcW w:w="1261" w:type="dxa"/>
            <w:shd w:val="clear" w:color="auto" w:fill="auto"/>
            <w:noWrap/>
            <w:vAlign w:val="bottom"/>
          </w:tcPr>
          <w:p w14:paraId="3139BD56" w14:textId="77777777" w:rsidR="00A42E13" w:rsidRPr="00EA05B8" w:rsidRDefault="00A42E13" w:rsidP="00A42E13">
            <w:pPr>
              <w:spacing w:before="120" w:after="0" w:line="480" w:lineRule="auto"/>
              <w:rPr>
                <w:rFonts w:ascii="Times New Roman" w:hAnsi="Times New Roman" w:cs="Times New Roman"/>
                <w:color w:val="000000"/>
              </w:rPr>
            </w:pPr>
            <w:r w:rsidRPr="00EA05B8">
              <w:rPr>
                <w:rFonts w:ascii="Times New Roman" w:hAnsi="Times New Roman" w:cs="Times New Roman"/>
                <w:color w:val="000000"/>
              </w:rPr>
              <w:t>&lt;0.001</w:t>
            </w:r>
          </w:p>
        </w:tc>
        <w:tc>
          <w:tcPr>
            <w:tcW w:w="205" w:type="dxa"/>
          </w:tcPr>
          <w:p w14:paraId="0F214E1C" w14:textId="77777777" w:rsidR="00A42E13" w:rsidRPr="00EA05B8" w:rsidRDefault="00A42E13" w:rsidP="00A42E13">
            <w:pPr>
              <w:spacing w:before="120" w:after="0" w:line="480" w:lineRule="auto"/>
              <w:rPr>
                <w:rFonts w:ascii="Times New Roman" w:hAnsi="Times New Roman" w:cs="Times New Roman"/>
                <w:color w:val="000000"/>
              </w:rPr>
            </w:pPr>
          </w:p>
        </w:tc>
        <w:tc>
          <w:tcPr>
            <w:tcW w:w="1052" w:type="dxa"/>
            <w:shd w:val="clear" w:color="auto" w:fill="auto"/>
            <w:noWrap/>
            <w:vAlign w:val="bottom"/>
          </w:tcPr>
          <w:p w14:paraId="0BBE2EB0" w14:textId="77777777" w:rsidR="00A42E13" w:rsidRPr="00EA05B8" w:rsidRDefault="00A42E13" w:rsidP="00A42E13">
            <w:pPr>
              <w:spacing w:before="120" w:after="0" w:line="480" w:lineRule="auto"/>
              <w:rPr>
                <w:rFonts w:ascii="Times New Roman" w:hAnsi="Times New Roman" w:cs="Times New Roman"/>
                <w:color w:val="000000"/>
              </w:rPr>
            </w:pPr>
            <w:r w:rsidRPr="00EA05B8">
              <w:rPr>
                <w:rFonts w:ascii="Times New Roman" w:hAnsi="Times New Roman" w:cs="Times New Roman"/>
                <w:color w:val="000000"/>
              </w:rPr>
              <w:t>-0.68</w:t>
            </w:r>
          </w:p>
        </w:tc>
        <w:tc>
          <w:tcPr>
            <w:tcW w:w="1579" w:type="dxa"/>
            <w:shd w:val="clear" w:color="auto" w:fill="auto"/>
            <w:noWrap/>
            <w:vAlign w:val="bottom"/>
          </w:tcPr>
          <w:p w14:paraId="1A11D75A" w14:textId="77777777" w:rsidR="00A42E13" w:rsidRPr="00EA05B8" w:rsidRDefault="00A42E13" w:rsidP="00A42E13">
            <w:pPr>
              <w:spacing w:before="120" w:after="0" w:line="480" w:lineRule="auto"/>
              <w:rPr>
                <w:rFonts w:ascii="Times New Roman" w:hAnsi="Times New Roman" w:cs="Times New Roman"/>
                <w:color w:val="000000"/>
              </w:rPr>
            </w:pPr>
            <w:r w:rsidRPr="00EA05B8">
              <w:rPr>
                <w:rFonts w:ascii="Times New Roman" w:hAnsi="Times New Roman" w:cs="Times New Roman"/>
                <w:color w:val="000000"/>
              </w:rPr>
              <w:t>[-1.28  ,  -0.07]</w:t>
            </w:r>
          </w:p>
        </w:tc>
        <w:tc>
          <w:tcPr>
            <w:tcW w:w="1144" w:type="dxa"/>
            <w:shd w:val="clear" w:color="auto" w:fill="auto"/>
            <w:noWrap/>
            <w:vAlign w:val="bottom"/>
          </w:tcPr>
          <w:p w14:paraId="397F6120" w14:textId="77777777" w:rsidR="00A42E13" w:rsidRPr="00EA05B8" w:rsidRDefault="00A42E13" w:rsidP="00A42E13">
            <w:pPr>
              <w:spacing w:before="120" w:after="0" w:line="480" w:lineRule="auto"/>
              <w:rPr>
                <w:rFonts w:ascii="Times New Roman" w:hAnsi="Times New Roman" w:cs="Times New Roman"/>
                <w:color w:val="000000"/>
              </w:rPr>
            </w:pPr>
            <w:r w:rsidRPr="00EA05B8">
              <w:rPr>
                <w:rFonts w:ascii="Times New Roman" w:hAnsi="Times New Roman" w:cs="Times New Roman"/>
                <w:color w:val="000000"/>
              </w:rPr>
              <w:t>0.028</w:t>
            </w:r>
          </w:p>
        </w:tc>
        <w:tc>
          <w:tcPr>
            <w:tcW w:w="230" w:type="dxa"/>
          </w:tcPr>
          <w:p w14:paraId="66BDE2C3" w14:textId="77777777" w:rsidR="00A42E13" w:rsidRPr="00EA05B8" w:rsidRDefault="00A42E13" w:rsidP="00A42E13">
            <w:pPr>
              <w:spacing w:before="120" w:after="0" w:line="480" w:lineRule="auto"/>
              <w:rPr>
                <w:rFonts w:ascii="Times New Roman" w:hAnsi="Times New Roman" w:cs="Times New Roman"/>
                <w:color w:val="000000"/>
              </w:rPr>
            </w:pPr>
          </w:p>
        </w:tc>
        <w:tc>
          <w:tcPr>
            <w:tcW w:w="1052" w:type="dxa"/>
            <w:shd w:val="clear" w:color="auto" w:fill="auto"/>
            <w:noWrap/>
            <w:vAlign w:val="bottom"/>
          </w:tcPr>
          <w:p w14:paraId="1DB14063" w14:textId="77777777" w:rsidR="00A42E13" w:rsidRPr="00EA05B8" w:rsidRDefault="00A42E13" w:rsidP="00A42E13">
            <w:pPr>
              <w:spacing w:before="120" w:after="0" w:line="480" w:lineRule="auto"/>
              <w:rPr>
                <w:rFonts w:ascii="Times New Roman" w:hAnsi="Times New Roman" w:cs="Times New Roman"/>
                <w:color w:val="000000"/>
              </w:rPr>
            </w:pPr>
            <w:r w:rsidRPr="00EA05B8">
              <w:rPr>
                <w:rFonts w:ascii="Times New Roman" w:hAnsi="Times New Roman" w:cs="Times New Roman"/>
                <w:color w:val="000000"/>
              </w:rPr>
              <w:t>-0.22</w:t>
            </w:r>
          </w:p>
        </w:tc>
        <w:tc>
          <w:tcPr>
            <w:tcW w:w="1516" w:type="dxa"/>
            <w:shd w:val="clear" w:color="auto" w:fill="auto"/>
            <w:noWrap/>
            <w:vAlign w:val="bottom"/>
          </w:tcPr>
          <w:p w14:paraId="33FFDEDF" w14:textId="77777777" w:rsidR="00A42E13" w:rsidRPr="00EA05B8" w:rsidRDefault="00A42E13" w:rsidP="00A42E13">
            <w:pPr>
              <w:spacing w:before="120" w:after="0" w:line="480" w:lineRule="auto"/>
              <w:rPr>
                <w:rFonts w:ascii="Times New Roman" w:hAnsi="Times New Roman" w:cs="Times New Roman"/>
                <w:color w:val="000000"/>
              </w:rPr>
            </w:pPr>
            <w:r w:rsidRPr="00EA05B8">
              <w:rPr>
                <w:rFonts w:ascii="Times New Roman" w:hAnsi="Times New Roman" w:cs="Times New Roman"/>
                <w:color w:val="000000"/>
              </w:rPr>
              <w:t>[0.97  ,  0.53]</w:t>
            </w:r>
          </w:p>
        </w:tc>
        <w:tc>
          <w:tcPr>
            <w:tcW w:w="1144" w:type="dxa"/>
            <w:shd w:val="clear" w:color="auto" w:fill="auto"/>
            <w:noWrap/>
            <w:vAlign w:val="bottom"/>
          </w:tcPr>
          <w:p w14:paraId="7A15E0BB" w14:textId="77777777" w:rsidR="00A42E13" w:rsidRPr="00EA05B8" w:rsidRDefault="00A42E13" w:rsidP="00A42E13">
            <w:pPr>
              <w:spacing w:before="120" w:after="0" w:line="480" w:lineRule="auto"/>
              <w:rPr>
                <w:rFonts w:ascii="Times New Roman" w:hAnsi="Times New Roman" w:cs="Times New Roman"/>
                <w:color w:val="000000"/>
              </w:rPr>
            </w:pPr>
            <w:r w:rsidRPr="00EA05B8">
              <w:rPr>
                <w:rFonts w:ascii="Times New Roman" w:hAnsi="Times New Roman" w:cs="Times New Roman"/>
                <w:color w:val="000000"/>
              </w:rPr>
              <w:t>0.563</w:t>
            </w:r>
          </w:p>
        </w:tc>
      </w:tr>
      <w:tr w:rsidR="008778AC" w:rsidRPr="00EA05B8" w14:paraId="03896527" w14:textId="77777777" w:rsidTr="00C71966">
        <w:trPr>
          <w:trHeight w:val="361"/>
        </w:trPr>
        <w:tc>
          <w:tcPr>
            <w:tcW w:w="492" w:type="dxa"/>
            <w:shd w:val="clear" w:color="auto" w:fill="auto"/>
            <w:noWrap/>
            <w:vAlign w:val="bottom"/>
          </w:tcPr>
          <w:p w14:paraId="32F10CE0" w14:textId="77777777" w:rsidR="008778AC" w:rsidRPr="00EA05B8" w:rsidRDefault="008778AC" w:rsidP="008778AC">
            <w:pPr>
              <w:spacing w:before="120" w:after="0" w:line="480" w:lineRule="auto"/>
              <w:rPr>
                <w:rFonts w:ascii="Times New Roman" w:eastAsia="Times New Roman" w:hAnsi="Times New Roman" w:cs="Times New Roman"/>
                <w:color w:val="000000"/>
                <w:lang w:eastAsia="nb-NO"/>
              </w:rPr>
            </w:pPr>
          </w:p>
        </w:tc>
        <w:tc>
          <w:tcPr>
            <w:tcW w:w="1310" w:type="dxa"/>
            <w:shd w:val="clear" w:color="auto" w:fill="auto"/>
            <w:vAlign w:val="bottom"/>
          </w:tcPr>
          <w:p w14:paraId="6487B65A" w14:textId="77777777" w:rsidR="008778AC" w:rsidRPr="00EA05B8" w:rsidRDefault="008778AC" w:rsidP="008778AC">
            <w:pPr>
              <w:spacing w:before="120"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Model 2</w:t>
            </w:r>
            <w:r w:rsidRPr="00EA05B8">
              <w:rPr>
                <w:rFonts w:ascii="Times New Roman" w:eastAsia="Times New Roman" w:hAnsi="Times New Roman" w:cs="Times New Roman"/>
                <w:b/>
                <w:bCs/>
                <w:sz w:val="20"/>
                <w:szCs w:val="20"/>
                <w:vertAlign w:val="superscript"/>
                <w:lang w:val="en-US" w:eastAsia="nb-NO"/>
              </w:rPr>
              <w:t>§</w:t>
            </w:r>
          </w:p>
        </w:tc>
        <w:tc>
          <w:tcPr>
            <w:tcW w:w="152" w:type="dxa"/>
          </w:tcPr>
          <w:p w14:paraId="456B97C0" w14:textId="77777777" w:rsidR="008778AC" w:rsidRPr="00EA05B8" w:rsidRDefault="008778AC" w:rsidP="008778AC">
            <w:pPr>
              <w:spacing w:before="120" w:after="0" w:line="480" w:lineRule="auto"/>
              <w:rPr>
                <w:rFonts w:ascii="Times New Roman" w:hAnsi="Times New Roman" w:cs="Times New Roman"/>
                <w:color w:val="000000"/>
              </w:rPr>
            </w:pPr>
          </w:p>
        </w:tc>
        <w:tc>
          <w:tcPr>
            <w:tcW w:w="1052" w:type="dxa"/>
            <w:shd w:val="clear" w:color="auto" w:fill="auto"/>
            <w:noWrap/>
            <w:vAlign w:val="bottom"/>
          </w:tcPr>
          <w:p w14:paraId="4BA980A8" w14:textId="77777777" w:rsidR="008778AC" w:rsidRPr="00EA05B8" w:rsidRDefault="008778AC" w:rsidP="008778AC">
            <w:pPr>
              <w:spacing w:before="120" w:after="0" w:line="480" w:lineRule="auto"/>
              <w:rPr>
                <w:rFonts w:ascii="Times New Roman" w:hAnsi="Times New Roman" w:cs="Times New Roman"/>
                <w:color w:val="000000"/>
              </w:rPr>
            </w:pPr>
            <w:r w:rsidRPr="00EA05B8">
              <w:rPr>
                <w:rFonts w:ascii="Times New Roman" w:hAnsi="Times New Roman" w:cs="Times New Roman"/>
                <w:color w:val="000000"/>
              </w:rPr>
              <w:t xml:space="preserve">-3.32  </w:t>
            </w:r>
          </w:p>
        </w:tc>
        <w:tc>
          <w:tcPr>
            <w:tcW w:w="1561" w:type="dxa"/>
            <w:shd w:val="clear" w:color="auto" w:fill="auto"/>
            <w:noWrap/>
            <w:vAlign w:val="bottom"/>
          </w:tcPr>
          <w:p w14:paraId="40B99A0D" w14:textId="77777777" w:rsidR="008778AC" w:rsidRPr="00EA05B8" w:rsidRDefault="008778AC" w:rsidP="008778AC">
            <w:pPr>
              <w:spacing w:before="120" w:after="0" w:line="480" w:lineRule="auto"/>
              <w:rPr>
                <w:rFonts w:ascii="Times New Roman" w:hAnsi="Times New Roman" w:cs="Times New Roman"/>
                <w:color w:val="000000"/>
              </w:rPr>
            </w:pPr>
            <w:r w:rsidRPr="00EA05B8">
              <w:rPr>
                <w:rFonts w:ascii="Times New Roman" w:hAnsi="Times New Roman" w:cs="Times New Roman"/>
                <w:color w:val="000000"/>
              </w:rPr>
              <w:t>[-3.93  ,  -2.71]</w:t>
            </w:r>
          </w:p>
        </w:tc>
        <w:tc>
          <w:tcPr>
            <w:tcW w:w="1261" w:type="dxa"/>
            <w:shd w:val="clear" w:color="auto" w:fill="auto"/>
            <w:noWrap/>
            <w:vAlign w:val="bottom"/>
          </w:tcPr>
          <w:p w14:paraId="2B57C994" w14:textId="77777777" w:rsidR="008778AC" w:rsidRPr="00EA05B8" w:rsidRDefault="008778AC" w:rsidP="008778AC">
            <w:pPr>
              <w:spacing w:before="120" w:after="0" w:line="480" w:lineRule="auto"/>
              <w:rPr>
                <w:rFonts w:ascii="Times New Roman" w:hAnsi="Times New Roman" w:cs="Times New Roman"/>
                <w:color w:val="000000"/>
              </w:rPr>
            </w:pPr>
            <w:r w:rsidRPr="00EA05B8">
              <w:rPr>
                <w:rFonts w:ascii="Times New Roman" w:hAnsi="Times New Roman" w:cs="Times New Roman"/>
                <w:color w:val="000000"/>
              </w:rPr>
              <w:t>&lt;0.001</w:t>
            </w:r>
          </w:p>
        </w:tc>
        <w:tc>
          <w:tcPr>
            <w:tcW w:w="205" w:type="dxa"/>
          </w:tcPr>
          <w:p w14:paraId="61DCF8F9" w14:textId="77777777" w:rsidR="008778AC" w:rsidRPr="00EA05B8" w:rsidRDefault="008778AC" w:rsidP="008778AC">
            <w:pPr>
              <w:spacing w:before="120" w:after="0" w:line="480" w:lineRule="auto"/>
              <w:rPr>
                <w:rFonts w:ascii="Times New Roman" w:hAnsi="Times New Roman" w:cs="Times New Roman"/>
                <w:color w:val="000000"/>
              </w:rPr>
            </w:pPr>
          </w:p>
        </w:tc>
        <w:tc>
          <w:tcPr>
            <w:tcW w:w="1052" w:type="dxa"/>
            <w:shd w:val="clear" w:color="auto" w:fill="auto"/>
            <w:noWrap/>
            <w:vAlign w:val="bottom"/>
          </w:tcPr>
          <w:p w14:paraId="754849DC" w14:textId="77777777" w:rsidR="008778AC" w:rsidRPr="00EA05B8" w:rsidRDefault="008778AC" w:rsidP="008778AC">
            <w:pPr>
              <w:spacing w:before="120" w:after="0" w:line="480" w:lineRule="auto"/>
              <w:rPr>
                <w:rFonts w:ascii="Times New Roman" w:hAnsi="Times New Roman" w:cs="Times New Roman"/>
                <w:color w:val="000000"/>
              </w:rPr>
            </w:pPr>
            <w:r w:rsidRPr="00EA05B8">
              <w:rPr>
                <w:rFonts w:ascii="Times New Roman" w:hAnsi="Times New Roman" w:cs="Times New Roman"/>
                <w:color w:val="000000"/>
              </w:rPr>
              <w:t>-0.68</w:t>
            </w:r>
          </w:p>
        </w:tc>
        <w:tc>
          <w:tcPr>
            <w:tcW w:w="1579" w:type="dxa"/>
            <w:shd w:val="clear" w:color="auto" w:fill="auto"/>
            <w:noWrap/>
            <w:vAlign w:val="bottom"/>
          </w:tcPr>
          <w:p w14:paraId="71468237" w14:textId="77777777" w:rsidR="008778AC" w:rsidRPr="00EA05B8" w:rsidRDefault="008778AC" w:rsidP="008778AC">
            <w:pPr>
              <w:spacing w:before="120" w:after="0" w:line="480" w:lineRule="auto"/>
              <w:rPr>
                <w:rFonts w:ascii="Times New Roman" w:hAnsi="Times New Roman" w:cs="Times New Roman"/>
                <w:color w:val="000000"/>
              </w:rPr>
            </w:pPr>
            <w:r w:rsidRPr="00EA05B8">
              <w:rPr>
                <w:rFonts w:ascii="Times New Roman" w:hAnsi="Times New Roman" w:cs="Times New Roman"/>
                <w:color w:val="000000"/>
              </w:rPr>
              <w:t>[-1.30  ,  -0.06]</w:t>
            </w:r>
          </w:p>
        </w:tc>
        <w:tc>
          <w:tcPr>
            <w:tcW w:w="1144" w:type="dxa"/>
            <w:shd w:val="clear" w:color="auto" w:fill="auto"/>
            <w:noWrap/>
            <w:vAlign w:val="bottom"/>
          </w:tcPr>
          <w:p w14:paraId="38FE7D94" w14:textId="77777777" w:rsidR="008778AC" w:rsidRPr="00EA05B8" w:rsidRDefault="008778AC" w:rsidP="008778AC">
            <w:pPr>
              <w:spacing w:before="120" w:after="0" w:line="480" w:lineRule="auto"/>
              <w:rPr>
                <w:rFonts w:ascii="Times New Roman" w:hAnsi="Times New Roman" w:cs="Times New Roman"/>
                <w:color w:val="000000"/>
              </w:rPr>
            </w:pPr>
            <w:r w:rsidRPr="00EA05B8">
              <w:rPr>
                <w:rFonts w:ascii="Times New Roman" w:hAnsi="Times New Roman" w:cs="Times New Roman"/>
                <w:color w:val="000000"/>
              </w:rPr>
              <w:t>0.031</w:t>
            </w:r>
          </w:p>
        </w:tc>
        <w:tc>
          <w:tcPr>
            <w:tcW w:w="230" w:type="dxa"/>
          </w:tcPr>
          <w:p w14:paraId="16246B83" w14:textId="77777777" w:rsidR="008778AC" w:rsidRPr="00EA05B8" w:rsidRDefault="008778AC" w:rsidP="008778AC">
            <w:pPr>
              <w:spacing w:before="120" w:after="0" w:line="480" w:lineRule="auto"/>
              <w:rPr>
                <w:rFonts w:ascii="Times New Roman" w:hAnsi="Times New Roman" w:cs="Times New Roman"/>
                <w:color w:val="000000"/>
              </w:rPr>
            </w:pPr>
          </w:p>
        </w:tc>
        <w:tc>
          <w:tcPr>
            <w:tcW w:w="1052" w:type="dxa"/>
            <w:shd w:val="clear" w:color="auto" w:fill="auto"/>
            <w:noWrap/>
            <w:vAlign w:val="bottom"/>
          </w:tcPr>
          <w:p w14:paraId="0E3D44C7" w14:textId="77777777" w:rsidR="008778AC" w:rsidRPr="00EA05B8" w:rsidRDefault="008778AC" w:rsidP="008778AC">
            <w:pPr>
              <w:spacing w:before="120" w:after="0" w:line="480" w:lineRule="auto"/>
              <w:rPr>
                <w:rFonts w:ascii="Times New Roman" w:hAnsi="Times New Roman" w:cs="Times New Roman"/>
                <w:color w:val="000000"/>
              </w:rPr>
            </w:pPr>
            <w:r w:rsidRPr="00EA05B8">
              <w:rPr>
                <w:rFonts w:ascii="Times New Roman" w:hAnsi="Times New Roman" w:cs="Times New Roman"/>
                <w:color w:val="000000"/>
              </w:rPr>
              <w:t>-0.24</w:t>
            </w:r>
          </w:p>
        </w:tc>
        <w:tc>
          <w:tcPr>
            <w:tcW w:w="1516" w:type="dxa"/>
            <w:shd w:val="clear" w:color="auto" w:fill="auto"/>
            <w:noWrap/>
            <w:vAlign w:val="bottom"/>
          </w:tcPr>
          <w:p w14:paraId="5F844502" w14:textId="77777777" w:rsidR="008778AC" w:rsidRPr="00EA05B8" w:rsidRDefault="008778AC" w:rsidP="008778AC">
            <w:pPr>
              <w:spacing w:before="120" w:after="0" w:line="480" w:lineRule="auto"/>
              <w:rPr>
                <w:rFonts w:ascii="Times New Roman" w:hAnsi="Times New Roman" w:cs="Times New Roman"/>
                <w:color w:val="000000"/>
              </w:rPr>
            </w:pPr>
            <w:r w:rsidRPr="00EA05B8">
              <w:rPr>
                <w:rFonts w:ascii="Times New Roman" w:hAnsi="Times New Roman" w:cs="Times New Roman"/>
                <w:color w:val="000000"/>
              </w:rPr>
              <w:t>[-1.00  ,  0.52]</w:t>
            </w:r>
          </w:p>
        </w:tc>
        <w:tc>
          <w:tcPr>
            <w:tcW w:w="1144" w:type="dxa"/>
            <w:shd w:val="clear" w:color="auto" w:fill="auto"/>
            <w:noWrap/>
            <w:vAlign w:val="bottom"/>
          </w:tcPr>
          <w:p w14:paraId="705838D6" w14:textId="77777777" w:rsidR="008778AC" w:rsidRPr="00EA05B8" w:rsidRDefault="008778AC" w:rsidP="008778AC">
            <w:pPr>
              <w:spacing w:before="120" w:after="0" w:line="480" w:lineRule="auto"/>
              <w:rPr>
                <w:rFonts w:ascii="Times New Roman" w:hAnsi="Times New Roman" w:cs="Times New Roman"/>
                <w:color w:val="000000"/>
              </w:rPr>
            </w:pPr>
            <w:r w:rsidRPr="00EA05B8">
              <w:rPr>
                <w:rFonts w:ascii="Times New Roman" w:hAnsi="Times New Roman" w:cs="Times New Roman"/>
                <w:color w:val="000000"/>
              </w:rPr>
              <w:t>0.537</w:t>
            </w:r>
          </w:p>
        </w:tc>
      </w:tr>
      <w:tr w:rsidR="008778AC" w:rsidRPr="00EA05B8" w14:paraId="51BEACCA" w14:textId="77777777" w:rsidTr="00C71966">
        <w:trPr>
          <w:trHeight w:val="361"/>
        </w:trPr>
        <w:tc>
          <w:tcPr>
            <w:tcW w:w="1802" w:type="dxa"/>
            <w:gridSpan w:val="2"/>
            <w:shd w:val="clear" w:color="auto" w:fill="auto"/>
            <w:noWrap/>
            <w:vAlign w:val="bottom"/>
            <w:hideMark/>
          </w:tcPr>
          <w:p w14:paraId="48FA42F0" w14:textId="77777777" w:rsidR="008778AC" w:rsidRPr="00EA05B8" w:rsidRDefault="008778AC" w:rsidP="00C71966">
            <w:pPr>
              <w:spacing w:before="120"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Diastolic (mmHg)</w:t>
            </w:r>
          </w:p>
        </w:tc>
        <w:tc>
          <w:tcPr>
            <w:tcW w:w="152" w:type="dxa"/>
          </w:tcPr>
          <w:p w14:paraId="43E6CCC0" w14:textId="77777777" w:rsidR="008778AC" w:rsidRPr="00EA05B8" w:rsidRDefault="008778AC" w:rsidP="008778AC">
            <w:pPr>
              <w:spacing w:after="0" w:line="480" w:lineRule="auto"/>
              <w:rPr>
                <w:rFonts w:ascii="Times New Roman" w:hAnsi="Times New Roman" w:cs="Times New Roman"/>
                <w:color w:val="000000"/>
              </w:rPr>
            </w:pPr>
          </w:p>
        </w:tc>
        <w:tc>
          <w:tcPr>
            <w:tcW w:w="1052" w:type="dxa"/>
            <w:shd w:val="clear" w:color="auto" w:fill="auto"/>
            <w:noWrap/>
            <w:vAlign w:val="bottom"/>
          </w:tcPr>
          <w:p w14:paraId="0849BA3E" w14:textId="77777777" w:rsidR="008778AC" w:rsidRPr="00EA05B8" w:rsidRDefault="008778AC" w:rsidP="008778AC">
            <w:pPr>
              <w:spacing w:after="0" w:line="480" w:lineRule="auto"/>
              <w:rPr>
                <w:rFonts w:ascii="Times New Roman" w:eastAsia="Times New Roman" w:hAnsi="Times New Roman" w:cs="Times New Roman"/>
                <w:color w:val="000000"/>
                <w:lang w:eastAsia="nb-NO"/>
              </w:rPr>
            </w:pPr>
          </w:p>
        </w:tc>
        <w:tc>
          <w:tcPr>
            <w:tcW w:w="1561" w:type="dxa"/>
            <w:shd w:val="clear" w:color="auto" w:fill="auto"/>
            <w:noWrap/>
            <w:vAlign w:val="bottom"/>
          </w:tcPr>
          <w:p w14:paraId="0F7AA3DC" w14:textId="77777777" w:rsidR="008778AC" w:rsidRPr="00EA05B8" w:rsidRDefault="008778AC" w:rsidP="008778AC">
            <w:pPr>
              <w:spacing w:after="0" w:line="480" w:lineRule="auto"/>
              <w:rPr>
                <w:rFonts w:ascii="Times New Roman" w:eastAsia="Times New Roman" w:hAnsi="Times New Roman" w:cs="Times New Roman"/>
                <w:color w:val="000000"/>
                <w:lang w:eastAsia="nb-NO"/>
              </w:rPr>
            </w:pPr>
          </w:p>
        </w:tc>
        <w:tc>
          <w:tcPr>
            <w:tcW w:w="1261" w:type="dxa"/>
            <w:shd w:val="clear" w:color="auto" w:fill="auto"/>
            <w:noWrap/>
            <w:vAlign w:val="bottom"/>
          </w:tcPr>
          <w:p w14:paraId="6EECDF66" w14:textId="77777777" w:rsidR="008778AC" w:rsidRPr="00EA05B8" w:rsidRDefault="008778AC" w:rsidP="008778AC">
            <w:pPr>
              <w:spacing w:after="0" w:line="480" w:lineRule="auto"/>
              <w:rPr>
                <w:rFonts w:ascii="Times New Roman" w:eastAsia="Times New Roman" w:hAnsi="Times New Roman" w:cs="Times New Roman"/>
                <w:color w:val="000000"/>
                <w:lang w:eastAsia="nb-NO"/>
              </w:rPr>
            </w:pPr>
          </w:p>
        </w:tc>
        <w:tc>
          <w:tcPr>
            <w:tcW w:w="205" w:type="dxa"/>
          </w:tcPr>
          <w:p w14:paraId="104339E7" w14:textId="77777777" w:rsidR="008778AC" w:rsidRPr="00EA05B8" w:rsidRDefault="008778AC" w:rsidP="008778AC">
            <w:pPr>
              <w:spacing w:after="0" w:line="480" w:lineRule="auto"/>
              <w:rPr>
                <w:rFonts w:ascii="Times New Roman" w:hAnsi="Times New Roman" w:cs="Times New Roman"/>
                <w:color w:val="000000"/>
              </w:rPr>
            </w:pPr>
          </w:p>
        </w:tc>
        <w:tc>
          <w:tcPr>
            <w:tcW w:w="1052" w:type="dxa"/>
            <w:shd w:val="clear" w:color="auto" w:fill="auto"/>
            <w:noWrap/>
            <w:vAlign w:val="bottom"/>
          </w:tcPr>
          <w:p w14:paraId="7E11117B" w14:textId="77777777" w:rsidR="008778AC" w:rsidRPr="00EA05B8" w:rsidRDefault="008778AC" w:rsidP="008778AC">
            <w:pPr>
              <w:spacing w:after="0" w:line="480" w:lineRule="auto"/>
              <w:rPr>
                <w:rFonts w:ascii="Times New Roman" w:eastAsia="Times New Roman" w:hAnsi="Times New Roman" w:cs="Times New Roman"/>
                <w:color w:val="000000"/>
                <w:lang w:eastAsia="nb-NO"/>
              </w:rPr>
            </w:pPr>
          </w:p>
        </w:tc>
        <w:tc>
          <w:tcPr>
            <w:tcW w:w="1579" w:type="dxa"/>
            <w:shd w:val="clear" w:color="auto" w:fill="auto"/>
            <w:noWrap/>
            <w:vAlign w:val="bottom"/>
          </w:tcPr>
          <w:p w14:paraId="6FD88F38" w14:textId="77777777" w:rsidR="008778AC" w:rsidRPr="00EA05B8" w:rsidRDefault="008778AC" w:rsidP="008778AC">
            <w:pPr>
              <w:spacing w:after="0" w:line="480" w:lineRule="auto"/>
              <w:rPr>
                <w:rFonts w:ascii="Times New Roman" w:eastAsia="Times New Roman" w:hAnsi="Times New Roman" w:cs="Times New Roman"/>
                <w:color w:val="000000"/>
                <w:lang w:eastAsia="nb-NO"/>
              </w:rPr>
            </w:pPr>
          </w:p>
        </w:tc>
        <w:tc>
          <w:tcPr>
            <w:tcW w:w="1144" w:type="dxa"/>
            <w:shd w:val="clear" w:color="auto" w:fill="auto"/>
            <w:noWrap/>
            <w:vAlign w:val="bottom"/>
          </w:tcPr>
          <w:p w14:paraId="61FB5B24" w14:textId="77777777" w:rsidR="008778AC" w:rsidRPr="00EA05B8" w:rsidRDefault="008778AC" w:rsidP="008778AC">
            <w:pPr>
              <w:spacing w:after="0" w:line="480" w:lineRule="auto"/>
              <w:rPr>
                <w:rFonts w:ascii="Times New Roman" w:eastAsia="Times New Roman" w:hAnsi="Times New Roman" w:cs="Times New Roman"/>
                <w:color w:val="000000"/>
                <w:lang w:eastAsia="nb-NO"/>
              </w:rPr>
            </w:pPr>
          </w:p>
        </w:tc>
        <w:tc>
          <w:tcPr>
            <w:tcW w:w="230" w:type="dxa"/>
          </w:tcPr>
          <w:p w14:paraId="02E46167" w14:textId="77777777" w:rsidR="008778AC" w:rsidRPr="00EA05B8" w:rsidRDefault="008778AC" w:rsidP="008778AC">
            <w:pPr>
              <w:spacing w:after="0" w:line="480" w:lineRule="auto"/>
              <w:rPr>
                <w:rFonts w:ascii="Times New Roman" w:hAnsi="Times New Roman" w:cs="Times New Roman"/>
                <w:color w:val="000000"/>
              </w:rPr>
            </w:pPr>
          </w:p>
        </w:tc>
        <w:tc>
          <w:tcPr>
            <w:tcW w:w="1052" w:type="dxa"/>
            <w:shd w:val="clear" w:color="auto" w:fill="auto"/>
            <w:noWrap/>
            <w:vAlign w:val="bottom"/>
          </w:tcPr>
          <w:p w14:paraId="0E79606C" w14:textId="77777777" w:rsidR="008778AC" w:rsidRPr="00EA05B8" w:rsidRDefault="008778AC" w:rsidP="008778AC">
            <w:pPr>
              <w:spacing w:after="0" w:line="480" w:lineRule="auto"/>
              <w:rPr>
                <w:rFonts w:ascii="Times New Roman" w:eastAsia="Times New Roman" w:hAnsi="Times New Roman" w:cs="Times New Roman"/>
                <w:color w:val="000000"/>
                <w:lang w:eastAsia="nb-NO"/>
              </w:rPr>
            </w:pPr>
          </w:p>
        </w:tc>
        <w:tc>
          <w:tcPr>
            <w:tcW w:w="1516" w:type="dxa"/>
            <w:shd w:val="clear" w:color="auto" w:fill="auto"/>
            <w:noWrap/>
            <w:vAlign w:val="bottom"/>
          </w:tcPr>
          <w:p w14:paraId="6174C4F5" w14:textId="77777777" w:rsidR="008778AC" w:rsidRPr="00EA05B8" w:rsidRDefault="008778AC" w:rsidP="008778AC">
            <w:pPr>
              <w:spacing w:after="0" w:line="480" w:lineRule="auto"/>
              <w:rPr>
                <w:rFonts w:ascii="Times New Roman" w:eastAsia="Times New Roman" w:hAnsi="Times New Roman" w:cs="Times New Roman"/>
                <w:color w:val="000000"/>
                <w:lang w:eastAsia="nb-NO"/>
              </w:rPr>
            </w:pPr>
          </w:p>
        </w:tc>
        <w:tc>
          <w:tcPr>
            <w:tcW w:w="1144" w:type="dxa"/>
            <w:shd w:val="clear" w:color="auto" w:fill="auto"/>
            <w:noWrap/>
            <w:vAlign w:val="bottom"/>
          </w:tcPr>
          <w:p w14:paraId="57B4E4E9" w14:textId="77777777" w:rsidR="008778AC" w:rsidRPr="00EA05B8" w:rsidRDefault="008778AC" w:rsidP="008778AC">
            <w:pPr>
              <w:spacing w:after="0" w:line="480" w:lineRule="auto"/>
              <w:rPr>
                <w:rFonts w:ascii="Times New Roman" w:eastAsia="Times New Roman" w:hAnsi="Times New Roman" w:cs="Times New Roman"/>
                <w:color w:val="000000"/>
                <w:lang w:eastAsia="nb-NO"/>
              </w:rPr>
            </w:pPr>
          </w:p>
        </w:tc>
      </w:tr>
      <w:tr w:rsidR="00A42E13" w:rsidRPr="00EA05B8" w14:paraId="59C40EA1" w14:textId="77777777" w:rsidTr="00C71966">
        <w:trPr>
          <w:trHeight w:val="361"/>
        </w:trPr>
        <w:tc>
          <w:tcPr>
            <w:tcW w:w="492" w:type="dxa"/>
            <w:shd w:val="clear" w:color="auto" w:fill="auto"/>
            <w:noWrap/>
            <w:vAlign w:val="bottom"/>
          </w:tcPr>
          <w:p w14:paraId="1AF79BAD" w14:textId="77777777" w:rsidR="00A42E13" w:rsidRPr="00EA05B8" w:rsidRDefault="00A42E13" w:rsidP="00A42E13">
            <w:pPr>
              <w:spacing w:after="0" w:line="480" w:lineRule="auto"/>
              <w:rPr>
                <w:rFonts w:ascii="Times New Roman" w:eastAsia="Times New Roman" w:hAnsi="Times New Roman" w:cs="Times New Roman"/>
                <w:color w:val="000000"/>
                <w:lang w:eastAsia="nb-NO"/>
              </w:rPr>
            </w:pPr>
          </w:p>
        </w:tc>
        <w:tc>
          <w:tcPr>
            <w:tcW w:w="1310" w:type="dxa"/>
            <w:shd w:val="clear" w:color="auto" w:fill="auto"/>
            <w:vAlign w:val="bottom"/>
          </w:tcPr>
          <w:p w14:paraId="281BEA9B" w14:textId="77777777" w:rsidR="00A42E13" w:rsidRPr="00EA05B8" w:rsidRDefault="00A42E13" w:rsidP="00A42E13">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Model 1</w:t>
            </w:r>
            <w:r w:rsidRPr="00EA05B8">
              <w:rPr>
                <w:rFonts w:ascii="Times New Roman" w:hAnsi="Times New Roman" w:cs="Times New Roman"/>
                <w:vertAlign w:val="superscript"/>
                <w:lang w:val="en-US"/>
              </w:rPr>
              <w:t xml:space="preserve"> ||</w:t>
            </w:r>
          </w:p>
        </w:tc>
        <w:tc>
          <w:tcPr>
            <w:tcW w:w="152" w:type="dxa"/>
          </w:tcPr>
          <w:p w14:paraId="5203FCF9" w14:textId="77777777" w:rsidR="00A42E13" w:rsidRPr="00EA05B8" w:rsidRDefault="00A42E13" w:rsidP="00A42E13">
            <w:pPr>
              <w:spacing w:after="0" w:line="480" w:lineRule="auto"/>
              <w:rPr>
                <w:rFonts w:ascii="Times New Roman" w:hAnsi="Times New Roman" w:cs="Times New Roman"/>
                <w:color w:val="000000"/>
              </w:rPr>
            </w:pPr>
          </w:p>
        </w:tc>
        <w:tc>
          <w:tcPr>
            <w:tcW w:w="1052" w:type="dxa"/>
            <w:shd w:val="clear" w:color="auto" w:fill="auto"/>
            <w:noWrap/>
            <w:vAlign w:val="bottom"/>
          </w:tcPr>
          <w:p w14:paraId="7E0CACED" w14:textId="77777777" w:rsidR="00A42E13" w:rsidRPr="00EA05B8" w:rsidRDefault="00A42E13" w:rsidP="00A42E13">
            <w:pPr>
              <w:spacing w:after="0" w:line="480" w:lineRule="auto"/>
              <w:rPr>
                <w:rFonts w:ascii="Times New Roman" w:hAnsi="Times New Roman" w:cs="Times New Roman"/>
                <w:color w:val="000000"/>
              </w:rPr>
            </w:pPr>
            <w:r w:rsidRPr="00EA05B8">
              <w:rPr>
                <w:rFonts w:ascii="Times New Roman" w:hAnsi="Times New Roman" w:cs="Times New Roman"/>
                <w:color w:val="000000"/>
              </w:rPr>
              <w:t xml:space="preserve">-2.00  </w:t>
            </w:r>
          </w:p>
        </w:tc>
        <w:tc>
          <w:tcPr>
            <w:tcW w:w="1561" w:type="dxa"/>
            <w:shd w:val="clear" w:color="auto" w:fill="auto"/>
            <w:noWrap/>
            <w:vAlign w:val="bottom"/>
          </w:tcPr>
          <w:p w14:paraId="47530372" w14:textId="77777777" w:rsidR="00A42E13" w:rsidRPr="00EA05B8" w:rsidRDefault="00A42E13" w:rsidP="00A42E13">
            <w:pPr>
              <w:spacing w:after="0" w:line="480" w:lineRule="auto"/>
              <w:rPr>
                <w:rFonts w:ascii="Times New Roman" w:hAnsi="Times New Roman" w:cs="Times New Roman"/>
                <w:color w:val="000000"/>
              </w:rPr>
            </w:pPr>
            <w:r w:rsidRPr="00EA05B8">
              <w:rPr>
                <w:rFonts w:ascii="Times New Roman" w:hAnsi="Times New Roman" w:cs="Times New Roman"/>
                <w:color w:val="000000"/>
              </w:rPr>
              <w:t>[-2.42  ,  -1.59]</w:t>
            </w:r>
          </w:p>
        </w:tc>
        <w:tc>
          <w:tcPr>
            <w:tcW w:w="1261" w:type="dxa"/>
            <w:shd w:val="clear" w:color="auto" w:fill="auto"/>
            <w:noWrap/>
            <w:vAlign w:val="bottom"/>
          </w:tcPr>
          <w:p w14:paraId="56B81649" w14:textId="77777777" w:rsidR="00A42E13" w:rsidRPr="00EA05B8" w:rsidRDefault="00A42E13" w:rsidP="00A42E13">
            <w:pPr>
              <w:spacing w:after="0" w:line="480" w:lineRule="auto"/>
              <w:rPr>
                <w:rFonts w:ascii="Times New Roman" w:hAnsi="Times New Roman" w:cs="Times New Roman"/>
                <w:color w:val="000000"/>
              </w:rPr>
            </w:pPr>
            <w:r w:rsidRPr="00EA05B8">
              <w:rPr>
                <w:rFonts w:ascii="Times New Roman" w:hAnsi="Times New Roman" w:cs="Times New Roman"/>
                <w:color w:val="000000"/>
              </w:rPr>
              <w:t>&lt;0.001</w:t>
            </w:r>
          </w:p>
        </w:tc>
        <w:tc>
          <w:tcPr>
            <w:tcW w:w="205" w:type="dxa"/>
          </w:tcPr>
          <w:p w14:paraId="6F3BE19B" w14:textId="77777777" w:rsidR="00A42E13" w:rsidRPr="00EA05B8" w:rsidRDefault="00A42E13" w:rsidP="00A42E13">
            <w:pPr>
              <w:spacing w:after="0" w:line="480" w:lineRule="auto"/>
              <w:rPr>
                <w:rFonts w:ascii="Times New Roman" w:hAnsi="Times New Roman" w:cs="Times New Roman"/>
                <w:color w:val="000000"/>
              </w:rPr>
            </w:pPr>
          </w:p>
        </w:tc>
        <w:tc>
          <w:tcPr>
            <w:tcW w:w="1052" w:type="dxa"/>
            <w:shd w:val="clear" w:color="auto" w:fill="auto"/>
            <w:noWrap/>
            <w:vAlign w:val="bottom"/>
          </w:tcPr>
          <w:p w14:paraId="674AF782" w14:textId="77777777" w:rsidR="00A42E13" w:rsidRPr="00EA05B8" w:rsidRDefault="00A42E13" w:rsidP="00A42E13">
            <w:pPr>
              <w:spacing w:after="0" w:line="480" w:lineRule="auto"/>
              <w:rPr>
                <w:rFonts w:ascii="Times New Roman" w:hAnsi="Times New Roman" w:cs="Times New Roman"/>
                <w:color w:val="000000"/>
              </w:rPr>
            </w:pPr>
            <w:r w:rsidRPr="00EA05B8">
              <w:rPr>
                <w:rFonts w:ascii="Times New Roman" w:hAnsi="Times New Roman" w:cs="Times New Roman"/>
                <w:color w:val="000000"/>
              </w:rPr>
              <w:t>-0.33</w:t>
            </w:r>
          </w:p>
        </w:tc>
        <w:tc>
          <w:tcPr>
            <w:tcW w:w="1579" w:type="dxa"/>
            <w:shd w:val="clear" w:color="auto" w:fill="auto"/>
            <w:noWrap/>
            <w:vAlign w:val="bottom"/>
          </w:tcPr>
          <w:p w14:paraId="42062E56" w14:textId="77777777" w:rsidR="00A42E13" w:rsidRPr="00EA05B8" w:rsidRDefault="00A42E13" w:rsidP="00A42E13">
            <w:pPr>
              <w:spacing w:after="0" w:line="480" w:lineRule="auto"/>
              <w:rPr>
                <w:rFonts w:ascii="Times New Roman" w:hAnsi="Times New Roman" w:cs="Times New Roman"/>
                <w:color w:val="000000"/>
              </w:rPr>
            </w:pPr>
            <w:r w:rsidRPr="00EA05B8">
              <w:rPr>
                <w:rFonts w:ascii="Times New Roman" w:hAnsi="Times New Roman" w:cs="Times New Roman"/>
                <w:color w:val="000000"/>
              </w:rPr>
              <w:t>[-0.77  ,  0.11]</w:t>
            </w:r>
          </w:p>
        </w:tc>
        <w:tc>
          <w:tcPr>
            <w:tcW w:w="1144" w:type="dxa"/>
            <w:shd w:val="clear" w:color="auto" w:fill="auto"/>
            <w:noWrap/>
            <w:vAlign w:val="bottom"/>
          </w:tcPr>
          <w:p w14:paraId="022C799B" w14:textId="77777777" w:rsidR="00A42E13" w:rsidRPr="00EA05B8" w:rsidRDefault="00A42E13" w:rsidP="00A42E13">
            <w:pPr>
              <w:spacing w:after="0" w:line="480" w:lineRule="auto"/>
              <w:rPr>
                <w:rFonts w:ascii="Times New Roman" w:hAnsi="Times New Roman" w:cs="Times New Roman"/>
                <w:color w:val="000000"/>
              </w:rPr>
            </w:pPr>
            <w:r w:rsidRPr="00EA05B8">
              <w:rPr>
                <w:rFonts w:ascii="Times New Roman" w:hAnsi="Times New Roman" w:cs="Times New Roman"/>
                <w:color w:val="000000"/>
              </w:rPr>
              <w:t>0.138</w:t>
            </w:r>
          </w:p>
        </w:tc>
        <w:tc>
          <w:tcPr>
            <w:tcW w:w="230" w:type="dxa"/>
          </w:tcPr>
          <w:p w14:paraId="7F41D30C" w14:textId="77777777" w:rsidR="00A42E13" w:rsidRPr="00EA05B8" w:rsidRDefault="00A42E13" w:rsidP="00A42E13">
            <w:pPr>
              <w:spacing w:after="0" w:line="480" w:lineRule="auto"/>
              <w:rPr>
                <w:rFonts w:ascii="Times New Roman" w:hAnsi="Times New Roman" w:cs="Times New Roman"/>
                <w:color w:val="000000"/>
              </w:rPr>
            </w:pPr>
          </w:p>
        </w:tc>
        <w:tc>
          <w:tcPr>
            <w:tcW w:w="1052" w:type="dxa"/>
            <w:shd w:val="clear" w:color="auto" w:fill="auto"/>
            <w:noWrap/>
            <w:vAlign w:val="bottom"/>
          </w:tcPr>
          <w:p w14:paraId="1B4A65DB" w14:textId="77777777" w:rsidR="00A42E13" w:rsidRPr="00EA05B8" w:rsidRDefault="00A42E13" w:rsidP="00A42E13">
            <w:pPr>
              <w:spacing w:after="0" w:line="480" w:lineRule="auto"/>
              <w:rPr>
                <w:rFonts w:ascii="Times New Roman" w:hAnsi="Times New Roman" w:cs="Times New Roman"/>
                <w:color w:val="000000"/>
              </w:rPr>
            </w:pPr>
            <w:r w:rsidRPr="00EA05B8">
              <w:rPr>
                <w:rFonts w:ascii="Times New Roman" w:hAnsi="Times New Roman" w:cs="Times New Roman"/>
                <w:color w:val="000000"/>
              </w:rPr>
              <w:t>-0.62</w:t>
            </w:r>
          </w:p>
        </w:tc>
        <w:tc>
          <w:tcPr>
            <w:tcW w:w="1516" w:type="dxa"/>
            <w:shd w:val="clear" w:color="auto" w:fill="auto"/>
            <w:noWrap/>
            <w:vAlign w:val="bottom"/>
          </w:tcPr>
          <w:p w14:paraId="10323BBB" w14:textId="77777777" w:rsidR="00A42E13" w:rsidRPr="00EA05B8" w:rsidRDefault="00A42E13" w:rsidP="00A42E13">
            <w:pPr>
              <w:spacing w:after="0" w:line="480" w:lineRule="auto"/>
              <w:rPr>
                <w:rFonts w:ascii="Times New Roman" w:hAnsi="Times New Roman" w:cs="Times New Roman"/>
                <w:color w:val="000000"/>
              </w:rPr>
            </w:pPr>
            <w:r w:rsidRPr="00EA05B8">
              <w:rPr>
                <w:rFonts w:ascii="Times New Roman" w:hAnsi="Times New Roman" w:cs="Times New Roman"/>
                <w:color w:val="000000"/>
              </w:rPr>
              <w:t>[-1.15  ,  -0.10]</w:t>
            </w:r>
          </w:p>
        </w:tc>
        <w:tc>
          <w:tcPr>
            <w:tcW w:w="1144" w:type="dxa"/>
            <w:shd w:val="clear" w:color="auto" w:fill="auto"/>
            <w:noWrap/>
            <w:vAlign w:val="bottom"/>
          </w:tcPr>
          <w:p w14:paraId="722A3F1C" w14:textId="77777777" w:rsidR="00A42E13" w:rsidRPr="00EA05B8" w:rsidRDefault="00A42E13" w:rsidP="00A42E13">
            <w:pPr>
              <w:spacing w:after="0" w:line="480" w:lineRule="auto"/>
              <w:rPr>
                <w:rFonts w:ascii="Times New Roman" w:hAnsi="Times New Roman" w:cs="Times New Roman"/>
                <w:color w:val="000000"/>
              </w:rPr>
            </w:pPr>
            <w:r w:rsidRPr="00EA05B8">
              <w:rPr>
                <w:rFonts w:ascii="Times New Roman" w:hAnsi="Times New Roman" w:cs="Times New Roman"/>
                <w:color w:val="000000"/>
              </w:rPr>
              <w:t>0.021</w:t>
            </w:r>
          </w:p>
        </w:tc>
      </w:tr>
      <w:tr w:rsidR="008778AC" w:rsidRPr="00EA05B8" w14:paraId="4A185B53" w14:textId="77777777" w:rsidTr="00C71966">
        <w:trPr>
          <w:trHeight w:val="361"/>
        </w:trPr>
        <w:tc>
          <w:tcPr>
            <w:tcW w:w="492" w:type="dxa"/>
            <w:tcBorders>
              <w:bottom w:val="single" w:sz="4" w:space="0" w:color="auto"/>
            </w:tcBorders>
            <w:shd w:val="clear" w:color="auto" w:fill="auto"/>
            <w:noWrap/>
            <w:vAlign w:val="bottom"/>
          </w:tcPr>
          <w:p w14:paraId="51722143" w14:textId="77777777" w:rsidR="008778AC" w:rsidRPr="00EA05B8" w:rsidRDefault="008778AC" w:rsidP="008778AC">
            <w:pPr>
              <w:spacing w:after="0" w:line="480" w:lineRule="auto"/>
              <w:rPr>
                <w:rFonts w:ascii="Times New Roman" w:eastAsia="Times New Roman" w:hAnsi="Times New Roman" w:cs="Times New Roman"/>
                <w:color w:val="000000"/>
                <w:lang w:eastAsia="nb-NO"/>
              </w:rPr>
            </w:pPr>
          </w:p>
        </w:tc>
        <w:tc>
          <w:tcPr>
            <w:tcW w:w="1310" w:type="dxa"/>
            <w:tcBorders>
              <w:bottom w:val="single" w:sz="4" w:space="0" w:color="auto"/>
            </w:tcBorders>
            <w:shd w:val="clear" w:color="auto" w:fill="auto"/>
            <w:vAlign w:val="bottom"/>
          </w:tcPr>
          <w:p w14:paraId="2272DAF6" w14:textId="77777777" w:rsidR="008778AC" w:rsidRPr="00EA05B8" w:rsidRDefault="008778AC" w:rsidP="008778AC">
            <w:pPr>
              <w:spacing w:after="0" w:line="480" w:lineRule="auto"/>
              <w:rPr>
                <w:rFonts w:ascii="Times New Roman" w:eastAsia="Times New Roman" w:hAnsi="Times New Roman" w:cs="Times New Roman"/>
                <w:color w:val="000000"/>
                <w:lang w:eastAsia="nb-NO"/>
              </w:rPr>
            </w:pPr>
            <w:r w:rsidRPr="00EA05B8">
              <w:rPr>
                <w:rFonts w:ascii="Times New Roman" w:eastAsia="Times New Roman" w:hAnsi="Times New Roman" w:cs="Times New Roman"/>
                <w:color w:val="000000"/>
                <w:lang w:eastAsia="nb-NO"/>
              </w:rPr>
              <w:t>Model 2</w:t>
            </w:r>
            <w:r w:rsidRPr="00EA05B8">
              <w:rPr>
                <w:rFonts w:ascii="Times New Roman" w:eastAsia="Times New Roman" w:hAnsi="Times New Roman" w:cs="Times New Roman"/>
                <w:b/>
                <w:bCs/>
                <w:sz w:val="20"/>
                <w:szCs w:val="20"/>
                <w:vertAlign w:val="superscript"/>
                <w:lang w:val="en-US" w:eastAsia="nb-NO"/>
              </w:rPr>
              <w:t>§</w:t>
            </w:r>
          </w:p>
        </w:tc>
        <w:tc>
          <w:tcPr>
            <w:tcW w:w="152" w:type="dxa"/>
            <w:tcBorders>
              <w:bottom w:val="single" w:sz="4" w:space="0" w:color="auto"/>
            </w:tcBorders>
          </w:tcPr>
          <w:p w14:paraId="2B46DE1E" w14:textId="77777777" w:rsidR="008778AC" w:rsidRPr="00EA05B8" w:rsidRDefault="008778AC" w:rsidP="008778AC">
            <w:pPr>
              <w:spacing w:after="0" w:line="480" w:lineRule="auto"/>
              <w:rPr>
                <w:rFonts w:ascii="Times New Roman" w:hAnsi="Times New Roman" w:cs="Times New Roman"/>
                <w:color w:val="000000"/>
              </w:rPr>
            </w:pPr>
          </w:p>
        </w:tc>
        <w:tc>
          <w:tcPr>
            <w:tcW w:w="1052" w:type="dxa"/>
            <w:tcBorders>
              <w:bottom w:val="single" w:sz="4" w:space="0" w:color="auto"/>
            </w:tcBorders>
            <w:shd w:val="clear" w:color="auto" w:fill="auto"/>
            <w:noWrap/>
            <w:vAlign w:val="bottom"/>
          </w:tcPr>
          <w:p w14:paraId="58C3FB11" w14:textId="77777777" w:rsidR="008778AC" w:rsidRPr="00EA05B8" w:rsidRDefault="008778AC" w:rsidP="008778AC">
            <w:pPr>
              <w:spacing w:after="0" w:line="480" w:lineRule="auto"/>
              <w:rPr>
                <w:rFonts w:ascii="Times New Roman" w:hAnsi="Times New Roman" w:cs="Times New Roman"/>
                <w:color w:val="000000"/>
              </w:rPr>
            </w:pPr>
            <w:r w:rsidRPr="00EA05B8">
              <w:rPr>
                <w:rFonts w:ascii="Times New Roman" w:hAnsi="Times New Roman" w:cs="Times New Roman"/>
                <w:color w:val="000000"/>
              </w:rPr>
              <w:t xml:space="preserve">-1.98  </w:t>
            </w:r>
          </w:p>
        </w:tc>
        <w:tc>
          <w:tcPr>
            <w:tcW w:w="1561" w:type="dxa"/>
            <w:tcBorders>
              <w:bottom w:val="single" w:sz="4" w:space="0" w:color="auto"/>
            </w:tcBorders>
            <w:shd w:val="clear" w:color="auto" w:fill="auto"/>
            <w:noWrap/>
            <w:vAlign w:val="bottom"/>
          </w:tcPr>
          <w:p w14:paraId="718390AB" w14:textId="77777777" w:rsidR="008778AC" w:rsidRPr="00EA05B8" w:rsidRDefault="008778AC" w:rsidP="008778AC">
            <w:pPr>
              <w:spacing w:after="0" w:line="480" w:lineRule="auto"/>
              <w:rPr>
                <w:rFonts w:ascii="Times New Roman" w:hAnsi="Times New Roman" w:cs="Times New Roman"/>
                <w:color w:val="000000"/>
              </w:rPr>
            </w:pPr>
            <w:r w:rsidRPr="00EA05B8">
              <w:rPr>
                <w:rFonts w:ascii="Times New Roman" w:hAnsi="Times New Roman" w:cs="Times New Roman"/>
                <w:color w:val="000000"/>
              </w:rPr>
              <w:t>[-2.43  ,  -1.53]</w:t>
            </w:r>
          </w:p>
        </w:tc>
        <w:tc>
          <w:tcPr>
            <w:tcW w:w="1261" w:type="dxa"/>
            <w:tcBorders>
              <w:bottom w:val="single" w:sz="4" w:space="0" w:color="auto"/>
            </w:tcBorders>
            <w:shd w:val="clear" w:color="auto" w:fill="auto"/>
            <w:noWrap/>
            <w:vAlign w:val="bottom"/>
          </w:tcPr>
          <w:p w14:paraId="5F51D3A0" w14:textId="77777777" w:rsidR="008778AC" w:rsidRPr="00EA05B8" w:rsidRDefault="008778AC" w:rsidP="008778AC">
            <w:pPr>
              <w:spacing w:after="0" w:line="480" w:lineRule="auto"/>
              <w:rPr>
                <w:rFonts w:ascii="Times New Roman" w:hAnsi="Times New Roman" w:cs="Times New Roman"/>
                <w:color w:val="000000"/>
              </w:rPr>
            </w:pPr>
            <w:r w:rsidRPr="00EA05B8">
              <w:rPr>
                <w:rFonts w:ascii="Times New Roman" w:hAnsi="Times New Roman" w:cs="Times New Roman"/>
                <w:color w:val="000000"/>
              </w:rPr>
              <w:t>&lt;0.001</w:t>
            </w:r>
          </w:p>
        </w:tc>
        <w:tc>
          <w:tcPr>
            <w:tcW w:w="205" w:type="dxa"/>
            <w:tcBorders>
              <w:bottom w:val="single" w:sz="4" w:space="0" w:color="auto"/>
            </w:tcBorders>
          </w:tcPr>
          <w:p w14:paraId="6130835B" w14:textId="77777777" w:rsidR="008778AC" w:rsidRPr="00EA05B8" w:rsidRDefault="008778AC" w:rsidP="008778AC">
            <w:pPr>
              <w:spacing w:after="0" w:line="480" w:lineRule="auto"/>
              <w:rPr>
                <w:rFonts w:ascii="Times New Roman" w:hAnsi="Times New Roman" w:cs="Times New Roman"/>
                <w:color w:val="000000"/>
              </w:rPr>
            </w:pPr>
          </w:p>
        </w:tc>
        <w:tc>
          <w:tcPr>
            <w:tcW w:w="1052" w:type="dxa"/>
            <w:tcBorders>
              <w:bottom w:val="single" w:sz="4" w:space="0" w:color="auto"/>
            </w:tcBorders>
            <w:shd w:val="clear" w:color="auto" w:fill="auto"/>
            <w:noWrap/>
            <w:vAlign w:val="bottom"/>
          </w:tcPr>
          <w:p w14:paraId="1D2C18EC" w14:textId="77777777" w:rsidR="008778AC" w:rsidRPr="00EA05B8" w:rsidRDefault="008778AC" w:rsidP="008778AC">
            <w:pPr>
              <w:spacing w:after="0" w:line="480" w:lineRule="auto"/>
              <w:rPr>
                <w:rFonts w:ascii="Times New Roman" w:hAnsi="Times New Roman" w:cs="Times New Roman"/>
                <w:color w:val="000000"/>
              </w:rPr>
            </w:pPr>
            <w:r w:rsidRPr="00EA05B8">
              <w:rPr>
                <w:rFonts w:ascii="Times New Roman" w:hAnsi="Times New Roman" w:cs="Times New Roman"/>
                <w:color w:val="000000"/>
              </w:rPr>
              <w:t>-0.31</w:t>
            </w:r>
          </w:p>
        </w:tc>
        <w:tc>
          <w:tcPr>
            <w:tcW w:w="1579" w:type="dxa"/>
            <w:tcBorders>
              <w:bottom w:val="single" w:sz="4" w:space="0" w:color="auto"/>
            </w:tcBorders>
            <w:shd w:val="clear" w:color="auto" w:fill="auto"/>
            <w:noWrap/>
            <w:vAlign w:val="bottom"/>
          </w:tcPr>
          <w:p w14:paraId="3FC4C790" w14:textId="77777777" w:rsidR="008778AC" w:rsidRPr="00EA05B8" w:rsidRDefault="008778AC" w:rsidP="008778AC">
            <w:pPr>
              <w:spacing w:after="0" w:line="480" w:lineRule="auto"/>
              <w:rPr>
                <w:rFonts w:ascii="Times New Roman" w:hAnsi="Times New Roman" w:cs="Times New Roman"/>
                <w:color w:val="000000"/>
              </w:rPr>
            </w:pPr>
            <w:r w:rsidRPr="00EA05B8">
              <w:rPr>
                <w:rFonts w:ascii="Times New Roman" w:hAnsi="Times New Roman" w:cs="Times New Roman"/>
                <w:color w:val="000000"/>
              </w:rPr>
              <w:t>[-0.75  ,  0.14]</w:t>
            </w:r>
          </w:p>
        </w:tc>
        <w:tc>
          <w:tcPr>
            <w:tcW w:w="1144" w:type="dxa"/>
            <w:tcBorders>
              <w:bottom w:val="single" w:sz="4" w:space="0" w:color="auto"/>
            </w:tcBorders>
            <w:shd w:val="clear" w:color="auto" w:fill="auto"/>
            <w:noWrap/>
            <w:vAlign w:val="bottom"/>
          </w:tcPr>
          <w:p w14:paraId="7B28B122" w14:textId="77777777" w:rsidR="008778AC" w:rsidRPr="00EA05B8" w:rsidRDefault="008778AC" w:rsidP="008778AC">
            <w:pPr>
              <w:spacing w:after="0" w:line="480" w:lineRule="auto"/>
              <w:rPr>
                <w:rFonts w:ascii="Times New Roman" w:hAnsi="Times New Roman" w:cs="Times New Roman"/>
                <w:color w:val="000000"/>
              </w:rPr>
            </w:pPr>
            <w:r w:rsidRPr="00EA05B8">
              <w:rPr>
                <w:rFonts w:ascii="Times New Roman" w:hAnsi="Times New Roman" w:cs="Times New Roman"/>
                <w:color w:val="000000"/>
              </w:rPr>
              <w:t>0.182</w:t>
            </w:r>
          </w:p>
        </w:tc>
        <w:tc>
          <w:tcPr>
            <w:tcW w:w="230" w:type="dxa"/>
            <w:tcBorders>
              <w:bottom w:val="single" w:sz="4" w:space="0" w:color="auto"/>
            </w:tcBorders>
          </w:tcPr>
          <w:p w14:paraId="63204CAD" w14:textId="77777777" w:rsidR="008778AC" w:rsidRPr="00EA05B8" w:rsidRDefault="008778AC" w:rsidP="008778AC">
            <w:pPr>
              <w:spacing w:after="0" w:line="480" w:lineRule="auto"/>
              <w:rPr>
                <w:rFonts w:ascii="Times New Roman" w:hAnsi="Times New Roman" w:cs="Times New Roman"/>
                <w:color w:val="000000"/>
              </w:rPr>
            </w:pPr>
          </w:p>
        </w:tc>
        <w:tc>
          <w:tcPr>
            <w:tcW w:w="1052" w:type="dxa"/>
            <w:tcBorders>
              <w:bottom w:val="single" w:sz="4" w:space="0" w:color="auto"/>
            </w:tcBorders>
            <w:shd w:val="clear" w:color="auto" w:fill="auto"/>
            <w:noWrap/>
            <w:vAlign w:val="bottom"/>
          </w:tcPr>
          <w:p w14:paraId="692A7544" w14:textId="77777777" w:rsidR="008778AC" w:rsidRPr="00EA05B8" w:rsidRDefault="008778AC" w:rsidP="008778AC">
            <w:pPr>
              <w:spacing w:after="0" w:line="480" w:lineRule="auto"/>
              <w:rPr>
                <w:rFonts w:ascii="Times New Roman" w:hAnsi="Times New Roman" w:cs="Times New Roman"/>
                <w:color w:val="000000"/>
              </w:rPr>
            </w:pPr>
            <w:r w:rsidRPr="00EA05B8">
              <w:rPr>
                <w:rFonts w:ascii="Times New Roman" w:hAnsi="Times New Roman" w:cs="Times New Roman"/>
                <w:color w:val="000000"/>
              </w:rPr>
              <w:t>-0.59</w:t>
            </w:r>
          </w:p>
        </w:tc>
        <w:tc>
          <w:tcPr>
            <w:tcW w:w="1516" w:type="dxa"/>
            <w:tcBorders>
              <w:bottom w:val="single" w:sz="4" w:space="0" w:color="auto"/>
            </w:tcBorders>
            <w:shd w:val="clear" w:color="auto" w:fill="auto"/>
            <w:noWrap/>
            <w:vAlign w:val="bottom"/>
          </w:tcPr>
          <w:p w14:paraId="1CE1AB8A" w14:textId="77777777" w:rsidR="008778AC" w:rsidRPr="00EA05B8" w:rsidRDefault="008778AC" w:rsidP="008778AC">
            <w:pPr>
              <w:spacing w:after="0" w:line="480" w:lineRule="auto"/>
              <w:rPr>
                <w:rFonts w:ascii="Times New Roman" w:hAnsi="Times New Roman" w:cs="Times New Roman"/>
                <w:color w:val="000000"/>
              </w:rPr>
            </w:pPr>
            <w:r w:rsidRPr="00EA05B8">
              <w:rPr>
                <w:rFonts w:ascii="Times New Roman" w:hAnsi="Times New Roman" w:cs="Times New Roman"/>
                <w:color w:val="000000"/>
              </w:rPr>
              <w:t>[-1.13  ,  -0.06]</w:t>
            </w:r>
          </w:p>
        </w:tc>
        <w:tc>
          <w:tcPr>
            <w:tcW w:w="1144" w:type="dxa"/>
            <w:tcBorders>
              <w:bottom w:val="single" w:sz="4" w:space="0" w:color="auto"/>
            </w:tcBorders>
            <w:shd w:val="clear" w:color="auto" w:fill="auto"/>
            <w:noWrap/>
            <w:vAlign w:val="bottom"/>
          </w:tcPr>
          <w:p w14:paraId="187E8DF3" w14:textId="77777777" w:rsidR="008778AC" w:rsidRPr="00EA05B8" w:rsidRDefault="008778AC" w:rsidP="008778AC">
            <w:pPr>
              <w:spacing w:after="0" w:line="480" w:lineRule="auto"/>
              <w:rPr>
                <w:rFonts w:ascii="Times New Roman" w:hAnsi="Times New Roman" w:cs="Times New Roman"/>
                <w:color w:val="000000"/>
              </w:rPr>
            </w:pPr>
            <w:r w:rsidRPr="00EA05B8">
              <w:rPr>
                <w:rFonts w:ascii="Times New Roman" w:hAnsi="Times New Roman" w:cs="Times New Roman"/>
                <w:color w:val="000000"/>
              </w:rPr>
              <w:t>0.031</w:t>
            </w:r>
          </w:p>
        </w:tc>
      </w:tr>
      <w:tr w:rsidR="008778AC" w:rsidRPr="008C466C" w14:paraId="40C362BD" w14:textId="77777777" w:rsidTr="00C71966">
        <w:trPr>
          <w:trHeight w:val="236"/>
        </w:trPr>
        <w:tc>
          <w:tcPr>
            <w:tcW w:w="13750" w:type="dxa"/>
            <w:gridSpan w:val="14"/>
          </w:tcPr>
          <w:p w14:paraId="237453E6" w14:textId="77777777" w:rsidR="008778AC" w:rsidRPr="00EA05B8" w:rsidRDefault="008778AC" w:rsidP="00E5672D">
            <w:pPr>
              <w:spacing w:after="0" w:line="240" w:lineRule="auto"/>
              <w:rPr>
                <w:rFonts w:ascii="Times New Roman" w:eastAsia="Times New Roman" w:hAnsi="Times New Roman" w:cs="Times New Roman"/>
                <w:sz w:val="20"/>
                <w:szCs w:val="20"/>
                <w:lang w:val="en-US" w:eastAsia="nb-NO"/>
              </w:rPr>
            </w:pPr>
            <w:r w:rsidRPr="00EA05B8">
              <w:rPr>
                <w:rFonts w:ascii="Times New Roman" w:eastAsia="Times New Roman" w:hAnsi="Times New Roman" w:cs="Times New Roman"/>
                <w:sz w:val="20"/>
                <w:szCs w:val="20"/>
                <w:vertAlign w:val="superscript"/>
                <w:lang w:val="en-US" w:eastAsia="nb-NO"/>
              </w:rPr>
              <w:t>*</w:t>
            </w:r>
            <w:r w:rsidRPr="00EA05B8">
              <w:rPr>
                <w:rFonts w:ascii="Times New Roman" w:eastAsia="Times New Roman" w:hAnsi="Times New Roman" w:cs="Times New Roman"/>
                <w:sz w:val="20"/>
                <w:szCs w:val="20"/>
                <w:lang w:val="en-US" w:eastAsia="nb-NO"/>
              </w:rPr>
              <w:t>Estimates are obtained from the trajectory models depicted in Figure 2a</w:t>
            </w:r>
            <w:r w:rsidR="00E5672D">
              <w:rPr>
                <w:rFonts w:ascii="Times New Roman" w:eastAsia="Times New Roman" w:hAnsi="Times New Roman" w:cs="Times New Roman"/>
                <w:sz w:val="20"/>
                <w:szCs w:val="20"/>
                <w:lang w:val="en-US" w:eastAsia="nb-NO"/>
              </w:rPr>
              <w:t xml:space="preserve"> and</w:t>
            </w:r>
            <w:r w:rsidR="00C71966" w:rsidRPr="00EA05B8">
              <w:rPr>
                <w:rFonts w:ascii="Times New Roman" w:eastAsia="Times New Roman" w:hAnsi="Times New Roman" w:cs="Times New Roman"/>
                <w:sz w:val="20"/>
                <w:szCs w:val="20"/>
                <w:lang w:val="en-US" w:eastAsia="nb-NO"/>
              </w:rPr>
              <w:t xml:space="preserve"> 2b</w:t>
            </w:r>
            <w:r w:rsidRPr="00EA05B8">
              <w:rPr>
                <w:rFonts w:ascii="Times New Roman" w:eastAsia="Times New Roman" w:hAnsi="Times New Roman" w:cs="Times New Roman"/>
                <w:sz w:val="20"/>
                <w:szCs w:val="20"/>
                <w:lang w:val="en-US" w:eastAsia="nb-NO"/>
              </w:rPr>
              <w:t xml:space="preserve"> where nulliparous women and all women with one or more children are included (n=23,168).</w:t>
            </w:r>
          </w:p>
        </w:tc>
      </w:tr>
      <w:tr w:rsidR="008778AC" w:rsidRPr="008C466C" w14:paraId="4E0E1AC6" w14:textId="77777777" w:rsidTr="00C71966">
        <w:trPr>
          <w:trHeight w:val="70"/>
        </w:trPr>
        <w:tc>
          <w:tcPr>
            <w:tcW w:w="13750" w:type="dxa"/>
            <w:gridSpan w:val="14"/>
          </w:tcPr>
          <w:p w14:paraId="22AFD1BE" w14:textId="77777777" w:rsidR="008778AC" w:rsidRPr="00EA05B8" w:rsidRDefault="008778AC" w:rsidP="00E5672D">
            <w:pPr>
              <w:spacing w:after="0" w:line="240" w:lineRule="auto"/>
              <w:rPr>
                <w:rFonts w:ascii="Times New Roman" w:eastAsia="Times New Roman" w:hAnsi="Times New Roman" w:cs="Times New Roman"/>
                <w:b/>
                <w:bCs/>
                <w:sz w:val="20"/>
                <w:szCs w:val="20"/>
                <w:lang w:val="en-US" w:eastAsia="nb-NO"/>
              </w:rPr>
            </w:pPr>
            <w:r w:rsidRPr="00EA05B8">
              <w:rPr>
                <w:rFonts w:ascii="Times New Roman" w:eastAsia="Times New Roman" w:hAnsi="Times New Roman" w:cs="Times New Roman"/>
                <w:b/>
                <w:bCs/>
                <w:sz w:val="20"/>
                <w:szCs w:val="20"/>
                <w:vertAlign w:val="superscript"/>
                <w:lang w:val="en-US" w:eastAsia="nb-NO"/>
              </w:rPr>
              <w:t>†</w:t>
            </w:r>
            <w:r w:rsidRPr="00EA05B8">
              <w:rPr>
                <w:rFonts w:ascii="Times New Roman" w:eastAsia="Times New Roman" w:hAnsi="Times New Roman" w:cs="Times New Roman"/>
                <w:sz w:val="20"/>
                <w:szCs w:val="20"/>
                <w:lang w:val="en-US" w:eastAsia="nb-NO"/>
              </w:rPr>
              <w:t>Estimates are obtained from the trajectory models depicted in Figure 2c</w:t>
            </w:r>
            <w:r w:rsidR="00E5672D">
              <w:rPr>
                <w:rFonts w:ascii="Times New Roman" w:eastAsia="Times New Roman" w:hAnsi="Times New Roman" w:cs="Times New Roman"/>
                <w:sz w:val="20"/>
                <w:szCs w:val="20"/>
                <w:lang w:val="en-US" w:eastAsia="nb-NO"/>
              </w:rPr>
              <w:t xml:space="preserve"> and</w:t>
            </w:r>
            <w:r w:rsidRPr="00EA05B8">
              <w:rPr>
                <w:rFonts w:ascii="Times New Roman" w:eastAsia="Times New Roman" w:hAnsi="Times New Roman" w:cs="Times New Roman"/>
                <w:sz w:val="20"/>
                <w:szCs w:val="20"/>
                <w:lang w:val="en-US" w:eastAsia="nb-NO"/>
              </w:rPr>
              <w:t xml:space="preserve"> 2d where nulliparous women and all women with two or more children are included (n=20,861).</w:t>
            </w:r>
          </w:p>
        </w:tc>
      </w:tr>
      <w:tr w:rsidR="008778AC" w:rsidRPr="008C466C" w14:paraId="60E71A83" w14:textId="77777777" w:rsidTr="00C71966">
        <w:trPr>
          <w:trHeight w:val="228"/>
        </w:trPr>
        <w:tc>
          <w:tcPr>
            <w:tcW w:w="13750" w:type="dxa"/>
            <w:gridSpan w:val="14"/>
          </w:tcPr>
          <w:p w14:paraId="0E25F2FA" w14:textId="77777777" w:rsidR="008778AC" w:rsidRPr="00EA05B8" w:rsidRDefault="008778AC" w:rsidP="00E5672D">
            <w:pPr>
              <w:spacing w:after="0" w:line="240" w:lineRule="auto"/>
              <w:rPr>
                <w:rFonts w:ascii="Times New Roman" w:eastAsia="Times New Roman" w:hAnsi="Times New Roman" w:cs="Times New Roman"/>
                <w:b/>
                <w:bCs/>
                <w:sz w:val="20"/>
                <w:szCs w:val="20"/>
                <w:lang w:val="en-US" w:eastAsia="nb-NO"/>
              </w:rPr>
            </w:pPr>
            <w:r w:rsidRPr="00EA05B8">
              <w:rPr>
                <w:rFonts w:ascii="Times New Roman" w:eastAsia="Times New Roman" w:hAnsi="Times New Roman" w:cs="Times New Roman"/>
                <w:b/>
                <w:bCs/>
                <w:sz w:val="20"/>
                <w:szCs w:val="20"/>
                <w:vertAlign w:val="superscript"/>
                <w:lang w:val="en-US" w:eastAsia="nb-NO"/>
              </w:rPr>
              <w:t>‡</w:t>
            </w:r>
            <w:r w:rsidRPr="00EA05B8">
              <w:rPr>
                <w:rFonts w:ascii="Times New Roman" w:eastAsia="Times New Roman" w:hAnsi="Times New Roman" w:cs="Times New Roman"/>
                <w:sz w:val="20"/>
                <w:szCs w:val="20"/>
                <w:lang w:val="en-US" w:eastAsia="nb-NO"/>
              </w:rPr>
              <w:t>Estimates are obtained from the trajectory models depicted in Figure 2e</w:t>
            </w:r>
            <w:r w:rsidR="00E5672D">
              <w:rPr>
                <w:rFonts w:ascii="Times New Roman" w:eastAsia="Times New Roman" w:hAnsi="Times New Roman" w:cs="Times New Roman"/>
                <w:sz w:val="20"/>
                <w:szCs w:val="20"/>
                <w:lang w:val="en-US" w:eastAsia="nb-NO"/>
              </w:rPr>
              <w:t xml:space="preserve"> and</w:t>
            </w:r>
            <w:r w:rsidRPr="00EA05B8">
              <w:rPr>
                <w:rFonts w:ascii="Times New Roman" w:eastAsia="Times New Roman" w:hAnsi="Times New Roman" w:cs="Times New Roman"/>
                <w:sz w:val="20"/>
                <w:szCs w:val="20"/>
                <w:lang w:val="en-US" w:eastAsia="nb-NO"/>
              </w:rPr>
              <w:t xml:space="preserve"> 2f</w:t>
            </w:r>
            <w:r w:rsidR="00C71966" w:rsidRPr="00EA05B8">
              <w:rPr>
                <w:rFonts w:ascii="Times New Roman" w:eastAsia="Times New Roman" w:hAnsi="Times New Roman" w:cs="Times New Roman"/>
                <w:sz w:val="20"/>
                <w:szCs w:val="20"/>
                <w:lang w:val="en-US" w:eastAsia="nb-NO"/>
              </w:rPr>
              <w:t xml:space="preserve"> </w:t>
            </w:r>
            <w:r w:rsidRPr="00EA05B8">
              <w:rPr>
                <w:rFonts w:ascii="Times New Roman" w:eastAsia="Times New Roman" w:hAnsi="Times New Roman" w:cs="Times New Roman"/>
                <w:sz w:val="20"/>
                <w:szCs w:val="20"/>
                <w:lang w:val="en-US" w:eastAsia="nb-NO"/>
              </w:rPr>
              <w:t>where nulliparous women and all women with three or more children are included (n=11,083).</w:t>
            </w:r>
          </w:p>
        </w:tc>
      </w:tr>
      <w:tr w:rsidR="00A42E13" w:rsidRPr="008C466C" w14:paraId="66C7ED78" w14:textId="77777777" w:rsidTr="00C71966">
        <w:trPr>
          <w:trHeight w:val="70"/>
        </w:trPr>
        <w:tc>
          <w:tcPr>
            <w:tcW w:w="13750" w:type="dxa"/>
            <w:gridSpan w:val="14"/>
          </w:tcPr>
          <w:p w14:paraId="1CF10E8D" w14:textId="77777777" w:rsidR="00A42E13" w:rsidRPr="00EA05B8" w:rsidRDefault="00A42E13" w:rsidP="00C71966">
            <w:pPr>
              <w:spacing w:after="0" w:line="240" w:lineRule="auto"/>
              <w:rPr>
                <w:rFonts w:ascii="Times New Roman" w:eastAsia="Times New Roman" w:hAnsi="Times New Roman" w:cs="Times New Roman"/>
                <w:b/>
                <w:bCs/>
                <w:sz w:val="20"/>
                <w:szCs w:val="20"/>
                <w:vertAlign w:val="superscript"/>
                <w:lang w:val="en-US" w:eastAsia="nb-NO"/>
              </w:rPr>
            </w:pPr>
            <w:r w:rsidRPr="00EA05B8">
              <w:rPr>
                <w:rFonts w:ascii="Times New Roman" w:hAnsi="Times New Roman" w:cs="Times New Roman"/>
                <w:vertAlign w:val="superscript"/>
                <w:lang w:val="en-US"/>
              </w:rPr>
              <w:t>||</w:t>
            </w:r>
            <w:r w:rsidRPr="00EA05B8">
              <w:rPr>
                <w:rFonts w:ascii="Times New Roman" w:eastAsia="Times New Roman" w:hAnsi="Times New Roman" w:cs="Times New Roman"/>
                <w:sz w:val="20"/>
                <w:szCs w:val="20"/>
                <w:lang w:val="en-US" w:eastAsia="nb-NO"/>
              </w:rPr>
              <w:t>Estimates are adjusted for age and HUNT survey.</w:t>
            </w:r>
          </w:p>
        </w:tc>
      </w:tr>
      <w:tr w:rsidR="00A42E13" w:rsidRPr="008C466C" w14:paraId="2BCC485F" w14:textId="77777777" w:rsidTr="00C71966">
        <w:trPr>
          <w:trHeight w:val="70"/>
        </w:trPr>
        <w:tc>
          <w:tcPr>
            <w:tcW w:w="13750" w:type="dxa"/>
            <w:gridSpan w:val="14"/>
          </w:tcPr>
          <w:p w14:paraId="1EEE01EB" w14:textId="77777777" w:rsidR="00A42E13" w:rsidRPr="00EA05B8" w:rsidRDefault="00A42E13" w:rsidP="00C71966">
            <w:pPr>
              <w:spacing w:after="0" w:line="240" w:lineRule="auto"/>
              <w:rPr>
                <w:rFonts w:ascii="Times New Roman" w:eastAsia="Times New Roman" w:hAnsi="Times New Roman" w:cs="Times New Roman"/>
                <w:b/>
                <w:bCs/>
                <w:sz w:val="20"/>
                <w:szCs w:val="20"/>
                <w:lang w:val="en-US" w:eastAsia="nb-NO"/>
              </w:rPr>
            </w:pPr>
            <w:r w:rsidRPr="00EA05B8">
              <w:rPr>
                <w:rFonts w:ascii="Times New Roman" w:eastAsia="Times New Roman" w:hAnsi="Times New Roman" w:cs="Times New Roman"/>
                <w:b/>
                <w:bCs/>
                <w:sz w:val="20"/>
                <w:szCs w:val="20"/>
                <w:vertAlign w:val="superscript"/>
                <w:lang w:val="en-US" w:eastAsia="nb-NO"/>
              </w:rPr>
              <w:t>§</w:t>
            </w:r>
            <w:r w:rsidRPr="00EA05B8">
              <w:rPr>
                <w:rFonts w:ascii="Times New Roman" w:eastAsia="Times New Roman" w:hAnsi="Times New Roman" w:cs="Times New Roman"/>
                <w:sz w:val="20"/>
                <w:szCs w:val="20"/>
                <w:lang w:val="en-US" w:eastAsia="nb-NO"/>
              </w:rPr>
              <w:t>Estimates are adjusted for age, HUNT survey, education and ever daily smoking.</w:t>
            </w:r>
          </w:p>
        </w:tc>
      </w:tr>
    </w:tbl>
    <w:p w14:paraId="57014099" w14:textId="77777777" w:rsidR="00FA04B2" w:rsidRPr="00EA05B8" w:rsidRDefault="00FA04B2">
      <w:pPr>
        <w:rPr>
          <w:lang w:val="en-US"/>
        </w:rPr>
        <w:sectPr w:rsidR="00FA04B2" w:rsidRPr="00EA05B8" w:rsidSect="00F23995">
          <w:pgSz w:w="16838" w:h="11906" w:orient="landscape"/>
          <w:pgMar w:top="1417" w:right="1417" w:bottom="1417" w:left="1417" w:header="708" w:footer="708" w:gutter="0"/>
          <w:cols w:space="708"/>
          <w:docGrid w:linePitch="360"/>
        </w:sectPr>
      </w:pPr>
    </w:p>
    <w:p w14:paraId="6618107C" w14:textId="77777777" w:rsidR="00FA04B2" w:rsidRPr="00EA05B8" w:rsidRDefault="004205F4" w:rsidP="00FA04B2">
      <w:pPr>
        <w:rPr>
          <w:color w:val="000000" w:themeColor="text1"/>
          <w:lang w:val="en-US"/>
        </w:rPr>
      </w:pPr>
      <w:r w:rsidRPr="00EA05B8">
        <w:rPr>
          <w:lang w:val="en-US"/>
        </w:rPr>
        <w:lastRenderedPageBreak/>
        <w:t xml:space="preserve"> </w:t>
      </w:r>
      <w:r w:rsidR="00FA04B2" w:rsidRPr="00EA05B8">
        <w:rPr>
          <w:color w:val="000000" w:themeColor="text1"/>
          <w:lang w:val="en-US"/>
        </w:rPr>
        <w:t xml:space="preserve"> </w:t>
      </w:r>
    </w:p>
    <w:p w14:paraId="443D5C42" w14:textId="77777777" w:rsidR="006B5D71" w:rsidRPr="00EA05B8" w:rsidRDefault="000F403A" w:rsidP="00FA04B2">
      <w:pPr>
        <w:rPr>
          <w:b/>
          <w:color w:val="000000" w:themeColor="text1"/>
        </w:rPr>
      </w:pPr>
      <w:r w:rsidRPr="00EA05B8">
        <w:rPr>
          <w:b/>
          <w:noProof/>
          <w:color w:val="000000" w:themeColor="text1"/>
          <w:lang w:eastAsia="nb-NO"/>
        </w:rPr>
        <w:drawing>
          <wp:inline distT="0" distB="0" distL="0" distR="0" wp14:anchorId="23EA7165" wp14:editId="740CE88F">
            <wp:extent cx="4928626" cy="56418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flow chart HUNT - HUNT flow final versio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28626" cy="5641859"/>
                    </a:xfrm>
                    <a:prstGeom prst="rect">
                      <a:avLst/>
                    </a:prstGeom>
                  </pic:spPr>
                </pic:pic>
              </a:graphicData>
            </a:graphic>
          </wp:inline>
        </w:drawing>
      </w:r>
    </w:p>
    <w:p w14:paraId="01092972" w14:textId="77777777" w:rsidR="00FA04B2" w:rsidRPr="00EA05B8" w:rsidRDefault="00FA04B2" w:rsidP="00FA04B2">
      <w:pPr>
        <w:rPr>
          <w:rFonts w:ascii="Times New Roman" w:hAnsi="Times New Roman" w:cs="Times New Roman"/>
          <w:b/>
          <w:color w:val="000000" w:themeColor="text1"/>
          <w:lang w:val="en-US"/>
        </w:rPr>
      </w:pPr>
      <w:r w:rsidRPr="00EA05B8">
        <w:rPr>
          <w:rFonts w:ascii="Times New Roman" w:hAnsi="Times New Roman" w:cs="Times New Roman"/>
          <w:b/>
          <w:color w:val="000000" w:themeColor="text1"/>
          <w:lang w:val="en-US"/>
        </w:rPr>
        <w:t xml:space="preserve">Figure </w:t>
      </w:r>
      <w:r w:rsidR="008830CB" w:rsidRPr="00EA05B8">
        <w:rPr>
          <w:rFonts w:ascii="Times New Roman" w:hAnsi="Times New Roman" w:cs="Times New Roman"/>
          <w:b/>
        </w:rPr>
        <w:fldChar w:fldCharType="begin"/>
      </w:r>
      <w:r w:rsidRPr="00EA05B8">
        <w:rPr>
          <w:rFonts w:ascii="Times New Roman" w:hAnsi="Times New Roman" w:cs="Times New Roman"/>
          <w:b/>
          <w:color w:val="000000" w:themeColor="text1"/>
          <w:lang w:val="en-US"/>
        </w:rPr>
        <w:instrText xml:space="preserve"> SEQ Figure \* ARABIC </w:instrText>
      </w:r>
      <w:r w:rsidR="008830CB" w:rsidRPr="00EA05B8">
        <w:rPr>
          <w:rFonts w:ascii="Times New Roman" w:hAnsi="Times New Roman" w:cs="Times New Roman"/>
          <w:b/>
          <w:color w:val="000000" w:themeColor="text1"/>
        </w:rPr>
        <w:fldChar w:fldCharType="separate"/>
      </w:r>
      <w:r w:rsidR="00625891">
        <w:rPr>
          <w:rFonts w:ascii="Times New Roman" w:hAnsi="Times New Roman" w:cs="Times New Roman"/>
          <w:b/>
          <w:noProof/>
          <w:color w:val="000000" w:themeColor="text1"/>
          <w:lang w:val="en-US"/>
        </w:rPr>
        <w:t>1</w:t>
      </w:r>
      <w:r w:rsidR="008830CB" w:rsidRPr="00EA05B8">
        <w:rPr>
          <w:rFonts w:ascii="Times New Roman" w:hAnsi="Times New Roman" w:cs="Times New Roman"/>
          <w:b/>
        </w:rPr>
        <w:fldChar w:fldCharType="end"/>
      </w:r>
      <w:r w:rsidRPr="00EA05B8">
        <w:rPr>
          <w:rFonts w:ascii="Times New Roman" w:hAnsi="Times New Roman" w:cs="Times New Roman"/>
          <w:b/>
          <w:color w:val="000000" w:themeColor="text1"/>
          <w:lang w:val="en-US"/>
        </w:rPr>
        <w:t xml:space="preserve">. Flow chart of </w:t>
      </w:r>
      <w:r w:rsidR="002C3AF3" w:rsidRPr="00EA05B8">
        <w:rPr>
          <w:rFonts w:ascii="Times New Roman" w:hAnsi="Times New Roman" w:cs="Times New Roman"/>
          <w:b/>
          <w:color w:val="000000" w:themeColor="text1"/>
          <w:lang w:val="en-US"/>
        </w:rPr>
        <w:t xml:space="preserve">the </w:t>
      </w:r>
      <w:r w:rsidRPr="00EA05B8">
        <w:rPr>
          <w:rFonts w:ascii="Times New Roman" w:hAnsi="Times New Roman" w:cs="Times New Roman"/>
          <w:b/>
          <w:color w:val="000000" w:themeColor="text1"/>
          <w:lang w:val="en-US"/>
        </w:rPr>
        <w:t>study population.</w:t>
      </w:r>
    </w:p>
    <w:p w14:paraId="5787A93E" w14:textId="77777777" w:rsidR="0075370D" w:rsidRPr="00EA05B8" w:rsidRDefault="0075370D" w:rsidP="00FA04B2">
      <w:pPr>
        <w:rPr>
          <w:b/>
          <w:color w:val="000000" w:themeColor="text1"/>
          <w:lang w:val="en-US"/>
        </w:rPr>
      </w:pPr>
    </w:p>
    <w:p w14:paraId="0A749D86" w14:textId="77777777" w:rsidR="0075370D" w:rsidRPr="00EA05B8" w:rsidRDefault="0075370D" w:rsidP="00FA04B2">
      <w:pPr>
        <w:rPr>
          <w:color w:val="000000" w:themeColor="text1"/>
          <w:lang w:val="en-US"/>
        </w:rPr>
      </w:pPr>
    </w:p>
    <w:p w14:paraId="36CBCF22" w14:textId="77777777" w:rsidR="00FA04B2" w:rsidRPr="00EA05B8" w:rsidRDefault="00FA04B2" w:rsidP="00FA04B2">
      <w:pPr>
        <w:rPr>
          <w:color w:val="000000" w:themeColor="text1"/>
          <w:lang w:val="en-US"/>
        </w:rPr>
      </w:pPr>
      <w:r w:rsidRPr="00EA05B8">
        <w:rPr>
          <w:lang w:val="en-US"/>
        </w:rPr>
        <w:br w:type="page"/>
      </w:r>
    </w:p>
    <w:p w14:paraId="43D620B2" w14:textId="77777777" w:rsidR="00FA04B2" w:rsidRPr="00EA05B8" w:rsidRDefault="00486918" w:rsidP="00FA04B2">
      <w:pPr>
        <w:rPr>
          <w:lang w:val="en-US"/>
        </w:rPr>
      </w:pPr>
      <w:r w:rsidRPr="00EA05B8">
        <w:rPr>
          <w:noProof/>
          <w:lang w:eastAsia="nb-NO"/>
        </w:rPr>
        <w:lastRenderedPageBreak/>
        <w:drawing>
          <wp:inline distT="0" distB="0" distL="0" distR="0" wp14:anchorId="2E42B0FC" wp14:editId="4F8C70EA">
            <wp:extent cx="5760720" cy="66186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 trajectory figure 04.01.17_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6618605"/>
                    </a:xfrm>
                    <a:prstGeom prst="rect">
                      <a:avLst/>
                    </a:prstGeom>
                  </pic:spPr>
                </pic:pic>
              </a:graphicData>
            </a:graphic>
          </wp:inline>
        </w:drawing>
      </w:r>
    </w:p>
    <w:p w14:paraId="08B1223C" w14:textId="77777777" w:rsidR="00FA04B2" w:rsidRPr="007F5801" w:rsidRDefault="00FA04B2" w:rsidP="00470136">
      <w:pPr>
        <w:pStyle w:val="Caption"/>
        <w:keepNext/>
        <w:spacing w:line="480" w:lineRule="auto"/>
        <w:rPr>
          <w:rFonts w:ascii="Times New Roman" w:hAnsi="Times New Roman" w:cs="Times New Roman"/>
          <w:b w:val="0"/>
          <w:noProof/>
          <w:color w:val="auto"/>
          <w:lang w:eastAsia="nb-NO"/>
        </w:rPr>
      </w:pPr>
      <w:r w:rsidRPr="00EA05B8">
        <w:rPr>
          <w:rFonts w:ascii="Times New Roman" w:hAnsi="Times New Roman" w:cs="Times New Roman"/>
          <w:color w:val="auto"/>
        </w:rPr>
        <w:t>Figure 2</w:t>
      </w:r>
      <w:r w:rsidRPr="00EA05B8">
        <w:rPr>
          <w:rFonts w:ascii="Times New Roman" w:hAnsi="Times New Roman" w:cs="Times New Roman"/>
          <w:b w:val="0"/>
          <w:color w:val="auto"/>
        </w:rPr>
        <w:t xml:space="preserve">. </w:t>
      </w:r>
      <w:r w:rsidRPr="00EA05B8">
        <w:rPr>
          <w:rFonts w:ascii="Times New Roman" w:hAnsi="Times New Roman" w:cs="Times New Roman"/>
          <w:color w:val="auto"/>
        </w:rPr>
        <w:t>Mean systolic and diastolic blood pressure life course trajectories for nulliparous and parous women</w:t>
      </w:r>
      <w:r w:rsidRPr="00EA05B8">
        <w:rPr>
          <w:rFonts w:ascii="Times New Roman" w:hAnsi="Times New Roman" w:cs="Times New Roman"/>
          <w:b w:val="0"/>
          <w:color w:val="auto"/>
        </w:rPr>
        <w:t xml:space="preserve"> with one or more births (a and b), two or more births (c and d) and three or more births (e and f). Trajectories are drawn for women with covariates fixed at their means and with gaps in the graph of parous women corresponding </w:t>
      </w:r>
      <w:r w:rsidR="006761BE">
        <w:rPr>
          <w:rFonts w:ascii="Times New Roman" w:hAnsi="Times New Roman" w:cs="Times New Roman"/>
          <w:b w:val="0"/>
          <w:color w:val="auto"/>
        </w:rPr>
        <w:t>to pregnancy and 3-month postpartum periods with</w:t>
      </w:r>
      <w:r w:rsidRPr="00EA05B8">
        <w:rPr>
          <w:rFonts w:ascii="Times New Roman" w:hAnsi="Times New Roman" w:cs="Times New Roman"/>
          <w:b w:val="0"/>
          <w:color w:val="auto"/>
        </w:rPr>
        <w:t xml:space="preserve"> the 1</w:t>
      </w:r>
      <w:r w:rsidRPr="00EA05B8">
        <w:rPr>
          <w:rFonts w:ascii="Times New Roman" w:hAnsi="Times New Roman" w:cs="Times New Roman"/>
          <w:b w:val="0"/>
          <w:color w:val="auto"/>
          <w:vertAlign w:val="superscript"/>
        </w:rPr>
        <w:t>st</w:t>
      </w:r>
      <w:r w:rsidRPr="00EA05B8">
        <w:rPr>
          <w:rFonts w:ascii="Times New Roman" w:hAnsi="Times New Roman" w:cs="Times New Roman"/>
          <w:b w:val="0"/>
          <w:color w:val="auto"/>
        </w:rPr>
        <w:t xml:space="preserve"> birth at age 23, 2</w:t>
      </w:r>
      <w:r w:rsidRPr="00EA05B8">
        <w:rPr>
          <w:rFonts w:ascii="Times New Roman" w:hAnsi="Times New Roman" w:cs="Times New Roman"/>
          <w:b w:val="0"/>
          <w:color w:val="auto"/>
          <w:vertAlign w:val="superscript"/>
        </w:rPr>
        <w:t>nd</w:t>
      </w:r>
      <w:r w:rsidRPr="00EA05B8">
        <w:rPr>
          <w:rFonts w:ascii="Times New Roman" w:hAnsi="Times New Roman" w:cs="Times New Roman"/>
          <w:b w:val="0"/>
          <w:color w:val="auto"/>
        </w:rPr>
        <w:t xml:space="preserve"> at 27 and 3</w:t>
      </w:r>
      <w:r w:rsidRPr="00EA05B8">
        <w:rPr>
          <w:rFonts w:ascii="Times New Roman" w:hAnsi="Times New Roman" w:cs="Times New Roman"/>
          <w:b w:val="0"/>
          <w:color w:val="auto"/>
          <w:vertAlign w:val="superscript"/>
        </w:rPr>
        <w:t>rd</w:t>
      </w:r>
      <w:r w:rsidRPr="00EA05B8">
        <w:rPr>
          <w:rFonts w:ascii="Times New Roman" w:hAnsi="Times New Roman" w:cs="Times New Roman"/>
          <w:b w:val="0"/>
          <w:color w:val="auto"/>
        </w:rPr>
        <w:t xml:space="preserve"> at 30 years. Estimates are adjusted for age, HUNT survey, education and ever daily smoking.</w:t>
      </w:r>
      <w:r w:rsidRPr="007F5801">
        <w:rPr>
          <w:rFonts w:ascii="Times New Roman" w:hAnsi="Times New Roman" w:cs="Times New Roman"/>
          <w:b w:val="0"/>
          <w:color w:val="auto"/>
        </w:rPr>
        <w:t xml:space="preserve"> </w:t>
      </w:r>
    </w:p>
    <w:p w14:paraId="0E7B1BE9" w14:textId="77777777" w:rsidR="0042615D" w:rsidRDefault="0042615D" w:rsidP="00545FB1">
      <w:pPr>
        <w:pStyle w:val="Caption"/>
        <w:keepNext/>
      </w:pPr>
    </w:p>
    <w:sectPr w:rsidR="0042615D" w:rsidSect="00FA04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42012" w14:textId="77777777" w:rsidR="0006658B" w:rsidRDefault="0006658B">
      <w:pPr>
        <w:spacing w:after="0" w:line="240" w:lineRule="auto"/>
      </w:pPr>
      <w:r>
        <w:separator/>
      </w:r>
    </w:p>
  </w:endnote>
  <w:endnote w:type="continuationSeparator" w:id="0">
    <w:p w14:paraId="709490E7" w14:textId="77777777" w:rsidR="0006658B" w:rsidRDefault="0006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145060"/>
      <w:docPartObj>
        <w:docPartGallery w:val="Page Numbers (Bottom of Page)"/>
        <w:docPartUnique/>
      </w:docPartObj>
    </w:sdtPr>
    <w:sdtEndPr/>
    <w:sdtContent>
      <w:p w14:paraId="2502BFB2" w14:textId="74363B51" w:rsidR="00F47682" w:rsidRDefault="00F47682">
        <w:pPr>
          <w:pStyle w:val="Footer"/>
          <w:jc w:val="right"/>
        </w:pPr>
        <w:r>
          <w:fldChar w:fldCharType="begin"/>
        </w:r>
        <w:r>
          <w:instrText>PAGE   \* MERGEFORMAT</w:instrText>
        </w:r>
        <w:r>
          <w:fldChar w:fldCharType="separate"/>
        </w:r>
        <w:r w:rsidR="008C466C" w:rsidRPr="008C466C">
          <w:rPr>
            <w:noProof/>
            <w:lang w:val="nb-NO"/>
          </w:rPr>
          <w:t>27</w:t>
        </w:r>
        <w:r>
          <w:rPr>
            <w:noProof/>
            <w:lang w:val="nb-NO"/>
          </w:rPr>
          <w:fldChar w:fldCharType="end"/>
        </w:r>
      </w:p>
    </w:sdtContent>
  </w:sdt>
  <w:p w14:paraId="7580C8FB" w14:textId="77777777" w:rsidR="00F47682" w:rsidRDefault="00F47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B07A5" w14:textId="77777777" w:rsidR="0006658B" w:rsidRDefault="0006658B">
      <w:pPr>
        <w:spacing w:after="0" w:line="240" w:lineRule="auto"/>
      </w:pPr>
      <w:r>
        <w:separator/>
      </w:r>
    </w:p>
  </w:footnote>
  <w:footnote w:type="continuationSeparator" w:id="0">
    <w:p w14:paraId="75CF3F62" w14:textId="77777777" w:rsidR="0006658B" w:rsidRDefault="00066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721B"/>
    <w:multiLevelType w:val="hybridMultilevel"/>
    <w:tmpl w:val="0C1A8F96"/>
    <w:lvl w:ilvl="0" w:tplc="7A2A2036">
      <w:start w:val="44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4078D"/>
    <w:multiLevelType w:val="hybridMultilevel"/>
    <w:tmpl w:val="8C88A084"/>
    <w:lvl w:ilvl="0" w:tplc="63BCC1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4D1498"/>
    <w:multiLevelType w:val="hybridMultilevel"/>
    <w:tmpl w:val="853243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F6345B5"/>
    <w:multiLevelType w:val="hybridMultilevel"/>
    <w:tmpl w:val="CEA4ECC0"/>
    <w:lvl w:ilvl="0" w:tplc="7A34AABE">
      <w:start w:val="7845"/>
      <w:numFmt w:val="bullet"/>
      <w:lvlText w:val="-"/>
      <w:lvlJc w:val="left"/>
      <w:pPr>
        <w:ind w:left="405" w:hanging="360"/>
      </w:pPr>
      <w:rPr>
        <w:rFonts w:ascii="Calibri" w:eastAsia="Times New Roman" w:hAnsi="Calibri"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4" w15:restartNumberingAfterBreak="0">
    <w:nsid w:val="52112D0A"/>
    <w:multiLevelType w:val="hybridMultilevel"/>
    <w:tmpl w:val="B0986D84"/>
    <w:lvl w:ilvl="0" w:tplc="23D88728">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nb-NO"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F23995"/>
    <w:rsid w:val="000002DD"/>
    <w:rsid w:val="00006B19"/>
    <w:rsid w:val="000134C4"/>
    <w:rsid w:val="00015F98"/>
    <w:rsid w:val="0002218F"/>
    <w:rsid w:val="0002528D"/>
    <w:rsid w:val="00027B7E"/>
    <w:rsid w:val="00032015"/>
    <w:rsid w:val="00032F03"/>
    <w:rsid w:val="000330CC"/>
    <w:rsid w:val="000351D7"/>
    <w:rsid w:val="00037FE3"/>
    <w:rsid w:val="000476FE"/>
    <w:rsid w:val="00052800"/>
    <w:rsid w:val="0005280E"/>
    <w:rsid w:val="00054A96"/>
    <w:rsid w:val="00057E4B"/>
    <w:rsid w:val="00060131"/>
    <w:rsid w:val="00060A09"/>
    <w:rsid w:val="00061BC2"/>
    <w:rsid w:val="0006658B"/>
    <w:rsid w:val="00071C2E"/>
    <w:rsid w:val="00072806"/>
    <w:rsid w:val="0007281B"/>
    <w:rsid w:val="000755D5"/>
    <w:rsid w:val="00076AE3"/>
    <w:rsid w:val="00077FBE"/>
    <w:rsid w:val="000816DF"/>
    <w:rsid w:val="000821F8"/>
    <w:rsid w:val="00082974"/>
    <w:rsid w:val="00084094"/>
    <w:rsid w:val="0008472E"/>
    <w:rsid w:val="00087DAD"/>
    <w:rsid w:val="00091186"/>
    <w:rsid w:val="0009519D"/>
    <w:rsid w:val="00097084"/>
    <w:rsid w:val="000979CC"/>
    <w:rsid w:val="000A06EC"/>
    <w:rsid w:val="000A2C80"/>
    <w:rsid w:val="000A6B6D"/>
    <w:rsid w:val="000B115F"/>
    <w:rsid w:val="000B191B"/>
    <w:rsid w:val="000B29E9"/>
    <w:rsid w:val="000B6F53"/>
    <w:rsid w:val="000B7270"/>
    <w:rsid w:val="000C2DDB"/>
    <w:rsid w:val="000D0A3A"/>
    <w:rsid w:val="000D15ED"/>
    <w:rsid w:val="000D7ACF"/>
    <w:rsid w:val="000E0E90"/>
    <w:rsid w:val="000E6673"/>
    <w:rsid w:val="000F001E"/>
    <w:rsid w:val="000F31BD"/>
    <w:rsid w:val="000F403A"/>
    <w:rsid w:val="000F57C6"/>
    <w:rsid w:val="001032D4"/>
    <w:rsid w:val="00104787"/>
    <w:rsid w:val="00105B0F"/>
    <w:rsid w:val="00110C02"/>
    <w:rsid w:val="001117B4"/>
    <w:rsid w:val="00112992"/>
    <w:rsid w:val="00113F93"/>
    <w:rsid w:val="00115455"/>
    <w:rsid w:val="00121E54"/>
    <w:rsid w:val="00126401"/>
    <w:rsid w:val="0012789D"/>
    <w:rsid w:val="00132ABB"/>
    <w:rsid w:val="00134E0E"/>
    <w:rsid w:val="001362BB"/>
    <w:rsid w:val="00136C5D"/>
    <w:rsid w:val="00137781"/>
    <w:rsid w:val="00140050"/>
    <w:rsid w:val="00140B32"/>
    <w:rsid w:val="00141A43"/>
    <w:rsid w:val="00143AB6"/>
    <w:rsid w:val="001473D8"/>
    <w:rsid w:val="001507B5"/>
    <w:rsid w:val="0015256A"/>
    <w:rsid w:val="0015434C"/>
    <w:rsid w:val="001552B3"/>
    <w:rsid w:val="00161DE3"/>
    <w:rsid w:val="00164D5F"/>
    <w:rsid w:val="001651A7"/>
    <w:rsid w:val="00165FEB"/>
    <w:rsid w:val="001673F2"/>
    <w:rsid w:val="00167EC1"/>
    <w:rsid w:val="001704FE"/>
    <w:rsid w:val="00171BE6"/>
    <w:rsid w:val="00176D0F"/>
    <w:rsid w:val="00176F50"/>
    <w:rsid w:val="00182AE8"/>
    <w:rsid w:val="00187459"/>
    <w:rsid w:val="00187EC6"/>
    <w:rsid w:val="00194CDB"/>
    <w:rsid w:val="00196046"/>
    <w:rsid w:val="001A346D"/>
    <w:rsid w:val="001B02D1"/>
    <w:rsid w:val="001B2C4B"/>
    <w:rsid w:val="001B3AF1"/>
    <w:rsid w:val="001C57E2"/>
    <w:rsid w:val="001D0F66"/>
    <w:rsid w:val="001D3758"/>
    <w:rsid w:val="001D570F"/>
    <w:rsid w:val="001D59A1"/>
    <w:rsid w:val="001E0E0C"/>
    <w:rsid w:val="001E4AD8"/>
    <w:rsid w:val="001E6C4D"/>
    <w:rsid w:val="001F1858"/>
    <w:rsid w:val="001F3568"/>
    <w:rsid w:val="001F7B61"/>
    <w:rsid w:val="00201981"/>
    <w:rsid w:val="00202B6C"/>
    <w:rsid w:val="00203BBE"/>
    <w:rsid w:val="00210BDA"/>
    <w:rsid w:val="002118CA"/>
    <w:rsid w:val="00212E68"/>
    <w:rsid w:val="0021339A"/>
    <w:rsid w:val="00214C26"/>
    <w:rsid w:val="0022163D"/>
    <w:rsid w:val="002247A9"/>
    <w:rsid w:val="00225BCA"/>
    <w:rsid w:val="00225C89"/>
    <w:rsid w:val="00227669"/>
    <w:rsid w:val="002348FD"/>
    <w:rsid w:val="00234B29"/>
    <w:rsid w:val="002370AA"/>
    <w:rsid w:val="002401F6"/>
    <w:rsid w:val="00240D15"/>
    <w:rsid w:val="002412D3"/>
    <w:rsid w:val="0024402B"/>
    <w:rsid w:val="002467F1"/>
    <w:rsid w:val="0024722D"/>
    <w:rsid w:val="00247878"/>
    <w:rsid w:val="00250404"/>
    <w:rsid w:val="00267303"/>
    <w:rsid w:val="00271446"/>
    <w:rsid w:val="00271E79"/>
    <w:rsid w:val="00273D6D"/>
    <w:rsid w:val="00274DBA"/>
    <w:rsid w:val="00275046"/>
    <w:rsid w:val="00276B6D"/>
    <w:rsid w:val="002776FE"/>
    <w:rsid w:val="00282644"/>
    <w:rsid w:val="00282833"/>
    <w:rsid w:val="00285D61"/>
    <w:rsid w:val="00293C7B"/>
    <w:rsid w:val="0029462A"/>
    <w:rsid w:val="00295E2E"/>
    <w:rsid w:val="002A075A"/>
    <w:rsid w:val="002A1C5F"/>
    <w:rsid w:val="002A2E88"/>
    <w:rsid w:val="002A4116"/>
    <w:rsid w:val="002A430A"/>
    <w:rsid w:val="002A582A"/>
    <w:rsid w:val="002B375D"/>
    <w:rsid w:val="002C3AF3"/>
    <w:rsid w:val="002E07CA"/>
    <w:rsid w:val="002E5A3C"/>
    <w:rsid w:val="002E6933"/>
    <w:rsid w:val="002F11DC"/>
    <w:rsid w:val="002F230B"/>
    <w:rsid w:val="002F26D8"/>
    <w:rsid w:val="002F50E9"/>
    <w:rsid w:val="002F69E7"/>
    <w:rsid w:val="002F75F2"/>
    <w:rsid w:val="002F7E54"/>
    <w:rsid w:val="00301F86"/>
    <w:rsid w:val="00302F48"/>
    <w:rsid w:val="00305009"/>
    <w:rsid w:val="00307B04"/>
    <w:rsid w:val="003126E2"/>
    <w:rsid w:val="00316B3D"/>
    <w:rsid w:val="00317E91"/>
    <w:rsid w:val="003255A5"/>
    <w:rsid w:val="00331F9E"/>
    <w:rsid w:val="00337971"/>
    <w:rsid w:val="00341E67"/>
    <w:rsid w:val="00342E65"/>
    <w:rsid w:val="00343086"/>
    <w:rsid w:val="0034436D"/>
    <w:rsid w:val="00345571"/>
    <w:rsid w:val="003457D5"/>
    <w:rsid w:val="00346BA1"/>
    <w:rsid w:val="00347E78"/>
    <w:rsid w:val="00351965"/>
    <w:rsid w:val="00356F44"/>
    <w:rsid w:val="0036163F"/>
    <w:rsid w:val="00380FBF"/>
    <w:rsid w:val="003826D4"/>
    <w:rsid w:val="00390198"/>
    <w:rsid w:val="003925DE"/>
    <w:rsid w:val="00395CDB"/>
    <w:rsid w:val="003961AA"/>
    <w:rsid w:val="0039654B"/>
    <w:rsid w:val="003A2679"/>
    <w:rsid w:val="003A6A8F"/>
    <w:rsid w:val="003A7050"/>
    <w:rsid w:val="003B14CF"/>
    <w:rsid w:val="003B2C10"/>
    <w:rsid w:val="003C029C"/>
    <w:rsid w:val="003C1C09"/>
    <w:rsid w:val="003C1E79"/>
    <w:rsid w:val="003C73B8"/>
    <w:rsid w:val="003D2A46"/>
    <w:rsid w:val="003E266E"/>
    <w:rsid w:val="003E4F6A"/>
    <w:rsid w:val="003F1AB9"/>
    <w:rsid w:val="003F1B31"/>
    <w:rsid w:val="003F42C8"/>
    <w:rsid w:val="004005E3"/>
    <w:rsid w:val="0040096E"/>
    <w:rsid w:val="00402B56"/>
    <w:rsid w:val="00402D9F"/>
    <w:rsid w:val="004064FA"/>
    <w:rsid w:val="00412075"/>
    <w:rsid w:val="004120A5"/>
    <w:rsid w:val="00413E69"/>
    <w:rsid w:val="0042027B"/>
    <w:rsid w:val="004205F4"/>
    <w:rsid w:val="00423F76"/>
    <w:rsid w:val="0042615D"/>
    <w:rsid w:val="00430AB9"/>
    <w:rsid w:val="00431F3D"/>
    <w:rsid w:val="004320B0"/>
    <w:rsid w:val="00433633"/>
    <w:rsid w:val="0043514B"/>
    <w:rsid w:val="00437807"/>
    <w:rsid w:val="00440C64"/>
    <w:rsid w:val="00441C37"/>
    <w:rsid w:val="004432A6"/>
    <w:rsid w:val="0045478B"/>
    <w:rsid w:val="00460024"/>
    <w:rsid w:val="0046197A"/>
    <w:rsid w:val="0046276F"/>
    <w:rsid w:val="00470136"/>
    <w:rsid w:val="00474061"/>
    <w:rsid w:val="00474878"/>
    <w:rsid w:val="00474BA9"/>
    <w:rsid w:val="00480D89"/>
    <w:rsid w:val="0048463E"/>
    <w:rsid w:val="00486918"/>
    <w:rsid w:val="00487198"/>
    <w:rsid w:val="00491D52"/>
    <w:rsid w:val="00493D34"/>
    <w:rsid w:val="00494703"/>
    <w:rsid w:val="00495FDA"/>
    <w:rsid w:val="004974C3"/>
    <w:rsid w:val="00497EAB"/>
    <w:rsid w:val="004A046C"/>
    <w:rsid w:val="004A0FED"/>
    <w:rsid w:val="004A7171"/>
    <w:rsid w:val="004A7794"/>
    <w:rsid w:val="004A7A92"/>
    <w:rsid w:val="004B5893"/>
    <w:rsid w:val="004C080F"/>
    <w:rsid w:val="004C2D55"/>
    <w:rsid w:val="004C79B0"/>
    <w:rsid w:val="004D496D"/>
    <w:rsid w:val="004E3BA5"/>
    <w:rsid w:val="004E4C15"/>
    <w:rsid w:val="004E4F38"/>
    <w:rsid w:val="004E5B53"/>
    <w:rsid w:val="004E6385"/>
    <w:rsid w:val="004F3909"/>
    <w:rsid w:val="004F3C93"/>
    <w:rsid w:val="004F3EB0"/>
    <w:rsid w:val="004F44C5"/>
    <w:rsid w:val="004F6610"/>
    <w:rsid w:val="00502210"/>
    <w:rsid w:val="00510903"/>
    <w:rsid w:val="00516EEB"/>
    <w:rsid w:val="00520C04"/>
    <w:rsid w:val="00522955"/>
    <w:rsid w:val="005247D8"/>
    <w:rsid w:val="00527AF1"/>
    <w:rsid w:val="005352E2"/>
    <w:rsid w:val="005364AB"/>
    <w:rsid w:val="00540B36"/>
    <w:rsid w:val="00544BC3"/>
    <w:rsid w:val="00545FB1"/>
    <w:rsid w:val="00546842"/>
    <w:rsid w:val="00553B5B"/>
    <w:rsid w:val="00557D5B"/>
    <w:rsid w:val="0056214E"/>
    <w:rsid w:val="00564512"/>
    <w:rsid w:val="00570DE2"/>
    <w:rsid w:val="00570F97"/>
    <w:rsid w:val="00580A58"/>
    <w:rsid w:val="005830E4"/>
    <w:rsid w:val="00590428"/>
    <w:rsid w:val="00590F08"/>
    <w:rsid w:val="00592F67"/>
    <w:rsid w:val="005A2C5A"/>
    <w:rsid w:val="005A66EF"/>
    <w:rsid w:val="005A7FC6"/>
    <w:rsid w:val="005B353B"/>
    <w:rsid w:val="005B4493"/>
    <w:rsid w:val="005B47C1"/>
    <w:rsid w:val="005B4C7D"/>
    <w:rsid w:val="005C0AE7"/>
    <w:rsid w:val="005C14B0"/>
    <w:rsid w:val="005C3008"/>
    <w:rsid w:val="005C3DF3"/>
    <w:rsid w:val="005C570D"/>
    <w:rsid w:val="005C6F9B"/>
    <w:rsid w:val="005D0DAA"/>
    <w:rsid w:val="005D3647"/>
    <w:rsid w:val="005E2951"/>
    <w:rsid w:val="005E6D92"/>
    <w:rsid w:val="005E7AC6"/>
    <w:rsid w:val="005F4399"/>
    <w:rsid w:val="005F78B3"/>
    <w:rsid w:val="006029BB"/>
    <w:rsid w:val="00604969"/>
    <w:rsid w:val="00605C2F"/>
    <w:rsid w:val="00606D40"/>
    <w:rsid w:val="006113E1"/>
    <w:rsid w:val="006120DD"/>
    <w:rsid w:val="00613686"/>
    <w:rsid w:val="00613905"/>
    <w:rsid w:val="00614A96"/>
    <w:rsid w:val="006221B8"/>
    <w:rsid w:val="00625891"/>
    <w:rsid w:val="00630E35"/>
    <w:rsid w:val="00641713"/>
    <w:rsid w:val="0064615B"/>
    <w:rsid w:val="00646FE6"/>
    <w:rsid w:val="00652976"/>
    <w:rsid w:val="00652B2C"/>
    <w:rsid w:val="006541CA"/>
    <w:rsid w:val="00657536"/>
    <w:rsid w:val="00662570"/>
    <w:rsid w:val="00663644"/>
    <w:rsid w:val="0066620E"/>
    <w:rsid w:val="00667290"/>
    <w:rsid w:val="00671C1A"/>
    <w:rsid w:val="006761BE"/>
    <w:rsid w:val="00683119"/>
    <w:rsid w:val="006909CE"/>
    <w:rsid w:val="00691E38"/>
    <w:rsid w:val="006924AD"/>
    <w:rsid w:val="00696B3A"/>
    <w:rsid w:val="00696E90"/>
    <w:rsid w:val="00697278"/>
    <w:rsid w:val="006A14ED"/>
    <w:rsid w:val="006A2124"/>
    <w:rsid w:val="006A2C59"/>
    <w:rsid w:val="006A41BF"/>
    <w:rsid w:val="006A44C6"/>
    <w:rsid w:val="006B19BA"/>
    <w:rsid w:val="006B5C23"/>
    <w:rsid w:val="006B5D71"/>
    <w:rsid w:val="006B6003"/>
    <w:rsid w:val="006C00F1"/>
    <w:rsid w:val="006C3C30"/>
    <w:rsid w:val="006C4BBE"/>
    <w:rsid w:val="006C5FD5"/>
    <w:rsid w:val="006C65D2"/>
    <w:rsid w:val="006D56BF"/>
    <w:rsid w:val="006D7389"/>
    <w:rsid w:val="006E753B"/>
    <w:rsid w:val="006E7A65"/>
    <w:rsid w:val="006F12A9"/>
    <w:rsid w:val="006F2A5A"/>
    <w:rsid w:val="006F4870"/>
    <w:rsid w:val="0070187F"/>
    <w:rsid w:val="00702758"/>
    <w:rsid w:val="007041EA"/>
    <w:rsid w:val="0070430A"/>
    <w:rsid w:val="007044EE"/>
    <w:rsid w:val="007079CF"/>
    <w:rsid w:val="00710B13"/>
    <w:rsid w:val="007115A0"/>
    <w:rsid w:val="00714EDC"/>
    <w:rsid w:val="00727CB1"/>
    <w:rsid w:val="00731AAF"/>
    <w:rsid w:val="00732739"/>
    <w:rsid w:val="007337F1"/>
    <w:rsid w:val="0073400E"/>
    <w:rsid w:val="00743BA7"/>
    <w:rsid w:val="007444C4"/>
    <w:rsid w:val="00744857"/>
    <w:rsid w:val="0075028E"/>
    <w:rsid w:val="007535E2"/>
    <w:rsid w:val="0075370D"/>
    <w:rsid w:val="00753BF3"/>
    <w:rsid w:val="00753E9E"/>
    <w:rsid w:val="0075515B"/>
    <w:rsid w:val="007605CD"/>
    <w:rsid w:val="00761F87"/>
    <w:rsid w:val="0076245D"/>
    <w:rsid w:val="00763591"/>
    <w:rsid w:val="007669BE"/>
    <w:rsid w:val="00781E86"/>
    <w:rsid w:val="00785C6E"/>
    <w:rsid w:val="00787A6C"/>
    <w:rsid w:val="00790DCE"/>
    <w:rsid w:val="007924E8"/>
    <w:rsid w:val="00794D88"/>
    <w:rsid w:val="007964E7"/>
    <w:rsid w:val="007A2C4F"/>
    <w:rsid w:val="007A58D6"/>
    <w:rsid w:val="007B0248"/>
    <w:rsid w:val="007B23D9"/>
    <w:rsid w:val="007B43BE"/>
    <w:rsid w:val="007B6577"/>
    <w:rsid w:val="007C6583"/>
    <w:rsid w:val="007C7370"/>
    <w:rsid w:val="007D01FE"/>
    <w:rsid w:val="007D4ECF"/>
    <w:rsid w:val="007D5739"/>
    <w:rsid w:val="007D63FE"/>
    <w:rsid w:val="007D718F"/>
    <w:rsid w:val="007E39EF"/>
    <w:rsid w:val="007E69F7"/>
    <w:rsid w:val="007F413F"/>
    <w:rsid w:val="007F5801"/>
    <w:rsid w:val="007F62C4"/>
    <w:rsid w:val="007F6AEA"/>
    <w:rsid w:val="0080027A"/>
    <w:rsid w:val="0080241C"/>
    <w:rsid w:val="00803272"/>
    <w:rsid w:val="00805F0A"/>
    <w:rsid w:val="00812A71"/>
    <w:rsid w:val="00812C2A"/>
    <w:rsid w:val="00815E4C"/>
    <w:rsid w:val="00816291"/>
    <w:rsid w:val="00816C4D"/>
    <w:rsid w:val="00820991"/>
    <w:rsid w:val="00823424"/>
    <w:rsid w:val="00842991"/>
    <w:rsid w:val="00843C38"/>
    <w:rsid w:val="00844A87"/>
    <w:rsid w:val="00845159"/>
    <w:rsid w:val="0085164F"/>
    <w:rsid w:val="00863D4F"/>
    <w:rsid w:val="00865229"/>
    <w:rsid w:val="008657F4"/>
    <w:rsid w:val="00872B7B"/>
    <w:rsid w:val="0087350B"/>
    <w:rsid w:val="008778AC"/>
    <w:rsid w:val="0088038B"/>
    <w:rsid w:val="00880516"/>
    <w:rsid w:val="00880DAA"/>
    <w:rsid w:val="0088112B"/>
    <w:rsid w:val="008816F9"/>
    <w:rsid w:val="008830CB"/>
    <w:rsid w:val="00884DB4"/>
    <w:rsid w:val="008A12C7"/>
    <w:rsid w:val="008A1304"/>
    <w:rsid w:val="008A1A49"/>
    <w:rsid w:val="008A3AD1"/>
    <w:rsid w:val="008A4469"/>
    <w:rsid w:val="008A73EA"/>
    <w:rsid w:val="008B5ED6"/>
    <w:rsid w:val="008B76E0"/>
    <w:rsid w:val="008C039A"/>
    <w:rsid w:val="008C466C"/>
    <w:rsid w:val="008C73D6"/>
    <w:rsid w:val="008C7AF5"/>
    <w:rsid w:val="008C7F04"/>
    <w:rsid w:val="008D1618"/>
    <w:rsid w:val="008D33FB"/>
    <w:rsid w:val="008E10F1"/>
    <w:rsid w:val="008E2B11"/>
    <w:rsid w:val="008E5A8E"/>
    <w:rsid w:val="008E7AF5"/>
    <w:rsid w:val="008F2067"/>
    <w:rsid w:val="008F2863"/>
    <w:rsid w:val="008F3C65"/>
    <w:rsid w:val="008F46C3"/>
    <w:rsid w:val="008F7870"/>
    <w:rsid w:val="009035DB"/>
    <w:rsid w:val="00910ADB"/>
    <w:rsid w:val="009165FE"/>
    <w:rsid w:val="009250E5"/>
    <w:rsid w:val="009274A4"/>
    <w:rsid w:val="00930514"/>
    <w:rsid w:val="009378D6"/>
    <w:rsid w:val="009406C7"/>
    <w:rsid w:val="00944B20"/>
    <w:rsid w:val="00947CD8"/>
    <w:rsid w:val="00947DD4"/>
    <w:rsid w:val="00950B4F"/>
    <w:rsid w:val="00961137"/>
    <w:rsid w:val="00961A8F"/>
    <w:rsid w:val="0097013C"/>
    <w:rsid w:val="00977896"/>
    <w:rsid w:val="00981338"/>
    <w:rsid w:val="009913B7"/>
    <w:rsid w:val="00992D85"/>
    <w:rsid w:val="00994921"/>
    <w:rsid w:val="00995490"/>
    <w:rsid w:val="009A2C00"/>
    <w:rsid w:val="009A53CF"/>
    <w:rsid w:val="009A6DF6"/>
    <w:rsid w:val="009B4C83"/>
    <w:rsid w:val="009B7473"/>
    <w:rsid w:val="009C2FB8"/>
    <w:rsid w:val="009D1EF2"/>
    <w:rsid w:val="009D281F"/>
    <w:rsid w:val="009E15BD"/>
    <w:rsid w:val="009E183F"/>
    <w:rsid w:val="009E23F7"/>
    <w:rsid w:val="009F46F3"/>
    <w:rsid w:val="00A010A8"/>
    <w:rsid w:val="00A01823"/>
    <w:rsid w:val="00A0189F"/>
    <w:rsid w:val="00A03816"/>
    <w:rsid w:val="00A11A86"/>
    <w:rsid w:val="00A146CB"/>
    <w:rsid w:val="00A24426"/>
    <w:rsid w:val="00A30CF4"/>
    <w:rsid w:val="00A33449"/>
    <w:rsid w:val="00A35770"/>
    <w:rsid w:val="00A372DB"/>
    <w:rsid w:val="00A37D3A"/>
    <w:rsid w:val="00A408DF"/>
    <w:rsid w:val="00A413EB"/>
    <w:rsid w:val="00A42E13"/>
    <w:rsid w:val="00A43CD3"/>
    <w:rsid w:val="00A46E18"/>
    <w:rsid w:val="00A60992"/>
    <w:rsid w:val="00A62DF4"/>
    <w:rsid w:val="00A6305A"/>
    <w:rsid w:val="00A654EF"/>
    <w:rsid w:val="00A657BB"/>
    <w:rsid w:val="00A67C7B"/>
    <w:rsid w:val="00A728F9"/>
    <w:rsid w:val="00A73266"/>
    <w:rsid w:val="00A747DB"/>
    <w:rsid w:val="00A74BC6"/>
    <w:rsid w:val="00A74F4D"/>
    <w:rsid w:val="00A75D9F"/>
    <w:rsid w:val="00A77309"/>
    <w:rsid w:val="00A80D22"/>
    <w:rsid w:val="00A834C8"/>
    <w:rsid w:val="00A84118"/>
    <w:rsid w:val="00A84AEC"/>
    <w:rsid w:val="00A851EA"/>
    <w:rsid w:val="00A9082B"/>
    <w:rsid w:val="00A91498"/>
    <w:rsid w:val="00A9426B"/>
    <w:rsid w:val="00A94A62"/>
    <w:rsid w:val="00A953ED"/>
    <w:rsid w:val="00A96A7A"/>
    <w:rsid w:val="00A9700D"/>
    <w:rsid w:val="00AA08AB"/>
    <w:rsid w:val="00AA5A1C"/>
    <w:rsid w:val="00AA696E"/>
    <w:rsid w:val="00AB0A3C"/>
    <w:rsid w:val="00AB2AE1"/>
    <w:rsid w:val="00AD17EE"/>
    <w:rsid w:val="00AE1282"/>
    <w:rsid w:val="00AE5B0B"/>
    <w:rsid w:val="00AE7017"/>
    <w:rsid w:val="00AE7AD1"/>
    <w:rsid w:val="00AF420D"/>
    <w:rsid w:val="00AF4B5E"/>
    <w:rsid w:val="00AF58DD"/>
    <w:rsid w:val="00AF67FF"/>
    <w:rsid w:val="00AF76D6"/>
    <w:rsid w:val="00B00355"/>
    <w:rsid w:val="00B0236D"/>
    <w:rsid w:val="00B02D9C"/>
    <w:rsid w:val="00B07DF9"/>
    <w:rsid w:val="00B136E2"/>
    <w:rsid w:val="00B13C31"/>
    <w:rsid w:val="00B24735"/>
    <w:rsid w:val="00B24E94"/>
    <w:rsid w:val="00B25354"/>
    <w:rsid w:val="00B359C1"/>
    <w:rsid w:val="00B3656F"/>
    <w:rsid w:val="00B37F7D"/>
    <w:rsid w:val="00B37FCB"/>
    <w:rsid w:val="00B41AEC"/>
    <w:rsid w:val="00B4225D"/>
    <w:rsid w:val="00B470EF"/>
    <w:rsid w:val="00B476B6"/>
    <w:rsid w:val="00B512A9"/>
    <w:rsid w:val="00B5202D"/>
    <w:rsid w:val="00B5315B"/>
    <w:rsid w:val="00B54505"/>
    <w:rsid w:val="00B54BB6"/>
    <w:rsid w:val="00B55789"/>
    <w:rsid w:val="00B55FA0"/>
    <w:rsid w:val="00B57D3A"/>
    <w:rsid w:val="00B62322"/>
    <w:rsid w:val="00B6652B"/>
    <w:rsid w:val="00B70918"/>
    <w:rsid w:val="00B72240"/>
    <w:rsid w:val="00B72822"/>
    <w:rsid w:val="00B7538D"/>
    <w:rsid w:val="00B76FC5"/>
    <w:rsid w:val="00BA2147"/>
    <w:rsid w:val="00BA245A"/>
    <w:rsid w:val="00BA3D41"/>
    <w:rsid w:val="00BA4164"/>
    <w:rsid w:val="00BB2452"/>
    <w:rsid w:val="00BB6983"/>
    <w:rsid w:val="00BC27AD"/>
    <w:rsid w:val="00BC63A1"/>
    <w:rsid w:val="00BC7F30"/>
    <w:rsid w:val="00BD7607"/>
    <w:rsid w:val="00BE13CC"/>
    <w:rsid w:val="00BE2580"/>
    <w:rsid w:val="00BF399F"/>
    <w:rsid w:val="00C01B9F"/>
    <w:rsid w:val="00C035F9"/>
    <w:rsid w:val="00C03CE3"/>
    <w:rsid w:val="00C04A1F"/>
    <w:rsid w:val="00C147CA"/>
    <w:rsid w:val="00C171C4"/>
    <w:rsid w:val="00C24951"/>
    <w:rsid w:val="00C24E5D"/>
    <w:rsid w:val="00C271DF"/>
    <w:rsid w:val="00C30591"/>
    <w:rsid w:val="00C358B8"/>
    <w:rsid w:val="00C53C1E"/>
    <w:rsid w:val="00C63FD6"/>
    <w:rsid w:val="00C71966"/>
    <w:rsid w:val="00C73FCA"/>
    <w:rsid w:val="00C80E60"/>
    <w:rsid w:val="00C81E71"/>
    <w:rsid w:val="00C83F34"/>
    <w:rsid w:val="00C9038B"/>
    <w:rsid w:val="00C9377C"/>
    <w:rsid w:val="00C93DBB"/>
    <w:rsid w:val="00C971A7"/>
    <w:rsid w:val="00CA2089"/>
    <w:rsid w:val="00CB2419"/>
    <w:rsid w:val="00CB57A9"/>
    <w:rsid w:val="00CB5DA7"/>
    <w:rsid w:val="00CC0D02"/>
    <w:rsid w:val="00CC2F28"/>
    <w:rsid w:val="00CD0681"/>
    <w:rsid w:val="00CD4FAA"/>
    <w:rsid w:val="00CD5266"/>
    <w:rsid w:val="00CD5825"/>
    <w:rsid w:val="00CD7391"/>
    <w:rsid w:val="00CD7B97"/>
    <w:rsid w:val="00CE571C"/>
    <w:rsid w:val="00CE5A94"/>
    <w:rsid w:val="00CE5ACC"/>
    <w:rsid w:val="00CF4CB3"/>
    <w:rsid w:val="00CF6432"/>
    <w:rsid w:val="00D021BD"/>
    <w:rsid w:val="00D03D09"/>
    <w:rsid w:val="00D03D41"/>
    <w:rsid w:val="00D06CC3"/>
    <w:rsid w:val="00D166D6"/>
    <w:rsid w:val="00D17C49"/>
    <w:rsid w:val="00D2185D"/>
    <w:rsid w:val="00D22AB1"/>
    <w:rsid w:val="00D23128"/>
    <w:rsid w:val="00D23D8D"/>
    <w:rsid w:val="00D30711"/>
    <w:rsid w:val="00D30869"/>
    <w:rsid w:val="00D31499"/>
    <w:rsid w:val="00D31EB3"/>
    <w:rsid w:val="00D33D13"/>
    <w:rsid w:val="00D41074"/>
    <w:rsid w:val="00D444EE"/>
    <w:rsid w:val="00D46EB9"/>
    <w:rsid w:val="00D51760"/>
    <w:rsid w:val="00D6293E"/>
    <w:rsid w:val="00D62CBE"/>
    <w:rsid w:val="00D6320F"/>
    <w:rsid w:val="00D63D27"/>
    <w:rsid w:val="00D64C18"/>
    <w:rsid w:val="00D702F7"/>
    <w:rsid w:val="00D70895"/>
    <w:rsid w:val="00D8307B"/>
    <w:rsid w:val="00D923B8"/>
    <w:rsid w:val="00D947EB"/>
    <w:rsid w:val="00DA593E"/>
    <w:rsid w:val="00DA5B7C"/>
    <w:rsid w:val="00DA6A60"/>
    <w:rsid w:val="00DA6D6C"/>
    <w:rsid w:val="00DB0985"/>
    <w:rsid w:val="00DB213A"/>
    <w:rsid w:val="00DB427D"/>
    <w:rsid w:val="00DB68E2"/>
    <w:rsid w:val="00DB7FE7"/>
    <w:rsid w:val="00DC30F8"/>
    <w:rsid w:val="00DC6151"/>
    <w:rsid w:val="00DD128C"/>
    <w:rsid w:val="00DE0898"/>
    <w:rsid w:val="00DE2364"/>
    <w:rsid w:val="00DE33FB"/>
    <w:rsid w:val="00DE371D"/>
    <w:rsid w:val="00DE3CCA"/>
    <w:rsid w:val="00DE4B5E"/>
    <w:rsid w:val="00DE57F8"/>
    <w:rsid w:val="00DF096E"/>
    <w:rsid w:val="00DF2553"/>
    <w:rsid w:val="00DF4DA1"/>
    <w:rsid w:val="00E02718"/>
    <w:rsid w:val="00E04D39"/>
    <w:rsid w:val="00E05A84"/>
    <w:rsid w:val="00E06637"/>
    <w:rsid w:val="00E068BD"/>
    <w:rsid w:val="00E07732"/>
    <w:rsid w:val="00E16B81"/>
    <w:rsid w:val="00E20598"/>
    <w:rsid w:val="00E2295E"/>
    <w:rsid w:val="00E328E4"/>
    <w:rsid w:val="00E32D85"/>
    <w:rsid w:val="00E32E31"/>
    <w:rsid w:val="00E37E21"/>
    <w:rsid w:val="00E437FC"/>
    <w:rsid w:val="00E4525F"/>
    <w:rsid w:val="00E45C43"/>
    <w:rsid w:val="00E516F8"/>
    <w:rsid w:val="00E51C00"/>
    <w:rsid w:val="00E5272C"/>
    <w:rsid w:val="00E529ED"/>
    <w:rsid w:val="00E56471"/>
    <w:rsid w:val="00E5672D"/>
    <w:rsid w:val="00E61ACB"/>
    <w:rsid w:val="00E76F20"/>
    <w:rsid w:val="00E80AD1"/>
    <w:rsid w:val="00E842D5"/>
    <w:rsid w:val="00E92F6E"/>
    <w:rsid w:val="00E93454"/>
    <w:rsid w:val="00E936C0"/>
    <w:rsid w:val="00E9633E"/>
    <w:rsid w:val="00EA0182"/>
    <w:rsid w:val="00EA05B8"/>
    <w:rsid w:val="00EA3134"/>
    <w:rsid w:val="00EA32A6"/>
    <w:rsid w:val="00EB13A3"/>
    <w:rsid w:val="00EB2420"/>
    <w:rsid w:val="00EB30D6"/>
    <w:rsid w:val="00EB36E1"/>
    <w:rsid w:val="00EB663E"/>
    <w:rsid w:val="00EB7249"/>
    <w:rsid w:val="00EC31A0"/>
    <w:rsid w:val="00EC5BBD"/>
    <w:rsid w:val="00ED0230"/>
    <w:rsid w:val="00ED2035"/>
    <w:rsid w:val="00ED30AA"/>
    <w:rsid w:val="00ED3604"/>
    <w:rsid w:val="00ED77FC"/>
    <w:rsid w:val="00EE0F7A"/>
    <w:rsid w:val="00EE2BE0"/>
    <w:rsid w:val="00EE382E"/>
    <w:rsid w:val="00EE45AD"/>
    <w:rsid w:val="00EE4790"/>
    <w:rsid w:val="00EF152A"/>
    <w:rsid w:val="00F00870"/>
    <w:rsid w:val="00F01C43"/>
    <w:rsid w:val="00F03D4F"/>
    <w:rsid w:val="00F072BC"/>
    <w:rsid w:val="00F07872"/>
    <w:rsid w:val="00F07C5A"/>
    <w:rsid w:val="00F10F26"/>
    <w:rsid w:val="00F12206"/>
    <w:rsid w:val="00F125B9"/>
    <w:rsid w:val="00F205F1"/>
    <w:rsid w:val="00F23995"/>
    <w:rsid w:val="00F30767"/>
    <w:rsid w:val="00F3585A"/>
    <w:rsid w:val="00F47682"/>
    <w:rsid w:val="00F53490"/>
    <w:rsid w:val="00F82DBF"/>
    <w:rsid w:val="00F84A9E"/>
    <w:rsid w:val="00F927BD"/>
    <w:rsid w:val="00F9791A"/>
    <w:rsid w:val="00FA04B2"/>
    <w:rsid w:val="00FA2D5B"/>
    <w:rsid w:val="00FA590A"/>
    <w:rsid w:val="00FA5B5C"/>
    <w:rsid w:val="00FB0F69"/>
    <w:rsid w:val="00FC1D38"/>
    <w:rsid w:val="00FC59EF"/>
    <w:rsid w:val="00FD0571"/>
    <w:rsid w:val="00FF41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B9DF"/>
  <w15:docId w15:val="{C3D8B2C7-2F18-4240-BD80-E79875F6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7DB"/>
  </w:style>
  <w:style w:type="paragraph" w:styleId="Heading1">
    <w:name w:val="heading 1"/>
    <w:basedOn w:val="Normal"/>
    <w:next w:val="Normal"/>
    <w:link w:val="Heading1Char"/>
    <w:uiPriority w:val="9"/>
    <w:qFormat/>
    <w:rsid w:val="00F2399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F23995"/>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F23995"/>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unhideWhenUsed/>
    <w:qFormat/>
    <w:rsid w:val="00F23995"/>
    <w:pPr>
      <w:keepNext/>
      <w:keepLines/>
      <w:spacing w:before="40" w:after="0" w:line="276" w:lineRule="auto"/>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23995"/>
    <w:pPr>
      <w:tabs>
        <w:tab w:val="left" w:pos="504"/>
      </w:tabs>
      <w:spacing w:after="240" w:line="240" w:lineRule="auto"/>
      <w:ind w:left="504" w:hanging="504"/>
    </w:pPr>
  </w:style>
  <w:style w:type="character" w:customStyle="1" w:styleId="Heading1Char">
    <w:name w:val="Heading 1 Char"/>
    <w:basedOn w:val="DefaultParagraphFont"/>
    <w:link w:val="Heading1"/>
    <w:uiPriority w:val="9"/>
    <w:rsid w:val="00F23995"/>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F23995"/>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F23995"/>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rsid w:val="00F23995"/>
    <w:rPr>
      <w:rFonts w:asciiTheme="majorHAnsi" w:eastAsiaTheme="majorEastAsia" w:hAnsiTheme="majorHAnsi" w:cstheme="majorBidi"/>
      <w:i/>
      <w:iCs/>
      <w:color w:val="2E74B5" w:themeColor="accent1" w:themeShade="BF"/>
      <w:lang w:val="en-US"/>
    </w:rPr>
  </w:style>
  <w:style w:type="paragraph" w:styleId="NoSpacing">
    <w:name w:val="No Spacing"/>
    <w:link w:val="NoSpacingChar"/>
    <w:uiPriority w:val="1"/>
    <w:qFormat/>
    <w:rsid w:val="00F2399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23995"/>
    <w:rPr>
      <w:rFonts w:eastAsiaTheme="minorEastAsia"/>
      <w:lang w:val="en-US" w:eastAsia="ja-JP"/>
    </w:rPr>
  </w:style>
  <w:style w:type="paragraph" w:styleId="BalloonText">
    <w:name w:val="Balloon Text"/>
    <w:basedOn w:val="Normal"/>
    <w:link w:val="BalloonTextChar"/>
    <w:uiPriority w:val="99"/>
    <w:semiHidden/>
    <w:unhideWhenUsed/>
    <w:rsid w:val="00F2399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23995"/>
    <w:rPr>
      <w:rFonts w:ascii="Tahoma" w:hAnsi="Tahoma" w:cs="Tahoma"/>
      <w:sz w:val="16"/>
      <w:szCs w:val="16"/>
      <w:lang w:val="en-US"/>
    </w:rPr>
  </w:style>
  <w:style w:type="table" w:styleId="TableGrid">
    <w:name w:val="Table Grid"/>
    <w:basedOn w:val="TableNormal"/>
    <w:uiPriority w:val="59"/>
    <w:rsid w:val="00F2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995"/>
    <w:pPr>
      <w:tabs>
        <w:tab w:val="center" w:pos="4536"/>
        <w:tab w:val="right" w:pos="9072"/>
      </w:tabs>
      <w:spacing w:after="0" w:line="240" w:lineRule="auto"/>
    </w:pPr>
    <w:rPr>
      <w:lang w:val="en-US"/>
    </w:rPr>
  </w:style>
  <w:style w:type="character" w:customStyle="1" w:styleId="HeaderChar">
    <w:name w:val="Header Char"/>
    <w:basedOn w:val="DefaultParagraphFont"/>
    <w:link w:val="Header"/>
    <w:uiPriority w:val="99"/>
    <w:rsid w:val="00F23995"/>
    <w:rPr>
      <w:lang w:val="en-US"/>
    </w:rPr>
  </w:style>
  <w:style w:type="paragraph" w:styleId="Footer">
    <w:name w:val="footer"/>
    <w:basedOn w:val="Normal"/>
    <w:link w:val="FooterChar"/>
    <w:uiPriority w:val="99"/>
    <w:unhideWhenUsed/>
    <w:rsid w:val="00F23995"/>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rsid w:val="00F23995"/>
    <w:rPr>
      <w:lang w:val="en-US"/>
    </w:rPr>
  </w:style>
  <w:style w:type="paragraph" w:styleId="Caption">
    <w:name w:val="caption"/>
    <w:basedOn w:val="Normal"/>
    <w:next w:val="Normal"/>
    <w:uiPriority w:val="35"/>
    <w:unhideWhenUsed/>
    <w:qFormat/>
    <w:rsid w:val="00F23995"/>
    <w:pPr>
      <w:spacing w:after="200" w:line="240" w:lineRule="auto"/>
    </w:pPr>
    <w:rPr>
      <w:b/>
      <w:bCs/>
      <w:color w:val="5B9BD5" w:themeColor="accent1"/>
      <w:sz w:val="18"/>
      <w:szCs w:val="18"/>
      <w:lang w:val="en-US"/>
    </w:rPr>
  </w:style>
  <w:style w:type="character" w:styleId="CommentReference">
    <w:name w:val="annotation reference"/>
    <w:basedOn w:val="DefaultParagraphFont"/>
    <w:uiPriority w:val="99"/>
    <w:semiHidden/>
    <w:unhideWhenUsed/>
    <w:rsid w:val="00F23995"/>
    <w:rPr>
      <w:sz w:val="16"/>
      <w:szCs w:val="16"/>
    </w:rPr>
  </w:style>
  <w:style w:type="paragraph" w:styleId="CommentText">
    <w:name w:val="annotation text"/>
    <w:basedOn w:val="Normal"/>
    <w:link w:val="CommentTextChar"/>
    <w:uiPriority w:val="99"/>
    <w:semiHidden/>
    <w:unhideWhenUsed/>
    <w:rsid w:val="00F23995"/>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F23995"/>
    <w:rPr>
      <w:sz w:val="20"/>
      <w:szCs w:val="20"/>
      <w:lang w:val="en-US"/>
    </w:rPr>
  </w:style>
  <w:style w:type="character" w:customStyle="1" w:styleId="CommentSubjectChar">
    <w:name w:val="Comment Subject Char"/>
    <w:basedOn w:val="CommentTextChar"/>
    <w:link w:val="CommentSubject"/>
    <w:uiPriority w:val="99"/>
    <w:semiHidden/>
    <w:rsid w:val="00F23995"/>
    <w:rPr>
      <w:b/>
      <w:bCs/>
      <w:sz w:val="20"/>
      <w:szCs w:val="20"/>
      <w:lang w:val="en-US"/>
    </w:rPr>
  </w:style>
  <w:style w:type="paragraph" w:styleId="CommentSubject">
    <w:name w:val="annotation subject"/>
    <w:basedOn w:val="CommentText"/>
    <w:next w:val="CommentText"/>
    <w:link w:val="CommentSubjectChar"/>
    <w:uiPriority w:val="99"/>
    <w:semiHidden/>
    <w:unhideWhenUsed/>
    <w:rsid w:val="00F23995"/>
    <w:rPr>
      <w:b/>
      <w:bCs/>
    </w:rPr>
  </w:style>
  <w:style w:type="character" w:customStyle="1" w:styleId="KommentaremneTegn1">
    <w:name w:val="Kommentaremne Tegn1"/>
    <w:basedOn w:val="CommentTextChar"/>
    <w:uiPriority w:val="99"/>
    <w:semiHidden/>
    <w:rsid w:val="00F23995"/>
    <w:rPr>
      <w:b/>
      <w:bCs/>
      <w:sz w:val="20"/>
      <w:szCs w:val="20"/>
      <w:lang w:val="en-US"/>
    </w:rPr>
  </w:style>
  <w:style w:type="paragraph" w:styleId="Revision">
    <w:name w:val="Revision"/>
    <w:hidden/>
    <w:uiPriority w:val="99"/>
    <w:semiHidden/>
    <w:rsid w:val="00F23995"/>
    <w:pPr>
      <w:spacing w:after="0" w:line="240" w:lineRule="auto"/>
    </w:pPr>
  </w:style>
  <w:style w:type="character" w:styleId="Hyperlink">
    <w:name w:val="Hyperlink"/>
    <w:basedOn w:val="DefaultParagraphFont"/>
    <w:uiPriority w:val="99"/>
    <w:unhideWhenUsed/>
    <w:rsid w:val="00F23995"/>
    <w:rPr>
      <w:color w:val="0563C1" w:themeColor="hyperlink"/>
      <w:u w:val="single"/>
    </w:rPr>
  </w:style>
  <w:style w:type="paragraph" w:styleId="TableofFigures">
    <w:name w:val="table of figures"/>
    <w:basedOn w:val="Normal"/>
    <w:next w:val="Normal"/>
    <w:uiPriority w:val="99"/>
    <w:unhideWhenUsed/>
    <w:rsid w:val="00F23995"/>
    <w:pPr>
      <w:spacing w:after="0" w:line="276" w:lineRule="auto"/>
    </w:pPr>
    <w:rPr>
      <w:lang w:val="en-US"/>
    </w:rPr>
  </w:style>
  <w:style w:type="paragraph" w:styleId="TOCHeading">
    <w:name w:val="TOC Heading"/>
    <w:basedOn w:val="Heading1"/>
    <w:next w:val="Normal"/>
    <w:uiPriority w:val="39"/>
    <w:unhideWhenUsed/>
    <w:qFormat/>
    <w:rsid w:val="00F23995"/>
    <w:pPr>
      <w:outlineLvl w:val="9"/>
    </w:pPr>
    <w:rPr>
      <w:lang w:eastAsia="ja-JP"/>
    </w:rPr>
  </w:style>
  <w:style w:type="paragraph" w:styleId="TOC1">
    <w:name w:val="toc 1"/>
    <w:basedOn w:val="Normal"/>
    <w:next w:val="Normal"/>
    <w:autoRedefine/>
    <w:uiPriority w:val="39"/>
    <w:unhideWhenUsed/>
    <w:rsid w:val="00F23995"/>
    <w:pPr>
      <w:spacing w:after="100" w:line="276" w:lineRule="auto"/>
    </w:pPr>
    <w:rPr>
      <w:lang w:val="en-US"/>
    </w:rPr>
  </w:style>
  <w:style w:type="paragraph" w:styleId="TOC2">
    <w:name w:val="toc 2"/>
    <w:basedOn w:val="Normal"/>
    <w:next w:val="Normal"/>
    <w:autoRedefine/>
    <w:uiPriority w:val="39"/>
    <w:unhideWhenUsed/>
    <w:rsid w:val="00F23995"/>
    <w:pPr>
      <w:spacing w:after="100" w:line="276" w:lineRule="auto"/>
      <w:ind w:left="220"/>
    </w:pPr>
    <w:rPr>
      <w:lang w:val="en-US"/>
    </w:rPr>
  </w:style>
  <w:style w:type="paragraph" w:customStyle="1" w:styleId="EndNoteBibliographyTitle">
    <w:name w:val="EndNote Bibliography Title"/>
    <w:basedOn w:val="Normal"/>
    <w:link w:val="EndNoteBibliographyTitleChar"/>
    <w:rsid w:val="00F23995"/>
    <w:pPr>
      <w:spacing w:after="0" w:line="276" w:lineRule="auto"/>
      <w:jc w:val="center"/>
    </w:pPr>
    <w:rPr>
      <w:rFonts w:ascii="Cambria" w:hAnsi="Cambria"/>
      <w:noProof/>
      <w:sz w:val="28"/>
      <w:lang w:val="en-US"/>
    </w:rPr>
  </w:style>
  <w:style w:type="character" w:customStyle="1" w:styleId="EndNoteBibliographyTitleChar">
    <w:name w:val="EndNote Bibliography Title Char"/>
    <w:basedOn w:val="DefaultParagraphFont"/>
    <w:link w:val="EndNoteBibliographyTitle"/>
    <w:rsid w:val="00F23995"/>
    <w:rPr>
      <w:rFonts w:ascii="Cambria" w:hAnsi="Cambria"/>
      <w:noProof/>
      <w:sz w:val="28"/>
      <w:lang w:val="en-US"/>
    </w:rPr>
  </w:style>
  <w:style w:type="paragraph" w:customStyle="1" w:styleId="EndNoteBibliography">
    <w:name w:val="EndNote Bibliography"/>
    <w:basedOn w:val="Normal"/>
    <w:link w:val="EndNoteBibliographyChar"/>
    <w:rsid w:val="00F23995"/>
    <w:pPr>
      <w:spacing w:after="200" w:line="240" w:lineRule="auto"/>
    </w:pPr>
    <w:rPr>
      <w:rFonts w:ascii="Cambria" w:hAnsi="Cambria"/>
      <w:noProof/>
      <w:sz w:val="28"/>
      <w:lang w:val="en-US"/>
    </w:rPr>
  </w:style>
  <w:style w:type="character" w:customStyle="1" w:styleId="EndNoteBibliographyChar">
    <w:name w:val="EndNote Bibliography Char"/>
    <w:basedOn w:val="DefaultParagraphFont"/>
    <w:link w:val="EndNoteBibliography"/>
    <w:rsid w:val="00F23995"/>
    <w:rPr>
      <w:rFonts w:ascii="Cambria" w:hAnsi="Cambria"/>
      <w:noProof/>
      <w:sz w:val="28"/>
      <w:lang w:val="en-US"/>
    </w:rPr>
  </w:style>
  <w:style w:type="paragraph" w:styleId="ListParagraph">
    <w:name w:val="List Paragraph"/>
    <w:basedOn w:val="Normal"/>
    <w:uiPriority w:val="34"/>
    <w:qFormat/>
    <w:rsid w:val="00F23995"/>
    <w:pPr>
      <w:ind w:left="720"/>
      <w:contextualSpacing/>
    </w:pPr>
    <w:rPr>
      <w:lang w:val="en-US"/>
    </w:rPr>
  </w:style>
  <w:style w:type="paragraph" w:styleId="TOC3">
    <w:name w:val="toc 3"/>
    <w:basedOn w:val="Normal"/>
    <w:next w:val="Normal"/>
    <w:autoRedefine/>
    <w:uiPriority w:val="39"/>
    <w:unhideWhenUsed/>
    <w:rsid w:val="00F23995"/>
    <w:pPr>
      <w:spacing w:after="100" w:line="276" w:lineRule="auto"/>
      <w:ind w:left="440"/>
    </w:pPr>
    <w:rPr>
      <w:lang w:val="en-US"/>
    </w:rPr>
  </w:style>
  <w:style w:type="paragraph" w:customStyle="1" w:styleId="para">
    <w:name w:val="para"/>
    <w:basedOn w:val="Normal"/>
    <w:rsid w:val="00F2399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F2399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F23995"/>
    <w:rPr>
      <w:b/>
      <w:bCs/>
    </w:rPr>
  </w:style>
  <w:style w:type="character" w:styleId="Emphasis">
    <w:name w:val="Emphasis"/>
    <w:basedOn w:val="DefaultParagraphFont"/>
    <w:uiPriority w:val="20"/>
    <w:qFormat/>
    <w:rsid w:val="00F23995"/>
    <w:rPr>
      <w:i/>
      <w:iCs/>
    </w:rPr>
  </w:style>
  <w:style w:type="paragraph" w:styleId="FootnoteText">
    <w:name w:val="footnote text"/>
    <w:basedOn w:val="Normal"/>
    <w:link w:val="FootnoteTextChar"/>
    <w:uiPriority w:val="99"/>
    <w:semiHidden/>
    <w:unhideWhenUsed/>
    <w:rsid w:val="00F23995"/>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23995"/>
    <w:rPr>
      <w:sz w:val="20"/>
      <w:szCs w:val="20"/>
      <w:lang w:val="en-US"/>
    </w:rPr>
  </w:style>
  <w:style w:type="character" w:customStyle="1" w:styleId="acknowledgements">
    <w:name w:val="acknowledgements"/>
    <w:basedOn w:val="DefaultParagraphFont"/>
    <w:rsid w:val="00F23995"/>
  </w:style>
  <w:style w:type="paragraph" w:customStyle="1" w:styleId="paraauthor-contributions">
    <w:name w:val="paraauthor-contributions"/>
    <w:basedOn w:val="Normal"/>
    <w:rsid w:val="00F2399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ighlight2">
    <w:name w:val="highlight2"/>
    <w:basedOn w:val="DefaultParagraphFont"/>
    <w:rsid w:val="00F23995"/>
  </w:style>
  <w:style w:type="character" w:customStyle="1" w:styleId="abstract">
    <w:name w:val="abstract"/>
    <w:basedOn w:val="DefaultParagraphFont"/>
    <w:rsid w:val="00F23995"/>
  </w:style>
  <w:style w:type="character" w:customStyle="1" w:styleId="st">
    <w:name w:val="st"/>
    <w:basedOn w:val="DefaultParagraphFont"/>
    <w:rsid w:val="00F23995"/>
  </w:style>
  <w:style w:type="character" w:customStyle="1" w:styleId="apple-converted-space">
    <w:name w:val="apple-converted-space"/>
    <w:basedOn w:val="DefaultParagraphFont"/>
    <w:rsid w:val="00F2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6069">
      <w:bodyDiv w:val="1"/>
      <w:marLeft w:val="0"/>
      <w:marRight w:val="0"/>
      <w:marTop w:val="0"/>
      <w:marBottom w:val="0"/>
      <w:divBdr>
        <w:top w:val="none" w:sz="0" w:space="0" w:color="auto"/>
        <w:left w:val="none" w:sz="0" w:space="0" w:color="auto"/>
        <w:bottom w:val="none" w:sz="0" w:space="0" w:color="auto"/>
        <w:right w:val="none" w:sz="0" w:space="0" w:color="auto"/>
      </w:divBdr>
    </w:div>
    <w:div w:id="640811281">
      <w:bodyDiv w:val="1"/>
      <w:marLeft w:val="0"/>
      <w:marRight w:val="0"/>
      <w:marTop w:val="0"/>
      <w:marBottom w:val="0"/>
      <w:divBdr>
        <w:top w:val="none" w:sz="0" w:space="0" w:color="auto"/>
        <w:left w:val="none" w:sz="0" w:space="0" w:color="auto"/>
        <w:bottom w:val="none" w:sz="0" w:space="0" w:color="auto"/>
        <w:right w:val="none" w:sz="0" w:space="0" w:color="auto"/>
      </w:divBdr>
    </w:div>
    <w:div w:id="696809049">
      <w:bodyDiv w:val="1"/>
      <w:marLeft w:val="0"/>
      <w:marRight w:val="0"/>
      <w:marTop w:val="0"/>
      <w:marBottom w:val="0"/>
      <w:divBdr>
        <w:top w:val="none" w:sz="0" w:space="0" w:color="auto"/>
        <w:left w:val="none" w:sz="0" w:space="0" w:color="auto"/>
        <w:bottom w:val="none" w:sz="0" w:space="0" w:color="auto"/>
        <w:right w:val="none" w:sz="0" w:space="0" w:color="auto"/>
      </w:divBdr>
    </w:div>
    <w:div w:id="774325606">
      <w:bodyDiv w:val="1"/>
      <w:marLeft w:val="0"/>
      <w:marRight w:val="0"/>
      <w:marTop w:val="0"/>
      <w:marBottom w:val="0"/>
      <w:divBdr>
        <w:top w:val="none" w:sz="0" w:space="0" w:color="auto"/>
        <w:left w:val="none" w:sz="0" w:space="0" w:color="auto"/>
        <w:bottom w:val="none" w:sz="0" w:space="0" w:color="auto"/>
        <w:right w:val="none" w:sz="0" w:space="0" w:color="auto"/>
      </w:divBdr>
    </w:div>
    <w:div w:id="827399900">
      <w:bodyDiv w:val="1"/>
      <w:marLeft w:val="0"/>
      <w:marRight w:val="0"/>
      <w:marTop w:val="0"/>
      <w:marBottom w:val="0"/>
      <w:divBdr>
        <w:top w:val="none" w:sz="0" w:space="0" w:color="auto"/>
        <w:left w:val="none" w:sz="0" w:space="0" w:color="auto"/>
        <w:bottom w:val="none" w:sz="0" w:space="0" w:color="auto"/>
        <w:right w:val="none" w:sz="0" w:space="0" w:color="auto"/>
      </w:divBdr>
    </w:div>
    <w:div w:id="1515614489">
      <w:bodyDiv w:val="1"/>
      <w:marLeft w:val="0"/>
      <w:marRight w:val="0"/>
      <w:marTop w:val="0"/>
      <w:marBottom w:val="0"/>
      <w:divBdr>
        <w:top w:val="none" w:sz="0" w:space="0" w:color="auto"/>
        <w:left w:val="none" w:sz="0" w:space="0" w:color="auto"/>
        <w:bottom w:val="none" w:sz="0" w:space="0" w:color="auto"/>
        <w:right w:val="none" w:sz="0" w:space="0" w:color="auto"/>
      </w:divBdr>
    </w:div>
    <w:div w:id="1832212718">
      <w:bodyDiv w:val="1"/>
      <w:marLeft w:val="0"/>
      <w:marRight w:val="0"/>
      <w:marTop w:val="0"/>
      <w:marBottom w:val="0"/>
      <w:divBdr>
        <w:top w:val="none" w:sz="0" w:space="0" w:color="auto"/>
        <w:left w:val="none" w:sz="0" w:space="0" w:color="auto"/>
        <w:bottom w:val="none" w:sz="0" w:space="0" w:color="auto"/>
        <w:right w:val="none" w:sz="0" w:space="0" w:color="auto"/>
      </w:divBdr>
    </w:div>
    <w:div w:id="186308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F8296-7D25-4A58-9E8E-C0E02F9B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34796</Words>
  <Characters>184420</Characters>
  <Application>Microsoft Office Word</Application>
  <DocSecurity>0</DocSecurity>
  <Lines>1536</Lines>
  <Paragraphs>437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 DMF</Company>
  <LinksUpToDate>false</LinksUpToDate>
  <CharactersWithSpaces>218779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 Beate Haug</dc:creator>
  <cp:lastModifiedBy>Bjørn Olav Åsvold</cp:lastModifiedBy>
  <cp:revision>3</cp:revision>
  <cp:lastPrinted>2017-09-29T13:39:00Z</cp:lastPrinted>
  <dcterms:created xsi:type="dcterms:W3CDTF">2019-02-25T09:52:00Z</dcterms:created>
  <dcterms:modified xsi:type="dcterms:W3CDTF">2019-02-25T09:53:00Z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zotero-version="5.0.30"&gt;&lt;session id="KMUONQ0w"/&gt;&lt;style id="http://www.zotero.org/styles/springer-basic-brackets" hasBibliography="1" bibliographyStyleHasBeenSet="1"/&gt;&lt;prefs&gt;&lt;pref name="fieldType" value="Field"/&gt;&lt;pref name="storeRefe</vt:lpwstr>
  </property>
  <property fmtid="{D5CDD505-2E9C-101B-9397-08002B2CF9AE}" pid="3" name="ZOTERO_PREF_2">
    <vt:lpwstr>rences" value="true"/&gt;&lt;pref name="automaticJournalAbbreviations" value="true"/&gt;&lt;pref name="noteType" value="0"/&gt;&lt;/prefs&gt;&lt;/data&gt;</vt:lpwstr>
  </property>
</Properties>
</file>