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018D" w14:textId="66C9A827" w:rsidR="00C55D22" w:rsidRPr="00A60FF2" w:rsidRDefault="009A4E5C" w:rsidP="000B3788">
      <w:pPr>
        <w:suppressAutoHyphens w:val="0"/>
        <w:autoSpaceDN/>
        <w:spacing w:line="480" w:lineRule="auto"/>
        <w:textAlignment w:val="auto"/>
        <w:rPr>
          <w:rFonts w:ascii="Times New Roman" w:eastAsia="Times New Roman" w:hAnsi="Times New Roman"/>
          <w:b/>
          <w:kern w:val="0"/>
          <w:sz w:val="24"/>
          <w:szCs w:val="24"/>
        </w:rPr>
      </w:pPr>
      <w:r w:rsidRPr="00A60FF2">
        <w:rPr>
          <w:rFonts w:ascii="Times New Roman" w:eastAsia="Times New Roman" w:hAnsi="Times New Roman"/>
          <w:b/>
          <w:kern w:val="0"/>
          <w:sz w:val="24"/>
          <w:szCs w:val="24"/>
          <w:lang w:val="en-US"/>
        </w:rPr>
        <w:t xml:space="preserve"> </w:t>
      </w:r>
      <w:r w:rsidR="000B4D94" w:rsidRPr="00A60FF2">
        <w:rPr>
          <w:rFonts w:ascii="Times New Roman" w:eastAsia="Times New Roman" w:hAnsi="Times New Roman"/>
          <w:b/>
          <w:kern w:val="0"/>
          <w:sz w:val="24"/>
          <w:szCs w:val="24"/>
          <w:lang w:val="en-US"/>
        </w:rPr>
        <w:t>“</w:t>
      </w:r>
      <w:r w:rsidRPr="00A60FF2">
        <w:rPr>
          <w:rFonts w:ascii="Times New Roman" w:eastAsia="Times New Roman" w:hAnsi="Times New Roman"/>
          <w:b/>
          <w:kern w:val="0"/>
          <w:sz w:val="24"/>
          <w:szCs w:val="24"/>
          <w:lang w:val="en-US"/>
        </w:rPr>
        <w:t xml:space="preserve">It’s </w:t>
      </w:r>
      <w:r w:rsidRPr="00A60FF2">
        <w:rPr>
          <w:rFonts w:ascii="Times New Roman" w:eastAsia="Times New Roman" w:hAnsi="Times New Roman"/>
          <w:b/>
          <w:kern w:val="0"/>
          <w:sz w:val="24"/>
          <w:szCs w:val="24"/>
        </w:rPr>
        <w:t>o</w:t>
      </w:r>
      <w:r w:rsidR="000B4D94" w:rsidRPr="00A60FF2">
        <w:rPr>
          <w:rFonts w:ascii="Times New Roman" w:eastAsia="Times New Roman" w:hAnsi="Times New Roman"/>
          <w:b/>
          <w:kern w:val="0"/>
          <w:sz w:val="24"/>
          <w:szCs w:val="24"/>
        </w:rPr>
        <w:t>ur everyday life” – the perspectives of persons wi</w:t>
      </w:r>
      <w:r w:rsidR="00A60FF2">
        <w:rPr>
          <w:rFonts w:ascii="Times New Roman" w:eastAsia="Times New Roman" w:hAnsi="Times New Roman"/>
          <w:b/>
          <w:kern w:val="0"/>
          <w:sz w:val="24"/>
          <w:szCs w:val="24"/>
        </w:rPr>
        <w:t>th intellectual disabilities in</w:t>
      </w:r>
      <w:r w:rsidR="005E60DF" w:rsidRPr="00A60FF2">
        <w:rPr>
          <w:rFonts w:ascii="Times New Roman" w:eastAsia="Times New Roman" w:hAnsi="Times New Roman"/>
          <w:b/>
          <w:kern w:val="0"/>
          <w:sz w:val="24"/>
          <w:szCs w:val="24"/>
        </w:rPr>
        <w:t xml:space="preserve"> Norway</w:t>
      </w:r>
    </w:p>
    <w:p w14:paraId="76BF5343" w14:textId="77777777" w:rsidR="00C55D22" w:rsidRPr="00CC759B" w:rsidRDefault="00C55D22" w:rsidP="000B3788">
      <w:pPr>
        <w:suppressAutoHyphens w:val="0"/>
        <w:autoSpaceDN/>
        <w:spacing w:line="480" w:lineRule="auto"/>
        <w:textAlignment w:val="auto"/>
        <w:rPr>
          <w:rFonts w:ascii="Times New Roman" w:eastAsia="Times New Roman" w:hAnsi="Times New Roman"/>
          <w:b/>
          <w:kern w:val="0"/>
          <w:sz w:val="24"/>
          <w:szCs w:val="24"/>
        </w:rPr>
      </w:pPr>
      <w:r w:rsidRPr="00CC759B">
        <w:rPr>
          <w:rFonts w:ascii="Times New Roman" w:eastAsia="Times New Roman" w:hAnsi="Times New Roman"/>
          <w:b/>
          <w:kern w:val="0"/>
          <w:sz w:val="24"/>
          <w:szCs w:val="24"/>
        </w:rPr>
        <w:t>Abstract</w:t>
      </w:r>
    </w:p>
    <w:p w14:paraId="2EDABCFE" w14:textId="6771006F" w:rsidR="003975C3" w:rsidRDefault="00CC759B" w:rsidP="000B3788">
      <w:pPr>
        <w:suppressAutoHyphens w:val="0"/>
        <w:autoSpaceDN/>
        <w:spacing w:line="480" w:lineRule="auto"/>
        <w:textAlignment w:val="auto"/>
        <w:rPr>
          <w:rFonts w:ascii="Times New Roman" w:hAnsi="Times New Roman"/>
          <w:sz w:val="24"/>
          <w:szCs w:val="24"/>
        </w:rPr>
      </w:pPr>
      <w:r>
        <w:rPr>
          <w:rFonts w:ascii="Times New Roman" w:eastAsia="Times New Roman" w:hAnsi="Times New Roman"/>
          <w:kern w:val="0"/>
          <w:sz w:val="24"/>
          <w:szCs w:val="24"/>
        </w:rPr>
        <w:t xml:space="preserve">This study illuminates </w:t>
      </w:r>
      <w:r w:rsidRPr="009B3559">
        <w:rPr>
          <w:rFonts w:ascii="Times New Roman" w:eastAsia="Times New Roman" w:hAnsi="Times New Roman"/>
          <w:kern w:val="0"/>
          <w:sz w:val="24"/>
          <w:szCs w:val="24"/>
        </w:rPr>
        <w:t>how adults with</w:t>
      </w:r>
      <w:r>
        <w:rPr>
          <w:rFonts w:ascii="Times New Roman" w:eastAsia="Times New Roman" w:hAnsi="Times New Roman"/>
          <w:kern w:val="0"/>
          <w:sz w:val="24"/>
          <w:szCs w:val="24"/>
        </w:rPr>
        <w:t xml:space="preserve"> </w:t>
      </w:r>
      <w:r w:rsidR="00451B3E">
        <w:rPr>
          <w:rFonts w:ascii="Times New Roman" w:eastAsia="Times New Roman" w:hAnsi="Times New Roman"/>
          <w:kern w:val="0"/>
          <w:sz w:val="24"/>
          <w:szCs w:val="24"/>
        </w:rPr>
        <w:t>intellectual disabilities</w:t>
      </w:r>
      <w:r w:rsidRPr="009B3559">
        <w:rPr>
          <w:rFonts w:ascii="Times New Roman" w:eastAsia="Times New Roman" w:hAnsi="Times New Roman"/>
          <w:kern w:val="0"/>
          <w:sz w:val="24"/>
          <w:szCs w:val="24"/>
        </w:rPr>
        <w:t xml:space="preserve"> </w:t>
      </w:r>
      <w:r w:rsidR="00D113F3">
        <w:rPr>
          <w:rFonts w:ascii="Times New Roman" w:eastAsia="Times New Roman" w:hAnsi="Times New Roman"/>
          <w:kern w:val="0"/>
          <w:sz w:val="24"/>
          <w:szCs w:val="24"/>
        </w:rPr>
        <w:t>understand and describe</w:t>
      </w:r>
      <w:r>
        <w:rPr>
          <w:rFonts w:ascii="Times New Roman" w:eastAsia="Times New Roman" w:hAnsi="Times New Roman"/>
          <w:kern w:val="0"/>
          <w:sz w:val="24"/>
          <w:szCs w:val="24"/>
        </w:rPr>
        <w:t xml:space="preserve"> their everyday life and its shortcomings</w:t>
      </w:r>
      <w:r w:rsidR="00CB175E">
        <w:rPr>
          <w:rFonts w:ascii="Times New Roman" w:eastAsia="Times New Roman" w:hAnsi="Times New Roman"/>
          <w:kern w:val="0"/>
          <w:sz w:val="24"/>
          <w:szCs w:val="24"/>
        </w:rPr>
        <w:t xml:space="preserve"> when it comes to</w:t>
      </w:r>
      <w:r>
        <w:rPr>
          <w:rFonts w:ascii="Times New Roman" w:eastAsia="Times New Roman" w:hAnsi="Times New Roman"/>
          <w:kern w:val="0"/>
          <w:sz w:val="24"/>
          <w:szCs w:val="24"/>
        </w:rPr>
        <w:t xml:space="preserve"> equal rights in the context of Norwegian community living.  </w:t>
      </w:r>
      <w:r w:rsidR="00D100C4">
        <w:rPr>
          <w:rFonts w:ascii="Times New Roman" w:eastAsia="Times New Roman" w:hAnsi="Times New Roman"/>
          <w:kern w:val="0"/>
          <w:sz w:val="24"/>
          <w:szCs w:val="24"/>
        </w:rPr>
        <w:t>A</w:t>
      </w:r>
      <w:r w:rsidR="00496735">
        <w:rPr>
          <w:rFonts w:ascii="Times New Roman" w:eastAsia="Times New Roman" w:hAnsi="Times New Roman"/>
          <w:kern w:val="0"/>
          <w:sz w:val="24"/>
          <w:szCs w:val="24"/>
        </w:rPr>
        <w:t>n inclusive</w:t>
      </w:r>
      <w:r w:rsidR="00D773B7">
        <w:rPr>
          <w:rFonts w:ascii="Times New Roman" w:eastAsia="Times New Roman" w:hAnsi="Times New Roman"/>
          <w:kern w:val="0"/>
          <w:sz w:val="24"/>
          <w:szCs w:val="24"/>
        </w:rPr>
        <w:t xml:space="preserve"> research design</w:t>
      </w:r>
      <w:r w:rsidR="003F6061">
        <w:rPr>
          <w:rFonts w:ascii="Times New Roman" w:eastAsia="Times New Roman" w:hAnsi="Times New Roman"/>
          <w:kern w:val="0"/>
          <w:sz w:val="24"/>
          <w:szCs w:val="24"/>
        </w:rPr>
        <w:t xml:space="preserve">, including </w:t>
      </w:r>
      <w:r w:rsidR="00D113F3">
        <w:rPr>
          <w:rFonts w:ascii="Times New Roman" w:eastAsia="Times New Roman" w:hAnsi="Times New Roman"/>
          <w:kern w:val="0"/>
          <w:sz w:val="24"/>
          <w:szCs w:val="24"/>
        </w:rPr>
        <w:t>n</w:t>
      </w:r>
      <w:r w:rsidR="00496735">
        <w:rPr>
          <w:rFonts w:ascii="Times New Roman" w:eastAsia="Times New Roman" w:hAnsi="Times New Roman"/>
          <w:kern w:val="0"/>
          <w:sz w:val="24"/>
          <w:szCs w:val="24"/>
        </w:rPr>
        <w:t xml:space="preserve">ine persons with mild intellectual disability, two </w:t>
      </w:r>
      <w:r w:rsidR="00385245">
        <w:rPr>
          <w:rFonts w:ascii="Times New Roman" w:eastAsia="Times New Roman" w:hAnsi="Times New Roman"/>
          <w:kern w:val="0"/>
          <w:sz w:val="24"/>
          <w:szCs w:val="24"/>
        </w:rPr>
        <w:t xml:space="preserve">university </w:t>
      </w:r>
      <w:r w:rsidR="00496735">
        <w:rPr>
          <w:rFonts w:ascii="Times New Roman" w:eastAsia="Times New Roman" w:hAnsi="Times New Roman"/>
          <w:kern w:val="0"/>
          <w:sz w:val="24"/>
          <w:szCs w:val="24"/>
        </w:rPr>
        <w:t xml:space="preserve">researchers and two </w:t>
      </w:r>
      <w:r w:rsidR="00A60FF2">
        <w:rPr>
          <w:rFonts w:ascii="Times New Roman" w:eastAsia="Times New Roman" w:hAnsi="Times New Roman"/>
          <w:kern w:val="0"/>
          <w:sz w:val="24"/>
          <w:szCs w:val="24"/>
        </w:rPr>
        <w:t xml:space="preserve">intellectual </w:t>
      </w:r>
      <w:r w:rsidR="00496735">
        <w:rPr>
          <w:rFonts w:ascii="Times New Roman" w:eastAsia="Times New Roman" w:hAnsi="Times New Roman"/>
          <w:kern w:val="0"/>
          <w:sz w:val="24"/>
          <w:szCs w:val="24"/>
        </w:rPr>
        <w:t>disability nurses from the municipality</w:t>
      </w:r>
      <w:r w:rsidR="00D100C4">
        <w:rPr>
          <w:rFonts w:ascii="Times New Roman" w:eastAsia="Times New Roman" w:hAnsi="Times New Roman"/>
          <w:kern w:val="0"/>
          <w:sz w:val="24"/>
          <w:szCs w:val="24"/>
        </w:rPr>
        <w:t xml:space="preserve"> </w:t>
      </w:r>
      <w:r w:rsidR="00D113F3">
        <w:rPr>
          <w:rFonts w:ascii="Times New Roman" w:eastAsia="Times New Roman" w:hAnsi="Times New Roman"/>
          <w:kern w:val="0"/>
          <w:sz w:val="24"/>
          <w:szCs w:val="24"/>
        </w:rPr>
        <w:t>was undertaken</w:t>
      </w:r>
      <w:r w:rsidR="00E73872">
        <w:rPr>
          <w:rFonts w:ascii="Times New Roman" w:eastAsia="Times New Roman" w:hAnsi="Times New Roman"/>
          <w:kern w:val="0"/>
          <w:sz w:val="24"/>
          <w:szCs w:val="24"/>
        </w:rPr>
        <w:t>. A</w:t>
      </w:r>
      <w:r w:rsidR="00904D88">
        <w:rPr>
          <w:rFonts w:ascii="Times New Roman" w:eastAsia="Times New Roman" w:hAnsi="Times New Roman"/>
          <w:kern w:val="0"/>
          <w:sz w:val="24"/>
          <w:szCs w:val="24"/>
        </w:rPr>
        <w:t xml:space="preserve">n inductive thematic analysis </w:t>
      </w:r>
      <w:r w:rsidR="00E73872">
        <w:rPr>
          <w:rFonts w:ascii="Times New Roman" w:eastAsia="Times New Roman" w:hAnsi="Times New Roman"/>
          <w:kern w:val="0"/>
          <w:sz w:val="24"/>
          <w:szCs w:val="24"/>
        </w:rPr>
        <w:t xml:space="preserve">of data identified </w:t>
      </w:r>
      <w:r w:rsidR="00DD7D5F">
        <w:rPr>
          <w:rFonts w:ascii="Times New Roman" w:eastAsia="Times New Roman" w:hAnsi="Times New Roman"/>
          <w:kern w:val="0"/>
          <w:sz w:val="24"/>
          <w:szCs w:val="24"/>
        </w:rPr>
        <w:t>three</w:t>
      </w:r>
      <w:r w:rsidR="001B0D0F">
        <w:rPr>
          <w:rFonts w:ascii="Times New Roman" w:eastAsia="Times New Roman" w:hAnsi="Times New Roman"/>
          <w:kern w:val="0"/>
          <w:sz w:val="24"/>
          <w:szCs w:val="24"/>
        </w:rPr>
        <w:t xml:space="preserve"> key themes</w:t>
      </w:r>
      <w:proofErr w:type="gramStart"/>
      <w:r w:rsidR="001B0D0F">
        <w:rPr>
          <w:rFonts w:ascii="Times New Roman" w:eastAsia="Times New Roman" w:hAnsi="Times New Roman"/>
          <w:kern w:val="0"/>
          <w:sz w:val="24"/>
          <w:szCs w:val="24"/>
        </w:rPr>
        <w:t>;</w:t>
      </w:r>
      <w:proofErr w:type="gramEnd"/>
      <w:r w:rsidR="001B0D0F">
        <w:rPr>
          <w:rFonts w:ascii="Times New Roman" w:eastAsia="Times New Roman" w:hAnsi="Times New Roman"/>
          <w:kern w:val="0"/>
          <w:sz w:val="24"/>
          <w:szCs w:val="24"/>
        </w:rPr>
        <w:t xml:space="preserve"> </w:t>
      </w:r>
      <w:r w:rsidR="00892891" w:rsidRPr="00A60FF2">
        <w:rPr>
          <w:rFonts w:ascii="Times New Roman" w:eastAsia="Times New Roman" w:hAnsi="Times New Roman"/>
          <w:kern w:val="0"/>
          <w:sz w:val="24"/>
          <w:szCs w:val="24"/>
        </w:rPr>
        <w:t>Everyday life – context,</w:t>
      </w:r>
      <w:r w:rsidR="001B0D0F" w:rsidRPr="00A60FF2">
        <w:rPr>
          <w:rFonts w:ascii="Times New Roman" w:eastAsia="Times New Roman" w:hAnsi="Times New Roman"/>
          <w:kern w:val="0"/>
          <w:sz w:val="24"/>
          <w:szCs w:val="24"/>
        </w:rPr>
        <w:t xml:space="preserve"> rhythm and structure</w:t>
      </w:r>
      <w:r w:rsidR="00892891" w:rsidRPr="00A60FF2">
        <w:rPr>
          <w:rFonts w:ascii="Times New Roman" w:eastAsia="Times New Roman" w:hAnsi="Times New Roman"/>
          <w:kern w:val="0"/>
          <w:sz w:val="24"/>
          <w:szCs w:val="24"/>
        </w:rPr>
        <w:t xml:space="preserve">, </w:t>
      </w:r>
      <w:r w:rsidR="00DD7D5F">
        <w:rPr>
          <w:rFonts w:ascii="Times New Roman" w:eastAsia="Times New Roman" w:hAnsi="Times New Roman"/>
          <w:kern w:val="0"/>
          <w:sz w:val="24"/>
          <w:szCs w:val="24"/>
        </w:rPr>
        <w:t>social participation and</w:t>
      </w:r>
      <w:r w:rsidR="00BE4B09">
        <w:rPr>
          <w:rFonts w:ascii="Times New Roman" w:eastAsia="Times New Roman" w:hAnsi="Times New Roman"/>
          <w:kern w:val="0"/>
          <w:sz w:val="24"/>
          <w:szCs w:val="24"/>
        </w:rPr>
        <w:t xml:space="preserve"> </w:t>
      </w:r>
      <w:r w:rsidR="001B0D0F">
        <w:rPr>
          <w:rFonts w:ascii="Times New Roman" w:eastAsia="Times New Roman" w:hAnsi="Times New Roman"/>
          <w:kern w:val="0"/>
          <w:sz w:val="24"/>
          <w:szCs w:val="24"/>
        </w:rPr>
        <w:t>staff – an ambiguous part of everyday life</w:t>
      </w:r>
      <w:r w:rsidR="00DD7D5F">
        <w:rPr>
          <w:rFonts w:ascii="Times New Roman" w:eastAsia="Times New Roman" w:hAnsi="Times New Roman"/>
          <w:kern w:val="0"/>
          <w:sz w:val="24"/>
          <w:szCs w:val="24"/>
        </w:rPr>
        <w:t xml:space="preserve">. </w:t>
      </w:r>
      <w:r w:rsidR="00E73872">
        <w:rPr>
          <w:rFonts w:ascii="Times New Roman" w:eastAsia="Times New Roman" w:hAnsi="Times New Roman"/>
          <w:kern w:val="0"/>
          <w:sz w:val="24"/>
          <w:szCs w:val="24"/>
        </w:rPr>
        <w:t>Results show that s</w:t>
      </w:r>
      <w:r w:rsidR="00D419E5">
        <w:rPr>
          <w:rFonts w:ascii="Times New Roman" w:hAnsi="Times New Roman"/>
          <w:sz w:val="24"/>
          <w:szCs w:val="24"/>
        </w:rPr>
        <w:t xml:space="preserve">ervice provision had institutional </w:t>
      </w:r>
      <w:r w:rsidR="001B0D0F">
        <w:rPr>
          <w:rFonts w:ascii="Times New Roman" w:hAnsi="Times New Roman"/>
          <w:sz w:val="24"/>
          <w:szCs w:val="24"/>
        </w:rPr>
        <w:t>qualities;</w:t>
      </w:r>
      <w:r w:rsidR="00D113F3">
        <w:rPr>
          <w:rFonts w:ascii="Times New Roman" w:hAnsi="Times New Roman"/>
          <w:sz w:val="24"/>
          <w:szCs w:val="24"/>
        </w:rPr>
        <w:t xml:space="preserve"> </w:t>
      </w:r>
      <w:r w:rsidR="003975C3">
        <w:rPr>
          <w:rFonts w:ascii="Times New Roman" w:hAnsi="Times New Roman"/>
          <w:sz w:val="24"/>
          <w:szCs w:val="24"/>
        </w:rPr>
        <w:t>participants experienced lack of information and</w:t>
      </w:r>
      <w:r w:rsidR="00D419E5">
        <w:rPr>
          <w:rFonts w:ascii="Times New Roman" w:hAnsi="Times New Roman"/>
          <w:sz w:val="24"/>
          <w:szCs w:val="24"/>
        </w:rPr>
        <w:t xml:space="preserve"> reduced possibilities for social</w:t>
      </w:r>
      <w:r w:rsidR="003975C3">
        <w:rPr>
          <w:rFonts w:ascii="Times New Roman" w:hAnsi="Times New Roman"/>
          <w:sz w:val="24"/>
          <w:szCs w:val="24"/>
        </w:rPr>
        <w:t xml:space="preserve"> inclusion</w:t>
      </w:r>
      <w:r w:rsidR="00D419E5">
        <w:rPr>
          <w:rFonts w:ascii="Times New Roman" w:hAnsi="Times New Roman"/>
          <w:sz w:val="24"/>
          <w:szCs w:val="24"/>
        </w:rPr>
        <w:t xml:space="preserve"> and community p</w:t>
      </w:r>
      <w:r w:rsidR="003975C3">
        <w:rPr>
          <w:rFonts w:ascii="Times New Roman" w:hAnsi="Times New Roman"/>
          <w:sz w:val="24"/>
          <w:szCs w:val="24"/>
        </w:rPr>
        <w:t xml:space="preserve">articipation like everyone else. </w:t>
      </w:r>
    </w:p>
    <w:p w14:paraId="79387B31" w14:textId="4B5B8C69" w:rsidR="006F4598" w:rsidRPr="00A60FF2" w:rsidRDefault="00D113F3" w:rsidP="000B3788">
      <w:pPr>
        <w:suppressAutoHyphens w:val="0"/>
        <w:autoSpaceDN/>
        <w:spacing w:line="480" w:lineRule="auto"/>
        <w:textAlignment w:val="auto"/>
        <w:rPr>
          <w:rFonts w:ascii="Times New Roman" w:hAnsi="Times New Roman"/>
          <w:sz w:val="24"/>
          <w:szCs w:val="24"/>
        </w:rPr>
      </w:pPr>
      <w:r>
        <w:rPr>
          <w:rFonts w:ascii="Times New Roman" w:hAnsi="Times New Roman"/>
          <w:sz w:val="24"/>
          <w:szCs w:val="24"/>
        </w:rPr>
        <w:t>M</w:t>
      </w:r>
      <w:r w:rsidR="00CD0C40">
        <w:rPr>
          <w:rFonts w:ascii="Times New Roman" w:hAnsi="Times New Roman"/>
          <w:sz w:val="24"/>
          <w:szCs w:val="24"/>
        </w:rPr>
        <w:t>ore attention on the role of policy development, support staff and leadership</w:t>
      </w:r>
      <w:r w:rsidR="00821D22">
        <w:rPr>
          <w:rFonts w:ascii="Times New Roman" w:hAnsi="Times New Roman"/>
          <w:sz w:val="24"/>
          <w:szCs w:val="24"/>
        </w:rPr>
        <w:t>, in relation to facilitating</w:t>
      </w:r>
      <w:r w:rsidR="00CD0C40">
        <w:rPr>
          <w:rFonts w:ascii="Times New Roman" w:hAnsi="Times New Roman"/>
          <w:sz w:val="24"/>
          <w:szCs w:val="24"/>
        </w:rPr>
        <w:t xml:space="preserve"> </w:t>
      </w:r>
      <w:r w:rsidR="00821D22">
        <w:rPr>
          <w:rFonts w:ascii="Times New Roman" w:hAnsi="Times New Roman"/>
          <w:sz w:val="24"/>
          <w:szCs w:val="24"/>
        </w:rPr>
        <w:t xml:space="preserve">an </w:t>
      </w:r>
      <w:r w:rsidR="00CD0C40">
        <w:rPr>
          <w:rFonts w:ascii="Times New Roman" w:hAnsi="Times New Roman"/>
          <w:sz w:val="24"/>
          <w:szCs w:val="24"/>
        </w:rPr>
        <w:t xml:space="preserve">everyday life with more </w:t>
      </w:r>
      <w:r w:rsidR="00BC3CEE" w:rsidRPr="00D773B7">
        <w:rPr>
          <w:rFonts w:ascii="Times New Roman" w:hAnsi="Times New Roman"/>
          <w:sz w:val="24"/>
          <w:szCs w:val="24"/>
        </w:rPr>
        <w:t>user involvement</w:t>
      </w:r>
      <w:r w:rsidR="00BC3CEE">
        <w:rPr>
          <w:rFonts w:ascii="Times New Roman" w:hAnsi="Times New Roman"/>
          <w:sz w:val="24"/>
          <w:szCs w:val="24"/>
        </w:rPr>
        <w:t xml:space="preserve">, </w:t>
      </w:r>
      <w:r w:rsidR="00CD0C40">
        <w:rPr>
          <w:rFonts w:ascii="Times New Roman" w:hAnsi="Times New Roman"/>
          <w:sz w:val="24"/>
          <w:szCs w:val="24"/>
        </w:rPr>
        <w:t xml:space="preserve">social inclusion </w:t>
      </w:r>
      <w:r w:rsidR="00821D22">
        <w:rPr>
          <w:rFonts w:ascii="Times New Roman" w:hAnsi="Times New Roman"/>
          <w:sz w:val="24"/>
          <w:szCs w:val="24"/>
        </w:rPr>
        <w:t>and community participation in</w:t>
      </w:r>
      <w:r w:rsidR="005C7F7C">
        <w:rPr>
          <w:rFonts w:ascii="Times New Roman" w:hAnsi="Times New Roman"/>
          <w:sz w:val="24"/>
          <w:szCs w:val="24"/>
        </w:rPr>
        <w:t xml:space="preserve"> people needing</w:t>
      </w:r>
      <w:r w:rsidR="00CD0C40">
        <w:rPr>
          <w:rFonts w:ascii="Times New Roman" w:hAnsi="Times New Roman"/>
          <w:sz w:val="24"/>
          <w:szCs w:val="24"/>
        </w:rPr>
        <w:t xml:space="preserve"> support</w:t>
      </w:r>
      <w:r>
        <w:rPr>
          <w:rFonts w:ascii="Times New Roman" w:hAnsi="Times New Roman"/>
          <w:sz w:val="24"/>
          <w:szCs w:val="24"/>
        </w:rPr>
        <w:t xml:space="preserve"> is essential</w:t>
      </w:r>
      <w:r w:rsidR="00CD0C40" w:rsidRPr="00A60FF2">
        <w:rPr>
          <w:rFonts w:ascii="Times New Roman" w:hAnsi="Times New Roman"/>
          <w:sz w:val="24"/>
          <w:szCs w:val="24"/>
        </w:rPr>
        <w:t>.</w:t>
      </w:r>
      <w:r w:rsidR="001B0D0F" w:rsidRPr="00A60FF2">
        <w:rPr>
          <w:rFonts w:ascii="Times New Roman" w:hAnsi="Times New Roman"/>
          <w:sz w:val="24"/>
          <w:szCs w:val="24"/>
        </w:rPr>
        <w:t xml:space="preserve"> </w:t>
      </w:r>
      <w:r w:rsidR="00CD0C40" w:rsidRPr="00A60FF2">
        <w:rPr>
          <w:rFonts w:ascii="Times New Roman" w:hAnsi="Times New Roman"/>
          <w:sz w:val="24"/>
          <w:szCs w:val="24"/>
        </w:rPr>
        <w:t xml:space="preserve"> </w:t>
      </w:r>
      <w:r w:rsidR="00F9671E" w:rsidRPr="00A60FF2">
        <w:rPr>
          <w:rFonts w:ascii="Times New Roman" w:hAnsi="Times New Roman"/>
          <w:sz w:val="24"/>
          <w:szCs w:val="24"/>
        </w:rPr>
        <w:t>Participatory</w:t>
      </w:r>
      <w:r w:rsidR="00D2463F" w:rsidRPr="00A60FF2">
        <w:rPr>
          <w:rFonts w:ascii="Times New Roman" w:hAnsi="Times New Roman"/>
          <w:sz w:val="24"/>
          <w:szCs w:val="24"/>
        </w:rPr>
        <w:t>,</w:t>
      </w:r>
      <w:r w:rsidR="00F9671E" w:rsidRPr="00A60FF2">
        <w:rPr>
          <w:rFonts w:ascii="Times New Roman" w:hAnsi="Times New Roman"/>
          <w:sz w:val="24"/>
          <w:szCs w:val="24"/>
        </w:rPr>
        <w:t xml:space="preserve"> appreciative, action</w:t>
      </w:r>
      <w:r w:rsidR="00BD60C2" w:rsidRPr="00A60FF2">
        <w:rPr>
          <w:rFonts w:ascii="Times New Roman" w:hAnsi="Times New Roman"/>
          <w:sz w:val="24"/>
          <w:szCs w:val="24"/>
        </w:rPr>
        <w:t xml:space="preserve"> and reflection (PAAR) in</w:t>
      </w:r>
      <w:r w:rsidR="00F9671E" w:rsidRPr="00A60FF2">
        <w:rPr>
          <w:rFonts w:ascii="Times New Roman" w:hAnsi="Times New Roman"/>
          <w:sz w:val="24"/>
          <w:szCs w:val="24"/>
        </w:rPr>
        <w:t xml:space="preserve"> w</w:t>
      </w:r>
      <w:r w:rsidR="00056237" w:rsidRPr="00A60FF2">
        <w:rPr>
          <w:rFonts w:ascii="Times New Roman" w:hAnsi="Times New Roman"/>
          <w:sz w:val="24"/>
          <w:szCs w:val="24"/>
        </w:rPr>
        <w:t>orkshops</w:t>
      </w:r>
      <w:r w:rsidR="00D773B7" w:rsidRPr="00A60FF2">
        <w:rPr>
          <w:rFonts w:ascii="Times New Roman" w:hAnsi="Times New Roman"/>
          <w:sz w:val="24"/>
          <w:szCs w:val="24"/>
        </w:rPr>
        <w:t xml:space="preserve"> </w:t>
      </w:r>
      <w:r w:rsidR="00F97A78" w:rsidRPr="00A60FF2">
        <w:rPr>
          <w:rFonts w:ascii="Times New Roman" w:hAnsi="Times New Roman"/>
          <w:sz w:val="24"/>
          <w:szCs w:val="24"/>
        </w:rPr>
        <w:t>for persons with intellectual</w:t>
      </w:r>
      <w:r w:rsidR="009A4E5C" w:rsidRPr="00A60FF2">
        <w:rPr>
          <w:rFonts w:ascii="Times New Roman" w:hAnsi="Times New Roman"/>
          <w:sz w:val="24"/>
          <w:szCs w:val="24"/>
        </w:rPr>
        <w:t xml:space="preserve"> disabilities and support staff</w:t>
      </w:r>
      <w:r w:rsidR="00D773B7" w:rsidRPr="00A60FF2">
        <w:rPr>
          <w:rFonts w:ascii="Times New Roman" w:hAnsi="Times New Roman"/>
          <w:sz w:val="24"/>
          <w:szCs w:val="24"/>
        </w:rPr>
        <w:t>,</w:t>
      </w:r>
      <w:r w:rsidR="00056237" w:rsidRPr="00A60FF2">
        <w:rPr>
          <w:rFonts w:ascii="Times New Roman" w:hAnsi="Times New Roman"/>
          <w:sz w:val="24"/>
          <w:szCs w:val="24"/>
        </w:rPr>
        <w:t xml:space="preserve"> </w:t>
      </w:r>
      <w:r w:rsidR="00BF7B90" w:rsidRPr="00A60FF2">
        <w:rPr>
          <w:rFonts w:ascii="Times New Roman" w:hAnsi="Times New Roman"/>
          <w:sz w:val="24"/>
          <w:szCs w:val="24"/>
        </w:rPr>
        <w:t>represent</w:t>
      </w:r>
      <w:r w:rsidR="009A4E5C" w:rsidRPr="00A60FF2">
        <w:rPr>
          <w:rFonts w:ascii="Times New Roman" w:hAnsi="Times New Roman"/>
          <w:sz w:val="24"/>
          <w:szCs w:val="24"/>
        </w:rPr>
        <w:t>s</w:t>
      </w:r>
      <w:r w:rsidR="006F4598" w:rsidRPr="00A60FF2">
        <w:rPr>
          <w:rFonts w:ascii="Times New Roman" w:hAnsi="Times New Roman"/>
          <w:sz w:val="24"/>
          <w:szCs w:val="24"/>
        </w:rPr>
        <w:t xml:space="preserve"> a p</w:t>
      </w:r>
      <w:r w:rsidR="00056237" w:rsidRPr="00A60FF2">
        <w:rPr>
          <w:rFonts w:ascii="Times New Roman" w:hAnsi="Times New Roman"/>
          <w:sz w:val="24"/>
          <w:szCs w:val="24"/>
        </w:rPr>
        <w:t>romising approach</w:t>
      </w:r>
      <w:r w:rsidR="006F4598" w:rsidRPr="00A60FF2">
        <w:rPr>
          <w:rFonts w:ascii="Times New Roman" w:hAnsi="Times New Roman"/>
          <w:sz w:val="24"/>
          <w:szCs w:val="24"/>
        </w:rPr>
        <w:t xml:space="preserve"> to promo</w:t>
      </w:r>
      <w:r w:rsidR="00DC593D" w:rsidRPr="00A60FF2">
        <w:rPr>
          <w:rFonts w:ascii="Times New Roman" w:hAnsi="Times New Roman"/>
          <w:sz w:val="24"/>
          <w:szCs w:val="24"/>
        </w:rPr>
        <w:t xml:space="preserve">te the voices and </w:t>
      </w:r>
      <w:r w:rsidR="006F4598" w:rsidRPr="00A60FF2">
        <w:rPr>
          <w:rFonts w:ascii="Times New Roman" w:hAnsi="Times New Roman"/>
          <w:sz w:val="24"/>
          <w:szCs w:val="24"/>
        </w:rPr>
        <w:t>interest</w:t>
      </w:r>
      <w:r w:rsidR="00D773B7" w:rsidRPr="00A60FF2">
        <w:rPr>
          <w:rFonts w:ascii="Times New Roman" w:hAnsi="Times New Roman"/>
          <w:sz w:val="24"/>
          <w:szCs w:val="24"/>
        </w:rPr>
        <w:t>s</w:t>
      </w:r>
      <w:r w:rsidR="009276ED" w:rsidRPr="00A60FF2">
        <w:rPr>
          <w:rFonts w:ascii="Times New Roman" w:hAnsi="Times New Roman"/>
          <w:sz w:val="24"/>
          <w:szCs w:val="24"/>
        </w:rPr>
        <w:t xml:space="preserve"> of persons</w:t>
      </w:r>
      <w:r w:rsidR="006F4598" w:rsidRPr="00A60FF2">
        <w:rPr>
          <w:rFonts w:ascii="Times New Roman" w:hAnsi="Times New Roman"/>
          <w:sz w:val="24"/>
          <w:szCs w:val="24"/>
        </w:rPr>
        <w:t xml:space="preserve"> with intellectual </w:t>
      </w:r>
      <w:proofErr w:type="gramStart"/>
      <w:r w:rsidR="006F4598" w:rsidRPr="00A60FF2">
        <w:rPr>
          <w:rFonts w:ascii="Times New Roman" w:hAnsi="Times New Roman"/>
          <w:sz w:val="24"/>
          <w:szCs w:val="24"/>
        </w:rPr>
        <w:t>disabilities</w:t>
      </w:r>
      <w:proofErr w:type="gramEnd"/>
      <w:r w:rsidR="006F4598" w:rsidRPr="00A60FF2">
        <w:rPr>
          <w:rFonts w:ascii="Times New Roman" w:hAnsi="Times New Roman"/>
          <w:sz w:val="24"/>
          <w:szCs w:val="24"/>
        </w:rPr>
        <w:t xml:space="preserve">. </w:t>
      </w:r>
    </w:p>
    <w:p w14:paraId="12DB9E23" w14:textId="0E4E55CC" w:rsidR="003975C3" w:rsidRDefault="003975C3" w:rsidP="000B3788">
      <w:pPr>
        <w:suppressAutoHyphens w:val="0"/>
        <w:autoSpaceDN/>
        <w:spacing w:line="480" w:lineRule="auto"/>
        <w:textAlignment w:val="auto"/>
        <w:rPr>
          <w:rFonts w:ascii="Times New Roman" w:hAnsi="Times New Roman"/>
          <w:sz w:val="24"/>
          <w:szCs w:val="24"/>
        </w:rPr>
      </w:pPr>
    </w:p>
    <w:p w14:paraId="6E3E259C" w14:textId="118187A5" w:rsidR="003975C3" w:rsidRDefault="003975C3" w:rsidP="000B3788">
      <w:pPr>
        <w:suppressAutoHyphens w:val="0"/>
        <w:autoSpaceDN/>
        <w:spacing w:line="480" w:lineRule="auto"/>
        <w:textAlignment w:val="auto"/>
        <w:rPr>
          <w:rFonts w:ascii="Times New Roman" w:hAnsi="Times New Roman"/>
          <w:b/>
          <w:sz w:val="24"/>
          <w:szCs w:val="24"/>
        </w:rPr>
      </w:pPr>
      <w:r w:rsidRPr="003975C3">
        <w:rPr>
          <w:rFonts w:ascii="Times New Roman" w:hAnsi="Times New Roman"/>
          <w:b/>
          <w:sz w:val="24"/>
          <w:szCs w:val="24"/>
        </w:rPr>
        <w:t>Accessible abstract</w:t>
      </w:r>
      <w:r>
        <w:rPr>
          <w:rFonts w:ascii="Times New Roman" w:hAnsi="Times New Roman"/>
          <w:b/>
          <w:sz w:val="24"/>
          <w:szCs w:val="24"/>
        </w:rPr>
        <w:t xml:space="preserve"> </w:t>
      </w:r>
    </w:p>
    <w:p w14:paraId="64477B1B" w14:textId="47EDD432" w:rsidR="00CD0C40" w:rsidRDefault="00CD0C40" w:rsidP="000B3788">
      <w:pPr>
        <w:suppressAutoHyphens w:val="0"/>
        <w:autoSpaceDN/>
        <w:spacing w:line="480" w:lineRule="auto"/>
        <w:textAlignment w:val="auto"/>
        <w:rPr>
          <w:rFonts w:ascii="Times New Roman" w:hAnsi="Times New Roman"/>
          <w:sz w:val="24"/>
          <w:szCs w:val="24"/>
        </w:rPr>
      </w:pPr>
      <w:r w:rsidRPr="00331E7B">
        <w:rPr>
          <w:rFonts w:ascii="Times New Roman" w:hAnsi="Times New Roman"/>
          <w:sz w:val="24"/>
          <w:szCs w:val="24"/>
        </w:rPr>
        <w:t>This</w:t>
      </w:r>
      <w:r w:rsidR="005D3BC4" w:rsidRPr="00331E7B">
        <w:rPr>
          <w:rFonts w:ascii="Times New Roman" w:hAnsi="Times New Roman"/>
          <w:sz w:val="24"/>
          <w:szCs w:val="24"/>
        </w:rPr>
        <w:t xml:space="preserve"> </w:t>
      </w:r>
      <w:r w:rsidR="00331E7B" w:rsidRPr="00331E7B">
        <w:rPr>
          <w:rFonts w:ascii="Times New Roman" w:hAnsi="Times New Roman"/>
          <w:sz w:val="24"/>
          <w:szCs w:val="24"/>
        </w:rPr>
        <w:t xml:space="preserve">paper tells you about </w:t>
      </w:r>
      <w:r w:rsidR="00447B63">
        <w:rPr>
          <w:rFonts w:ascii="Times New Roman" w:hAnsi="Times New Roman"/>
          <w:sz w:val="24"/>
          <w:szCs w:val="24"/>
        </w:rPr>
        <w:t>the everyday life of</w:t>
      </w:r>
      <w:r w:rsidR="00331E7B" w:rsidRPr="00331E7B">
        <w:rPr>
          <w:rFonts w:ascii="Times New Roman" w:hAnsi="Times New Roman"/>
          <w:sz w:val="24"/>
          <w:szCs w:val="24"/>
        </w:rPr>
        <w:t xml:space="preserve"> people with intellectual disabilities </w:t>
      </w:r>
      <w:r w:rsidR="00447B63">
        <w:rPr>
          <w:rFonts w:ascii="Times New Roman" w:hAnsi="Times New Roman"/>
          <w:sz w:val="24"/>
          <w:szCs w:val="24"/>
        </w:rPr>
        <w:t>living in Norway. Nine people with intellectual disabilities</w:t>
      </w:r>
      <w:r w:rsidR="00331E7B" w:rsidRPr="00331E7B">
        <w:rPr>
          <w:rFonts w:ascii="Times New Roman" w:hAnsi="Times New Roman"/>
          <w:sz w:val="24"/>
          <w:szCs w:val="24"/>
        </w:rPr>
        <w:t xml:space="preserve"> worked together with </w:t>
      </w:r>
      <w:r w:rsidR="00447B63">
        <w:rPr>
          <w:rFonts w:ascii="Times New Roman" w:hAnsi="Times New Roman"/>
          <w:sz w:val="24"/>
          <w:szCs w:val="24"/>
        </w:rPr>
        <w:t xml:space="preserve">two </w:t>
      </w:r>
      <w:r w:rsidR="00331E7B" w:rsidRPr="00331E7B">
        <w:rPr>
          <w:rFonts w:ascii="Times New Roman" w:hAnsi="Times New Roman"/>
          <w:sz w:val="24"/>
          <w:szCs w:val="24"/>
        </w:rPr>
        <w:t xml:space="preserve">university researchers and </w:t>
      </w:r>
      <w:r w:rsidR="00447B63">
        <w:rPr>
          <w:rFonts w:ascii="Times New Roman" w:hAnsi="Times New Roman"/>
          <w:sz w:val="24"/>
          <w:szCs w:val="24"/>
        </w:rPr>
        <w:t xml:space="preserve">two </w:t>
      </w:r>
      <w:r w:rsidR="00A60FF2">
        <w:rPr>
          <w:rFonts w:ascii="Times New Roman" w:hAnsi="Times New Roman"/>
          <w:sz w:val="24"/>
          <w:szCs w:val="24"/>
        </w:rPr>
        <w:t xml:space="preserve">intellectual </w:t>
      </w:r>
      <w:r w:rsidR="00331E7B" w:rsidRPr="00331E7B">
        <w:rPr>
          <w:rFonts w:ascii="Times New Roman" w:hAnsi="Times New Roman"/>
          <w:sz w:val="24"/>
          <w:szCs w:val="24"/>
        </w:rPr>
        <w:t>disa</w:t>
      </w:r>
      <w:r w:rsidR="00447B63">
        <w:rPr>
          <w:rFonts w:ascii="Times New Roman" w:hAnsi="Times New Roman"/>
          <w:sz w:val="24"/>
          <w:szCs w:val="24"/>
        </w:rPr>
        <w:t>bility nurses in the community, in workshops. The people w</w:t>
      </w:r>
      <w:r w:rsidR="00451B3E">
        <w:rPr>
          <w:rFonts w:ascii="Times New Roman" w:hAnsi="Times New Roman"/>
          <w:sz w:val="24"/>
          <w:szCs w:val="24"/>
        </w:rPr>
        <w:t>ith intellectual disabilities</w:t>
      </w:r>
      <w:r w:rsidR="00447B63">
        <w:rPr>
          <w:rFonts w:ascii="Times New Roman" w:hAnsi="Times New Roman"/>
          <w:sz w:val="24"/>
          <w:szCs w:val="24"/>
        </w:rPr>
        <w:t xml:space="preserve"> liked to have their own apartment and going to work every day. </w:t>
      </w:r>
      <w:r w:rsidR="00447B63">
        <w:rPr>
          <w:rFonts w:ascii="Times New Roman" w:hAnsi="Times New Roman"/>
          <w:sz w:val="24"/>
          <w:szCs w:val="24"/>
        </w:rPr>
        <w:lastRenderedPageBreak/>
        <w:t xml:space="preserve">They told that they wanted </w:t>
      </w:r>
      <w:proofErr w:type="gramStart"/>
      <w:r w:rsidR="00447B63">
        <w:rPr>
          <w:rFonts w:ascii="Times New Roman" w:hAnsi="Times New Roman"/>
          <w:sz w:val="24"/>
          <w:szCs w:val="24"/>
        </w:rPr>
        <w:t>more social participation with friends</w:t>
      </w:r>
      <w:proofErr w:type="gramEnd"/>
      <w:r w:rsidR="00447B63">
        <w:rPr>
          <w:rFonts w:ascii="Times New Roman" w:hAnsi="Times New Roman"/>
          <w:sz w:val="24"/>
          <w:szCs w:val="24"/>
        </w:rPr>
        <w:t xml:space="preserve"> and more participation in activities in the community, just like everyone else. </w:t>
      </w:r>
      <w:r w:rsidR="005134DF">
        <w:rPr>
          <w:rFonts w:ascii="Times New Roman" w:hAnsi="Times New Roman"/>
          <w:sz w:val="24"/>
          <w:szCs w:val="24"/>
        </w:rPr>
        <w:t xml:space="preserve">They wanted to </w:t>
      </w:r>
      <w:proofErr w:type="gramStart"/>
      <w:r w:rsidR="005134DF">
        <w:rPr>
          <w:rFonts w:ascii="Times New Roman" w:hAnsi="Times New Roman"/>
          <w:sz w:val="24"/>
          <w:szCs w:val="24"/>
        </w:rPr>
        <w:t>be treated</w:t>
      </w:r>
      <w:proofErr w:type="gramEnd"/>
      <w:r w:rsidR="005134DF">
        <w:rPr>
          <w:rFonts w:ascii="Times New Roman" w:hAnsi="Times New Roman"/>
          <w:sz w:val="24"/>
          <w:szCs w:val="24"/>
        </w:rPr>
        <w:t xml:space="preserve"> with more respect by their staff. All participants in the project saw great value in working together and some of them are working together in a new project about</w:t>
      </w:r>
      <w:r w:rsidR="00451B3E">
        <w:rPr>
          <w:rFonts w:ascii="Times New Roman" w:hAnsi="Times New Roman"/>
          <w:sz w:val="24"/>
          <w:szCs w:val="24"/>
        </w:rPr>
        <w:t xml:space="preserve"> </w:t>
      </w:r>
      <w:r w:rsidR="006B08D7">
        <w:rPr>
          <w:rFonts w:ascii="Times New Roman" w:hAnsi="Times New Roman"/>
          <w:sz w:val="24"/>
          <w:szCs w:val="24"/>
        </w:rPr>
        <w:t>involvement in improvement</w:t>
      </w:r>
      <w:r w:rsidR="00451B3E">
        <w:rPr>
          <w:rFonts w:ascii="Times New Roman" w:hAnsi="Times New Roman"/>
          <w:sz w:val="24"/>
          <w:szCs w:val="24"/>
        </w:rPr>
        <w:t xml:space="preserve"> </w:t>
      </w:r>
      <w:r w:rsidR="006B08D7">
        <w:rPr>
          <w:rFonts w:ascii="Times New Roman" w:hAnsi="Times New Roman"/>
          <w:sz w:val="24"/>
          <w:szCs w:val="24"/>
        </w:rPr>
        <w:t xml:space="preserve">of support services </w:t>
      </w:r>
      <w:r w:rsidR="00451B3E">
        <w:rPr>
          <w:rFonts w:ascii="Times New Roman" w:hAnsi="Times New Roman"/>
          <w:sz w:val="24"/>
          <w:szCs w:val="24"/>
        </w:rPr>
        <w:t>for people with intellectual disabilities</w:t>
      </w:r>
      <w:r w:rsidR="005134DF">
        <w:rPr>
          <w:rFonts w:ascii="Times New Roman" w:hAnsi="Times New Roman"/>
          <w:sz w:val="24"/>
          <w:szCs w:val="24"/>
        </w:rPr>
        <w:t xml:space="preserve">. </w:t>
      </w:r>
    </w:p>
    <w:p w14:paraId="57CAB8F7" w14:textId="77777777" w:rsidR="00D113F3" w:rsidRDefault="00D113F3" w:rsidP="000B3788">
      <w:pPr>
        <w:suppressAutoHyphens w:val="0"/>
        <w:autoSpaceDN/>
        <w:spacing w:line="480" w:lineRule="auto"/>
        <w:textAlignment w:val="auto"/>
        <w:rPr>
          <w:rFonts w:ascii="Times New Roman" w:hAnsi="Times New Roman"/>
          <w:i/>
          <w:sz w:val="24"/>
          <w:szCs w:val="24"/>
        </w:rPr>
      </w:pPr>
    </w:p>
    <w:p w14:paraId="73A0CEB9" w14:textId="51B00884" w:rsidR="008C152A" w:rsidRPr="00331E7B" w:rsidRDefault="008C152A" w:rsidP="000B3788">
      <w:pPr>
        <w:suppressAutoHyphens w:val="0"/>
        <w:autoSpaceDN/>
        <w:spacing w:line="480" w:lineRule="auto"/>
        <w:textAlignment w:val="auto"/>
        <w:rPr>
          <w:rFonts w:ascii="Times New Roman" w:hAnsi="Times New Roman"/>
          <w:sz w:val="24"/>
          <w:szCs w:val="24"/>
        </w:rPr>
      </w:pPr>
      <w:r w:rsidRPr="008C152A">
        <w:rPr>
          <w:rFonts w:ascii="Times New Roman" w:hAnsi="Times New Roman"/>
          <w:i/>
          <w:sz w:val="24"/>
          <w:szCs w:val="24"/>
        </w:rPr>
        <w:t>Keywords</w:t>
      </w:r>
      <w:r>
        <w:rPr>
          <w:rFonts w:ascii="Times New Roman" w:hAnsi="Times New Roman"/>
          <w:sz w:val="24"/>
          <w:szCs w:val="24"/>
        </w:rPr>
        <w:t>:</w:t>
      </w:r>
      <w:r w:rsidR="003B2AA2">
        <w:rPr>
          <w:rFonts w:ascii="Times New Roman" w:hAnsi="Times New Roman"/>
          <w:sz w:val="24"/>
          <w:szCs w:val="24"/>
        </w:rPr>
        <w:t xml:space="preserve"> </w:t>
      </w:r>
      <w:r>
        <w:rPr>
          <w:rFonts w:ascii="Times New Roman" w:hAnsi="Times New Roman"/>
          <w:sz w:val="24"/>
          <w:szCs w:val="24"/>
        </w:rPr>
        <w:t xml:space="preserve">everyday life, </w:t>
      </w:r>
      <w:r w:rsidR="00A42C48">
        <w:rPr>
          <w:rFonts w:ascii="Times New Roman" w:hAnsi="Times New Roman"/>
          <w:sz w:val="24"/>
          <w:szCs w:val="24"/>
        </w:rPr>
        <w:t xml:space="preserve">participation, </w:t>
      </w:r>
      <w:r w:rsidR="003B2AA2">
        <w:rPr>
          <w:rFonts w:ascii="Times New Roman" w:hAnsi="Times New Roman"/>
          <w:sz w:val="24"/>
          <w:szCs w:val="24"/>
        </w:rPr>
        <w:t xml:space="preserve">collaborative group approach, people with intellectual disabilities, </w:t>
      </w:r>
      <w:r w:rsidR="00231E9D">
        <w:rPr>
          <w:rFonts w:ascii="Times New Roman" w:hAnsi="Times New Roman"/>
          <w:sz w:val="24"/>
          <w:szCs w:val="24"/>
        </w:rPr>
        <w:t>workshops</w:t>
      </w:r>
      <w:r w:rsidR="003B2AA2">
        <w:rPr>
          <w:rFonts w:ascii="Times New Roman" w:hAnsi="Times New Roman"/>
          <w:sz w:val="24"/>
          <w:szCs w:val="24"/>
        </w:rPr>
        <w:t>, inclusive research</w:t>
      </w:r>
      <w:r w:rsidR="00B62B98">
        <w:rPr>
          <w:rFonts w:ascii="Times New Roman" w:hAnsi="Times New Roman"/>
          <w:sz w:val="24"/>
          <w:szCs w:val="24"/>
        </w:rPr>
        <w:t>, PAAR</w:t>
      </w:r>
    </w:p>
    <w:p w14:paraId="648ABAD2" w14:textId="77777777" w:rsidR="003975C3" w:rsidRPr="003975C3" w:rsidRDefault="003975C3" w:rsidP="000B3788">
      <w:pPr>
        <w:suppressAutoHyphens w:val="0"/>
        <w:autoSpaceDN/>
        <w:spacing w:line="480" w:lineRule="auto"/>
        <w:textAlignment w:val="auto"/>
        <w:rPr>
          <w:rFonts w:ascii="Times New Roman" w:eastAsia="Times New Roman" w:hAnsi="Times New Roman"/>
          <w:b/>
          <w:kern w:val="0"/>
          <w:sz w:val="24"/>
          <w:szCs w:val="24"/>
        </w:rPr>
      </w:pPr>
    </w:p>
    <w:p w14:paraId="26D826AE" w14:textId="2C8B884D" w:rsidR="00C55D22" w:rsidRPr="006967A8" w:rsidRDefault="005E7393" w:rsidP="000B3788">
      <w:pPr>
        <w:suppressAutoHyphens w:val="0"/>
        <w:autoSpaceDN/>
        <w:spacing w:line="480" w:lineRule="auto"/>
        <w:textAlignment w:val="auto"/>
        <w:rPr>
          <w:rFonts w:ascii="Times New Roman" w:eastAsia="Times New Roman" w:hAnsi="Times New Roman"/>
          <w:b/>
          <w:kern w:val="0"/>
          <w:sz w:val="24"/>
          <w:szCs w:val="24"/>
        </w:rPr>
      </w:pPr>
      <w:r>
        <w:rPr>
          <w:rFonts w:ascii="Times New Roman" w:eastAsia="Times New Roman" w:hAnsi="Times New Roman"/>
          <w:kern w:val="0"/>
          <w:sz w:val="24"/>
          <w:szCs w:val="24"/>
        </w:rPr>
        <w:br/>
      </w:r>
      <w:r w:rsidR="00E73872">
        <w:rPr>
          <w:rFonts w:ascii="Times New Roman" w:eastAsia="Times New Roman" w:hAnsi="Times New Roman"/>
          <w:b/>
          <w:kern w:val="0"/>
          <w:sz w:val="24"/>
          <w:szCs w:val="24"/>
        </w:rPr>
        <w:t>Introduction</w:t>
      </w:r>
    </w:p>
    <w:p w14:paraId="4D509FED" w14:textId="3BE1C768" w:rsidR="0020286C" w:rsidRDefault="00765E4A" w:rsidP="000B3788">
      <w:pPr>
        <w:suppressAutoHyphens w:val="0"/>
        <w:autoSpaceDN/>
        <w:spacing w:line="48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The Convention on the Rights of Persons with Disabilities </w:t>
      </w:r>
      <w:r w:rsidR="008721AF">
        <w:rPr>
          <w:rFonts w:ascii="Times New Roman" w:eastAsia="Times New Roman" w:hAnsi="Times New Roman"/>
          <w:kern w:val="0"/>
          <w:sz w:val="24"/>
          <w:szCs w:val="24"/>
        </w:rPr>
        <w:t xml:space="preserve">(CRPD) </w:t>
      </w:r>
      <w:r>
        <w:rPr>
          <w:rFonts w:ascii="Times New Roman" w:eastAsia="Times New Roman" w:hAnsi="Times New Roman"/>
          <w:kern w:val="0"/>
          <w:sz w:val="24"/>
          <w:szCs w:val="24"/>
        </w:rPr>
        <w:t>(2006)</w:t>
      </w:r>
      <w:r w:rsidR="00A00DBC">
        <w:rPr>
          <w:rFonts w:ascii="Times New Roman" w:eastAsia="Times New Roman" w:hAnsi="Times New Roman"/>
          <w:kern w:val="0"/>
          <w:sz w:val="24"/>
          <w:szCs w:val="24"/>
        </w:rPr>
        <w:t xml:space="preserve"> recogni</w:t>
      </w:r>
      <w:r w:rsidR="00FD72D6">
        <w:rPr>
          <w:rFonts w:ascii="Times New Roman" w:eastAsia="Times New Roman" w:hAnsi="Times New Roman"/>
          <w:kern w:val="0"/>
          <w:sz w:val="24"/>
          <w:szCs w:val="24"/>
        </w:rPr>
        <w:t>s</w:t>
      </w:r>
      <w:r w:rsidR="00A00DBC">
        <w:rPr>
          <w:rFonts w:ascii="Times New Roman" w:eastAsia="Times New Roman" w:hAnsi="Times New Roman"/>
          <w:kern w:val="0"/>
          <w:sz w:val="24"/>
          <w:szCs w:val="24"/>
        </w:rPr>
        <w:t>es the equal right</w:t>
      </w:r>
      <w:r w:rsidR="00FD72D6">
        <w:rPr>
          <w:rFonts w:ascii="Times New Roman" w:eastAsia="Times New Roman" w:hAnsi="Times New Roman"/>
          <w:kern w:val="0"/>
          <w:sz w:val="24"/>
          <w:szCs w:val="24"/>
        </w:rPr>
        <w:t>s</w:t>
      </w:r>
      <w:r w:rsidR="00A00DBC">
        <w:rPr>
          <w:rFonts w:ascii="Times New Roman" w:eastAsia="Times New Roman" w:hAnsi="Times New Roman"/>
          <w:kern w:val="0"/>
          <w:sz w:val="24"/>
          <w:szCs w:val="24"/>
        </w:rPr>
        <w:t xml:space="preserve"> of all person</w:t>
      </w:r>
      <w:r w:rsidR="00052384">
        <w:rPr>
          <w:rFonts w:ascii="Times New Roman" w:eastAsia="Times New Roman" w:hAnsi="Times New Roman"/>
          <w:kern w:val="0"/>
          <w:sz w:val="24"/>
          <w:szCs w:val="24"/>
        </w:rPr>
        <w:t xml:space="preserve">s </w:t>
      </w:r>
      <w:r w:rsidR="00A00DBC">
        <w:rPr>
          <w:rFonts w:ascii="Times New Roman" w:eastAsia="Times New Roman" w:hAnsi="Times New Roman"/>
          <w:kern w:val="0"/>
          <w:sz w:val="24"/>
          <w:szCs w:val="24"/>
        </w:rPr>
        <w:t>with disabilities to live independently, to have full and effective participation and inclusion, equal opportunities and accessibility in society. However, d</w:t>
      </w:r>
      <w:r w:rsidR="008804DD">
        <w:rPr>
          <w:rFonts w:ascii="Times New Roman" w:eastAsia="Times New Roman" w:hAnsi="Times New Roman"/>
          <w:kern w:val="0"/>
          <w:sz w:val="24"/>
          <w:szCs w:val="24"/>
        </w:rPr>
        <w:t xml:space="preserve">iscrimination </w:t>
      </w:r>
      <w:r w:rsidR="00124654">
        <w:rPr>
          <w:rFonts w:ascii="Times New Roman" w:eastAsia="Times New Roman" w:hAnsi="Times New Roman"/>
          <w:kern w:val="0"/>
          <w:sz w:val="24"/>
          <w:szCs w:val="24"/>
        </w:rPr>
        <w:t>against</w:t>
      </w:r>
      <w:r w:rsidR="00E91AFE">
        <w:rPr>
          <w:rFonts w:ascii="Times New Roman" w:eastAsia="Times New Roman" w:hAnsi="Times New Roman"/>
          <w:kern w:val="0"/>
          <w:sz w:val="24"/>
          <w:szCs w:val="24"/>
        </w:rPr>
        <w:t xml:space="preserve"> people with </w:t>
      </w:r>
      <w:r w:rsidR="008721AF">
        <w:rPr>
          <w:rFonts w:ascii="Times New Roman" w:eastAsia="Times New Roman" w:hAnsi="Times New Roman"/>
          <w:kern w:val="0"/>
          <w:sz w:val="24"/>
          <w:szCs w:val="24"/>
        </w:rPr>
        <w:t xml:space="preserve">intellectual disabilities </w:t>
      </w:r>
      <w:r w:rsidR="00E91AFE">
        <w:rPr>
          <w:rFonts w:ascii="Times New Roman" w:eastAsia="Times New Roman" w:hAnsi="Times New Roman"/>
          <w:kern w:val="0"/>
          <w:sz w:val="24"/>
          <w:szCs w:val="24"/>
        </w:rPr>
        <w:t xml:space="preserve">is a </w:t>
      </w:r>
      <w:r w:rsidR="008752F8">
        <w:rPr>
          <w:rFonts w:ascii="Times New Roman" w:eastAsia="Times New Roman" w:hAnsi="Times New Roman"/>
          <w:kern w:val="0"/>
          <w:sz w:val="24"/>
          <w:szCs w:val="24"/>
        </w:rPr>
        <w:t xml:space="preserve">global issue </w:t>
      </w:r>
      <w:r w:rsidR="008804DD">
        <w:rPr>
          <w:rFonts w:ascii="Times New Roman" w:eastAsia="Times New Roman" w:hAnsi="Times New Roman"/>
          <w:kern w:val="0"/>
          <w:sz w:val="24"/>
          <w:szCs w:val="24"/>
        </w:rPr>
        <w:t xml:space="preserve">and human rights are frequently violated </w:t>
      </w:r>
      <w:r w:rsidR="00E725E9">
        <w:rPr>
          <w:rFonts w:ascii="Times New Roman" w:eastAsia="Times New Roman" w:hAnsi="Times New Roman"/>
          <w:kern w:val="0"/>
          <w:sz w:val="24"/>
          <w:szCs w:val="24"/>
        </w:rPr>
        <w:t xml:space="preserve">internationally </w:t>
      </w:r>
      <w:r w:rsidR="008804DD">
        <w:rPr>
          <w:rFonts w:ascii="Times New Roman" w:eastAsia="Times New Roman" w:hAnsi="Times New Roman"/>
          <w:kern w:val="0"/>
          <w:sz w:val="24"/>
          <w:szCs w:val="24"/>
        </w:rPr>
        <w:t>(</w:t>
      </w:r>
      <w:r>
        <w:rPr>
          <w:rFonts w:ascii="Times New Roman" w:eastAsia="Times New Roman" w:hAnsi="Times New Roman"/>
          <w:kern w:val="0"/>
          <w:sz w:val="24"/>
          <w:szCs w:val="24"/>
        </w:rPr>
        <w:t>Joint Committee on Human Rights 2008</w:t>
      </w:r>
      <w:r w:rsidR="00253F46">
        <w:rPr>
          <w:rFonts w:ascii="Times New Roman" w:eastAsia="Times New Roman" w:hAnsi="Times New Roman"/>
          <w:kern w:val="0"/>
          <w:sz w:val="24"/>
          <w:szCs w:val="24"/>
        </w:rPr>
        <w:t xml:space="preserve">; </w:t>
      </w:r>
      <w:proofErr w:type="spellStart"/>
      <w:r w:rsidR="00253F46">
        <w:rPr>
          <w:rFonts w:ascii="Times New Roman" w:eastAsia="Times New Roman" w:hAnsi="Times New Roman"/>
          <w:kern w:val="0"/>
          <w:sz w:val="24"/>
          <w:szCs w:val="24"/>
        </w:rPr>
        <w:t>Fyson</w:t>
      </w:r>
      <w:proofErr w:type="spellEnd"/>
      <w:r w:rsidR="00253F46">
        <w:rPr>
          <w:rFonts w:ascii="Times New Roman" w:eastAsia="Times New Roman" w:hAnsi="Times New Roman"/>
          <w:kern w:val="0"/>
          <w:sz w:val="24"/>
          <w:szCs w:val="24"/>
        </w:rPr>
        <w:t xml:space="preserve"> </w:t>
      </w:r>
      <w:r w:rsidR="009A42CE">
        <w:rPr>
          <w:rFonts w:ascii="Times New Roman" w:eastAsia="Times New Roman" w:hAnsi="Times New Roman"/>
          <w:kern w:val="0"/>
          <w:sz w:val="24"/>
          <w:szCs w:val="24"/>
        </w:rPr>
        <w:t>and</w:t>
      </w:r>
      <w:r w:rsidR="00253F46">
        <w:rPr>
          <w:rFonts w:ascii="Times New Roman" w:eastAsia="Times New Roman" w:hAnsi="Times New Roman"/>
          <w:kern w:val="0"/>
          <w:sz w:val="24"/>
          <w:szCs w:val="24"/>
        </w:rPr>
        <w:t xml:space="preserve"> </w:t>
      </w:r>
      <w:proofErr w:type="spellStart"/>
      <w:r w:rsidR="00253F46">
        <w:rPr>
          <w:rFonts w:ascii="Times New Roman" w:eastAsia="Times New Roman" w:hAnsi="Times New Roman"/>
          <w:kern w:val="0"/>
          <w:sz w:val="24"/>
          <w:szCs w:val="24"/>
        </w:rPr>
        <w:t>Kitson</w:t>
      </w:r>
      <w:proofErr w:type="spellEnd"/>
      <w:r w:rsidR="009A42CE">
        <w:rPr>
          <w:rFonts w:ascii="Times New Roman" w:eastAsia="Times New Roman" w:hAnsi="Times New Roman"/>
          <w:kern w:val="0"/>
          <w:sz w:val="24"/>
          <w:szCs w:val="24"/>
        </w:rPr>
        <w:t>,</w:t>
      </w:r>
      <w:r w:rsidR="00AA19C3">
        <w:rPr>
          <w:rFonts w:ascii="Times New Roman" w:eastAsia="Times New Roman" w:hAnsi="Times New Roman"/>
          <w:kern w:val="0"/>
          <w:sz w:val="24"/>
          <w:szCs w:val="24"/>
        </w:rPr>
        <w:t xml:space="preserve"> 2010</w:t>
      </w:r>
      <w:r w:rsidR="002A58D6">
        <w:rPr>
          <w:rFonts w:ascii="Times New Roman" w:eastAsia="Times New Roman" w:hAnsi="Times New Roman"/>
          <w:kern w:val="0"/>
          <w:sz w:val="24"/>
          <w:szCs w:val="24"/>
        </w:rPr>
        <w:t xml:space="preserve">; </w:t>
      </w:r>
      <w:proofErr w:type="spellStart"/>
      <w:r w:rsidR="002A58D6" w:rsidRPr="00BA7CA0">
        <w:rPr>
          <w:rFonts w:ascii="Times New Roman" w:eastAsia="Times New Roman" w:hAnsi="Times New Roman"/>
          <w:kern w:val="0"/>
          <w:sz w:val="24"/>
          <w:szCs w:val="24"/>
        </w:rPr>
        <w:t>McConkey</w:t>
      </w:r>
      <w:proofErr w:type="spellEnd"/>
      <w:r w:rsidR="002A58D6" w:rsidRPr="00BA7CA0">
        <w:rPr>
          <w:rFonts w:ascii="Times New Roman" w:eastAsia="Times New Roman" w:hAnsi="Times New Roman"/>
          <w:kern w:val="0"/>
          <w:sz w:val="24"/>
          <w:szCs w:val="24"/>
        </w:rPr>
        <w:t xml:space="preserve"> and Keogh, 2016</w:t>
      </w:r>
      <w:r w:rsidR="008804DD">
        <w:rPr>
          <w:rFonts w:ascii="Times New Roman" w:eastAsia="Times New Roman" w:hAnsi="Times New Roman"/>
          <w:kern w:val="0"/>
          <w:sz w:val="24"/>
          <w:szCs w:val="24"/>
        </w:rPr>
        <w:t xml:space="preserve">). </w:t>
      </w:r>
      <w:r w:rsidR="00471E03">
        <w:rPr>
          <w:rFonts w:ascii="Times New Roman" w:eastAsia="Times New Roman" w:hAnsi="Times New Roman"/>
          <w:kern w:val="0"/>
          <w:sz w:val="24"/>
          <w:szCs w:val="24"/>
        </w:rPr>
        <w:t>The Joint Committee on Human Rights (2008) even suggests that violation of human ri</w:t>
      </w:r>
      <w:r w:rsidR="00C6569F">
        <w:rPr>
          <w:rFonts w:ascii="Times New Roman" w:eastAsia="Times New Roman" w:hAnsi="Times New Roman"/>
          <w:kern w:val="0"/>
          <w:sz w:val="24"/>
          <w:szCs w:val="24"/>
        </w:rPr>
        <w:t xml:space="preserve">ghts </w:t>
      </w:r>
      <w:r w:rsidR="00471E03">
        <w:rPr>
          <w:rFonts w:ascii="Times New Roman" w:eastAsia="Times New Roman" w:hAnsi="Times New Roman"/>
          <w:kern w:val="0"/>
          <w:sz w:val="24"/>
          <w:szCs w:val="24"/>
        </w:rPr>
        <w:t xml:space="preserve">is </w:t>
      </w:r>
      <w:r w:rsidR="00EC4865">
        <w:rPr>
          <w:rFonts w:ascii="Times New Roman" w:eastAsia="Times New Roman" w:hAnsi="Times New Roman"/>
          <w:kern w:val="0"/>
          <w:sz w:val="24"/>
          <w:szCs w:val="24"/>
        </w:rPr>
        <w:t>among many adult people with intellectual disabilities</w:t>
      </w:r>
      <w:r w:rsidR="00253F46">
        <w:rPr>
          <w:rFonts w:ascii="Times New Roman" w:eastAsia="Times New Roman" w:hAnsi="Times New Roman"/>
          <w:kern w:val="0"/>
          <w:sz w:val="24"/>
          <w:szCs w:val="24"/>
        </w:rPr>
        <w:t>,</w:t>
      </w:r>
      <w:r w:rsidR="00EC4865">
        <w:rPr>
          <w:rFonts w:ascii="Times New Roman" w:eastAsia="Times New Roman" w:hAnsi="Times New Roman"/>
          <w:kern w:val="0"/>
          <w:sz w:val="24"/>
          <w:szCs w:val="24"/>
        </w:rPr>
        <w:t xml:space="preserve"> </w:t>
      </w:r>
      <w:r w:rsidR="00471E03">
        <w:rPr>
          <w:rFonts w:ascii="Times New Roman" w:eastAsia="Times New Roman" w:hAnsi="Times New Roman"/>
          <w:kern w:val="0"/>
          <w:sz w:val="24"/>
          <w:szCs w:val="24"/>
        </w:rPr>
        <w:t xml:space="preserve">seen as a normal part of their everyday lives. </w:t>
      </w:r>
    </w:p>
    <w:p w14:paraId="25C977FD" w14:textId="4F0008B0" w:rsidR="00471B66" w:rsidRDefault="00471B66" w:rsidP="000B3788">
      <w:pPr>
        <w:suppressAutoHyphens w:val="0"/>
        <w:autoSpaceDN/>
        <w:spacing w:line="480" w:lineRule="auto"/>
        <w:textAlignment w:val="auto"/>
        <w:rPr>
          <w:rFonts w:ascii="Times New Roman" w:eastAsia="Times New Roman" w:hAnsi="Times New Roman"/>
          <w:kern w:val="0"/>
          <w:sz w:val="24"/>
          <w:szCs w:val="24"/>
        </w:rPr>
      </w:pPr>
    </w:p>
    <w:p w14:paraId="4F5A17A9" w14:textId="305E6192" w:rsidR="008C115A" w:rsidRDefault="00D72990" w:rsidP="000B3788">
      <w:pPr>
        <w:suppressAutoHyphens w:val="0"/>
        <w:autoSpaceDN/>
        <w:spacing w:line="480" w:lineRule="auto"/>
        <w:textAlignment w:val="auto"/>
        <w:rPr>
          <w:rStyle w:val="addmd1"/>
          <w:rFonts w:ascii="Times New Roman" w:hAnsi="Times New Roman"/>
          <w:color w:val="333333"/>
          <w:sz w:val="24"/>
          <w:szCs w:val="24"/>
        </w:rPr>
      </w:pPr>
      <w:r>
        <w:rPr>
          <w:rFonts w:ascii="Times New Roman" w:eastAsia="Times New Roman" w:hAnsi="Times New Roman"/>
          <w:kern w:val="0"/>
          <w:sz w:val="24"/>
          <w:szCs w:val="24"/>
        </w:rPr>
        <w:t>E</w:t>
      </w:r>
      <w:r w:rsidR="00C3696F">
        <w:rPr>
          <w:rFonts w:ascii="Times New Roman" w:eastAsia="Times New Roman" w:hAnsi="Times New Roman"/>
          <w:kern w:val="0"/>
          <w:sz w:val="24"/>
          <w:szCs w:val="24"/>
        </w:rPr>
        <w:t xml:space="preserve">veryday life is what we all live </w:t>
      </w:r>
      <w:proofErr w:type="gramStart"/>
      <w:r w:rsidR="00C3696F">
        <w:rPr>
          <w:rFonts w:ascii="Times New Roman" w:eastAsia="Times New Roman" w:hAnsi="Times New Roman"/>
          <w:kern w:val="0"/>
          <w:sz w:val="24"/>
          <w:szCs w:val="24"/>
        </w:rPr>
        <w:t>in and through</w:t>
      </w:r>
      <w:proofErr w:type="gramEnd"/>
      <w:r w:rsidR="00C3696F">
        <w:rPr>
          <w:rFonts w:ascii="Times New Roman" w:eastAsia="Times New Roman" w:hAnsi="Times New Roman"/>
          <w:kern w:val="0"/>
          <w:sz w:val="24"/>
          <w:szCs w:val="24"/>
        </w:rPr>
        <w:t xml:space="preserve">. It is both “close” and trivial, and at the same time possible to articulate. As a </w:t>
      </w:r>
      <w:proofErr w:type="gramStart"/>
      <w:r w:rsidR="00C3696F">
        <w:rPr>
          <w:rFonts w:ascii="Times New Roman" w:eastAsia="Times New Roman" w:hAnsi="Times New Roman"/>
          <w:kern w:val="0"/>
          <w:sz w:val="24"/>
          <w:szCs w:val="24"/>
        </w:rPr>
        <w:t>perspective</w:t>
      </w:r>
      <w:proofErr w:type="gramEnd"/>
      <w:r w:rsidR="00C3696F">
        <w:rPr>
          <w:rFonts w:ascii="Times New Roman" w:eastAsia="Times New Roman" w:hAnsi="Times New Roman"/>
          <w:kern w:val="0"/>
          <w:sz w:val="24"/>
          <w:szCs w:val="24"/>
        </w:rPr>
        <w:t xml:space="preserve"> </w:t>
      </w:r>
      <w:r w:rsidR="0019723C">
        <w:rPr>
          <w:rFonts w:ascii="Times New Roman" w:eastAsia="Times New Roman" w:hAnsi="Times New Roman"/>
          <w:kern w:val="0"/>
          <w:sz w:val="24"/>
          <w:szCs w:val="24"/>
        </w:rPr>
        <w:t xml:space="preserve">everyday life roams two dimensions. Firstly, it represents actual conditions, phenomena </w:t>
      </w:r>
      <w:r w:rsidR="00335D03">
        <w:rPr>
          <w:rFonts w:ascii="Times New Roman" w:eastAsia="Times New Roman" w:hAnsi="Times New Roman"/>
          <w:kern w:val="0"/>
          <w:sz w:val="24"/>
          <w:szCs w:val="24"/>
        </w:rPr>
        <w:t xml:space="preserve">that are </w:t>
      </w:r>
      <w:r w:rsidR="0019723C">
        <w:rPr>
          <w:rFonts w:ascii="Times New Roman" w:eastAsia="Times New Roman" w:hAnsi="Times New Roman"/>
          <w:kern w:val="0"/>
          <w:sz w:val="24"/>
          <w:szCs w:val="24"/>
        </w:rPr>
        <w:t xml:space="preserve">possible to study.  Secondly, it gives access to concrete descriptions of how people organise and live their lives. It gives researchers and participants access to insights in how central societal and policy areas affect and give meaning </w:t>
      </w:r>
      <w:r w:rsidR="0019723C">
        <w:rPr>
          <w:rFonts w:ascii="Times New Roman" w:eastAsia="Times New Roman" w:hAnsi="Times New Roman"/>
          <w:kern w:val="0"/>
          <w:sz w:val="24"/>
          <w:szCs w:val="24"/>
        </w:rPr>
        <w:lastRenderedPageBreak/>
        <w:t>for people in their lives</w:t>
      </w:r>
      <w:r w:rsidR="00892B16">
        <w:rPr>
          <w:rFonts w:ascii="Times New Roman" w:eastAsia="Times New Roman" w:hAnsi="Times New Roman"/>
          <w:kern w:val="0"/>
          <w:sz w:val="24"/>
          <w:szCs w:val="24"/>
        </w:rPr>
        <w:t xml:space="preserve"> (Scott</w:t>
      </w:r>
      <w:r w:rsidR="009A42CE">
        <w:rPr>
          <w:rFonts w:ascii="Times New Roman" w:eastAsia="Times New Roman" w:hAnsi="Times New Roman"/>
          <w:kern w:val="0"/>
          <w:sz w:val="24"/>
          <w:szCs w:val="24"/>
        </w:rPr>
        <w:t>,</w:t>
      </w:r>
      <w:r w:rsidR="00892B16">
        <w:rPr>
          <w:rFonts w:ascii="Times New Roman" w:eastAsia="Times New Roman" w:hAnsi="Times New Roman"/>
          <w:kern w:val="0"/>
          <w:sz w:val="24"/>
          <w:szCs w:val="24"/>
        </w:rPr>
        <w:t xml:space="preserve"> 2009)</w:t>
      </w:r>
      <w:r w:rsidR="0019723C">
        <w:rPr>
          <w:rFonts w:ascii="Times New Roman" w:eastAsia="Times New Roman" w:hAnsi="Times New Roman"/>
          <w:kern w:val="0"/>
          <w:sz w:val="24"/>
          <w:szCs w:val="24"/>
        </w:rPr>
        <w:t>. Everyday life takes place and is lived in relation with housing and housin</w:t>
      </w:r>
      <w:r w:rsidR="00335D03">
        <w:rPr>
          <w:rFonts w:ascii="Times New Roman" w:eastAsia="Times New Roman" w:hAnsi="Times New Roman"/>
          <w:kern w:val="0"/>
          <w:sz w:val="24"/>
          <w:szCs w:val="24"/>
        </w:rPr>
        <w:t>g situations, and it affects and regulates</w:t>
      </w:r>
      <w:r w:rsidR="0019723C">
        <w:rPr>
          <w:rFonts w:ascii="Times New Roman" w:eastAsia="Times New Roman" w:hAnsi="Times New Roman"/>
          <w:kern w:val="0"/>
          <w:sz w:val="24"/>
          <w:szCs w:val="24"/>
        </w:rPr>
        <w:t xml:space="preserve"> activities, participation and relations in people’s lives</w:t>
      </w:r>
      <w:r w:rsidR="00DB73E9">
        <w:rPr>
          <w:rFonts w:ascii="Times New Roman" w:eastAsia="Times New Roman" w:hAnsi="Times New Roman"/>
          <w:kern w:val="0"/>
          <w:sz w:val="24"/>
          <w:szCs w:val="24"/>
        </w:rPr>
        <w:t xml:space="preserve"> (</w:t>
      </w:r>
      <w:proofErr w:type="spellStart"/>
      <w:r w:rsidR="00DB73E9">
        <w:rPr>
          <w:rFonts w:ascii="Times New Roman" w:eastAsia="Times New Roman" w:hAnsi="Times New Roman"/>
          <w:kern w:val="0"/>
          <w:sz w:val="24"/>
          <w:szCs w:val="24"/>
        </w:rPr>
        <w:t>Gulle</w:t>
      </w:r>
      <w:r w:rsidR="00F41C3B">
        <w:rPr>
          <w:rFonts w:ascii="Times New Roman" w:eastAsia="Times New Roman" w:hAnsi="Times New Roman"/>
          <w:kern w:val="0"/>
          <w:sz w:val="24"/>
          <w:szCs w:val="24"/>
        </w:rPr>
        <w:t>s</w:t>
      </w:r>
      <w:r w:rsidR="00DB73E9">
        <w:rPr>
          <w:rFonts w:ascii="Times New Roman" w:eastAsia="Times New Roman" w:hAnsi="Times New Roman"/>
          <w:kern w:val="0"/>
          <w:sz w:val="24"/>
          <w:szCs w:val="24"/>
        </w:rPr>
        <w:t>tad</w:t>
      </w:r>
      <w:proofErr w:type="spellEnd"/>
      <w:r w:rsidR="009A42CE">
        <w:rPr>
          <w:rFonts w:ascii="Times New Roman" w:eastAsia="Times New Roman" w:hAnsi="Times New Roman"/>
          <w:kern w:val="0"/>
          <w:sz w:val="24"/>
          <w:szCs w:val="24"/>
        </w:rPr>
        <w:t>,</w:t>
      </w:r>
      <w:r w:rsidR="00DB73E9">
        <w:rPr>
          <w:rFonts w:ascii="Times New Roman" w:eastAsia="Times New Roman" w:hAnsi="Times New Roman"/>
          <w:kern w:val="0"/>
          <w:sz w:val="24"/>
          <w:szCs w:val="24"/>
        </w:rPr>
        <w:t xml:space="preserve"> 1989)</w:t>
      </w:r>
      <w:r w:rsidR="0019723C">
        <w:rPr>
          <w:rFonts w:ascii="Times New Roman" w:eastAsia="Times New Roman" w:hAnsi="Times New Roman"/>
          <w:kern w:val="0"/>
          <w:sz w:val="24"/>
          <w:szCs w:val="24"/>
        </w:rPr>
        <w:t xml:space="preserve">. </w:t>
      </w:r>
      <w:r w:rsidR="00335D03">
        <w:rPr>
          <w:rFonts w:ascii="Times New Roman" w:eastAsia="Times New Roman" w:hAnsi="Times New Roman"/>
          <w:kern w:val="0"/>
          <w:sz w:val="24"/>
          <w:szCs w:val="24"/>
        </w:rPr>
        <w:t xml:space="preserve">As such, the everyday life perspective </w:t>
      </w:r>
      <w:proofErr w:type="gramStart"/>
      <w:r w:rsidR="00335D03">
        <w:rPr>
          <w:rFonts w:ascii="Times New Roman" w:eastAsia="Times New Roman" w:hAnsi="Times New Roman"/>
          <w:kern w:val="0"/>
          <w:sz w:val="24"/>
          <w:szCs w:val="24"/>
        </w:rPr>
        <w:t>is not disconnected</w:t>
      </w:r>
      <w:proofErr w:type="gramEnd"/>
      <w:r w:rsidR="00335D03">
        <w:rPr>
          <w:rFonts w:ascii="Times New Roman" w:eastAsia="Times New Roman" w:hAnsi="Times New Roman"/>
          <w:kern w:val="0"/>
          <w:sz w:val="24"/>
          <w:szCs w:val="24"/>
        </w:rPr>
        <w:t xml:space="preserve"> from policy and regulations</w:t>
      </w:r>
      <w:r w:rsidR="0030471B">
        <w:rPr>
          <w:rFonts w:ascii="Times New Roman" w:eastAsia="Times New Roman" w:hAnsi="Times New Roman"/>
          <w:kern w:val="0"/>
          <w:sz w:val="24"/>
          <w:szCs w:val="24"/>
        </w:rPr>
        <w:t xml:space="preserve"> of welfare services</w:t>
      </w:r>
      <w:r w:rsidR="00253F46">
        <w:rPr>
          <w:rFonts w:ascii="Times New Roman" w:eastAsia="Times New Roman" w:hAnsi="Times New Roman"/>
          <w:kern w:val="0"/>
          <w:sz w:val="24"/>
          <w:szCs w:val="24"/>
        </w:rPr>
        <w:t xml:space="preserve"> (Scott</w:t>
      </w:r>
      <w:r w:rsidR="009A42CE">
        <w:rPr>
          <w:rFonts w:ascii="Times New Roman" w:eastAsia="Times New Roman" w:hAnsi="Times New Roman"/>
          <w:kern w:val="0"/>
          <w:sz w:val="24"/>
          <w:szCs w:val="24"/>
        </w:rPr>
        <w:t>,</w:t>
      </w:r>
      <w:r w:rsidR="00DB73E9">
        <w:rPr>
          <w:rFonts w:ascii="Times New Roman" w:eastAsia="Times New Roman" w:hAnsi="Times New Roman"/>
          <w:kern w:val="0"/>
          <w:sz w:val="24"/>
          <w:szCs w:val="24"/>
        </w:rPr>
        <w:t xml:space="preserve"> 2009)</w:t>
      </w:r>
      <w:r w:rsidR="0030471B">
        <w:rPr>
          <w:rFonts w:ascii="Times New Roman" w:eastAsia="Times New Roman" w:hAnsi="Times New Roman"/>
          <w:kern w:val="0"/>
          <w:sz w:val="24"/>
          <w:szCs w:val="24"/>
        </w:rPr>
        <w:t xml:space="preserve">. </w:t>
      </w:r>
      <w:r w:rsidR="00EF4FB5">
        <w:rPr>
          <w:rFonts w:ascii="Times New Roman" w:eastAsia="Times New Roman" w:hAnsi="Times New Roman"/>
          <w:kern w:val="0"/>
          <w:sz w:val="24"/>
          <w:szCs w:val="24"/>
        </w:rPr>
        <w:t xml:space="preserve">In this </w:t>
      </w:r>
      <w:proofErr w:type="gramStart"/>
      <w:r w:rsidR="00EF4FB5">
        <w:rPr>
          <w:rFonts w:ascii="Times New Roman" w:eastAsia="Times New Roman" w:hAnsi="Times New Roman"/>
          <w:kern w:val="0"/>
          <w:sz w:val="24"/>
          <w:szCs w:val="24"/>
        </w:rPr>
        <w:t>article</w:t>
      </w:r>
      <w:proofErr w:type="gramEnd"/>
      <w:r w:rsidR="00EF4FB5">
        <w:rPr>
          <w:rFonts w:ascii="Times New Roman" w:eastAsia="Times New Roman" w:hAnsi="Times New Roman"/>
          <w:kern w:val="0"/>
          <w:sz w:val="24"/>
          <w:szCs w:val="24"/>
        </w:rPr>
        <w:t xml:space="preserve"> everyday life is used as an umbrella term that refers to different dimensions of people’s lives. </w:t>
      </w:r>
    </w:p>
    <w:p w14:paraId="00492638" w14:textId="62B38414" w:rsidR="002318C4" w:rsidRDefault="002318C4" w:rsidP="000B3788">
      <w:pPr>
        <w:suppressAutoHyphens w:val="0"/>
        <w:autoSpaceDN/>
        <w:spacing w:line="480" w:lineRule="auto"/>
        <w:textAlignment w:val="auto"/>
        <w:rPr>
          <w:rStyle w:val="addmd1"/>
          <w:rFonts w:ascii="Times New Roman" w:hAnsi="Times New Roman"/>
          <w:color w:val="333333"/>
          <w:sz w:val="24"/>
          <w:szCs w:val="24"/>
        </w:rPr>
      </w:pPr>
    </w:p>
    <w:p w14:paraId="1BDEE935" w14:textId="047AC93E" w:rsidR="00A9555F" w:rsidRDefault="001C2449" w:rsidP="000B3788">
      <w:pPr>
        <w:suppressAutoHyphens w:val="0"/>
        <w:autoSpaceDN/>
        <w:spacing w:line="480" w:lineRule="auto"/>
        <w:textAlignment w:val="auto"/>
        <w:rPr>
          <w:rStyle w:val="addmd1"/>
          <w:rFonts w:ascii="Times New Roman" w:hAnsi="Times New Roman"/>
          <w:color w:val="333333"/>
          <w:sz w:val="24"/>
          <w:szCs w:val="24"/>
        </w:rPr>
      </w:pPr>
      <w:r>
        <w:rPr>
          <w:rStyle w:val="addmd1"/>
          <w:rFonts w:ascii="Times New Roman" w:hAnsi="Times New Roman"/>
          <w:color w:val="333333"/>
          <w:sz w:val="24"/>
          <w:szCs w:val="24"/>
        </w:rPr>
        <w:t xml:space="preserve">Several studies </w:t>
      </w:r>
      <w:r w:rsidR="00E106F5">
        <w:rPr>
          <w:rStyle w:val="addmd1"/>
          <w:rFonts w:ascii="Times New Roman" w:hAnsi="Times New Roman"/>
          <w:color w:val="333333"/>
          <w:sz w:val="24"/>
          <w:szCs w:val="24"/>
        </w:rPr>
        <w:t xml:space="preserve">have demonstrated </w:t>
      </w:r>
      <w:r>
        <w:rPr>
          <w:rStyle w:val="addmd1"/>
          <w:rFonts w:ascii="Times New Roman" w:hAnsi="Times New Roman"/>
          <w:color w:val="333333"/>
          <w:sz w:val="24"/>
          <w:szCs w:val="24"/>
        </w:rPr>
        <w:t xml:space="preserve">that housing can </w:t>
      </w:r>
      <w:r w:rsidR="00EF4FB5">
        <w:rPr>
          <w:rStyle w:val="addmd1"/>
          <w:rFonts w:ascii="Times New Roman" w:hAnsi="Times New Roman"/>
          <w:color w:val="333333"/>
          <w:sz w:val="24"/>
          <w:szCs w:val="24"/>
        </w:rPr>
        <w:t xml:space="preserve">both </w:t>
      </w:r>
      <w:r>
        <w:rPr>
          <w:rStyle w:val="addmd1"/>
          <w:rFonts w:ascii="Times New Roman" w:hAnsi="Times New Roman"/>
          <w:color w:val="333333"/>
          <w:sz w:val="24"/>
          <w:szCs w:val="24"/>
        </w:rPr>
        <w:t xml:space="preserve">be a key and a barrier to achieving </w:t>
      </w:r>
      <w:r w:rsidR="00ED62EC">
        <w:rPr>
          <w:rStyle w:val="addmd1"/>
          <w:rFonts w:ascii="Times New Roman" w:hAnsi="Times New Roman"/>
          <w:color w:val="333333"/>
          <w:sz w:val="24"/>
          <w:szCs w:val="24"/>
        </w:rPr>
        <w:t>a social everyday life</w:t>
      </w:r>
      <w:r>
        <w:rPr>
          <w:rStyle w:val="addmd1"/>
          <w:rFonts w:ascii="Times New Roman" w:hAnsi="Times New Roman"/>
          <w:color w:val="333333"/>
          <w:sz w:val="24"/>
          <w:szCs w:val="24"/>
        </w:rPr>
        <w:t xml:space="preserve"> and participation, depending on i.e. location of hous</w:t>
      </w:r>
      <w:r w:rsidR="00253F46">
        <w:rPr>
          <w:rStyle w:val="addmd1"/>
          <w:rFonts w:ascii="Times New Roman" w:hAnsi="Times New Roman"/>
          <w:color w:val="333333"/>
          <w:sz w:val="24"/>
          <w:szCs w:val="24"/>
        </w:rPr>
        <w:t xml:space="preserve">e (Abbott &amp; </w:t>
      </w:r>
      <w:proofErr w:type="spellStart"/>
      <w:r w:rsidR="00253F46">
        <w:rPr>
          <w:rStyle w:val="addmd1"/>
          <w:rFonts w:ascii="Times New Roman" w:hAnsi="Times New Roman"/>
          <w:color w:val="333333"/>
          <w:sz w:val="24"/>
          <w:szCs w:val="24"/>
        </w:rPr>
        <w:t>McConkey</w:t>
      </w:r>
      <w:proofErr w:type="spellEnd"/>
      <w:r w:rsidR="009A42CE">
        <w:rPr>
          <w:rStyle w:val="addmd1"/>
          <w:rFonts w:ascii="Times New Roman" w:hAnsi="Times New Roman"/>
          <w:color w:val="333333"/>
          <w:sz w:val="24"/>
          <w:szCs w:val="24"/>
        </w:rPr>
        <w:t>,</w:t>
      </w:r>
      <w:r w:rsidR="00D4786E">
        <w:rPr>
          <w:rStyle w:val="addmd1"/>
          <w:rFonts w:ascii="Times New Roman" w:hAnsi="Times New Roman"/>
          <w:color w:val="333333"/>
          <w:sz w:val="24"/>
          <w:szCs w:val="24"/>
        </w:rPr>
        <w:t xml:space="preserve"> 2006</w:t>
      </w:r>
      <w:r w:rsidR="002A58D6" w:rsidRPr="00BA7CA0">
        <w:rPr>
          <w:rStyle w:val="addmd1"/>
          <w:rFonts w:ascii="Times New Roman" w:hAnsi="Times New Roman"/>
          <w:sz w:val="24"/>
          <w:szCs w:val="24"/>
        </w:rPr>
        <w:t xml:space="preserve">; </w:t>
      </w:r>
      <w:proofErr w:type="spellStart"/>
      <w:r w:rsidR="002A58D6" w:rsidRPr="00BA7CA0">
        <w:rPr>
          <w:rStyle w:val="addmd1"/>
          <w:rFonts w:ascii="Times New Roman" w:hAnsi="Times New Roman"/>
          <w:sz w:val="24"/>
          <w:szCs w:val="24"/>
        </w:rPr>
        <w:t>Iriarte</w:t>
      </w:r>
      <w:proofErr w:type="spellEnd"/>
      <w:r w:rsidR="002A58D6" w:rsidRPr="00BA7CA0">
        <w:rPr>
          <w:rStyle w:val="addmd1"/>
          <w:rFonts w:ascii="Times New Roman" w:hAnsi="Times New Roman"/>
          <w:sz w:val="24"/>
          <w:szCs w:val="24"/>
        </w:rPr>
        <w:t xml:space="preserve"> et al., 2016</w:t>
      </w:r>
      <w:r w:rsidR="00D4786E">
        <w:rPr>
          <w:rStyle w:val="addmd1"/>
          <w:rFonts w:ascii="Times New Roman" w:hAnsi="Times New Roman"/>
          <w:color w:val="333333"/>
          <w:sz w:val="24"/>
          <w:szCs w:val="24"/>
        </w:rPr>
        <w:t xml:space="preserve">) </w:t>
      </w:r>
      <w:r>
        <w:rPr>
          <w:rStyle w:val="addmd1"/>
          <w:rFonts w:ascii="Times New Roman" w:hAnsi="Times New Roman"/>
          <w:color w:val="333333"/>
          <w:sz w:val="24"/>
          <w:szCs w:val="24"/>
        </w:rPr>
        <w:t>size</w:t>
      </w:r>
      <w:r w:rsidR="00EF4FB5">
        <w:rPr>
          <w:rStyle w:val="addmd1"/>
          <w:rFonts w:ascii="Times New Roman" w:hAnsi="Times New Roman"/>
          <w:color w:val="333333"/>
          <w:sz w:val="24"/>
          <w:szCs w:val="24"/>
        </w:rPr>
        <w:t xml:space="preserve"> </w:t>
      </w:r>
      <w:r w:rsidR="00E259C7">
        <w:rPr>
          <w:rStyle w:val="addmd1"/>
          <w:rFonts w:ascii="Times New Roman" w:hAnsi="Times New Roman"/>
          <w:color w:val="333333"/>
          <w:sz w:val="24"/>
          <w:szCs w:val="24"/>
        </w:rPr>
        <w:t>and segregation</w:t>
      </w:r>
      <w:r w:rsidR="00D4786E">
        <w:rPr>
          <w:rStyle w:val="addmd1"/>
          <w:rFonts w:ascii="Times New Roman" w:hAnsi="Times New Roman"/>
          <w:color w:val="333333"/>
          <w:sz w:val="24"/>
          <w:szCs w:val="24"/>
        </w:rPr>
        <w:t xml:space="preserve"> </w:t>
      </w:r>
      <w:r w:rsidR="00EF4FB5">
        <w:rPr>
          <w:rStyle w:val="addmd1"/>
          <w:rFonts w:ascii="Times New Roman" w:hAnsi="Times New Roman"/>
          <w:color w:val="333333"/>
          <w:sz w:val="24"/>
          <w:szCs w:val="24"/>
        </w:rPr>
        <w:t>(</w:t>
      </w:r>
      <w:r w:rsidR="00253F46">
        <w:rPr>
          <w:rStyle w:val="addmd1"/>
          <w:rFonts w:ascii="Times New Roman" w:hAnsi="Times New Roman"/>
          <w:color w:val="333333"/>
          <w:sz w:val="24"/>
          <w:szCs w:val="24"/>
        </w:rPr>
        <w:t xml:space="preserve">Tøssebro </w:t>
      </w:r>
      <w:r w:rsidR="009A42CE">
        <w:rPr>
          <w:rStyle w:val="addmd1"/>
          <w:rFonts w:ascii="Times New Roman" w:hAnsi="Times New Roman"/>
          <w:color w:val="333333"/>
          <w:sz w:val="24"/>
          <w:szCs w:val="24"/>
        </w:rPr>
        <w:t>and</w:t>
      </w:r>
      <w:r w:rsidR="00253F46">
        <w:rPr>
          <w:rStyle w:val="addmd1"/>
          <w:rFonts w:ascii="Times New Roman" w:hAnsi="Times New Roman"/>
          <w:color w:val="333333"/>
          <w:sz w:val="24"/>
          <w:szCs w:val="24"/>
        </w:rPr>
        <w:t xml:space="preserve"> Kittelsaa</w:t>
      </w:r>
      <w:r w:rsidR="009A42CE">
        <w:rPr>
          <w:rStyle w:val="addmd1"/>
          <w:rFonts w:ascii="Times New Roman" w:hAnsi="Times New Roman"/>
          <w:color w:val="333333"/>
          <w:sz w:val="24"/>
          <w:szCs w:val="24"/>
        </w:rPr>
        <w:t>,</w:t>
      </w:r>
      <w:r>
        <w:rPr>
          <w:rStyle w:val="addmd1"/>
          <w:rFonts w:ascii="Times New Roman" w:hAnsi="Times New Roman"/>
          <w:color w:val="333333"/>
          <w:sz w:val="24"/>
          <w:szCs w:val="24"/>
        </w:rPr>
        <w:t xml:space="preserve"> 2011). </w:t>
      </w:r>
      <w:proofErr w:type="spellStart"/>
      <w:r w:rsidR="00A812D1">
        <w:rPr>
          <w:rStyle w:val="addmd1"/>
          <w:rFonts w:ascii="Times New Roman" w:hAnsi="Times New Roman"/>
          <w:color w:val="333333"/>
          <w:sz w:val="24"/>
          <w:szCs w:val="24"/>
        </w:rPr>
        <w:t>McConkey</w:t>
      </w:r>
      <w:proofErr w:type="spellEnd"/>
      <w:r w:rsidR="00A812D1">
        <w:rPr>
          <w:rStyle w:val="addmd1"/>
          <w:rFonts w:ascii="Times New Roman" w:hAnsi="Times New Roman"/>
          <w:color w:val="333333"/>
          <w:sz w:val="24"/>
          <w:szCs w:val="24"/>
        </w:rPr>
        <w:t xml:space="preserve"> </w:t>
      </w:r>
      <w:r w:rsidR="00A812D1" w:rsidRPr="00C3543B">
        <w:rPr>
          <w:rStyle w:val="addmd1"/>
          <w:rFonts w:ascii="Times New Roman" w:hAnsi="Times New Roman"/>
          <w:color w:val="333333"/>
          <w:sz w:val="24"/>
          <w:szCs w:val="24"/>
        </w:rPr>
        <w:t>et al</w:t>
      </w:r>
      <w:r w:rsidR="00A812D1"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A812D1">
        <w:rPr>
          <w:rStyle w:val="addmd1"/>
          <w:rFonts w:ascii="Times New Roman" w:hAnsi="Times New Roman"/>
          <w:color w:val="333333"/>
          <w:sz w:val="24"/>
          <w:szCs w:val="24"/>
        </w:rPr>
        <w:t xml:space="preserve"> (2007</w:t>
      </w:r>
      <w:r w:rsidR="00EF4FB5">
        <w:rPr>
          <w:rStyle w:val="addmd1"/>
          <w:rFonts w:ascii="Times New Roman" w:hAnsi="Times New Roman"/>
          <w:color w:val="333333"/>
          <w:sz w:val="24"/>
          <w:szCs w:val="24"/>
        </w:rPr>
        <w:t xml:space="preserve">) and Tøssebro </w:t>
      </w:r>
      <w:r w:rsidR="009A42CE">
        <w:rPr>
          <w:rStyle w:val="addmd1"/>
          <w:rFonts w:ascii="Times New Roman" w:hAnsi="Times New Roman"/>
          <w:color w:val="333333"/>
          <w:sz w:val="24"/>
          <w:szCs w:val="24"/>
        </w:rPr>
        <w:t>and</w:t>
      </w:r>
      <w:r w:rsidR="00EF4FB5">
        <w:rPr>
          <w:rStyle w:val="addmd1"/>
          <w:rFonts w:ascii="Times New Roman" w:hAnsi="Times New Roman"/>
          <w:color w:val="333333"/>
          <w:sz w:val="24"/>
          <w:szCs w:val="24"/>
        </w:rPr>
        <w:t xml:space="preserve"> Kittelsaa (2011) have identified marked variations in residents’ social networks and community participation across supported living arrangements, group homes and campus-style settings. </w:t>
      </w:r>
      <w:r w:rsidR="00674628">
        <w:rPr>
          <w:rStyle w:val="addmd1"/>
          <w:rFonts w:ascii="Times New Roman" w:hAnsi="Times New Roman"/>
          <w:color w:val="333333"/>
          <w:sz w:val="24"/>
          <w:szCs w:val="24"/>
        </w:rPr>
        <w:t xml:space="preserve">  </w:t>
      </w:r>
      <w:r w:rsidR="00BD497F">
        <w:rPr>
          <w:rStyle w:val="addmd1"/>
          <w:rFonts w:ascii="Times New Roman" w:hAnsi="Times New Roman"/>
          <w:color w:val="333333"/>
          <w:sz w:val="24"/>
          <w:szCs w:val="24"/>
        </w:rPr>
        <w:t>A review</w:t>
      </w:r>
      <w:r w:rsidR="006D189E">
        <w:rPr>
          <w:rStyle w:val="addmd1"/>
          <w:rFonts w:ascii="Times New Roman" w:hAnsi="Times New Roman"/>
          <w:color w:val="333333"/>
          <w:sz w:val="24"/>
          <w:szCs w:val="24"/>
        </w:rPr>
        <w:t xml:space="preserve"> of </w:t>
      </w:r>
      <w:r w:rsidR="00BD497F">
        <w:rPr>
          <w:rStyle w:val="addmd1"/>
          <w:rFonts w:ascii="Times New Roman" w:hAnsi="Times New Roman"/>
          <w:color w:val="333333"/>
          <w:sz w:val="24"/>
          <w:szCs w:val="24"/>
        </w:rPr>
        <w:t xml:space="preserve">studies of </w:t>
      </w:r>
      <w:r w:rsidR="006D189E">
        <w:rPr>
          <w:rStyle w:val="addmd1"/>
          <w:rFonts w:ascii="Times New Roman" w:hAnsi="Times New Roman"/>
          <w:color w:val="333333"/>
          <w:sz w:val="24"/>
          <w:szCs w:val="24"/>
        </w:rPr>
        <w:t xml:space="preserve">community participation </w:t>
      </w:r>
      <w:r w:rsidR="006D0F9B">
        <w:rPr>
          <w:rStyle w:val="addmd1"/>
          <w:rFonts w:ascii="Times New Roman" w:hAnsi="Times New Roman"/>
          <w:color w:val="333333"/>
          <w:sz w:val="24"/>
          <w:szCs w:val="24"/>
        </w:rPr>
        <w:t>in person</w:t>
      </w:r>
      <w:r w:rsidR="005852C6">
        <w:rPr>
          <w:rStyle w:val="addmd1"/>
          <w:rFonts w:ascii="Times New Roman" w:hAnsi="Times New Roman"/>
          <w:color w:val="333333"/>
          <w:sz w:val="24"/>
          <w:szCs w:val="24"/>
        </w:rPr>
        <w:t>s</w:t>
      </w:r>
      <w:r w:rsidR="006D0F9B">
        <w:rPr>
          <w:rStyle w:val="addmd1"/>
          <w:rFonts w:ascii="Times New Roman" w:hAnsi="Times New Roman"/>
          <w:color w:val="333333"/>
          <w:sz w:val="24"/>
          <w:szCs w:val="24"/>
        </w:rPr>
        <w:t xml:space="preserve"> with </w:t>
      </w:r>
      <w:r w:rsidR="0021432A">
        <w:rPr>
          <w:rStyle w:val="addmd1"/>
          <w:rFonts w:ascii="Times New Roman" w:hAnsi="Times New Roman"/>
          <w:color w:val="333333"/>
          <w:sz w:val="24"/>
          <w:szCs w:val="24"/>
        </w:rPr>
        <w:t>intellectual disabilities</w:t>
      </w:r>
      <w:r w:rsidR="00674628">
        <w:rPr>
          <w:rStyle w:val="addmd1"/>
          <w:rFonts w:ascii="Times New Roman" w:hAnsi="Times New Roman"/>
          <w:color w:val="333333"/>
          <w:sz w:val="24"/>
          <w:szCs w:val="24"/>
        </w:rPr>
        <w:t xml:space="preserve"> found that</w:t>
      </w:r>
      <w:r w:rsidR="00BD497F">
        <w:rPr>
          <w:rStyle w:val="addmd1"/>
          <w:rFonts w:ascii="Times New Roman" w:hAnsi="Times New Roman"/>
          <w:color w:val="333333"/>
          <w:sz w:val="24"/>
          <w:szCs w:val="24"/>
        </w:rPr>
        <w:t xml:space="preserve"> </w:t>
      </w:r>
      <w:r w:rsidR="0021432A">
        <w:rPr>
          <w:rStyle w:val="addmd1"/>
          <w:rFonts w:ascii="Times New Roman" w:hAnsi="Times New Roman"/>
          <w:color w:val="333333"/>
          <w:sz w:val="24"/>
          <w:szCs w:val="24"/>
        </w:rPr>
        <w:t>people with intellectual disabilities</w:t>
      </w:r>
      <w:r w:rsidR="00674628">
        <w:rPr>
          <w:rStyle w:val="addmd1"/>
          <w:rFonts w:ascii="Times New Roman" w:hAnsi="Times New Roman"/>
          <w:color w:val="333333"/>
          <w:sz w:val="24"/>
          <w:szCs w:val="24"/>
        </w:rPr>
        <w:t xml:space="preserve"> living in community settings participate more </w:t>
      </w:r>
      <w:proofErr w:type="gramStart"/>
      <w:r w:rsidR="00674628">
        <w:rPr>
          <w:rStyle w:val="addmd1"/>
          <w:rFonts w:ascii="Times New Roman" w:hAnsi="Times New Roman"/>
          <w:color w:val="333333"/>
          <w:sz w:val="24"/>
          <w:szCs w:val="24"/>
        </w:rPr>
        <w:t xml:space="preserve">than people living in segregated </w:t>
      </w:r>
      <w:r w:rsidR="00BD497F">
        <w:rPr>
          <w:rStyle w:val="addmd1"/>
          <w:rFonts w:ascii="Times New Roman" w:hAnsi="Times New Roman"/>
          <w:color w:val="333333"/>
          <w:sz w:val="24"/>
          <w:szCs w:val="24"/>
        </w:rPr>
        <w:t>settings (</w:t>
      </w:r>
      <w:proofErr w:type="spellStart"/>
      <w:r w:rsidR="006D0F9B">
        <w:rPr>
          <w:rStyle w:val="addmd1"/>
          <w:rFonts w:ascii="Times New Roman" w:hAnsi="Times New Roman"/>
          <w:color w:val="333333"/>
          <w:sz w:val="24"/>
          <w:szCs w:val="24"/>
        </w:rPr>
        <w:t>Verdenschot</w:t>
      </w:r>
      <w:proofErr w:type="spellEnd"/>
      <w:r w:rsidR="006D0F9B">
        <w:rPr>
          <w:rStyle w:val="addmd1"/>
          <w:rFonts w:ascii="Times New Roman" w:hAnsi="Times New Roman"/>
          <w:color w:val="333333"/>
          <w:sz w:val="24"/>
          <w:szCs w:val="24"/>
        </w:rPr>
        <w:t xml:space="preserve"> </w:t>
      </w:r>
      <w:r w:rsidR="006D0F9B" w:rsidRPr="00C3543B">
        <w:rPr>
          <w:rStyle w:val="addmd1"/>
          <w:rFonts w:ascii="Times New Roman" w:hAnsi="Times New Roman"/>
          <w:color w:val="333333"/>
          <w:sz w:val="24"/>
          <w:szCs w:val="24"/>
        </w:rPr>
        <w:t>et al</w:t>
      </w:r>
      <w:r w:rsidR="00253F46"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6D0F9B">
        <w:rPr>
          <w:rStyle w:val="addmd1"/>
          <w:rFonts w:ascii="Times New Roman" w:hAnsi="Times New Roman"/>
          <w:color w:val="333333"/>
          <w:sz w:val="24"/>
          <w:szCs w:val="24"/>
        </w:rPr>
        <w:t xml:space="preserve"> 2009)</w:t>
      </w:r>
      <w:proofErr w:type="gramEnd"/>
      <w:r w:rsidR="006D0F9B">
        <w:rPr>
          <w:rStyle w:val="addmd1"/>
          <w:rFonts w:ascii="Times New Roman" w:hAnsi="Times New Roman"/>
          <w:color w:val="333333"/>
          <w:sz w:val="24"/>
          <w:szCs w:val="24"/>
        </w:rPr>
        <w:t>. The same study found that</w:t>
      </w:r>
      <w:r w:rsidR="00BD497F">
        <w:rPr>
          <w:rStyle w:val="addmd1"/>
          <w:rFonts w:ascii="Times New Roman" w:hAnsi="Times New Roman"/>
          <w:color w:val="333333"/>
          <w:sz w:val="24"/>
          <w:szCs w:val="24"/>
        </w:rPr>
        <w:t xml:space="preserve"> domestic life participation seemed to </w:t>
      </w:r>
      <w:proofErr w:type="gramStart"/>
      <w:r w:rsidR="00BD497F">
        <w:rPr>
          <w:rStyle w:val="addmd1"/>
          <w:rFonts w:ascii="Times New Roman" w:hAnsi="Times New Roman"/>
          <w:color w:val="333333"/>
          <w:sz w:val="24"/>
          <w:szCs w:val="24"/>
        </w:rPr>
        <w:t>be ignored</w:t>
      </w:r>
      <w:proofErr w:type="gramEnd"/>
      <w:r w:rsidR="00BD497F">
        <w:rPr>
          <w:rStyle w:val="addmd1"/>
          <w:rFonts w:ascii="Times New Roman" w:hAnsi="Times New Roman"/>
          <w:color w:val="333333"/>
          <w:sz w:val="24"/>
          <w:szCs w:val="24"/>
        </w:rPr>
        <w:t xml:space="preserve"> as a study domain and that the level of participation is much lower than among other disability groups. </w:t>
      </w:r>
      <w:r w:rsidR="006D0F9B">
        <w:rPr>
          <w:rStyle w:val="addmd1"/>
          <w:rFonts w:ascii="Times New Roman" w:hAnsi="Times New Roman"/>
          <w:color w:val="333333"/>
          <w:sz w:val="24"/>
          <w:szCs w:val="24"/>
        </w:rPr>
        <w:t>A number</w:t>
      </w:r>
      <w:r w:rsidR="00ED62EC">
        <w:rPr>
          <w:rStyle w:val="addmd1"/>
          <w:rFonts w:ascii="Times New Roman" w:hAnsi="Times New Roman"/>
          <w:color w:val="333333"/>
          <w:sz w:val="24"/>
          <w:szCs w:val="24"/>
        </w:rPr>
        <w:t xml:space="preserve"> of studies have found that regarding interpersonal interactions and relationships, the social network</w:t>
      </w:r>
      <w:r w:rsidR="00253F46">
        <w:rPr>
          <w:rStyle w:val="addmd1"/>
          <w:rFonts w:ascii="Times New Roman" w:hAnsi="Times New Roman"/>
          <w:color w:val="333333"/>
          <w:sz w:val="24"/>
          <w:szCs w:val="24"/>
        </w:rPr>
        <w:t>s of people with intellectual disabilities</w:t>
      </w:r>
      <w:r w:rsidR="00B16FE9">
        <w:rPr>
          <w:rStyle w:val="addmd1"/>
          <w:rFonts w:ascii="Times New Roman" w:hAnsi="Times New Roman"/>
          <w:color w:val="333333"/>
          <w:sz w:val="24"/>
          <w:szCs w:val="24"/>
        </w:rPr>
        <w:t xml:space="preserve"> are</w:t>
      </w:r>
      <w:r w:rsidR="00ED62EC">
        <w:rPr>
          <w:rStyle w:val="addmd1"/>
          <w:rFonts w:ascii="Times New Roman" w:hAnsi="Times New Roman"/>
          <w:color w:val="333333"/>
          <w:sz w:val="24"/>
          <w:szCs w:val="24"/>
        </w:rPr>
        <w:t xml:space="preserve"> relatively small and mostly consist of other persons with </w:t>
      </w:r>
      <w:r w:rsidR="0021432A">
        <w:rPr>
          <w:rStyle w:val="addmd1"/>
          <w:rFonts w:ascii="Times New Roman" w:hAnsi="Times New Roman"/>
          <w:color w:val="333333"/>
          <w:sz w:val="24"/>
          <w:szCs w:val="24"/>
        </w:rPr>
        <w:t>intellectual disabilities</w:t>
      </w:r>
      <w:r w:rsidR="00ED62EC">
        <w:rPr>
          <w:rStyle w:val="addmd1"/>
          <w:rFonts w:ascii="Times New Roman" w:hAnsi="Times New Roman"/>
          <w:color w:val="333333"/>
          <w:sz w:val="24"/>
          <w:szCs w:val="24"/>
        </w:rPr>
        <w:t xml:space="preserve"> </w:t>
      </w:r>
      <w:r w:rsidR="00DB689C">
        <w:rPr>
          <w:rStyle w:val="addmd1"/>
          <w:rFonts w:ascii="Times New Roman" w:hAnsi="Times New Roman"/>
          <w:color w:val="333333"/>
          <w:sz w:val="24"/>
          <w:szCs w:val="24"/>
        </w:rPr>
        <w:t>or</w:t>
      </w:r>
      <w:r w:rsidR="00253F46">
        <w:rPr>
          <w:rStyle w:val="addmd1"/>
          <w:rFonts w:ascii="Times New Roman" w:hAnsi="Times New Roman"/>
          <w:color w:val="333333"/>
          <w:sz w:val="24"/>
          <w:szCs w:val="24"/>
        </w:rPr>
        <w:t xml:space="preserve"> staff (</w:t>
      </w:r>
      <w:proofErr w:type="spellStart"/>
      <w:r w:rsidR="00ED62EC">
        <w:rPr>
          <w:rStyle w:val="addmd1"/>
          <w:rFonts w:ascii="Times New Roman" w:hAnsi="Times New Roman"/>
          <w:color w:val="333333"/>
          <w:sz w:val="24"/>
          <w:szCs w:val="24"/>
        </w:rPr>
        <w:t>Verdensschot</w:t>
      </w:r>
      <w:proofErr w:type="spellEnd"/>
      <w:r w:rsidR="00ED62EC">
        <w:rPr>
          <w:rStyle w:val="addmd1"/>
          <w:rFonts w:ascii="Times New Roman" w:hAnsi="Times New Roman"/>
          <w:color w:val="333333"/>
          <w:sz w:val="24"/>
          <w:szCs w:val="24"/>
        </w:rPr>
        <w:t xml:space="preserve"> </w:t>
      </w:r>
      <w:r w:rsidR="00ED62EC" w:rsidRPr="00C3543B">
        <w:rPr>
          <w:rStyle w:val="addmd1"/>
          <w:rFonts w:ascii="Times New Roman" w:hAnsi="Times New Roman"/>
          <w:color w:val="333333"/>
          <w:sz w:val="24"/>
          <w:szCs w:val="24"/>
        </w:rPr>
        <w:t>et al</w:t>
      </w:r>
      <w:r w:rsidR="00ED62EC"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253F46">
        <w:rPr>
          <w:rStyle w:val="addmd1"/>
          <w:rFonts w:ascii="Times New Roman" w:hAnsi="Times New Roman"/>
          <w:color w:val="333333"/>
          <w:sz w:val="24"/>
          <w:szCs w:val="24"/>
        </w:rPr>
        <w:t xml:space="preserve"> 2009; </w:t>
      </w:r>
      <w:proofErr w:type="spellStart"/>
      <w:r w:rsidR="00253F46">
        <w:rPr>
          <w:rStyle w:val="addmd1"/>
          <w:rFonts w:ascii="Times New Roman" w:hAnsi="Times New Roman"/>
          <w:color w:val="333333"/>
          <w:sz w:val="24"/>
          <w:szCs w:val="24"/>
        </w:rPr>
        <w:t>Dusseljee</w:t>
      </w:r>
      <w:proofErr w:type="spellEnd"/>
      <w:r w:rsidR="00253F46">
        <w:rPr>
          <w:rStyle w:val="addmd1"/>
          <w:rFonts w:ascii="Times New Roman" w:hAnsi="Times New Roman"/>
          <w:color w:val="333333"/>
          <w:sz w:val="24"/>
          <w:szCs w:val="24"/>
        </w:rPr>
        <w:t xml:space="preserve"> </w:t>
      </w:r>
      <w:r w:rsidR="00253F46" w:rsidRPr="00C3543B">
        <w:rPr>
          <w:rStyle w:val="addmd1"/>
          <w:rFonts w:ascii="Times New Roman" w:hAnsi="Times New Roman"/>
          <w:color w:val="333333"/>
          <w:sz w:val="24"/>
          <w:szCs w:val="24"/>
        </w:rPr>
        <w:t>et al</w:t>
      </w:r>
      <w:r w:rsidR="00253F46"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ED62EC">
        <w:rPr>
          <w:rStyle w:val="addmd1"/>
          <w:rFonts w:ascii="Times New Roman" w:hAnsi="Times New Roman"/>
          <w:color w:val="333333"/>
          <w:sz w:val="24"/>
          <w:szCs w:val="24"/>
        </w:rPr>
        <w:t xml:space="preserve"> 2011</w:t>
      </w:r>
      <w:r w:rsidR="00315BE9">
        <w:rPr>
          <w:rStyle w:val="addmd1"/>
          <w:rFonts w:ascii="Times New Roman" w:hAnsi="Times New Roman"/>
          <w:color w:val="333333"/>
          <w:sz w:val="24"/>
          <w:szCs w:val="24"/>
        </w:rPr>
        <w:t xml:space="preserve">; </w:t>
      </w:r>
      <w:proofErr w:type="spellStart"/>
      <w:r w:rsidR="00315BE9" w:rsidRPr="00BA7CA0">
        <w:rPr>
          <w:rStyle w:val="addmd1"/>
          <w:rFonts w:ascii="Times New Roman" w:hAnsi="Times New Roman"/>
          <w:sz w:val="24"/>
          <w:szCs w:val="24"/>
        </w:rPr>
        <w:t>McConkey</w:t>
      </w:r>
      <w:proofErr w:type="spellEnd"/>
      <w:r w:rsidR="00315BE9" w:rsidRPr="00BA7CA0">
        <w:rPr>
          <w:rStyle w:val="addmd1"/>
          <w:rFonts w:ascii="Times New Roman" w:hAnsi="Times New Roman"/>
          <w:sz w:val="24"/>
          <w:szCs w:val="24"/>
        </w:rPr>
        <w:t xml:space="preserve"> et al., 2017</w:t>
      </w:r>
      <w:r w:rsidR="00ED62EC" w:rsidRPr="00BA7CA0">
        <w:rPr>
          <w:rStyle w:val="addmd1"/>
          <w:rFonts w:ascii="Times New Roman" w:hAnsi="Times New Roman"/>
          <w:sz w:val="24"/>
          <w:szCs w:val="24"/>
        </w:rPr>
        <w:t xml:space="preserve">). </w:t>
      </w:r>
      <w:r w:rsidR="00DD4432">
        <w:rPr>
          <w:rStyle w:val="addmd1"/>
          <w:rFonts w:ascii="Times New Roman" w:hAnsi="Times New Roman"/>
          <w:color w:val="333333"/>
          <w:sz w:val="24"/>
          <w:szCs w:val="24"/>
        </w:rPr>
        <w:t xml:space="preserve">Staff represent an important environmental factor and </w:t>
      </w:r>
      <w:proofErr w:type="gramStart"/>
      <w:r w:rsidR="00DD4432">
        <w:rPr>
          <w:rStyle w:val="addmd1"/>
          <w:rFonts w:ascii="Times New Roman" w:hAnsi="Times New Roman"/>
          <w:color w:val="333333"/>
          <w:sz w:val="24"/>
          <w:szCs w:val="24"/>
        </w:rPr>
        <w:t>are expected</w:t>
      </w:r>
      <w:proofErr w:type="gramEnd"/>
      <w:r w:rsidR="00DD4432">
        <w:rPr>
          <w:rStyle w:val="addmd1"/>
          <w:rFonts w:ascii="Times New Roman" w:hAnsi="Times New Roman"/>
          <w:color w:val="333333"/>
          <w:sz w:val="24"/>
          <w:szCs w:val="24"/>
        </w:rPr>
        <w:t xml:space="preserve"> to </w:t>
      </w:r>
      <w:r w:rsidR="00253F46">
        <w:rPr>
          <w:rStyle w:val="addmd1"/>
          <w:rFonts w:ascii="Times New Roman" w:hAnsi="Times New Roman"/>
          <w:color w:val="333333"/>
          <w:sz w:val="24"/>
          <w:szCs w:val="24"/>
        </w:rPr>
        <w:t>fulfil</w:t>
      </w:r>
      <w:r w:rsidR="00DD4432">
        <w:rPr>
          <w:rStyle w:val="addmd1"/>
          <w:rFonts w:ascii="Times New Roman" w:hAnsi="Times New Roman"/>
          <w:color w:val="333333"/>
          <w:sz w:val="24"/>
          <w:szCs w:val="24"/>
        </w:rPr>
        <w:t xml:space="preserve"> a wide range of tasks in services that aspire to provide an ordinary everyday life for people with an </w:t>
      </w:r>
      <w:r w:rsidR="0021432A">
        <w:rPr>
          <w:rStyle w:val="addmd1"/>
          <w:rFonts w:ascii="Times New Roman" w:hAnsi="Times New Roman"/>
          <w:color w:val="333333"/>
          <w:sz w:val="24"/>
          <w:szCs w:val="24"/>
        </w:rPr>
        <w:t>intellectual disability</w:t>
      </w:r>
      <w:r w:rsidR="00253F46">
        <w:rPr>
          <w:rStyle w:val="addmd1"/>
          <w:rFonts w:ascii="Times New Roman" w:hAnsi="Times New Roman"/>
          <w:color w:val="333333"/>
          <w:sz w:val="24"/>
          <w:szCs w:val="24"/>
        </w:rPr>
        <w:t xml:space="preserve"> (WHO</w:t>
      </w:r>
      <w:r w:rsidR="00BC31E1">
        <w:rPr>
          <w:rStyle w:val="addmd1"/>
          <w:rFonts w:ascii="Times New Roman" w:hAnsi="Times New Roman"/>
          <w:color w:val="333333"/>
          <w:sz w:val="24"/>
          <w:szCs w:val="24"/>
        </w:rPr>
        <w:t xml:space="preserve"> 2001)</w:t>
      </w:r>
      <w:r w:rsidR="00DD4432">
        <w:rPr>
          <w:rStyle w:val="addmd1"/>
          <w:rFonts w:ascii="Times New Roman" w:hAnsi="Times New Roman"/>
          <w:color w:val="333333"/>
          <w:sz w:val="24"/>
          <w:szCs w:val="24"/>
        </w:rPr>
        <w:t xml:space="preserve">.  </w:t>
      </w:r>
    </w:p>
    <w:p w14:paraId="7E53E4E4" w14:textId="77777777" w:rsidR="00253F46" w:rsidRDefault="00253F46" w:rsidP="000B3788">
      <w:pPr>
        <w:tabs>
          <w:tab w:val="center" w:pos="5956"/>
        </w:tabs>
        <w:spacing w:line="480" w:lineRule="auto"/>
        <w:ind w:left="-15"/>
        <w:rPr>
          <w:rStyle w:val="addmd1"/>
          <w:rFonts w:ascii="Times New Roman" w:hAnsi="Times New Roman"/>
          <w:color w:val="333333"/>
          <w:sz w:val="24"/>
          <w:szCs w:val="24"/>
        </w:rPr>
      </w:pPr>
    </w:p>
    <w:p w14:paraId="025C0216" w14:textId="7611FB01" w:rsidR="00ED62EC" w:rsidRPr="002318C4" w:rsidRDefault="00ED62EC" w:rsidP="000B3788">
      <w:pPr>
        <w:tabs>
          <w:tab w:val="center" w:pos="5956"/>
        </w:tabs>
        <w:spacing w:line="480" w:lineRule="auto"/>
        <w:ind w:left="-15"/>
        <w:rPr>
          <w:rFonts w:ascii="Times New Roman" w:eastAsia="Times New Roman" w:hAnsi="Times New Roman"/>
          <w:kern w:val="0"/>
          <w:sz w:val="24"/>
          <w:szCs w:val="24"/>
        </w:rPr>
      </w:pPr>
      <w:r>
        <w:rPr>
          <w:rStyle w:val="addmd1"/>
          <w:rFonts w:ascii="Times New Roman" w:hAnsi="Times New Roman"/>
          <w:color w:val="333333"/>
          <w:sz w:val="24"/>
          <w:szCs w:val="24"/>
        </w:rPr>
        <w:t>A growing number of studies show that peo</w:t>
      </w:r>
      <w:r w:rsidR="004D048C">
        <w:rPr>
          <w:rStyle w:val="addmd1"/>
          <w:rFonts w:ascii="Times New Roman" w:hAnsi="Times New Roman"/>
          <w:color w:val="333333"/>
          <w:sz w:val="24"/>
          <w:szCs w:val="24"/>
        </w:rPr>
        <w:t xml:space="preserve">ple with </w:t>
      </w:r>
      <w:r w:rsidR="0021432A">
        <w:rPr>
          <w:rStyle w:val="addmd1"/>
          <w:rFonts w:ascii="Times New Roman" w:hAnsi="Times New Roman"/>
          <w:color w:val="333333"/>
          <w:sz w:val="24"/>
          <w:szCs w:val="24"/>
        </w:rPr>
        <w:t>intellectual disabilities</w:t>
      </w:r>
      <w:r w:rsidR="00D95D6D">
        <w:rPr>
          <w:rStyle w:val="addmd1"/>
          <w:rFonts w:ascii="Times New Roman" w:hAnsi="Times New Roman"/>
          <w:color w:val="333333"/>
          <w:sz w:val="24"/>
          <w:szCs w:val="24"/>
        </w:rPr>
        <w:t xml:space="preserve"> </w:t>
      </w:r>
      <w:r w:rsidR="00125AF6">
        <w:rPr>
          <w:rStyle w:val="addmd1"/>
          <w:rFonts w:ascii="Times New Roman" w:hAnsi="Times New Roman"/>
          <w:color w:val="333333"/>
          <w:sz w:val="24"/>
          <w:szCs w:val="24"/>
        </w:rPr>
        <w:t>experience that  staff treat them as a group, when they</w:t>
      </w:r>
      <w:r w:rsidR="00C42DB5" w:rsidRPr="00C42DB5">
        <w:rPr>
          <w:rFonts w:ascii="Times New Roman" w:eastAsia="Times New Roman" w:hAnsi="Times New Roman"/>
          <w:color w:val="000000"/>
          <w:kern w:val="0"/>
          <w:sz w:val="23"/>
          <w:lang w:val="en-US"/>
        </w:rPr>
        <w:t xml:space="preserve"> </w:t>
      </w:r>
      <w:r w:rsidR="00125AF6">
        <w:rPr>
          <w:rFonts w:ascii="Times New Roman" w:eastAsia="Times New Roman" w:hAnsi="Times New Roman"/>
          <w:color w:val="000000"/>
          <w:kern w:val="0"/>
          <w:sz w:val="23"/>
          <w:lang w:val="en-US"/>
        </w:rPr>
        <w:t xml:space="preserve">want to be treated as </w:t>
      </w:r>
      <w:r w:rsidR="00C42DB5" w:rsidRPr="00C42DB5">
        <w:rPr>
          <w:rFonts w:ascii="Times New Roman" w:eastAsia="Times New Roman" w:hAnsi="Times New Roman"/>
          <w:color w:val="000000"/>
          <w:kern w:val="0"/>
          <w:sz w:val="23"/>
          <w:lang w:val="en-US"/>
        </w:rPr>
        <w:t xml:space="preserve">individuals with different needs and </w:t>
      </w:r>
      <w:r w:rsidR="00125AF6">
        <w:rPr>
          <w:rFonts w:ascii="Times New Roman" w:eastAsia="Times New Roman" w:hAnsi="Times New Roman"/>
          <w:color w:val="000000"/>
          <w:kern w:val="0"/>
          <w:sz w:val="23"/>
          <w:lang w:val="en-US"/>
        </w:rPr>
        <w:lastRenderedPageBreak/>
        <w:t>interests</w:t>
      </w:r>
      <w:r w:rsidR="00C42DB5" w:rsidRPr="00C42DB5">
        <w:rPr>
          <w:rFonts w:ascii="Times New Roman" w:eastAsia="Times New Roman" w:hAnsi="Times New Roman"/>
          <w:color w:val="000000"/>
          <w:kern w:val="0"/>
          <w:sz w:val="23"/>
          <w:lang w:val="en-US"/>
        </w:rPr>
        <w:t xml:space="preserve"> </w:t>
      </w:r>
      <w:r w:rsidR="00253F46">
        <w:rPr>
          <w:rFonts w:ascii="Times New Roman" w:eastAsia="Times New Roman" w:hAnsi="Times New Roman"/>
          <w:color w:val="000000"/>
          <w:kern w:val="0"/>
          <w:sz w:val="23"/>
          <w:lang w:val="en-US"/>
        </w:rPr>
        <w:t xml:space="preserve">(Bond </w:t>
      </w:r>
      <w:r w:rsidR="009A42CE">
        <w:rPr>
          <w:rFonts w:ascii="Times New Roman" w:eastAsia="Times New Roman" w:hAnsi="Times New Roman"/>
          <w:color w:val="000000"/>
          <w:kern w:val="0"/>
          <w:sz w:val="23"/>
          <w:lang w:val="en-US"/>
        </w:rPr>
        <w:t>and</w:t>
      </w:r>
      <w:r w:rsidR="00253F46">
        <w:rPr>
          <w:rFonts w:ascii="Times New Roman" w:eastAsia="Times New Roman" w:hAnsi="Times New Roman"/>
          <w:color w:val="000000"/>
          <w:kern w:val="0"/>
          <w:sz w:val="23"/>
          <w:lang w:val="en-US"/>
        </w:rPr>
        <w:t xml:space="preserve"> Hurst</w:t>
      </w:r>
      <w:r w:rsidR="009A42CE">
        <w:rPr>
          <w:rFonts w:ascii="Times New Roman" w:eastAsia="Times New Roman" w:hAnsi="Times New Roman"/>
          <w:color w:val="000000"/>
          <w:kern w:val="0"/>
          <w:sz w:val="23"/>
          <w:lang w:val="en-US"/>
        </w:rPr>
        <w:t>,</w:t>
      </w:r>
      <w:r w:rsidR="00C42DB5">
        <w:rPr>
          <w:rFonts w:ascii="Times New Roman" w:eastAsia="Times New Roman" w:hAnsi="Times New Roman"/>
          <w:color w:val="000000"/>
          <w:kern w:val="0"/>
          <w:sz w:val="23"/>
          <w:lang w:val="en-US"/>
        </w:rPr>
        <w:t xml:space="preserve"> 2010; </w:t>
      </w:r>
      <w:proofErr w:type="spellStart"/>
      <w:r w:rsidR="00C42DB5">
        <w:rPr>
          <w:rFonts w:ascii="Times New Roman" w:eastAsia="Times New Roman" w:hAnsi="Times New Roman"/>
          <w:color w:val="000000"/>
          <w:kern w:val="0"/>
          <w:sz w:val="23"/>
          <w:lang w:val="en-US"/>
        </w:rPr>
        <w:t>Deguara</w:t>
      </w:r>
      <w:proofErr w:type="spellEnd"/>
      <w:r w:rsidR="00C42DB5">
        <w:rPr>
          <w:rFonts w:ascii="Times New Roman" w:eastAsia="Times New Roman" w:hAnsi="Times New Roman"/>
          <w:color w:val="000000"/>
          <w:kern w:val="0"/>
          <w:sz w:val="23"/>
          <w:lang w:val="en-US"/>
        </w:rPr>
        <w:t xml:space="preserve"> </w:t>
      </w:r>
      <w:r w:rsidR="00C42DB5" w:rsidRPr="00C3543B">
        <w:rPr>
          <w:rFonts w:ascii="Times New Roman" w:eastAsia="Times New Roman" w:hAnsi="Times New Roman"/>
          <w:color w:val="000000"/>
          <w:kern w:val="0"/>
          <w:sz w:val="23"/>
          <w:lang w:val="en-US"/>
        </w:rPr>
        <w:t>et al</w:t>
      </w:r>
      <w:r w:rsidR="00253F46">
        <w:rPr>
          <w:rFonts w:ascii="Times New Roman" w:eastAsia="Times New Roman" w:hAnsi="Times New Roman"/>
          <w:color w:val="000000"/>
          <w:kern w:val="0"/>
          <w:sz w:val="23"/>
          <w:lang w:val="en-US"/>
        </w:rPr>
        <w:t>.</w:t>
      </w:r>
      <w:r w:rsidR="009A42CE">
        <w:rPr>
          <w:rFonts w:ascii="Times New Roman" w:eastAsia="Times New Roman" w:hAnsi="Times New Roman"/>
          <w:color w:val="000000"/>
          <w:kern w:val="0"/>
          <w:sz w:val="23"/>
          <w:lang w:val="en-US"/>
        </w:rPr>
        <w:t>,</w:t>
      </w:r>
      <w:r w:rsidR="00C42DB5">
        <w:rPr>
          <w:rFonts w:ascii="Times New Roman" w:eastAsia="Times New Roman" w:hAnsi="Times New Roman"/>
          <w:color w:val="000000"/>
          <w:kern w:val="0"/>
          <w:sz w:val="23"/>
          <w:lang w:val="en-US"/>
        </w:rPr>
        <w:t xml:space="preserve"> 2012).</w:t>
      </w:r>
      <w:r w:rsidR="00125AF6">
        <w:rPr>
          <w:rFonts w:ascii="Times New Roman" w:eastAsia="Times New Roman" w:hAnsi="Times New Roman"/>
          <w:color w:val="000000"/>
          <w:kern w:val="0"/>
          <w:sz w:val="23"/>
          <w:lang w:val="en-US"/>
        </w:rPr>
        <w:t xml:space="preserve"> </w:t>
      </w:r>
      <w:r w:rsidR="00C42DB5">
        <w:rPr>
          <w:rFonts w:ascii="Times New Roman" w:eastAsia="Times New Roman" w:hAnsi="Times New Roman"/>
          <w:color w:val="000000"/>
          <w:kern w:val="0"/>
          <w:sz w:val="23"/>
          <w:lang w:val="en-US"/>
        </w:rPr>
        <w:t xml:space="preserve">They </w:t>
      </w:r>
      <w:r w:rsidR="00D95D6D">
        <w:rPr>
          <w:rStyle w:val="addmd1"/>
          <w:rFonts w:ascii="Times New Roman" w:hAnsi="Times New Roman"/>
          <w:color w:val="333333"/>
          <w:sz w:val="24"/>
          <w:szCs w:val="24"/>
        </w:rPr>
        <w:t xml:space="preserve">desire to participate </w:t>
      </w:r>
      <w:r w:rsidR="001F2439">
        <w:rPr>
          <w:rStyle w:val="addmd1"/>
          <w:rFonts w:ascii="Times New Roman" w:hAnsi="Times New Roman"/>
          <w:color w:val="333333"/>
          <w:sz w:val="24"/>
          <w:szCs w:val="24"/>
        </w:rPr>
        <w:t xml:space="preserve">more </w:t>
      </w:r>
      <w:r w:rsidR="00D95D6D">
        <w:rPr>
          <w:rStyle w:val="addmd1"/>
          <w:rFonts w:ascii="Times New Roman" w:hAnsi="Times New Roman"/>
          <w:color w:val="333333"/>
          <w:sz w:val="24"/>
          <w:szCs w:val="24"/>
        </w:rPr>
        <w:t>in the community</w:t>
      </w:r>
      <w:r w:rsidR="001F2439">
        <w:rPr>
          <w:rStyle w:val="addmd1"/>
          <w:rFonts w:ascii="Times New Roman" w:hAnsi="Times New Roman"/>
          <w:color w:val="333333"/>
          <w:sz w:val="24"/>
          <w:szCs w:val="24"/>
        </w:rPr>
        <w:t xml:space="preserve"> (Scott </w:t>
      </w:r>
      <w:r w:rsidR="001F2439" w:rsidRPr="00C3543B">
        <w:rPr>
          <w:rStyle w:val="addmd1"/>
          <w:rFonts w:ascii="Times New Roman" w:hAnsi="Times New Roman"/>
          <w:color w:val="333333"/>
          <w:sz w:val="24"/>
          <w:szCs w:val="24"/>
        </w:rPr>
        <w:t>et al</w:t>
      </w:r>
      <w:r w:rsidR="00253F46"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1F2439">
        <w:rPr>
          <w:rStyle w:val="addmd1"/>
          <w:rFonts w:ascii="Times New Roman" w:hAnsi="Times New Roman"/>
          <w:color w:val="333333"/>
          <w:sz w:val="24"/>
          <w:szCs w:val="24"/>
        </w:rPr>
        <w:t xml:space="preserve"> 2014; Haigh </w:t>
      </w:r>
      <w:r w:rsidR="001F2439" w:rsidRPr="00C3543B">
        <w:rPr>
          <w:rStyle w:val="addmd1"/>
          <w:rFonts w:ascii="Times New Roman" w:hAnsi="Times New Roman"/>
          <w:color w:val="333333"/>
          <w:sz w:val="24"/>
          <w:szCs w:val="24"/>
        </w:rPr>
        <w:t>et al</w:t>
      </w:r>
      <w:r w:rsidR="00253F46" w:rsidRPr="009A42CE">
        <w:rPr>
          <w:rStyle w:val="addmd1"/>
          <w:rFonts w:ascii="Times New Roman" w:hAnsi="Times New Roman"/>
          <w:color w:val="333333"/>
          <w:sz w:val="24"/>
          <w:szCs w:val="24"/>
        </w:rPr>
        <w:t>.</w:t>
      </w:r>
      <w:r w:rsidR="009A42CE">
        <w:rPr>
          <w:rStyle w:val="addmd1"/>
          <w:rFonts w:ascii="Times New Roman" w:hAnsi="Times New Roman"/>
          <w:color w:val="333333"/>
          <w:sz w:val="24"/>
          <w:szCs w:val="24"/>
        </w:rPr>
        <w:t>,</w:t>
      </w:r>
      <w:r w:rsidR="001F2439">
        <w:rPr>
          <w:rStyle w:val="addmd1"/>
          <w:rFonts w:ascii="Times New Roman" w:hAnsi="Times New Roman"/>
          <w:color w:val="333333"/>
          <w:sz w:val="24"/>
          <w:szCs w:val="24"/>
        </w:rPr>
        <w:t xml:space="preserve"> 2013) and want to make their own choices and decisions for themselves in their everyday life (</w:t>
      </w:r>
      <w:proofErr w:type="spellStart"/>
      <w:r w:rsidR="001F2439">
        <w:rPr>
          <w:rStyle w:val="addmd1"/>
          <w:rFonts w:ascii="Times New Roman" w:hAnsi="Times New Roman"/>
          <w:color w:val="333333"/>
          <w:sz w:val="24"/>
          <w:szCs w:val="24"/>
        </w:rPr>
        <w:t>Bjørnsdottir</w:t>
      </w:r>
      <w:proofErr w:type="spellEnd"/>
      <w:r w:rsidR="00904D88">
        <w:rPr>
          <w:rStyle w:val="addmd1"/>
          <w:rFonts w:ascii="Times New Roman" w:hAnsi="Times New Roman"/>
          <w:color w:val="333333"/>
          <w:sz w:val="24"/>
          <w:szCs w:val="24"/>
        </w:rPr>
        <w:t xml:space="preserve"> et al.</w:t>
      </w:r>
      <w:r w:rsidR="00253F46">
        <w:rPr>
          <w:rStyle w:val="addmd1"/>
          <w:rFonts w:ascii="Times New Roman" w:hAnsi="Times New Roman"/>
          <w:color w:val="333333"/>
          <w:sz w:val="24"/>
          <w:szCs w:val="24"/>
        </w:rPr>
        <w:t xml:space="preserve">, </w:t>
      </w:r>
      <w:r w:rsidR="001F2439">
        <w:rPr>
          <w:rStyle w:val="addmd1"/>
          <w:rFonts w:ascii="Times New Roman" w:hAnsi="Times New Roman"/>
          <w:color w:val="333333"/>
          <w:sz w:val="24"/>
          <w:szCs w:val="24"/>
        </w:rPr>
        <w:t xml:space="preserve">2014; Scott </w:t>
      </w:r>
      <w:r w:rsidR="001F2439" w:rsidRPr="00C3543B">
        <w:rPr>
          <w:rStyle w:val="addmd1"/>
          <w:rFonts w:ascii="Times New Roman" w:hAnsi="Times New Roman"/>
          <w:color w:val="333333"/>
          <w:sz w:val="24"/>
          <w:szCs w:val="24"/>
        </w:rPr>
        <w:t>et</w:t>
      </w:r>
      <w:r w:rsidR="00B16FE9" w:rsidRPr="00C3543B">
        <w:rPr>
          <w:rStyle w:val="addmd1"/>
          <w:rFonts w:ascii="Times New Roman" w:hAnsi="Times New Roman"/>
          <w:color w:val="333333"/>
          <w:sz w:val="24"/>
          <w:szCs w:val="24"/>
        </w:rPr>
        <w:t xml:space="preserve"> al</w:t>
      </w:r>
      <w:r w:rsidR="00253F46" w:rsidRPr="004B52CC">
        <w:rPr>
          <w:rStyle w:val="addmd1"/>
          <w:rFonts w:ascii="Times New Roman" w:hAnsi="Times New Roman"/>
          <w:color w:val="333333"/>
          <w:sz w:val="24"/>
          <w:szCs w:val="24"/>
        </w:rPr>
        <w:t>.</w:t>
      </w:r>
      <w:r w:rsidR="004B52CC">
        <w:rPr>
          <w:rStyle w:val="addmd1"/>
          <w:rFonts w:ascii="Times New Roman" w:hAnsi="Times New Roman"/>
          <w:color w:val="333333"/>
          <w:sz w:val="24"/>
          <w:szCs w:val="24"/>
        </w:rPr>
        <w:t>,</w:t>
      </w:r>
      <w:r w:rsidR="00B16FE9">
        <w:rPr>
          <w:rStyle w:val="addmd1"/>
          <w:rFonts w:ascii="Times New Roman" w:hAnsi="Times New Roman"/>
          <w:color w:val="333333"/>
          <w:sz w:val="24"/>
          <w:szCs w:val="24"/>
        </w:rPr>
        <w:t xml:space="preserve"> 2014</w:t>
      </w:r>
      <w:r w:rsidR="00253F46">
        <w:rPr>
          <w:rStyle w:val="addmd1"/>
          <w:rFonts w:ascii="Times New Roman" w:hAnsi="Times New Roman"/>
          <w:color w:val="333333"/>
          <w:sz w:val="24"/>
          <w:szCs w:val="24"/>
        </w:rPr>
        <w:t xml:space="preserve">; Williams </w:t>
      </w:r>
      <w:r w:rsidR="004B52CC">
        <w:rPr>
          <w:rStyle w:val="addmd1"/>
          <w:rFonts w:ascii="Times New Roman" w:hAnsi="Times New Roman"/>
          <w:color w:val="333333"/>
          <w:sz w:val="24"/>
          <w:szCs w:val="24"/>
        </w:rPr>
        <w:t>and</w:t>
      </w:r>
      <w:r w:rsidR="00253F46">
        <w:rPr>
          <w:rStyle w:val="addmd1"/>
          <w:rFonts w:ascii="Times New Roman" w:hAnsi="Times New Roman"/>
          <w:color w:val="333333"/>
          <w:sz w:val="24"/>
          <w:szCs w:val="24"/>
        </w:rPr>
        <w:t xml:space="preserve"> Porter</w:t>
      </w:r>
      <w:r w:rsidR="004B52CC">
        <w:rPr>
          <w:rStyle w:val="addmd1"/>
          <w:rFonts w:ascii="Times New Roman" w:hAnsi="Times New Roman"/>
          <w:color w:val="333333"/>
          <w:sz w:val="24"/>
          <w:szCs w:val="24"/>
        </w:rPr>
        <w:t>,</w:t>
      </w:r>
      <w:r w:rsidR="00B916AD">
        <w:rPr>
          <w:rStyle w:val="addmd1"/>
          <w:rFonts w:ascii="Times New Roman" w:hAnsi="Times New Roman"/>
          <w:color w:val="333333"/>
          <w:sz w:val="24"/>
          <w:szCs w:val="24"/>
        </w:rPr>
        <w:t xml:space="preserve"> 2017</w:t>
      </w:r>
      <w:r w:rsidR="00B16FE9">
        <w:rPr>
          <w:rStyle w:val="addmd1"/>
          <w:rFonts w:ascii="Times New Roman" w:hAnsi="Times New Roman"/>
          <w:color w:val="333333"/>
          <w:sz w:val="24"/>
          <w:szCs w:val="24"/>
        </w:rPr>
        <w:t>). Studies</w:t>
      </w:r>
      <w:r w:rsidR="001F2439">
        <w:rPr>
          <w:rStyle w:val="addmd1"/>
          <w:rFonts w:ascii="Times New Roman" w:hAnsi="Times New Roman"/>
          <w:color w:val="333333"/>
          <w:sz w:val="24"/>
          <w:szCs w:val="24"/>
        </w:rPr>
        <w:t xml:space="preserve"> also show that people with </w:t>
      </w:r>
      <w:r w:rsidR="0021432A">
        <w:rPr>
          <w:rStyle w:val="addmd1"/>
          <w:rFonts w:ascii="Times New Roman" w:hAnsi="Times New Roman"/>
          <w:color w:val="333333"/>
          <w:sz w:val="24"/>
          <w:szCs w:val="24"/>
        </w:rPr>
        <w:t>intellectual disabilities</w:t>
      </w:r>
      <w:r w:rsidR="001F2439">
        <w:rPr>
          <w:rStyle w:val="addmd1"/>
          <w:rFonts w:ascii="Times New Roman" w:hAnsi="Times New Roman"/>
          <w:color w:val="333333"/>
          <w:sz w:val="24"/>
          <w:szCs w:val="24"/>
        </w:rPr>
        <w:t xml:space="preserve"> experience lack of transport, information and finances as boundaries to live a </w:t>
      </w:r>
      <w:r w:rsidR="00B16FE9">
        <w:rPr>
          <w:rStyle w:val="addmd1"/>
          <w:rFonts w:ascii="Times New Roman" w:hAnsi="Times New Roman"/>
          <w:color w:val="333333"/>
          <w:sz w:val="24"/>
          <w:szCs w:val="24"/>
        </w:rPr>
        <w:t xml:space="preserve">happy everyday life (Haigh </w:t>
      </w:r>
      <w:r w:rsidR="00B16FE9" w:rsidRPr="00C3543B">
        <w:rPr>
          <w:rStyle w:val="addmd1"/>
          <w:rFonts w:ascii="Times New Roman" w:hAnsi="Times New Roman"/>
          <w:color w:val="333333"/>
          <w:sz w:val="24"/>
          <w:szCs w:val="24"/>
        </w:rPr>
        <w:t>et al</w:t>
      </w:r>
      <w:r w:rsidR="00B16FE9" w:rsidRPr="00764705">
        <w:rPr>
          <w:rStyle w:val="addmd1"/>
          <w:rFonts w:ascii="Times New Roman" w:hAnsi="Times New Roman"/>
          <w:color w:val="333333"/>
          <w:sz w:val="24"/>
          <w:szCs w:val="24"/>
        </w:rPr>
        <w:t>.</w:t>
      </w:r>
      <w:r w:rsidR="00764705">
        <w:rPr>
          <w:rStyle w:val="addmd1"/>
          <w:rFonts w:ascii="Times New Roman" w:hAnsi="Times New Roman"/>
          <w:color w:val="333333"/>
          <w:sz w:val="24"/>
          <w:szCs w:val="24"/>
        </w:rPr>
        <w:t>,</w:t>
      </w:r>
      <w:r w:rsidR="00B16FE9">
        <w:rPr>
          <w:rStyle w:val="addmd1"/>
          <w:rFonts w:ascii="Times New Roman" w:hAnsi="Times New Roman"/>
          <w:color w:val="333333"/>
          <w:sz w:val="24"/>
          <w:szCs w:val="24"/>
        </w:rPr>
        <w:t xml:space="preserve"> 2013; </w:t>
      </w:r>
      <w:proofErr w:type="spellStart"/>
      <w:r w:rsidR="00B16FE9">
        <w:rPr>
          <w:rStyle w:val="addmd1"/>
          <w:rFonts w:ascii="Times New Roman" w:hAnsi="Times New Roman"/>
          <w:color w:val="333333"/>
          <w:sz w:val="24"/>
          <w:szCs w:val="24"/>
        </w:rPr>
        <w:t>Bjørnsdottir</w:t>
      </w:r>
      <w:proofErr w:type="spellEnd"/>
      <w:r w:rsidR="00904D88">
        <w:rPr>
          <w:rStyle w:val="addmd1"/>
          <w:rFonts w:ascii="Times New Roman" w:hAnsi="Times New Roman"/>
          <w:color w:val="333333"/>
          <w:sz w:val="24"/>
          <w:szCs w:val="24"/>
        </w:rPr>
        <w:t xml:space="preserve"> et al.</w:t>
      </w:r>
      <w:r w:rsidR="00764705">
        <w:rPr>
          <w:rStyle w:val="addmd1"/>
          <w:rFonts w:ascii="Times New Roman" w:hAnsi="Times New Roman"/>
          <w:color w:val="333333"/>
          <w:sz w:val="24"/>
          <w:szCs w:val="24"/>
        </w:rPr>
        <w:t>,</w:t>
      </w:r>
      <w:r w:rsidR="00B16FE9">
        <w:rPr>
          <w:rStyle w:val="addmd1"/>
          <w:rFonts w:ascii="Times New Roman" w:hAnsi="Times New Roman"/>
          <w:color w:val="333333"/>
          <w:sz w:val="24"/>
          <w:szCs w:val="24"/>
        </w:rPr>
        <w:t xml:space="preserve"> 2014). </w:t>
      </w:r>
    </w:p>
    <w:p w14:paraId="7E63B153" w14:textId="19949AB5" w:rsidR="00AA19C3" w:rsidRDefault="00AA19C3" w:rsidP="000B3788">
      <w:pPr>
        <w:suppressAutoHyphens w:val="0"/>
        <w:autoSpaceDN/>
        <w:spacing w:line="480" w:lineRule="auto"/>
        <w:textAlignment w:val="auto"/>
        <w:rPr>
          <w:rFonts w:ascii="Times New Roman" w:eastAsia="Times New Roman" w:hAnsi="Times New Roman"/>
          <w:kern w:val="0"/>
          <w:sz w:val="24"/>
          <w:szCs w:val="24"/>
        </w:rPr>
      </w:pPr>
    </w:p>
    <w:p w14:paraId="79E72788" w14:textId="77777777" w:rsidR="00B16FE9" w:rsidRDefault="00B16FE9" w:rsidP="000B3788">
      <w:pPr>
        <w:suppressAutoHyphens w:val="0"/>
        <w:autoSpaceDN/>
        <w:spacing w:line="48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Although inclusive research projects with people with intellectual disabilities are growing </w:t>
      </w:r>
    </w:p>
    <w:p w14:paraId="33E4850B" w14:textId="080941B6" w:rsidR="00B16FE9" w:rsidRDefault="00B16FE9" w:rsidP="000B3788">
      <w:pPr>
        <w:suppressAutoHyphens w:val="0"/>
        <w:autoSpaceDN/>
        <w:spacing w:line="480" w:lineRule="auto"/>
        <w:textAlignment w:val="auto"/>
        <w:rPr>
          <w:rFonts w:ascii="Times New Roman" w:eastAsia="Times New Roman" w:hAnsi="Times New Roman"/>
          <w:kern w:val="0"/>
          <w:sz w:val="24"/>
          <w:szCs w:val="24"/>
        </w:rPr>
      </w:pPr>
      <w:proofErr w:type="gramStart"/>
      <w:r>
        <w:rPr>
          <w:rFonts w:ascii="Times New Roman" w:eastAsia="Times New Roman" w:hAnsi="Times New Roman"/>
          <w:kern w:val="0"/>
          <w:sz w:val="24"/>
          <w:szCs w:val="24"/>
        </w:rPr>
        <w:t>internationally</w:t>
      </w:r>
      <w:proofErr w:type="gramEnd"/>
      <w:r>
        <w:rPr>
          <w:rFonts w:ascii="Times New Roman" w:eastAsia="Times New Roman" w:hAnsi="Times New Roman"/>
          <w:kern w:val="0"/>
          <w:sz w:val="24"/>
          <w:szCs w:val="24"/>
        </w:rPr>
        <w:t xml:space="preserve"> (O’B</w:t>
      </w:r>
      <w:r w:rsidR="00253F46">
        <w:rPr>
          <w:rFonts w:ascii="Times New Roman" w:eastAsia="Times New Roman" w:hAnsi="Times New Roman"/>
          <w:kern w:val="0"/>
          <w:sz w:val="24"/>
          <w:szCs w:val="24"/>
        </w:rPr>
        <w:t xml:space="preserve">rien, </w:t>
      </w:r>
      <w:proofErr w:type="spellStart"/>
      <w:r w:rsidR="00253F46">
        <w:rPr>
          <w:rFonts w:ascii="Times New Roman" w:eastAsia="Times New Roman" w:hAnsi="Times New Roman"/>
          <w:kern w:val="0"/>
          <w:sz w:val="24"/>
          <w:szCs w:val="24"/>
        </w:rPr>
        <w:t>McConkey</w:t>
      </w:r>
      <w:proofErr w:type="spellEnd"/>
      <w:r w:rsidR="00253F46">
        <w:rPr>
          <w:rFonts w:ascii="Times New Roman" w:eastAsia="Times New Roman" w:hAnsi="Times New Roman"/>
          <w:kern w:val="0"/>
          <w:sz w:val="24"/>
          <w:szCs w:val="24"/>
        </w:rPr>
        <w:t xml:space="preserve"> </w:t>
      </w:r>
      <w:r w:rsidR="00764705">
        <w:rPr>
          <w:rFonts w:ascii="Times New Roman" w:eastAsia="Times New Roman" w:hAnsi="Times New Roman"/>
          <w:kern w:val="0"/>
          <w:sz w:val="24"/>
          <w:szCs w:val="24"/>
        </w:rPr>
        <w:t>and</w:t>
      </w:r>
      <w:r w:rsidR="00E52FD4">
        <w:rPr>
          <w:rFonts w:ascii="Times New Roman" w:eastAsia="Times New Roman" w:hAnsi="Times New Roman"/>
          <w:kern w:val="0"/>
          <w:sz w:val="24"/>
          <w:szCs w:val="24"/>
        </w:rPr>
        <w:t xml:space="preserve"> </w:t>
      </w:r>
      <w:proofErr w:type="spellStart"/>
      <w:r w:rsidR="00253F46">
        <w:rPr>
          <w:rFonts w:ascii="Times New Roman" w:eastAsia="Times New Roman" w:hAnsi="Times New Roman"/>
          <w:kern w:val="0"/>
          <w:sz w:val="24"/>
          <w:szCs w:val="24"/>
        </w:rPr>
        <w:t>Iriarte</w:t>
      </w:r>
      <w:proofErr w:type="spellEnd"/>
      <w:r w:rsidR="00764705">
        <w:rPr>
          <w:rFonts w:ascii="Times New Roman" w:eastAsia="Times New Roman" w:hAnsi="Times New Roman"/>
          <w:kern w:val="0"/>
          <w:sz w:val="24"/>
          <w:szCs w:val="24"/>
        </w:rPr>
        <w:t>,</w:t>
      </w:r>
      <w:r>
        <w:rPr>
          <w:rFonts w:ascii="Times New Roman" w:eastAsia="Times New Roman" w:hAnsi="Times New Roman"/>
          <w:kern w:val="0"/>
          <w:sz w:val="24"/>
          <w:szCs w:val="24"/>
        </w:rPr>
        <w:t xml:space="preserve"> 2014), studies point to a need to</w:t>
      </w:r>
    </w:p>
    <w:p w14:paraId="2564ACE7" w14:textId="3D314ACF" w:rsidR="00451B3E" w:rsidRDefault="00B16FE9" w:rsidP="000B3788">
      <w:pPr>
        <w:suppressAutoHyphens w:val="0"/>
        <w:autoSpaceDN/>
        <w:spacing w:line="480" w:lineRule="auto"/>
        <w:textAlignment w:val="auto"/>
        <w:rPr>
          <w:rFonts w:ascii="Times New Roman" w:eastAsia="Times New Roman" w:hAnsi="Times New Roman"/>
          <w:kern w:val="0"/>
          <w:sz w:val="24"/>
          <w:szCs w:val="24"/>
        </w:rPr>
      </w:pPr>
      <w:proofErr w:type="gramStart"/>
      <w:r>
        <w:rPr>
          <w:rFonts w:ascii="Times New Roman" w:eastAsia="Times New Roman" w:hAnsi="Times New Roman"/>
          <w:kern w:val="0"/>
          <w:sz w:val="24"/>
          <w:szCs w:val="24"/>
        </w:rPr>
        <w:t>increase</w:t>
      </w:r>
      <w:proofErr w:type="gramEnd"/>
      <w:r>
        <w:rPr>
          <w:rFonts w:ascii="Times New Roman" w:eastAsia="Times New Roman" w:hAnsi="Times New Roman"/>
          <w:kern w:val="0"/>
          <w:sz w:val="24"/>
          <w:szCs w:val="24"/>
        </w:rPr>
        <w:t xml:space="preserve"> th</w:t>
      </w:r>
      <w:r w:rsidR="0021432A">
        <w:rPr>
          <w:rFonts w:ascii="Times New Roman" w:eastAsia="Times New Roman" w:hAnsi="Times New Roman"/>
          <w:kern w:val="0"/>
          <w:sz w:val="24"/>
          <w:szCs w:val="24"/>
        </w:rPr>
        <w:t>e involvement of persons with intellectual disabilities in research, generally (</w:t>
      </w:r>
      <w:r>
        <w:rPr>
          <w:rFonts w:ascii="Times New Roman" w:eastAsia="Times New Roman" w:hAnsi="Times New Roman"/>
          <w:kern w:val="0"/>
          <w:sz w:val="24"/>
          <w:szCs w:val="24"/>
        </w:rPr>
        <w:t>C</w:t>
      </w:r>
      <w:r w:rsidR="009718A9">
        <w:rPr>
          <w:rFonts w:ascii="Times New Roman" w:eastAsia="Times New Roman" w:hAnsi="Times New Roman"/>
          <w:kern w:val="0"/>
          <w:sz w:val="24"/>
          <w:szCs w:val="24"/>
        </w:rPr>
        <w:t xml:space="preserve">leaver, Ouellette-Kuntz </w:t>
      </w:r>
      <w:r w:rsidR="00A008AA">
        <w:rPr>
          <w:rFonts w:ascii="Times New Roman" w:eastAsia="Times New Roman" w:hAnsi="Times New Roman"/>
          <w:kern w:val="0"/>
          <w:sz w:val="24"/>
          <w:szCs w:val="24"/>
        </w:rPr>
        <w:t>and</w:t>
      </w:r>
      <w:r w:rsidR="009718A9">
        <w:rPr>
          <w:rFonts w:ascii="Times New Roman" w:eastAsia="Times New Roman" w:hAnsi="Times New Roman"/>
          <w:kern w:val="0"/>
          <w:sz w:val="24"/>
          <w:szCs w:val="24"/>
        </w:rPr>
        <w:t xml:space="preserve"> Sakar</w:t>
      </w:r>
      <w:r>
        <w:rPr>
          <w:rFonts w:ascii="Times New Roman" w:eastAsia="Times New Roman" w:hAnsi="Times New Roman"/>
          <w:kern w:val="0"/>
          <w:sz w:val="24"/>
          <w:szCs w:val="24"/>
        </w:rPr>
        <w:t xml:space="preserve"> 2010; Lai </w:t>
      </w:r>
      <w:r w:rsidRPr="00C3543B">
        <w:rPr>
          <w:rFonts w:ascii="Times New Roman" w:eastAsia="Times New Roman" w:hAnsi="Times New Roman"/>
          <w:kern w:val="0"/>
          <w:sz w:val="24"/>
          <w:szCs w:val="24"/>
        </w:rPr>
        <w:t>et al</w:t>
      </w:r>
      <w:r w:rsidRPr="00A008AA">
        <w:rPr>
          <w:rFonts w:ascii="Times New Roman" w:eastAsia="Times New Roman" w:hAnsi="Times New Roman"/>
          <w:kern w:val="0"/>
          <w:sz w:val="24"/>
          <w:szCs w:val="24"/>
        </w:rPr>
        <w:t>.</w:t>
      </w:r>
      <w:r w:rsidR="00A008AA">
        <w:rPr>
          <w:rFonts w:ascii="Times New Roman" w:eastAsia="Times New Roman" w:hAnsi="Times New Roman"/>
          <w:kern w:val="0"/>
          <w:sz w:val="24"/>
          <w:szCs w:val="24"/>
        </w:rPr>
        <w:t>,</w:t>
      </w:r>
      <w:r>
        <w:rPr>
          <w:rFonts w:ascii="Times New Roman" w:eastAsia="Times New Roman" w:hAnsi="Times New Roman"/>
          <w:kern w:val="0"/>
          <w:sz w:val="24"/>
          <w:szCs w:val="24"/>
        </w:rPr>
        <w:t xml:space="preserve"> 2006). People with </w:t>
      </w:r>
      <w:r w:rsidR="0021432A">
        <w:rPr>
          <w:rFonts w:ascii="Times New Roman" w:eastAsia="Times New Roman" w:hAnsi="Times New Roman"/>
          <w:kern w:val="0"/>
          <w:sz w:val="24"/>
          <w:szCs w:val="24"/>
        </w:rPr>
        <w:t>intellectual disabilities</w:t>
      </w:r>
      <w:r>
        <w:rPr>
          <w:rFonts w:ascii="Times New Roman" w:eastAsia="Times New Roman" w:hAnsi="Times New Roman"/>
          <w:kern w:val="0"/>
          <w:sz w:val="24"/>
          <w:szCs w:val="24"/>
        </w:rPr>
        <w:t xml:space="preserve"> do seldom come to express themselves in</w:t>
      </w:r>
      <w:r w:rsidR="0021432A">
        <w:rPr>
          <w:rFonts w:ascii="Times New Roman" w:eastAsia="Times New Roman" w:hAnsi="Times New Roman"/>
          <w:kern w:val="0"/>
          <w:sz w:val="24"/>
          <w:szCs w:val="24"/>
        </w:rPr>
        <w:t xml:space="preserve"> </w:t>
      </w:r>
      <w:r>
        <w:rPr>
          <w:rFonts w:ascii="Times New Roman" w:eastAsia="Times New Roman" w:hAnsi="Times New Roman"/>
          <w:kern w:val="0"/>
          <w:sz w:val="24"/>
          <w:szCs w:val="24"/>
        </w:rPr>
        <w:t>matters concerning their life situation</w:t>
      </w:r>
      <w:r w:rsidR="00A649FB">
        <w:rPr>
          <w:rFonts w:ascii="Times New Roman" w:eastAsia="Times New Roman" w:hAnsi="Times New Roman"/>
          <w:kern w:val="0"/>
          <w:sz w:val="24"/>
          <w:szCs w:val="24"/>
        </w:rPr>
        <w:t>, and</w:t>
      </w:r>
      <w:r w:rsidR="00A649FB" w:rsidRPr="00A649FB">
        <w:rPr>
          <w:rFonts w:ascii="Times New Roman" w:eastAsia="Times New Roman" w:hAnsi="Times New Roman"/>
          <w:kern w:val="0"/>
          <w:sz w:val="24"/>
          <w:szCs w:val="24"/>
        </w:rPr>
        <w:t xml:space="preserve"> </w:t>
      </w:r>
      <w:r w:rsidR="00A649FB">
        <w:rPr>
          <w:rFonts w:ascii="Times New Roman" w:eastAsia="Times New Roman" w:hAnsi="Times New Roman"/>
          <w:kern w:val="0"/>
          <w:sz w:val="24"/>
          <w:szCs w:val="24"/>
        </w:rPr>
        <w:t xml:space="preserve">they are often dependent on </w:t>
      </w:r>
      <w:r w:rsidR="00451B3E">
        <w:rPr>
          <w:rFonts w:ascii="Times New Roman" w:eastAsia="Times New Roman" w:hAnsi="Times New Roman"/>
          <w:kern w:val="0"/>
          <w:sz w:val="24"/>
          <w:szCs w:val="24"/>
        </w:rPr>
        <w:t>others to make strategic choices</w:t>
      </w:r>
      <w:r w:rsidR="00B916AD">
        <w:rPr>
          <w:rFonts w:ascii="Times New Roman" w:eastAsia="Times New Roman" w:hAnsi="Times New Roman"/>
          <w:kern w:val="0"/>
          <w:sz w:val="24"/>
          <w:szCs w:val="24"/>
        </w:rPr>
        <w:t xml:space="preserve"> (Williams </w:t>
      </w:r>
      <w:r w:rsidR="00B916AD" w:rsidRPr="00C3543B">
        <w:rPr>
          <w:rFonts w:ascii="Times New Roman" w:eastAsia="Times New Roman" w:hAnsi="Times New Roman"/>
          <w:kern w:val="0"/>
          <w:sz w:val="24"/>
          <w:szCs w:val="24"/>
        </w:rPr>
        <w:t>et al</w:t>
      </w:r>
      <w:r w:rsidR="009718A9" w:rsidRPr="00A008AA">
        <w:rPr>
          <w:rFonts w:ascii="Times New Roman" w:eastAsia="Times New Roman" w:hAnsi="Times New Roman"/>
          <w:kern w:val="0"/>
          <w:sz w:val="24"/>
          <w:szCs w:val="24"/>
        </w:rPr>
        <w:t>.</w:t>
      </w:r>
      <w:r w:rsidR="00A008AA">
        <w:rPr>
          <w:rFonts w:ascii="Times New Roman" w:eastAsia="Times New Roman" w:hAnsi="Times New Roman"/>
          <w:kern w:val="0"/>
          <w:sz w:val="24"/>
          <w:szCs w:val="24"/>
        </w:rPr>
        <w:t>,</w:t>
      </w:r>
      <w:r w:rsidR="00B916AD">
        <w:rPr>
          <w:rFonts w:ascii="Times New Roman" w:eastAsia="Times New Roman" w:hAnsi="Times New Roman"/>
          <w:kern w:val="0"/>
          <w:sz w:val="24"/>
          <w:szCs w:val="24"/>
        </w:rPr>
        <w:t xml:space="preserve"> 20</w:t>
      </w:r>
      <w:r w:rsidR="007A360F">
        <w:rPr>
          <w:rFonts w:ascii="Times New Roman" w:eastAsia="Times New Roman" w:hAnsi="Times New Roman"/>
          <w:kern w:val="0"/>
          <w:sz w:val="24"/>
          <w:szCs w:val="24"/>
        </w:rPr>
        <w:t>10</w:t>
      </w:r>
      <w:r>
        <w:rPr>
          <w:rFonts w:ascii="Times New Roman" w:eastAsia="Times New Roman" w:hAnsi="Times New Roman"/>
          <w:kern w:val="0"/>
          <w:sz w:val="24"/>
          <w:szCs w:val="24"/>
        </w:rPr>
        <w:t>).</w:t>
      </w:r>
      <w:r w:rsidR="00BC204F">
        <w:rPr>
          <w:rFonts w:ascii="Times New Roman" w:eastAsia="Times New Roman" w:hAnsi="Times New Roman"/>
          <w:kern w:val="0"/>
          <w:sz w:val="24"/>
          <w:szCs w:val="24"/>
        </w:rPr>
        <w:t xml:space="preserve"> </w:t>
      </w:r>
      <w:r w:rsidR="00904D88">
        <w:rPr>
          <w:rFonts w:ascii="Times New Roman" w:eastAsia="Times New Roman" w:hAnsi="Times New Roman"/>
          <w:kern w:val="0"/>
          <w:sz w:val="24"/>
          <w:szCs w:val="24"/>
        </w:rPr>
        <w:t>WHO recommend</w:t>
      </w:r>
      <w:r w:rsidR="0011060B">
        <w:rPr>
          <w:rFonts w:ascii="Times New Roman" w:eastAsia="Times New Roman" w:hAnsi="Times New Roman"/>
          <w:kern w:val="0"/>
          <w:sz w:val="24"/>
          <w:szCs w:val="24"/>
        </w:rPr>
        <w:t>s</w:t>
      </w:r>
      <w:r w:rsidR="00904D88">
        <w:rPr>
          <w:rFonts w:ascii="Times New Roman" w:eastAsia="Times New Roman" w:hAnsi="Times New Roman"/>
          <w:kern w:val="0"/>
          <w:sz w:val="24"/>
          <w:szCs w:val="24"/>
        </w:rPr>
        <w:t xml:space="preserve"> more qualitative research on the lived experiences in people with disabilities</w:t>
      </w:r>
      <w:r>
        <w:rPr>
          <w:rFonts w:ascii="Times New Roman" w:eastAsia="Times New Roman" w:hAnsi="Times New Roman"/>
          <w:kern w:val="0"/>
          <w:sz w:val="24"/>
          <w:szCs w:val="24"/>
        </w:rPr>
        <w:t xml:space="preserve"> (2011)</w:t>
      </w:r>
      <w:r w:rsidR="00BC204F">
        <w:rPr>
          <w:rFonts w:ascii="Times New Roman" w:eastAsia="Times New Roman" w:hAnsi="Times New Roman"/>
          <w:kern w:val="0"/>
          <w:sz w:val="24"/>
          <w:szCs w:val="24"/>
        </w:rPr>
        <w:t xml:space="preserve"> </w:t>
      </w:r>
      <w:r>
        <w:rPr>
          <w:rFonts w:ascii="Times New Roman" w:eastAsia="Times New Roman" w:hAnsi="Times New Roman"/>
          <w:kern w:val="0"/>
          <w:sz w:val="24"/>
          <w:szCs w:val="24"/>
        </w:rPr>
        <w:t xml:space="preserve">in order to understand the present quality of </w:t>
      </w:r>
      <w:r w:rsidR="00EA6B71">
        <w:rPr>
          <w:rFonts w:ascii="Times New Roman" w:eastAsia="Times New Roman" w:hAnsi="Times New Roman"/>
          <w:kern w:val="0"/>
          <w:sz w:val="24"/>
          <w:szCs w:val="24"/>
        </w:rPr>
        <w:t xml:space="preserve">everyday </w:t>
      </w:r>
      <w:r>
        <w:rPr>
          <w:rFonts w:ascii="Times New Roman" w:eastAsia="Times New Roman" w:hAnsi="Times New Roman"/>
          <w:kern w:val="0"/>
          <w:sz w:val="24"/>
          <w:szCs w:val="24"/>
        </w:rPr>
        <w:t xml:space="preserve">life and the </w:t>
      </w:r>
      <w:proofErr w:type="gramStart"/>
      <w:r>
        <w:rPr>
          <w:rFonts w:ascii="Times New Roman" w:eastAsia="Times New Roman" w:hAnsi="Times New Roman"/>
          <w:kern w:val="0"/>
          <w:sz w:val="24"/>
          <w:szCs w:val="24"/>
        </w:rPr>
        <w:t>shortcomings.</w:t>
      </w:r>
      <w:proofErr w:type="gramEnd"/>
      <w:r>
        <w:rPr>
          <w:rFonts w:ascii="Times New Roman" w:eastAsia="Times New Roman" w:hAnsi="Times New Roman"/>
          <w:kern w:val="0"/>
          <w:sz w:val="24"/>
          <w:szCs w:val="24"/>
        </w:rPr>
        <w:t xml:space="preserve">  </w:t>
      </w:r>
      <w:r w:rsidR="00BC204F">
        <w:rPr>
          <w:rFonts w:ascii="Times New Roman" w:eastAsia="Times New Roman" w:hAnsi="Times New Roman"/>
          <w:kern w:val="0"/>
          <w:sz w:val="24"/>
          <w:szCs w:val="24"/>
        </w:rPr>
        <w:t xml:space="preserve">The user voice is essential in getting new perspectives on everyday living, services as well as developing </w:t>
      </w:r>
      <w:proofErr w:type="gramStart"/>
      <w:r w:rsidR="00BC204F">
        <w:rPr>
          <w:rFonts w:ascii="Times New Roman" w:eastAsia="Times New Roman" w:hAnsi="Times New Roman"/>
          <w:kern w:val="0"/>
          <w:sz w:val="24"/>
          <w:szCs w:val="24"/>
        </w:rPr>
        <w:t>more appropria</w:t>
      </w:r>
      <w:r w:rsidR="009718A9">
        <w:rPr>
          <w:rFonts w:ascii="Times New Roman" w:eastAsia="Times New Roman" w:hAnsi="Times New Roman"/>
          <w:kern w:val="0"/>
          <w:sz w:val="24"/>
          <w:szCs w:val="24"/>
        </w:rPr>
        <w:t xml:space="preserve">te provision (Abbott </w:t>
      </w:r>
      <w:r w:rsidR="00A008AA">
        <w:rPr>
          <w:rFonts w:ascii="Times New Roman" w:eastAsia="Times New Roman" w:hAnsi="Times New Roman"/>
          <w:kern w:val="0"/>
          <w:sz w:val="24"/>
          <w:szCs w:val="24"/>
        </w:rPr>
        <w:t>and</w:t>
      </w:r>
      <w:r w:rsidR="009718A9">
        <w:rPr>
          <w:rFonts w:ascii="Times New Roman" w:eastAsia="Times New Roman" w:hAnsi="Times New Roman"/>
          <w:kern w:val="0"/>
          <w:sz w:val="24"/>
          <w:szCs w:val="24"/>
        </w:rPr>
        <w:t xml:space="preserve"> </w:t>
      </w:r>
      <w:proofErr w:type="spellStart"/>
      <w:r w:rsidR="009718A9">
        <w:rPr>
          <w:rFonts w:ascii="Times New Roman" w:eastAsia="Times New Roman" w:hAnsi="Times New Roman"/>
          <w:kern w:val="0"/>
          <w:sz w:val="24"/>
          <w:szCs w:val="24"/>
        </w:rPr>
        <w:t>McConkey</w:t>
      </w:r>
      <w:proofErr w:type="spellEnd"/>
      <w:r w:rsidR="00A008AA">
        <w:rPr>
          <w:rFonts w:ascii="Times New Roman" w:eastAsia="Times New Roman" w:hAnsi="Times New Roman"/>
          <w:kern w:val="0"/>
          <w:sz w:val="24"/>
          <w:szCs w:val="24"/>
        </w:rPr>
        <w:t>,</w:t>
      </w:r>
      <w:r w:rsidR="00BC204F">
        <w:rPr>
          <w:rFonts w:ascii="Times New Roman" w:eastAsia="Times New Roman" w:hAnsi="Times New Roman"/>
          <w:kern w:val="0"/>
          <w:sz w:val="24"/>
          <w:szCs w:val="24"/>
        </w:rPr>
        <w:t xml:space="preserve"> 2006)</w:t>
      </w:r>
      <w:proofErr w:type="gramEnd"/>
      <w:r w:rsidR="00E360AE">
        <w:rPr>
          <w:rFonts w:ascii="Times New Roman" w:eastAsia="Times New Roman" w:hAnsi="Times New Roman"/>
          <w:kern w:val="0"/>
          <w:sz w:val="24"/>
          <w:szCs w:val="24"/>
        </w:rPr>
        <w:t>.</w:t>
      </w:r>
      <w:r w:rsidR="00451B3E" w:rsidRPr="00451B3E">
        <w:rPr>
          <w:rFonts w:ascii="Times New Roman" w:eastAsia="Times New Roman" w:hAnsi="Times New Roman"/>
          <w:kern w:val="0"/>
          <w:sz w:val="24"/>
          <w:szCs w:val="24"/>
        </w:rPr>
        <w:t xml:space="preserve"> </w:t>
      </w:r>
    </w:p>
    <w:p w14:paraId="0789C8A3" w14:textId="77777777" w:rsidR="00451B3E" w:rsidRDefault="00451B3E" w:rsidP="000B3788">
      <w:pPr>
        <w:suppressAutoHyphens w:val="0"/>
        <w:autoSpaceDN/>
        <w:spacing w:line="480" w:lineRule="auto"/>
        <w:textAlignment w:val="auto"/>
        <w:rPr>
          <w:rFonts w:ascii="Times New Roman" w:eastAsia="Times New Roman" w:hAnsi="Times New Roman"/>
          <w:kern w:val="0"/>
          <w:sz w:val="24"/>
          <w:szCs w:val="24"/>
        </w:rPr>
      </w:pPr>
    </w:p>
    <w:p w14:paraId="5FEEA03F" w14:textId="56EF7092" w:rsidR="00A008AA" w:rsidRDefault="00217D4A" w:rsidP="000B3788">
      <w:pPr>
        <w:suppressAutoHyphens w:val="0"/>
        <w:autoSpaceDN/>
        <w:spacing w:line="480" w:lineRule="auto"/>
        <w:textAlignment w:val="auto"/>
        <w:rPr>
          <w:rFonts w:ascii="Times New Roman" w:hAnsi="Times New Roman"/>
          <w:sz w:val="24"/>
          <w:szCs w:val="24"/>
        </w:rPr>
      </w:pPr>
      <w:r w:rsidRPr="004F1544">
        <w:rPr>
          <w:rFonts w:ascii="Times New Roman" w:eastAsia="Times New Roman" w:hAnsi="Times New Roman"/>
          <w:kern w:val="0"/>
          <w:sz w:val="24"/>
          <w:szCs w:val="24"/>
        </w:rPr>
        <w:t>In Norway, h</w:t>
      </w:r>
      <w:r w:rsidR="004C292D" w:rsidRPr="004F1544">
        <w:rPr>
          <w:rFonts w:ascii="Times New Roman" w:eastAsia="Times New Roman" w:hAnsi="Times New Roman"/>
          <w:kern w:val="0"/>
          <w:sz w:val="24"/>
          <w:szCs w:val="24"/>
        </w:rPr>
        <w:t>ealth and care services for persons</w:t>
      </w:r>
      <w:r w:rsidRPr="004F1544">
        <w:rPr>
          <w:rFonts w:ascii="Times New Roman" w:eastAsia="Times New Roman" w:hAnsi="Times New Roman"/>
          <w:kern w:val="0"/>
          <w:sz w:val="24"/>
          <w:szCs w:val="24"/>
        </w:rPr>
        <w:t xml:space="preserve"> with intellectual disabilities</w:t>
      </w:r>
      <w:r w:rsidR="00427D9D" w:rsidRPr="004F1544">
        <w:rPr>
          <w:rFonts w:ascii="Times New Roman" w:eastAsia="Times New Roman" w:hAnsi="Times New Roman"/>
          <w:kern w:val="0"/>
          <w:sz w:val="24"/>
          <w:szCs w:val="24"/>
        </w:rPr>
        <w:t xml:space="preserve"> </w:t>
      </w:r>
      <w:proofErr w:type="gramStart"/>
      <w:r w:rsidR="00B62B98" w:rsidRPr="004F1544">
        <w:rPr>
          <w:rFonts w:ascii="Times New Roman" w:eastAsia="Times New Roman" w:hAnsi="Times New Roman"/>
          <w:kern w:val="0"/>
          <w:sz w:val="24"/>
          <w:szCs w:val="24"/>
        </w:rPr>
        <w:t xml:space="preserve">are mostly </w:t>
      </w:r>
      <w:r w:rsidR="004606F4" w:rsidRPr="004F1544">
        <w:rPr>
          <w:rFonts w:ascii="Times New Roman" w:eastAsia="Times New Roman" w:hAnsi="Times New Roman"/>
          <w:kern w:val="0"/>
          <w:sz w:val="24"/>
          <w:szCs w:val="24"/>
        </w:rPr>
        <w:t>provided</w:t>
      </w:r>
      <w:proofErr w:type="gramEnd"/>
      <w:r w:rsidR="004606F4" w:rsidRPr="004F1544">
        <w:rPr>
          <w:rFonts w:ascii="Times New Roman" w:eastAsia="Times New Roman" w:hAnsi="Times New Roman"/>
          <w:kern w:val="0"/>
          <w:sz w:val="24"/>
          <w:szCs w:val="24"/>
        </w:rPr>
        <w:t xml:space="preserve"> by</w:t>
      </w:r>
      <w:r w:rsidR="004C292D" w:rsidRPr="004F1544">
        <w:rPr>
          <w:rFonts w:ascii="Times New Roman" w:eastAsia="Times New Roman" w:hAnsi="Times New Roman"/>
          <w:kern w:val="0"/>
          <w:sz w:val="24"/>
          <w:szCs w:val="24"/>
        </w:rPr>
        <w:t xml:space="preserve"> </w:t>
      </w:r>
      <w:r w:rsidR="00C704AC" w:rsidRPr="004F1544">
        <w:rPr>
          <w:rFonts w:ascii="Times New Roman" w:eastAsia="Times New Roman" w:hAnsi="Times New Roman"/>
          <w:kern w:val="0"/>
          <w:sz w:val="24"/>
          <w:szCs w:val="24"/>
        </w:rPr>
        <w:t>municipal health and care service organisations</w:t>
      </w:r>
      <w:r w:rsidR="00427D9D" w:rsidRPr="004F1544">
        <w:rPr>
          <w:rFonts w:ascii="Times New Roman" w:eastAsia="Times New Roman" w:hAnsi="Times New Roman"/>
          <w:kern w:val="0"/>
          <w:sz w:val="24"/>
          <w:szCs w:val="24"/>
        </w:rPr>
        <w:t xml:space="preserve"> </w:t>
      </w:r>
      <w:r w:rsidR="00691EAA" w:rsidRPr="004F1544">
        <w:rPr>
          <w:rFonts w:ascii="Times New Roman" w:eastAsia="Times New Roman" w:hAnsi="Times New Roman"/>
          <w:kern w:val="0"/>
          <w:sz w:val="24"/>
          <w:szCs w:val="24"/>
        </w:rPr>
        <w:t>(</w:t>
      </w:r>
      <w:r w:rsidR="00691EAA" w:rsidRPr="004F1544">
        <w:rPr>
          <w:rFonts w:ascii="Times New Roman" w:eastAsia="Times New Roman" w:hAnsi="Times New Roman"/>
          <w:kern w:val="0"/>
          <w:sz w:val="24"/>
          <w:szCs w:val="24"/>
          <w:lang w:val="en-US"/>
        </w:rPr>
        <w:t xml:space="preserve">Official Norwegian Report 2016:17) </w:t>
      </w:r>
      <w:r w:rsidR="00755171" w:rsidRPr="004F1544">
        <w:rPr>
          <w:rFonts w:ascii="Times New Roman" w:eastAsia="Times New Roman" w:hAnsi="Times New Roman"/>
          <w:kern w:val="0"/>
          <w:sz w:val="24"/>
          <w:szCs w:val="24"/>
        </w:rPr>
        <w:t xml:space="preserve">and with basis in </w:t>
      </w:r>
      <w:r w:rsidR="008D52CE" w:rsidRPr="004F1544">
        <w:rPr>
          <w:rFonts w:ascii="Times New Roman" w:eastAsia="Times New Roman" w:hAnsi="Times New Roman"/>
          <w:kern w:val="0"/>
          <w:sz w:val="24"/>
          <w:szCs w:val="24"/>
        </w:rPr>
        <w:t>the Health and Care Act</w:t>
      </w:r>
      <w:r w:rsidR="00755171" w:rsidRPr="004F1544">
        <w:rPr>
          <w:rFonts w:ascii="Times New Roman" w:eastAsia="Times New Roman" w:hAnsi="Times New Roman"/>
          <w:kern w:val="0"/>
          <w:sz w:val="24"/>
          <w:szCs w:val="24"/>
        </w:rPr>
        <w:t xml:space="preserve"> </w:t>
      </w:r>
      <w:r w:rsidR="00427D9D" w:rsidRPr="004F1544">
        <w:rPr>
          <w:rFonts w:ascii="Times New Roman" w:eastAsia="Times New Roman" w:hAnsi="Times New Roman"/>
          <w:kern w:val="0"/>
          <w:sz w:val="24"/>
          <w:szCs w:val="24"/>
        </w:rPr>
        <w:t>(</w:t>
      </w:r>
      <w:r w:rsidR="006040CE" w:rsidRPr="004F1544">
        <w:rPr>
          <w:rFonts w:ascii="Times New Roman" w:eastAsia="Times New Roman" w:hAnsi="Times New Roman"/>
          <w:kern w:val="0"/>
          <w:sz w:val="24"/>
          <w:szCs w:val="24"/>
        </w:rPr>
        <w:t>2011</w:t>
      </w:r>
      <w:r w:rsidR="00755171" w:rsidRPr="004F1544">
        <w:rPr>
          <w:rFonts w:ascii="Times New Roman" w:eastAsia="Times New Roman" w:hAnsi="Times New Roman"/>
          <w:kern w:val="0"/>
          <w:sz w:val="24"/>
          <w:szCs w:val="24"/>
        </w:rPr>
        <w:t>)</w:t>
      </w:r>
      <w:r w:rsidR="00C704AC" w:rsidRPr="004F1544">
        <w:rPr>
          <w:rFonts w:ascii="Times New Roman" w:eastAsia="Times New Roman" w:hAnsi="Times New Roman"/>
          <w:kern w:val="0"/>
          <w:sz w:val="24"/>
          <w:szCs w:val="24"/>
        </w:rPr>
        <w:t xml:space="preserve">. </w:t>
      </w:r>
      <w:r w:rsidR="00F60EE5" w:rsidRPr="004F1544">
        <w:rPr>
          <w:rFonts w:ascii="Times New Roman" w:eastAsia="Times New Roman" w:hAnsi="Times New Roman"/>
          <w:kern w:val="0"/>
          <w:sz w:val="24"/>
          <w:szCs w:val="24"/>
        </w:rPr>
        <w:t>Among s</w:t>
      </w:r>
      <w:r w:rsidR="008D52CE" w:rsidRPr="004F1544">
        <w:rPr>
          <w:rFonts w:ascii="Times New Roman" w:eastAsia="Times New Roman" w:hAnsi="Times New Roman"/>
          <w:kern w:val="0"/>
          <w:sz w:val="24"/>
          <w:szCs w:val="24"/>
        </w:rPr>
        <w:t xml:space="preserve">ervices </w:t>
      </w:r>
      <w:r w:rsidR="00AF65E3" w:rsidRPr="004F1544">
        <w:rPr>
          <w:rFonts w:ascii="Times New Roman" w:eastAsia="Times New Roman" w:hAnsi="Times New Roman"/>
          <w:kern w:val="0"/>
          <w:sz w:val="24"/>
          <w:szCs w:val="24"/>
        </w:rPr>
        <w:t xml:space="preserve">that </w:t>
      </w:r>
      <w:r w:rsidR="008D52CE" w:rsidRPr="004F1544">
        <w:rPr>
          <w:rFonts w:ascii="Times New Roman" w:eastAsia="Times New Roman" w:hAnsi="Times New Roman"/>
          <w:kern w:val="0"/>
          <w:sz w:val="24"/>
          <w:szCs w:val="24"/>
        </w:rPr>
        <w:t>m</w:t>
      </w:r>
      <w:r w:rsidR="00997FBB" w:rsidRPr="004F1544">
        <w:rPr>
          <w:rFonts w:ascii="Times New Roman" w:eastAsia="Times New Roman" w:hAnsi="Times New Roman"/>
          <w:kern w:val="0"/>
          <w:sz w:val="24"/>
          <w:szCs w:val="24"/>
        </w:rPr>
        <w:t xml:space="preserve">unicipalities must provide </w:t>
      </w:r>
      <w:r w:rsidR="008D52CE" w:rsidRPr="004F1544">
        <w:rPr>
          <w:rFonts w:ascii="Times New Roman" w:eastAsia="Times New Roman" w:hAnsi="Times New Roman"/>
          <w:kern w:val="0"/>
          <w:sz w:val="24"/>
          <w:szCs w:val="24"/>
        </w:rPr>
        <w:t xml:space="preserve">are </w:t>
      </w:r>
      <w:r w:rsidRPr="004F1544">
        <w:rPr>
          <w:rFonts w:ascii="Times New Roman" w:eastAsia="Times New Roman" w:hAnsi="Times New Roman"/>
          <w:kern w:val="0"/>
          <w:sz w:val="24"/>
          <w:szCs w:val="24"/>
        </w:rPr>
        <w:t>i.e.</w:t>
      </w:r>
      <w:r w:rsidR="008D52CE" w:rsidRPr="004F1544">
        <w:rPr>
          <w:rFonts w:ascii="Times New Roman" w:eastAsia="Times New Roman" w:hAnsi="Times New Roman"/>
          <w:kern w:val="0"/>
          <w:sz w:val="24"/>
          <w:szCs w:val="24"/>
        </w:rPr>
        <w:t>; social, psychosocial and medical (re)</w:t>
      </w:r>
      <w:proofErr w:type="spellStart"/>
      <w:r w:rsidR="008D52CE" w:rsidRPr="004F1544">
        <w:rPr>
          <w:rFonts w:ascii="Times New Roman" w:eastAsia="Times New Roman" w:hAnsi="Times New Roman"/>
          <w:kern w:val="0"/>
          <w:sz w:val="24"/>
          <w:szCs w:val="24"/>
        </w:rPr>
        <w:t>habilitation</w:t>
      </w:r>
      <w:proofErr w:type="spellEnd"/>
      <w:r w:rsidR="008D52CE" w:rsidRPr="004F1544">
        <w:rPr>
          <w:rFonts w:ascii="Times New Roman" w:eastAsia="Times New Roman" w:hAnsi="Times New Roman"/>
          <w:kern w:val="0"/>
          <w:sz w:val="24"/>
          <w:szCs w:val="24"/>
        </w:rPr>
        <w:t xml:space="preserve">, homebased healthcare, personal and individualised services, </w:t>
      </w:r>
      <w:r w:rsidR="00AF65E3" w:rsidRPr="004F1544">
        <w:rPr>
          <w:rFonts w:ascii="Times New Roman" w:eastAsia="Times New Roman" w:hAnsi="Times New Roman"/>
          <w:kern w:val="0"/>
          <w:sz w:val="24"/>
          <w:szCs w:val="24"/>
        </w:rPr>
        <w:t xml:space="preserve">including practical support, </w:t>
      </w:r>
      <w:r w:rsidR="00691EAA" w:rsidRPr="004F1544">
        <w:rPr>
          <w:rFonts w:ascii="Times New Roman" w:eastAsia="Times New Roman" w:hAnsi="Times New Roman"/>
          <w:kern w:val="0"/>
          <w:sz w:val="24"/>
          <w:szCs w:val="24"/>
        </w:rPr>
        <w:t>training and</w:t>
      </w:r>
      <w:r w:rsidR="008D52CE" w:rsidRPr="004F1544">
        <w:rPr>
          <w:rFonts w:ascii="Times New Roman" w:eastAsia="Times New Roman" w:hAnsi="Times New Roman"/>
          <w:kern w:val="0"/>
          <w:sz w:val="24"/>
          <w:szCs w:val="24"/>
        </w:rPr>
        <w:t xml:space="preserve"> </w:t>
      </w:r>
      <w:r w:rsidR="00AF65E3" w:rsidRPr="004F1544">
        <w:rPr>
          <w:rFonts w:ascii="Times New Roman" w:hAnsi="Times New Roman"/>
          <w:sz w:val="24"/>
          <w:lang w:val="en-US"/>
        </w:rPr>
        <w:t xml:space="preserve">support person (see explanation in the discussion, second paragraph). </w:t>
      </w:r>
      <w:r w:rsidR="00F60EE5" w:rsidRPr="004F1544">
        <w:rPr>
          <w:rFonts w:ascii="Times New Roman" w:hAnsi="Times New Roman"/>
          <w:sz w:val="24"/>
          <w:lang w:val="en-US"/>
        </w:rPr>
        <w:t xml:space="preserve">Service delivery is mostly </w:t>
      </w:r>
      <w:r w:rsidR="00F60EE5" w:rsidRPr="004F1544">
        <w:rPr>
          <w:rFonts w:ascii="Times New Roman" w:hAnsi="Times New Roman"/>
          <w:sz w:val="24"/>
          <w:lang w:val="en-US"/>
        </w:rPr>
        <w:lastRenderedPageBreak/>
        <w:t xml:space="preserve">organized </w:t>
      </w:r>
      <w:r w:rsidRPr="004F1544">
        <w:rPr>
          <w:rFonts w:ascii="Times New Roman" w:hAnsi="Times New Roman"/>
          <w:sz w:val="24"/>
          <w:lang w:val="en-US"/>
        </w:rPr>
        <w:t>and provided by a</w:t>
      </w:r>
      <w:r w:rsidR="00471219" w:rsidRPr="004F1544">
        <w:rPr>
          <w:rFonts w:ascii="Times New Roman" w:hAnsi="Times New Roman"/>
          <w:sz w:val="24"/>
          <w:lang w:val="en-US"/>
        </w:rPr>
        <w:t xml:space="preserve"> group of staff </w:t>
      </w:r>
      <w:r w:rsidR="00F550BF" w:rsidRPr="004F1544">
        <w:rPr>
          <w:rFonts w:ascii="Times New Roman" w:hAnsi="Times New Roman"/>
          <w:sz w:val="24"/>
          <w:lang w:val="en-US"/>
        </w:rPr>
        <w:t xml:space="preserve">in or in relation with the </w:t>
      </w:r>
      <w:r w:rsidR="00F60EE5" w:rsidRPr="004F1544">
        <w:rPr>
          <w:rFonts w:ascii="Times New Roman" w:hAnsi="Times New Roman"/>
          <w:sz w:val="24"/>
          <w:lang w:val="en-US"/>
        </w:rPr>
        <w:t xml:space="preserve">accommodation, characterizing a cluster of houses with separate apartments, or shared housings </w:t>
      </w:r>
      <w:r w:rsidR="00F550BF" w:rsidRPr="004F1544">
        <w:rPr>
          <w:rFonts w:ascii="Times New Roman" w:hAnsi="Times New Roman"/>
          <w:sz w:val="24"/>
          <w:szCs w:val="24"/>
          <w:lang w:val="en-US"/>
        </w:rPr>
        <w:t>(</w:t>
      </w:r>
      <w:r w:rsidR="00F550BF" w:rsidRPr="004F1544">
        <w:rPr>
          <w:rFonts w:ascii="Times New Roman" w:hAnsi="Times New Roman"/>
          <w:sz w:val="24"/>
          <w:szCs w:val="24"/>
        </w:rPr>
        <w:t>individual apartments but within the same building)</w:t>
      </w:r>
      <w:r w:rsidR="00F550BF" w:rsidRPr="004F1544">
        <w:rPr>
          <w:rFonts w:ascii="Times New Roman" w:hAnsi="Times New Roman"/>
          <w:sz w:val="24"/>
          <w:lang w:val="en-US"/>
        </w:rPr>
        <w:t xml:space="preserve"> </w:t>
      </w:r>
      <w:r w:rsidR="004D0952" w:rsidRPr="004F1544">
        <w:rPr>
          <w:rFonts w:ascii="Times New Roman" w:hAnsi="Times New Roman"/>
          <w:sz w:val="24"/>
          <w:lang w:val="en-US"/>
        </w:rPr>
        <w:t>(Statistics Norway</w:t>
      </w:r>
      <w:r w:rsidR="00F60EE5" w:rsidRPr="004F1544">
        <w:rPr>
          <w:rFonts w:ascii="Times New Roman" w:hAnsi="Times New Roman"/>
          <w:sz w:val="24"/>
          <w:lang w:val="en-US"/>
        </w:rPr>
        <w:t>, 2</w:t>
      </w:r>
      <w:r w:rsidR="004D0952" w:rsidRPr="004F1544">
        <w:rPr>
          <w:rFonts w:ascii="Times New Roman" w:hAnsi="Times New Roman"/>
          <w:sz w:val="24"/>
          <w:lang w:val="en-US"/>
        </w:rPr>
        <w:t>016</w:t>
      </w:r>
      <w:r w:rsidR="00F60EE5" w:rsidRPr="004F1544">
        <w:rPr>
          <w:rFonts w:ascii="Times New Roman" w:hAnsi="Times New Roman"/>
          <w:sz w:val="24"/>
          <w:lang w:val="en-US"/>
        </w:rPr>
        <w:t xml:space="preserve">).  </w:t>
      </w:r>
      <w:r w:rsidR="005005FC" w:rsidRPr="004F1544">
        <w:rPr>
          <w:rFonts w:ascii="Times New Roman" w:hAnsi="Times New Roman"/>
          <w:sz w:val="24"/>
          <w:szCs w:val="24"/>
          <w:lang w:val="en-US"/>
        </w:rPr>
        <w:t>N</w:t>
      </w:r>
      <w:proofErr w:type="spellStart"/>
      <w:r w:rsidR="005005FC" w:rsidRPr="004F1544">
        <w:rPr>
          <w:rFonts w:ascii="Times New Roman" w:hAnsi="Times New Roman"/>
          <w:sz w:val="24"/>
          <w:szCs w:val="24"/>
          <w:lang w:val="en"/>
        </w:rPr>
        <w:t>ational</w:t>
      </w:r>
      <w:proofErr w:type="spellEnd"/>
      <w:r w:rsidR="005005FC" w:rsidRPr="004F1544">
        <w:rPr>
          <w:rFonts w:ascii="Times New Roman" w:hAnsi="Times New Roman"/>
          <w:sz w:val="24"/>
          <w:szCs w:val="24"/>
          <w:lang w:val="en"/>
        </w:rPr>
        <w:t xml:space="preserve"> health care covers planned and acute primary care and rehabilitation, while home-based care </w:t>
      </w:r>
      <w:r w:rsidR="00857C76" w:rsidRPr="004F1544">
        <w:rPr>
          <w:rFonts w:ascii="Times New Roman" w:hAnsi="Times New Roman"/>
          <w:sz w:val="24"/>
          <w:szCs w:val="24"/>
          <w:lang w:val="en"/>
        </w:rPr>
        <w:t xml:space="preserve">and institutional care for </w:t>
      </w:r>
      <w:r w:rsidR="005005FC" w:rsidRPr="004F1544">
        <w:rPr>
          <w:rFonts w:ascii="Times New Roman" w:hAnsi="Times New Roman"/>
          <w:sz w:val="24"/>
          <w:szCs w:val="24"/>
          <w:lang w:val="en"/>
        </w:rPr>
        <w:t>people with functional reduction</w:t>
      </w:r>
      <w:r w:rsidR="00EC03A1" w:rsidRPr="004F1544">
        <w:rPr>
          <w:rFonts w:ascii="Times New Roman" w:hAnsi="Times New Roman"/>
          <w:sz w:val="24"/>
          <w:szCs w:val="24"/>
          <w:lang w:val="en"/>
        </w:rPr>
        <w:t>s</w:t>
      </w:r>
      <w:r w:rsidR="005005FC" w:rsidRPr="004F1544">
        <w:rPr>
          <w:rFonts w:ascii="Times New Roman" w:hAnsi="Times New Roman"/>
          <w:sz w:val="24"/>
          <w:szCs w:val="24"/>
          <w:lang w:val="en"/>
        </w:rPr>
        <w:t xml:space="preserve"> require means-tested, high </w:t>
      </w:r>
      <w:proofErr w:type="gramStart"/>
      <w:r w:rsidR="005005FC" w:rsidRPr="004F1544">
        <w:rPr>
          <w:rFonts w:ascii="Times New Roman" w:hAnsi="Times New Roman"/>
          <w:sz w:val="24"/>
          <w:szCs w:val="24"/>
          <w:lang w:val="en"/>
        </w:rPr>
        <w:t>cost-sharing</w:t>
      </w:r>
      <w:proofErr w:type="gramEnd"/>
      <w:r w:rsidR="005005FC" w:rsidRPr="004F1544">
        <w:rPr>
          <w:rFonts w:ascii="Times New Roman" w:hAnsi="Times New Roman"/>
          <w:sz w:val="24"/>
          <w:szCs w:val="24"/>
          <w:lang w:val="en"/>
        </w:rPr>
        <w:t xml:space="preserve"> of up to 85 percent of personal income (</w:t>
      </w:r>
      <w:proofErr w:type="spellStart"/>
      <w:r w:rsidR="00857C76" w:rsidRPr="004F1544">
        <w:rPr>
          <w:rFonts w:ascii="Times New Roman" w:hAnsi="Times New Roman"/>
          <w:sz w:val="24"/>
          <w:szCs w:val="24"/>
          <w:lang w:val="en"/>
        </w:rPr>
        <w:t>Lindahl</w:t>
      </w:r>
      <w:proofErr w:type="spellEnd"/>
      <w:r w:rsidR="00857C76" w:rsidRPr="004F1544">
        <w:rPr>
          <w:rFonts w:ascii="Times New Roman" w:hAnsi="Times New Roman"/>
          <w:sz w:val="24"/>
          <w:szCs w:val="24"/>
          <w:lang w:val="en"/>
        </w:rPr>
        <w:t>, 2017)</w:t>
      </w:r>
      <w:r w:rsidR="005005FC" w:rsidRPr="004F1544">
        <w:rPr>
          <w:rFonts w:ascii="Times New Roman" w:hAnsi="Times New Roman"/>
          <w:sz w:val="24"/>
          <w:szCs w:val="24"/>
          <w:lang w:val="en"/>
        </w:rPr>
        <w:t>.</w:t>
      </w:r>
      <w:r w:rsidR="005005FC" w:rsidRPr="004F1544">
        <w:rPr>
          <w:rFonts w:ascii="InterFace" w:hAnsi="InterFace"/>
          <w:sz w:val="27"/>
          <w:szCs w:val="27"/>
          <w:lang w:val="en"/>
        </w:rPr>
        <w:t xml:space="preserve"> </w:t>
      </w:r>
      <w:r w:rsidR="005E77BB" w:rsidRPr="004F1544">
        <w:rPr>
          <w:rFonts w:ascii="Times New Roman" w:hAnsi="Times New Roman"/>
          <w:sz w:val="24"/>
          <w:szCs w:val="24"/>
          <w:lang w:val="en"/>
        </w:rPr>
        <w:t>The main income for m</w:t>
      </w:r>
      <w:r w:rsidR="00487897" w:rsidRPr="004F1544">
        <w:rPr>
          <w:rFonts w:ascii="Times New Roman" w:hAnsi="Times New Roman"/>
          <w:sz w:val="24"/>
          <w:szCs w:val="24"/>
          <w:lang w:val="en"/>
        </w:rPr>
        <w:t xml:space="preserve">ost people with intellectual disabilities in </w:t>
      </w:r>
      <w:r w:rsidR="005E77BB" w:rsidRPr="004F1544">
        <w:rPr>
          <w:rFonts w:ascii="Times New Roman" w:hAnsi="Times New Roman"/>
          <w:sz w:val="24"/>
          <w:szCs w:val="24"/>
          <w:lang w:val="en"/>
        </w:rPr>
        <w:t xml:space="preserve">Norway is disability insurance (Tøssebro and Søderstrøm, 2011). </w:t>
      </w:r>
      <w:r w:rsidR="00451B3E">
        <w:rPr>
          <w:rFonts w:ascii="Times New Roman" w:eastAsia="Times New Roman" w:hAnsi="Times New Roman"/>
          <w:kern w:val="0"/>
          <w:sz w:val="24"/>
          <w:szCs w:val="24"/>
        </w:rPr>
        <w:t xml:space="preserve">Norwegian policy </w:t>
      </w:r>
      <w:proofErr w:type="gramStart"/>
      <w:r w:rsidR="00451B3E">
        <w:rPr>
          <w:rFonts w:ascii="Times New Roman" w:eastAsia="Times New Roman" w:hAnsi="Times New Roman"/>
          <w:kern w:val="0"/>
          <w:sz w:val="24"/>
          <w:szCs w:val="24"/>
        </w:rPr>
        <w:t>has for a long time been founded</w:t>
      </w:r>
      <w:proofErr w:type="gramEnd"/>
      <w:r w:rsidR="00451B3E">
        <w:rPr>
          <w:rFonts w:ascii="Times New Roman" w:eastAsia="Times New Roman" w:hAnsi="Times New Roman"/>
          <w:kern w:val="0"/>
          <w:sz w:val="24"/>
          <w:szCs w:val="24"/>
        </w:rPr>
        <w:t xml:space="preserve"> on the same values and goals as the CRPD, but the Norwegian Report to the </w:t>
      </w:r>
      <w:proofErr w:type="spellStart"/>
      <w:r w:rsidR="00451B3E">
        <w:rPr>
          <w:rFonts w:ascii="Times New Roman" w:eastAsia="Times New Roman" w:hAnsi="Times New Roman"/>
          <w:kern w:val="0"/>
          <w:sz w:val="24"/>
          <w:szCs w:val="24"/>
        </w:rPr>
        <w:t>Storting</w:t>
      </w:r>
      <w:proofErr w:type="spellEnd"/>
      <w:r w:rsidR="00451B3E">
        <w:rPr>
          <w:rFonts w:ascii="Times New Roman" w:eastAsia="Times New Roman" w:hAnsi="Times New Roman"/>
          <w:kern w:val="0"/>
          <w:sz w:val="24"/>
          <w:szCs w:val="24"/>
        </w:rPr>
        <w:t xml:space="preserve"> </w:t>
      </w:r>
      <w:r w:rsidR="00904D88">
        <w:rPr>
          <w:rFonts w:ascii="Times New Roman" w:eastAsia="Times New Roman" w:hAnsi="Times New Roman"/>
          <w:kern w:val="0"/>
          <w:sz w:val="24"/>
          <w:szCs w:val="24"/>
        </w:rPr>
        <w:t>no</w:t>
      </w:r>
      <w:r w:rsidR="00451B3E">
        <w:rPr>
          <w:rFonts w:ascii="Times New Roman" w:eastAsia="Times New Roman" w:hAnsi="Times New Roman"/>
          <w:kern w:val="0"/>
          <w:sz w:val="24"/>
          <w:szCs w:val="24"/>
        </w:rPr>
        <w:t>. 45 “Freedom and Equality” (2012-2013) states that the political ambitions are not achieved, and that the development within several areas is going in a wrong direction. Human rights breaches not only include access to services but also everyday life dimensions like relationships and participation in the community (Official Norwegian Report 2016:17).</w:t>
      </w:r>
      <w:r w:rsidR="0011060B">
        <w:rPr>
          <w:rFonts w:ascii="Times New Roman" w:eastAsia="Times New Roman" w:hAnsi="Times New Roman"/>
          <w:kern w:val="0"/>
          <w:sz w:val="24"/>
          <w:szCs w:val="24"/>
        </w:rPr>
        <w:t xml:space="preserve"> </w:t>
      </w:r>
    </w:p>
    <w:p w14:paraId="5A94337D" w14:textId="77777777" w:rsidR="00904D88" w:rsidRDefault="00904D88" w:rsidP="000B3788">
      <w:pPr>
        <w:suppressAutoHyphens w:val="0"/>
        <w:autoSpaceDN/>
        <w:spacing w:line="480" w:lineRule="auto"/>
        <w:textAlignment w:val="auto"/>
        <w:rPr>
          <w:rFonts w:ascii="Times New Roman" w:hAnsi="Times New Roman"/>
          <w:b/>
          <w:sz w:val="24"/>
          <w:szCs w:val="24"/>
        </w:rPr>
      </w:pPr>
    </w:p>
    <w:p w14:paraId="1F1A0BEB" w14:textId="77777777" w:rsidR="00904D88" w:rsidRDefault="00904D88" w:rsidP="000B3788">
      <w:pPr>
        <w:suppressAutoHyphens w:val="0"/>
        <w:autoSpaceDN/>
        <w:spacing w:line="480" w:lineRule="auto"/>
        <w:textAlignment w:val="auto"/>
        <w:rPr>
          <w:rFonts w:ascii="Times New Roman" w:hAnsi="Times New Roman"/>
          <w:b/>
          <w:sz w:val="24"/>
          <w:szCs w:val="24"/>
        </w:rPr>
      </w:pPr>
    </w:p>
    <w:p w14:paraId="091B5157" w14:textId="53A623BF" w:rsidR="00A008AA" w:rsidRPr="00C3543B" w:rsidRDefault="00A008AA" w:rsidP="000B3788">
      <w:pPr>
        <w:suppressAutoHyphens w:val="0"/>
        <w:autoSpaceDN/>
        <w:spacing w:line="480" w:lineRule="auto"/>
        <w:textAlignment w:val="auto"/>
        <w:rPr>
          <w:rFonts w:ascii="Times New Roman" w:hAnsi="Times New Roman"/>
          <w:b/>
          <w:sz w:val="24"/>
          <w:szCs w:val="24"/>
        </w:rPr>
      </w:pPr>
      <w:r w:rsidRPr="00C3543B">
        <w:rPr>
          <w:rFonts w:ascii="Times New Roman" w:hAnsi="Times New Roman"/>
          <w:b/>
          <w:sz w:val="24"/>
          <w:szCs w:val="24"/>
        </w:rPr>
        <w:t>Aim of study</w:t>
      </w:r>
    </w:p>
    <w:p w14:paraId="326467A2" w14:textId="335BA3EC" w:rsidR="00451B3E" w:rsidRPr="004F1544" w:rsidRDefault="00A008AA" w:rsidP="000B3788">
      <w:pPr>
        <w:suppressAutoHyphens w:val="0"/>
        <w:autoSpaceDN/>
        <w:spacing w:line="480" w:lineRule="auto"/>
        <w:textAlignment w:val="auto"/>
        <w:rPr>
          <w:rFonts w:ascii="Times New Roman" w:eastAsia="Times New Roman" w:hAnsi="Times New Roman"/>
          <w:kern w:val="0"/>
          <w:sz w:val="24"/>
          <w:szCs w:val="24"/>
        </w:rPr>
      </w:pPr>
      <w:r>
        <w:rPr>
          <w:rFonts w:ascii="Times New Roman" w:hAnsi="Times New Roman"/>
          <w:sz w:val="24"/>
          <w:szCs w:val="24"/>
        </w:rPr>
        <w:t xml:space="preserve">The </w:t>
      </w:r>
      <w:r w:rsidR="00DB689C">
        <w:rPr>
          <w:rFonts w:ascii="Times New Roman" w:hAnsi="Times New Roman"/>
          <w:sz w:val="24"/>
          <w:szCs w:val="24"/>
        </w:rPr>
        <w:t xml:space="preserve">purpose of the </w:t>
      </w:r>
      <w:r w:rsidR="00451B3E" w:rsidRPr="00241A3B">
        <w:rPr>
          <w:rFonts w:ascii="Times New Roman" w:hAnsi="Times New Roman"/>
          <w:sz w:val="24"/>
          <w:szCs w:val="24"/>
        </w:rPr>
        <w:t>project was to facilitate and encourage</w:t>
      </w:r>
      <w:r w:rsidR="00451B3E">
        <w:rPr>
          <w:rFonts w:ascii="Times New Roman" w:hAnsi="Times New Roman"/>
          <w:sz w:val="24"/>
          <w:szCs w:val="24"/>
        </w:rPr>
        <w:t xml:space="preserve"> persons with </w:t>
      </w:r>
      <w:r w:rsidR="0021432A">
        <w:rPr>
          <w:rFonts w:ascii="Times New Roman" w:hAnsi="Times New Roman"/>
          <w:sz w:val="24"/>
          <w:szCs w:val="24"/>
        </w:rPr>
        <w:t>intellectual disabilities</w:t>
      </w:r>
      <w:r w:rsidR="00451B3E">
        <w:rPr>
          <w:rFonts w:ascii="Times New Roman" w:hAnsi="Times New Roman"/>
          <w:sz w:val="24"/>
          <w:szCs w:val="24"/>
        </w:rPr>
        <w:t xml:space="preserve"> to express their opinions about</w:t>
      </w:r>
      <w:r w:rsidR="00451B3E" w:rsidRPr="00241A3B">
        <w:rPr>
          <w:rFonts w:ascii="Times New Roman" w:hAnsi="Times New Roman"/>
          <w:sz w:val="24"/>
          <w:szCs w:val="24"/>
        </w:rPr>
        <w:t xml:space="preserve"> </w:t>
      </w:r>
      <w:r w:rsidR="00451B3E">
        <w:rPr>
          <w:rFonts w:ascii="Times New Roman" w:hAnsi="Times New Roman"/>
          <w:sz w:val="24"/>
          <w:szCs w:val="24"/>
        </w:rPr>
        <w:t xml:space="preserve">their everyday life and </w:t>
      </w:r>
      <w:r w:rsidR="00451B3E" w:rsidRPr="00241A3B">
        <w:rPr>
          <w:rFonts w:ascii="Times New Roman" w:hAnsi="Times New Roman"/>
          <w:sz w:val="24"/>
          <w:szCs w:val="24"/>
        </w:rPr>
        <w:t>services</w:t>
      </w:r>
      <w:r w:rsidR="00E12AF8">
        <w:rPr>
          <w:rFonts w:ascii="Times New Roman" w:hAnsi="Times New Roman"/>
          <w:sz w:val="24"/>
          <w:szCs w:val="24"/>
        </w:rPr>
        <w:t xml:space="preserve"> </w:t>
      </w:r>
      <w:r w:rsidR="00E12AF8" w:rsidRPr="004F1544">
        <w:rPr>
          <w:rFonts w:ascii="Times New Roman" w:hAnsi="Times New Roman"/>
          <w:sz w:val="24"/>
          <w:szCs w:val="24"/>
        </w:rPr>
        <w:t>by working together in workshops</w:t>
      </w:r>
      <w:r w:rsidR="00451B3E" w:rsidRPr="004F1544">
        <w:rPr>
          <w:rFonts w:ascii="Times New Roman" w:hAnsi="Times New Roman"/>
          <w:sz w:val="24"/>
          <w:szCs w:val="24"/>
        </w:rPr>
        <w:t xml:space="preserve">. </w:t>
      </w:r>
      <w:r w:rsidR="008C1F2E" w:rsidRPr="004F1544">
        <w:rPr>
          <w:rFonts w:ascii="Times New Roman" w:hAnsi="Times New Roman"/>
          <w:sz w:val="24"/>
          <w:szCs w:val="24"/>
        </w:rPr>
        <w:t>The aim of this</w:t>
      </w:r>
      <w:r w:rsidR="00BD0632" w:rsidRPr="004F1544">
        <w:rPr>
          <w:rFonts w:ascii="Times New Roman" w:hAnsi="Times New Roman"/>
          <w:sz w:val="24"/>
          <w:szCs w:val="24"/>
        </w:rPr>
        <w:t xml:space="preserve"> study </w:t>
      </w:r>
      <w:r w:rsidR="008C1F2E" w:rsidRPr="004F1544">
        <w:rPr>
          <w:rFonts w:ascii="Times New Roman" w:hAnsi="Times New Roman"/>
          <w:sz w:val="24"/>
          <w:szCs w:val="24"/>
        </w:rPr>
        <w:t>is</w:t>
      </w:r>
      <w:r w:rsidR="00BD0632" w:rsidRPr="004F1544">
        <w:rPr>
          <w:rFonts w:ascii="Times New Roman" w:hAnsi="Times New Roman"/>
          <w:sz w:val="24"/>
          <w:szCs w:val="24"/>
        </w:rPr>
        <w:t xml:space="preserve"> to explore </w:t>
      </w:r>
      <w:r w:rsidRPr="004F1544">
        <w:rPr>
          <w:rFonts w:ascii="Times New Roman" w:hAnsi="Times New Roman"/>
          <w:sz w:val="24"/>
          <w:szCs w:val="24"/>
        </w:rPr>
        <w:t xml:space="preserve">the perspectives and experiences of </w:t>
      </w:r>
      <w:r w:rsidR="00BD0632" w:rsidRPr="004F1544">
        <w:rPr>
          <w:rFonts w:ascii="Times New Roman" w:eastAsia="Times New Roman" w:hAnsi="Times New Roman"/>
          <w:kern w:val="0"/>
          <w:sz w:val="24"/>
          <w:szCs w:val="24"/>
        </w:rPr>
        <w:t>their everyday life and its shortcomings</w:t>
      </w:r>
      <w:r w:rsidRPr="004F1544">
        <w:rPr>
          <w:rFonts w:ascii="Times New Roman" w:eastAsia="Times New Roman" w:hAnsi="Times New Roman"/>
          <w:kern w:val="0"/>
          <w:sz w:val="24"/>
          <w:szCs w:val="24"/>
        </w:rPr>
        <w:t xml:space="preserve">. </w:t>
      </w:r>
      <w:r w:rsidR="00E3206C" w:rsidRPr="004F1544">
        <w:rPr>
          <w:rFonts w:ascii="Times New Roman" w:eastAsia="Times New Roman" w:hAnsi="Times New Roman"/>
          <w:kern w:val="0"/>
          <w:sz w:val="24"/>
          <w:szCs w:val="24"/>
        </w:rPr>
        <w:t xml:space="preserve"> </w:t>
      </w:r>
      <w:r w:rsidR="008C1F2E" w:rsidRPr="004F1544">
        <w:rPr>
          <w:rFonts w:ascii="Times New Roman" w:eastAsia="Times New Roman" w:hAnsi="Times New Roman"/>
          <w:kern w:val="0"/>
          <w:sz w:val="24"/>
          <w:szCs w:val="24"/>
        </w:rPr>
        <w:t xml:space="preserve">In addition, methodological aspects of conducting workshops </w:t>
      </w:r>
      <w:proofErr w:type="gramStart"/>
      <w:r w:rsidR="008C1F2E" w:rsidRPr="004F1544">
        <w:rPr>
          <w:rFonts w:ascii="Times New Roman" w:eastAsia="Times New Roman" w:hAnsi="Times New Roman"/>
          <w:kern w:val="0"/>
          <w:sz w:val="24"/>
          <w:szCs w:val="24"/>
        </w:rPr>
        <w:t>will be discussed</w:t>
      </w:r>
      <w:proofErr w:type="gramEnd"/>
      <w:r w:rsidR="008C1F2E" w:rsidRPr="004F1544">
        <w:rPr>
          <w:rFonts w:ascii="Times New Roman" w:eastAsia="Times New Roman" w:hAnsi="Times New Roman"/>
          <w:kern w:val="0"/>
          <w:sz w:val="24"/>
          <w:szCs w:val="24"/>
        </w:rPr>
        <w:t>.</w:t>
      </w:r>
    </w:p>
    <w:p w14:paraId="4DCD80ED" w14:textId="77777777" w:rsidR="00D2463F" w:rsidRDefault="00D2463F" w:rsidP="000B3788">
      <w:pPr>
        <w:suppressAutoHyphens w:val="0"/>
        <w:autoSpaceDN/>
        <w:spacing w:line="480" w:lineRule="auto"/>
        <w:textAlignment w:val="auto"/>
        <w:rPr>
          <w:rFonts w:ascii="Times New Roman" w:eastAsia="Times New Roman" w:hAnsi="Times New Roman"/>
          <w:b/>
          <w:kern w:val="0"/>
          <w:sz w:val="24"/>
          <w:szCs w:val="24"/>
        </w:rPr>
      </w:pPr>
    </w:p>
    <w:p w14:paraId="61193DEC" w14:textId="43EBF2C6"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b/>
          <w:kern w:val="0"/>
          <w:sz w:val="24"/>
          <w:szCs w:val="24"/>
        </w:rPr>
        <w:t>Methods</w:t>
      </w:r>
    </w:p>
    <w:p w14:paraId="20697DF3" w14:textId="77777777" w:rsidR="009B3559" w:rsidRPr="00C3543B" w:rsidRDefault="0064294C" w:rsidP="000B3788">
      <w:pPr>
        <w:suppressAutoHyphens w:val="0"/>
        <w:autoSpaceDN/>
        <w:spacing w:line="480" w:lineRule="auto"/>
        <w:textAlignment w:val="auto"/>
        <w:rPr>
          <w:rFonts w:ascii="Times New Roman" w:eastAsia="Times New Roman" w:hAnsi="Times New Roman"/>
          <w:kern w:val="0"/>
          <w:sz w:val="24"/>
          <w:szCs w:val="24"/>
        </w:rPr>
      </w:pPr>
      <w:r w:rsidRPr="00C3543B">
        <w:rPr>
          <w:rFonts w:ascii="Times New Roman" w:eastAsia="Times New Roman" w:hAnsi="Times New Roman"/>
          <w:kern w:val="0"/>
          <w:sz w:val="24"/>
          <w:szCs w:val="24"/>
        </w:rPr>
        <w:t>Participants</w:t>
      </w:r>
      <w:r w:rsidR="00517688" w:rsidRPr="00C3543B">
        <w:rPr>
          <w:rFonts w:ascii="Times New Roman" w:eastAsia="Times New Roman" w:hAnsi="Times New Roman"/>
          <w:kern w:val="0"/>
          <w:sz w:val="24"/>
          <w:szCs w:val="24"/>
        </w:rPr>
        <w:t xml:space="preserve"> and study context</w:t>
      </w:r>
    </w:p>
    <w:p w14:paraId="0A118662" w14:textId="04E9A7D4" w:rsidR="0070249A" w:rsidRPr="004F1544" w:rsidRDefault="0070249A" w:rsidP="000B3788">
      <w:pPr>
        <w:spacing w:line="480" w:lineRule="auto"/>
        <w:rPr>
          <w:rFonts w:ascii="Times New Roman" w:hAnsi="Times New Roman"/>
          <w:sz w:val="24"/>
          <w:szCs w:val="24"/>
        </w:rPr>
      </w:pPr>
      <w:r w:rsidRPr="00241A3B">
        <w:rPr>
          <w:rFonts w:ascii="Times New Roman" w:hAnsi="Times New Roman"/>
          <w:sz w:val="24"/>
          <w:szCs w:val="24"/>
        </w:rPr>
        <w:lastRenderedPageBreak/>
        <w:t xml:space="preserve">The </w:t>
      </w:r>
      <w:r w:rsidR="00BB0D49">
        <w:rPr>
          <w:rFonts w:ascii="Times New Roman" w:hAnsi="Times New Roman"/>
          <w:sz w:val="24"/>
          <w:szCs w:val="24"/>
        </w:rPr>
        <w:t>study</w:t>
      </w:r>
      <w:r w:rsidRPr="00241A3B">
        <w:rPr>
          <w:rFonts w:ascii="Times New Roman" w:hAnsi="Times New Roman"/>
          <w:sz w:val="24"/>
          <w:szCs w:val="24"/>
        </w:rPr>
        <w:t xml:space="preserve"> </w:t>
      </w:r>
      <w:proofErr w:type="gramStart"/>
      <w:r w:rsidRPr="00241A3B">
        <w:rPr>
          <w:rFonts w:ascii="Times New Roman" w:hAnsi="Times New Roman"/>
          <w:sz w:val="24"/>
          <w:szCs w:val="24"/>
        </w:rPr>
        <w:t xml:space="preserve">was </w:t>
      </w:r>
      <w:r w:rsidR="008752F8">
        <w:rPr>
          <w:rFonts w:ascii="Times New Roman" w:hAnsi="Times New Roman"/>
          <w:sz w:val="24"/>
          <w:szCs w:val="24"/>
        </w:rPr>
        <w:t>carried out</w:t>
      </w:r>
      <w:proofErr w:type="gramEnd"/>
      <w:r w:rsidRPr="00241A3B">
        <w:rPr>
          <w:rFonts w:ascii="Times New Roman" w:hAnsi="Times New Roman"/>
          <w:sz w:val="24"/>
          <w:szCs w:val="24"/>
        </w:rPr>
        <w:t xml:space="preserve"> in</w:t>
      </w:r>
      <w:r w:rsidR="00FD72D6">
        <w:rPr>
          <w:rFonts w:ascii="Times New Roman" w:hAnsi="Times New Roman"/>
          <w:sz w:val="24"/>
          <w:szCs w:val="24"/>
        </w:rPr>
        <w:t xml:space="preserve"> a</w:t>
      </w:r>
      <w:r w:rsidRPr="00241A3B">
        <w:rPr>
          <w:rFonts w:ascii="Times New Roman" w:hAnsi="Times New Roman"/>
          <w:sz w:val="24"/>
          <w:szCs w:val="24"/>
        </w:rPr>
        <w:t xml:space="preserve"> collaboration between one of the largest municipalities in Norway and a </w:t>
      </w:r>
      <w:r w:rsidR="009718A9">
        <w:rPr>
          <w:rFonts w:ascii="Times New Roman" w:hAnsi="Times New Roman"/>
          <w:sz w:val="24"/>
          <w:szCs w:val="24"/>
        </w:rPr>
        <w:t>disability nurse</w:t>
      </w:r>
      <w:r w:rsidRPr="00241A3B">
        <w:rPr>
          <w:rFonts w:ascii="Times New Roman" w:hAnsi="Times New Roman"/>
          <w:sz w:val="24"/>
          <w:szCs w:val="24"/>
        </w:rPr>
        <w:t xml:space="preserve"> program</w:t>
      </w:r>
      <w:r w:rsidR="00FD72D6">
        <w:rPr>
          <w:rFonts w:ascii="Times New Roman" w:hAnsi="Times New Roman"/>
          <w:sz w:val="24"/>
          <w:szCs w:val="24"/>
        </w:rPr>
        <w:t>me</w:t>
      </w:r>
      <w:r w:rsidRPr="00241A3B">
        <w:rPr>
          <w:rFonts w:ascii="Times New Roman" w:hAnsi="Times New Roman"/>
          <w:sz w:val="24"/>
          <w:szCs w:val="24"/>
        </w:rPr>
        <w:t xml:space="preserve"> in </w:t>
      </w:r>
      <w:r w:rsidR="00FD72D6">
        <w:rPr>
          <w:rFonts w:ascii="Times New Roman" w:hAnsi="Times New Roman"/>
          <w:sz w:val="24"/>
          <w:szCs w:val="24"/>
        </w:rPr>
        <w:t xml:space="preserve">Central </w:t>
      </w:r>
      <w:r w:rsidRPr="00241A3B">
        <w:rPr>
          <w:rFonts w:ascii="Times New Roman" w:hAnsi="Times New Roman"/>
          <w:sz w:val="24"/>
          <w:szCs w:val="24"/>
        </w:rPr>
        <w:t>Norway</w:t>
      </w:r>
      <w:r w:rsidR="00052384">
        <w:rPr>
          <w:rFonts w:ascii="Times New Roman" w:hAnsi="Times New Roman"/>
          <w:sz w:val="24"/>
          <w:szCs w:val="24"/>
        </w:rPr>
        <w:t>.</w:t>
      </w:r>
      <w:r w:rsidRPr="00241A3B">
        <w:rPr>
          <w:rFonts w:ascii="Times New Roman" w:hAnsi="Times New Roman"/>
          <w:sz w:val="24"/>
          <w:szCs w:val="24"/>
        </w:rPr>
        <w:t xml:space="preserve"> The project team included two university researchers </w:t>
      </w:r>
      <w:r w:rsidR="00F26B9A">
        <w:rPr>
          <w:rFonts w:ascii="Times New Roman" w:hAnsi="Times New Roman"/>
          <w:sz w:val="24"/>
          <w:szCs w:val="24"/>
        </w:rPr>
        <w:t xml:space="preserve">(both women) </w:t>
      </w:r>
      <w:r w:rsidRPr="00241A3B">
        <w:rPr>
          <w:rFonts w:ascii="Times New Roman" w:hAnsi="Times New Roman"/>
          <w:sz w:val="24"/>
          <w:szCs w:val="24"/>
        </w:rPr>
        <w:t>and two</w:t>
      </w:r>
      <w:r w:rsidR="00980999">
        <w:rPr>
          <w:rFonts w:ascii="Times New Roman" w:hAnsi="Times New Roman"/>
          <w:sz w:val="24"/>
          <w:szCs w:val="24"/>
        </w:rPr>
        <w:t xml:space="preserve"> intellectual</w:t>
      </w:r>
      <w:r w:rsidRPr="00241A3B">
        <w:rPr>
          <w:rFonts w:ascii="Times New Roman" w:hAnsi="Times New Roman"/>
          <w:sz w:val="24"/>
          <w:szCs w:val="24"/>
        </w:rPr>
        <w:t xml:space="preserve"> disability nurses </w:t>
      </w:r>
      <w:r w:rsidR="00F26B9A" w:rsidRPr="004F1544">
        <w:rPr>
          <w:rFonts w:ascii="Times New Roman" w:hAnsi="Times New Roman"/>
          <w:sz w:val="24"/>
          <w:szCs w:val="24"/>
        </w:rPr>
        <w:t xml:space="preserve">(one man and one woman) </w:t>
      </w:r>
      <w:r w:rsidRPr="004F1544">
        <w:rPr>
          <w:rFonts w:ascii="Times New Roman" w:hAnsi="Times New Roman"/>
          <w:sz w:val="24"/>
          <w:szCs w:val="24"/>
        </w:rPr>
        <w:t xml:space="preserve">from the municipality. </w:t>
      </w:r>
    </w:p>
    <w:p w14:paraId="5D5D0C6E" w14:textId="25CAFE2C" w:rsidR="0070249A" w:rsidRPr="00C46921" w:rsidRDefault="00B31B36" w:rsidP="000B3788">
      <w:pPr>
        <w:pStyle w:val="Standard"/>
        <w:spacing w:after="0" w:line="480" w:lineRule="auto"/>
        <w:rPr>
          <w:rFonts w:ascii="Times New Roman" w:hAnsi="Times New Roman"/>
          <w:sz w:val="24"/>
          <w:szCs w:val="24"/>
          <w:lang w:val="en-GB"/>
        </w:rPr>
      </w:pPr>
      <w:r w:rsidRPr="00045646">
        <w:rPr>
          <w:rFonts w:ascii="Times New Roman" w:hAnsi="Times New Roman"/>
          <w:sz w:val="24"/>
          <w:szCs w:val="24"/>
          <w:lang w:val="en-US"/>
        </w:rPr>
        <w:t>A</w:t>
      </w:r>
      <w:r w:rsidR="00D72990" w:rsidRPr="00045646">
        <w:rPr>
          <w:rFonts w:ascii="Times New Roman" w:hAnsi="Times New Roman"/>
          <w:sz w:val="24"/>
          <w:szCs w:val="24"/>
          <w:lang w:val="en-US"/>
        </w:rPr>
        <w:t xml:space="preserve"> </w:t>
      </w:r>
      <w:r w:rsidR="002E0C24" w:rsidRPr="00045646">
        <w:rPr>
          <w:rFonts w:ascii="Times New Roman" w:hAnsi="Times New Roman"/>
          <w:sz w:val="24"/>
          <w:szCs w:val="24"/>
          <w:lang w:val="en-US"/>
        </w:rPr>
        <w:t>p</w:t>
      </w:r>
      <w:r w:rsidR="0070249A" w:rsidRPr="00045646">
        <w:rPr>
          <w:rFonts w:ascii="Times New Roman" w:hAnsi="Times New Roman"/>
          <w:sz w:val="24"/>
          <w:szCs w:val="24"/>
          <w:lang w:val="en-US"/>
        </w:rPr>
        <w:t>ublic service</w:t>
      </w:r>
      <w:r w:rsidR="00D72990" w:rsidRPr="00045646">
        <w:rPr>
          <w:rFonts w:ascii="Times New Roman" w:hAnsi="Times New Roman"/>
          <w:sz w:val="24"/>
          <w:szCs w:val="24"/>
          <w:lang w:val="en-US"/>
        </w:rPr>
        <w:t xml:space="preserve"> unit</w:t>
      </w:r>
      <w:r w:rsidR="0070249A" w:rsidRPr="00045646">
        <w:rPr>
          <w:rFonts w:ascii="Times New Roman" w:hAnsi="Times New Roman"/>
          <w:sz w:val="24"/>
          <w:szCs w:val="24"/>
          <w:lang w:val="en-US"/>
        </w:rPr>
        <w:t xml:space="preserve"> for people with </w:t>
      </w:r>
      <w:r w:rsidR="0021432A">
        <w:rPr>
          <w:rFonts w:ascii="Times New Roman" w:hAnsi="Times New Roman"/>
          <w:sz w:val="24"/>
          <w:szCs w:val="24"/>
          <w:lang w:val="en-US"/>
        </w:rPr>
        <w:t>intellectual disabilities</w:t>
      </w:r>
      <w:r w:rsidR="0070249A" w:rsidRPr="00045646">
        <w:rPr>
          <w:rFonts w:ascii="Times New Roman" w:hAnsi="Times New Roman"/>
          <w:sz w:val="24"/>
          <w:szCs w:val="24"/>
          <w:lang w:val="en-US"/>
        </w:rPr>
        <w:t xml:space="preserve"> aimed to establish a new </w:t>
      </w:r>
      <w:r w:rsidR="002E0C24" w:rsidRPr="00045646">
        <w:rPr>
          <w:rFonts w:ascii="Times New Roman" w:hAnsi="Times New Roman"/>
          <w:sz w:val="24"/>
          <w:szCs w:val="24"/>
          <w:lang w:val="en-US"/>
        </w:rPr>
        <w:t>skills</w:t>
      </w:r>
      <w:r w:rsidR="008C152A">
        <w:rPr>
          <w:rFonts w:ascii="Times New Roman" w:hAnsi="Times New Roman"/>
          <w:sz w:val="24"/>
          <w:szCs w:val="24"/>
          <w:lang w:val="en-US"/>
        </w:rPr>
        <w:t xml:space="preserve"> program</w:t>
      </w:r>
      <w:r w:rsidR="0070249A" w:rsidRPr="00045646">
        <w:rPr>
          <w:rFonts w:ascii="Times New Roman" w:hAnsi="Times New Roman"/>
          <w:sz w:val="24"/>
          <w:szCs w:val="24"/>
          <w:lang w:val="en-US"/>
        </w:rPr>
        <w:t xml:space="preserve"> in order to develop and</w:t>
      </w:r>
      <w:r w:rsidR="002E0C24" w:rsidRPr="00045646">
        <w:rPr>
          <w:rFonts w:ascii="Times New Roman" w:hAnsi="Times New Roman"/>
          <w:sz w:val="24"/>
          <w:szCs w:val="24"/>
          <w:lang w:val="en-US"/>
        </w:rPr>
        <w:t xml:space="preserve"> better</w:t>
      </w:r>
      <w:r w:rsidR="0070249A" w:rsidRPr="00045646">
        <w:rPr>
          <w:rFonts w:ascii="Times New Roman" w:hAnsi="Times New Roman"/>
          <w:sz w:val="24"/>
          <w:szCs w:val="24"/>
          <w:lang w:val="en-US"/>
        </w:rPr>
        <w:t xml:space="preserve"> coordinate</w:t>
      </w:r>
      <w:r w:rsidR="002E0C24" w:rsidRPr="00045646">
        <w:rPr>
          <w:rFonts w:ascii="Times New Roman" w:hAnsi="Times New Roman"/>
          <w:sz w:val="24"/>
          <w:szCs w:val="24"/>
          <w:lang w:val="en-US"/>
        </w:rPr>
        <w:t xml:space="preserve"> the skills of </w:t>
      </w:r>
      <w:r w:rsidR="0070249A" w:rsidRPr="00045646">
        <w:rPr>
          <w:rFonts w:ascii="Times New Roman" w:hAnsi="Times New Roman"/>
          <w:sz w:val="24"/>
          <w:szCs w:val="24"/>
          <w:lang w:val="en-US"/>
        </w:rPr>
        <w:t xml:space="preserve">the professionals working close to the service receivers with </w:t>
      </w:r>
      <w:r w:rsidR="0021432A">
        <w:rPr>
          <w:rFonts w:ascii="Times New Roman" w:hAnsi="Times New Roman"/>
          <w:sz w:val="24"/>
          <w:szCs w:val="24"/>
          <w:lang w:val="en-US"/>
        </w:rPr>
        <w:t>intellectual disabilities</w:t>
      </w:r>
      <w:r w:rsidR="0070249A" w:rsidRPr="00045646">
        <w:rPr>
          <w:rFonts w:ascii="Times New Roman" w:hAnsi="Times New Roman"/>
          <w:sz w:val="24"/>
          <w:szCs w:val="24"/>
          <w:lang w:val="en-US"/>
        </w:rPr>
        <w:t xml:space="preserve">. </w:t>
      </w:r>
      <w:r w:rsidR="00533E50" w:rsidRPr="004F1544">
        <w:rPr>
          <w:rFonts w:ascii="Times New Roman" w:hAnsi="Times New Roman"/>
          <w:sz w:val="24"/>
          <w:szCs w:val="24"/>
          <w:lang w:val="en-US"/>
        </w:rPr>
        <w:t>Both</w:t>
      </w:r>
      <w:r w:rsidR="00322BAD" w:rsidRPr="004F1544">
        <w:rPr>
          <w:rFonts w:ascii="Times New Roman" w:hAnsi="Times New Roman"/>
          <w:sz w:val="24"/>
          <w:szCs w:val="24"/>
          <w:lang w:val="en-US"/>
        </w:rPr>
        <w:t xml:space="preserve"> </w:t>
      </w:r>
      <w:r w:rsidR="00980999">
        <w:rPr>
          <w:rFonts w:ascii="Times New Roman" w:hAnsi="Times New Roman"/>
          <w:sz w:val="24"/>
          <w:szCs w:val="24"/>
          <w:lang w:val="en-US"/>
        </w:rPr>
        <w:t>intellectual</w:t>
      </w:r>
      <w:r w:rsidR="00F26B9A" w:rsidRPr="004F1544">
        <w:rPr>
          <w:rFonts w:ascii="Times New Roman" w:hAnsi="Times New Roman"/>
          <w:sz w:val="24"/>
          <w:szCs w:val="24"/>
          <w:lang w:val="en-US"/>
        </w:rPr>
        <w:t xml:space="preserve"> disability nurses had a professional role in planning this skills program, and </w:t>
      </w:r>
      <w:proofErr w:type="gramStart"/>
      <w:r w:rsidR="00F26B9A" w:rsidRPr="004F1544">
        <w:rPr>
          <w:rFonts w:ascii="Times New Roman" w:hAnsi="Times New Roman"/>
          <w:sz w:val="24"/>
          <w:szCs w:val="24"/>
          <w:lang w:val="en-US"/>
        </w:rPr>
        <w:t>were</w:t>
      </w:r>
      <w:r w:rsidR="00533E50" w:rsidRPr="004F1544">
        <w:rPr>
          <w:rFonts w:ascii="Times New Roman" w:hAnsi="Times New Roman"/>
          <w:sz w:val="24"/>
          <w:szCs w:val="24"/>
          <w:lang w:val="en-US"/>
        </w:rPr>
        <w:t xml:space="preserve"> therefore</w:t>
      </w:r>
      <w:r w:rsidR="00F26B9A" w:rsidRPr="004F1544">
        <w:rPr>
          <w:rFonts w:ascii="Times New Roman" w:hAnsi="Times New Roman"/>
          <w:sz w:val="24"/>
          <w:szCs w:val="24"/>
          <w:lang w:val="en-US"/>
        </w:rPr>
        <w:t xml:space="preserve"> recruited</w:t>
      </w:r>
      <w:proofErr w:type="gramEnd"/>
      <w:r w:rsidR="00533E50" w:rsidRPr="004F1544">
        <w:rPr>
          <w:rFonts w:ascii="Times New Roman" w:hAnsi="Times New Roman"/>
          <w:sz w:val="24"/>
          <w:szCs w:val="24"/>
          <w:lang w:val="en-US"/>
        </w:rPr>
        <w:t>.</w:t>
      </w:r>
      <w:r w:rsidR="00F26B9A" w:rsidRPr="004F1544">
        <w:rPr>
          <w:rFonts w:ascii="Times New Roman" w:hAnsi="Times New Roman"/>
          <w:sz w:val="24"/>
          <w:szCs w:val="24"/>
          <w:lang w:val="en-US"/>
        </w:rPr>
        <w:t xml:space="preserve"> </w:t>
      </w:r>
      <w:r w:rsidR="00C46921">
        <w:rPr>
          <w:rFonts w:ascii="Times New Roman" w:hAnsi="Times New Roman"/>
          <w:sz w:val="24"/>
          <w:szCs w:val="24"/>
          <w:lang w:val="en-GB"/>
        </w:rPr>
        <w:t xml:space="preserve">As there is little tradition of self-advocacy groups for people with </w:t>
      </w:r>
      <w:r w:rsidR="0021432A">
        <w:rPr>
          <w:rFonts w:ascii="Times New Roman" w:hAnsi="Times New Roman"/>
          <w:sz w:val="24"/>
          <w:szCs w:val="24"/>
          <w:lang w:val="en-GB"/>
        </w:rPr>
        <w:t>intellectual disabilities</w:t>
      </w:r>
      <w:r w:rsidR="00C46921">
        <w:rPr>
          <w:rFonts w:ascii="Times New Roman" w:hAnsi="Times New Roman"/>
          <w:sz w:val="24"/>
          <w:szCs w:val="24"/>
          <w:lang w:val="en-GB"/>
        </w:rPr>
        <w:t xml:space="preserve"> in Norway (</w:t>
      </w:r>
      <w:r w:rsidR="00C46921" w:rsidRPr="00C46921">
        <w:rPr>
          <w:rFonts w:ascii="Times New Roman" w:eastAsia="Times New Roman" w:hAnsi="Times New Roman"/>
          <w:kern w:val="0"/>
          <w:sz w:val="24"/>
          <w:szCs w:val="24"/>
          <w:lang w:val="en-US"/>
        </w:rPr>
        <w:t xml:space="preserve">Report to the </w:t>
      </w:r>
      <w:proofErr w:type="spellStart"/>
      <w:r w:rsidR="00C46921" w:rsidRPr="00C46921">
        <w:rPr>
          <w:rFonts w:ascii="Times New Roman" w:eastAsia="Times New Roman" w:hAnsi="Times New Roman"/>
          <w:kern w:val="0"/>
          <w:sz w:val="24"/>
          <w:szCs w:val="24"/>
          <w:lang w:val="en-US"/>
        </w:rPr>
        <w:t>Storti</w:t>
      </w:r>
      <w:r w:rsidR="009718A9">
        <w:rPr>
          <w:rFonts w:ascii="Times New Roman" w:eastAsia="Times New Roman" w:hAnsi="Times New Roman"/>
          <w:kern w:val="0"/>
          <w:sz w:val="24"/>
          <w:szCs w:val="24"/>
          <w:lang w:val="en-US"/>
        </w:rPr>
        <w:t>ng</w:t>
      </w:r>
      <w:proofErr w:type="spellEnd"/>
      <w:r w:rsidR="009718A9">
        <w:rPr>
          <w:rFonts w:ascii="Times New Roman" w:eastAsia="Times New Roman" w:hAnsi="Times New Roman"/>
          <w:kern w:val="0"/>
          <w:sz w:val="24"/>
          <w:szCs w:val="24"/>
          <w:lang w:val="en-US"/>
        </w:rPr>
        <w:t xml:space="preserve"> </w:t>
      </w:r>
      <w:proofErr w:type="spellStart"/>
      <w:r w:rsidR="009718A9">
        <w:rPr>
          <w:rFonts w:ascii="Times New Roman" w:eastAsia="Times New Roman" w:hAnsi="Times New Roman"/>
          <w:kern w:val="0"/>
          <w:sz w:val="24"/>
          <w:szCs w:val="24"/>
          <w:lang w:val="en-US"/>
        </w:rPr>
        <w:t>nr</w:t>
      </w:r>
      <w:proofErr w:type="spellEnd"/>
      <w:r w:rsidR="009718A9">
        <w:rPr>
          <w:rFonts w:ascii="Times New Roman" w:eastAsia="Times New Roman" w:hAnsi="Times New Roman"/>
          <w:kern w:val="0"/>
          <w:sz w:val="24"/>
          <w:szCs w:val="24"/>
          <w:lang w:val="en-US"/>
        </w:rPr>
        <w:t>. 45</w:t>
      </w:r>
      <w:r w:rsidR="00C46921" w:rsidRPr="00C46921">
        <w:rPr>
          <w:rFonts w:ascii="Times New Roman" w:eastAsia="Times New Roman" w:hAnsi="Times New Roman"/>
          <w:kern w:val="0"/>
          <w:sz w:val="24"/>
          <w:szCs w:val="24"/>
          <w:lang w:val="en-US"/>
        </w:rPr>
        <w:t xml:space="preserve"> (2012-2013)</w:t>
      </w:r>
      <w:r w:rsidR="00C46921">
        <w:rPr>
          <w:rFonts w:ascii="Times New Roman" w:eastAsia="Times New Roman" w:hAnsi="Times New Roman"/>
          <w:kern w:val="0"/>
          <w:sz w:val="24"/>
          <w:szCs w:val="24"/>
          <w:lang w:val="en-US"/>
        </w:rPr>
        <w:t>)</w:t>
      </w:r>
      <w:r w:rsidR="00C46921">
        <w:rPr>
          <w:rFonts w:ascii="Times New Roman" w:hAnsi="Times New Roman"/>
          <w:sz w:val="24"/>
          <w:szCs w:val="24"/>
          <w:lang w:val="en-GB"/>
        </w:rPr>
        <w:t xml:space="preserve">, working collaboratively in workshops could be one way to provide </w:t>
      </w:r>
      <w:r w:rsidR="00C46921" w:rsidRPr="00C46921">
        <w:rPr>
          <w:rFonts w:ascii="Times New Roman" w:hAnsi="Times New Roman"/>
          <w:sz w:val="24"/>
          <w:szCs w:val="24"/>
          <w:lang w:val="en-US"/>
        </w:rPr>
        <w:t>use</w:t>
      </w:r>
      <w:r w:rsidR="00C46921">
        <w:rPr>
          <w:rFonts w:ascii="Times New Roman" w:hAnsi="Times New Roman"/>
          <w:sz w:val="24"/>
          <w:szCs w:val="24"/>
          <w:lang w:val="en-US"/>
        </w:rPr>
        <w:t>r-based knowledge to the progra</w:t>
      </w:r>
      <w:r w:rsidR="00C46921" w:rsidRPr="00C46921">
        <w:rPr>
          <w:rFonts w:ascii="Times New Roman" w:hAnsi="Times New Roman"/>
          <w:sz w:val="24"/>
          <w:szCs w:val="24"/>
          <w:lang w:val="en-US"/>
        </w:rPr>
        <w:t xml:space="preserve">m, </w:t>
      </w:r>
      <w:r w:rsidR="00C46921">
        <w:rPr>
          <w:rFonts w:ascii="Times New Roman" w:hAnsi="Times New Roman"/>
          <w:sz w:val="24"/>
          <w:szCs w:val="24"/>
          <w:lang w:val="en-US"/>
        </w:rPr>
        <w:t xml:space="preserve">as well as provide mutual </w:t>
      </w:r>
      <w:r w:rsidR="00C46921">
        <w:rPr>
          <w:rFonts w:ascii="Times New Roman" w:hAnsi="Times New Roman"/>
          <w:sz w:val="24"/>
          <w:szCs w:val="24"/>
          <w:lang w:val="en-GB"/>
        </w:rPr>
        <w:t xml:space="preserve">information, ideas, competence and confidence in the group. </w:t>
      </w:r>
    </w:p>
    <w:p w14:paraId="530D4ECB" w14:textId="77777777" w:rsidR="00964AEA" w:rsidRDefault="00964AEA" w:rsidP="000B3788">
      <w:pPr>
        <w:pStyle w:val="Standard"/>
        <w:spacing w:after="0" w:line="480" w:lineRule="auto"/>
        <w:rPr>
          <w:rFonts w:ascii="Times New Roman" w:eastAsia="Times New Roman" w:hAnsi="Times New Roman"/>
          <w:kern w:val="0"/>
          <w:sz w:val="24"/>
          <w:szCs w:val="24"/>
          <w:lang w:val="en-GB"/>
        </w:rPr>
      </w:pPr>
    </w:p>
    <w:p w14:paraId="05475929" w14:textId="24381F3C" w:rsidR="00F21266" w:rsidRPr="004F1544" w:rsidRDefault="003C23E6" w:rsidP="000B3788">
      <w:pPr>
        <w:pStyle w:val="Standard"/>
        <w:spacing w:after="0" w:line="480" w:lineRule="auto"/>
        <w:rPr>
          <w:rFonts w:ascii="Times New Roman" w:hAnsi="Times New Roman"/>
          <w:sz w:val="24"/>
          <w:szCs w:val="24"/>
          <w:lang w:val="en-GB"/>
        </w:rPr>
      </w:pPr>
      <w:r w:rsidRPr="00241A3B">
        <w:rPr>
          <w:rFonts w:ascii="Times New Roman" w:eastAsia="Times New Roman" w:hAnsi="Times New Roman"/>
          <w:kern w:val="0"/>
          <w:sz w:val="24"/>
          <w:szCs w:val="24"/>
          <w:lang w:val="en-GB"/>
        </w:rPr>
        <w:t>P</w:t>
      </w:r>
      <w:r w:rsidR="009B3559" w:rsidRPr="009B3559">
        <w:rPr>
          <w:rFonts w:ascii="Times New Roman" w:eastAsia="Times New Roman" w:hAnsi="Times New Roman"/>
          <w:kern w:val="0"/>
          <w:sz w:val="24"/>
          <w:szCs w:val="24"/>
          <w:lang w:val="en-GB"/>
        </w:rPr>
        <w:t xml:space="preserve">articipants </w:t>
      </w:r>
      <w:r w:rsidR="0021432A">
        <w:rPr>
          <w:rFonts w:ascii="Times New Roman" w:eastAsia="Times New Roman" w:hAnsi="Times New Roman"/>
          <w:kern w:val="0"/>
          <w:sz w:val="24"/>
          <w:szCs w:val="24"/>
          <w:lang w:val="en-GB"/>
        </w:rPr>
        <w:t>with mild intellectual disability</w:t>
      </w:r>
      <w:r w:rsidR="00C5195A" w:rsidRPr="00241A3B">
        <w:rPr>
          <w:rFonts w:ascii="Times New Roman" w:eastAsia="Times New Roman" w:hAnsi="Times New Roman"/>
          <w:kern w:val="0"/>
          <w:sz w:val="24"/>
          <w:szCs w:val="24"/>
          <w:lang w:val="en-GB"/>
        </w:rPr>
        <w:t xml:space="preserve"> </w:t>
      </w:r>
      <w:proofErr w:type="gramStart"/>
      <w:r w:rsidRPr="00241A3B">
        <w:rPr>
          <w:rFonts w:ascii="Times New Roman" w:eastAsia="Times New Roman" w:hAnsi="Times New Roman"/>
          <w:kern w:val="0"/>
          <w:sz w:val="24"/>
          <w:szCs w:val="24"/>
          <w:lang w:val="en-GB"/>
        </w:rPr>
        <w:t>were recruited</w:t>
      </w:r>
      <w:proofErr w:type="gramEnd"/>
      <w:r w:rsidRPr="00241A3B">
        <w:rPr>
          <w:rFonts w:ascii="Times New Roman" w:eastAsia="Times New Roman" w:hAnsi="Times New Roman"/>
          <w:kern w:val="0"/>
          <w:sz w:val="24"/>
          <w:szCs w:val="24"/>
          <w:lang w:val="en-GB"/>
        </w:rPr>
        <w:t xml:space="preserve"> by</w:t>
      </w:r>
      <w:r w:rsidR="001B7FE4">
        <w:rPr>
          <w:rFonts w:ascii="Times New Roman" w:eastAsia="Times New Roman" w:hAnsi="Times New Roman"/>
          <w:kern w:val="0"/>
          <w:sz w:val="24"/>
          <w:szCs w:val="24"/>
          <w:lang w:val="en-GB"/>
        </w:rPr>
        <w:t xml:space="preserve"> municipal employees</w:t>
      </w:r>
      <w:r w:rsidRPr="00241A3B">
        <w:rPr>
          <w:rFonts w:ascii="Times New Roman" w:eastAsia="Times New Roman" w:hAnsi="Times New Roman"/>
          <w:kern w:val="0"/>
          <w:sz w:val="24"/>
          <w:szCs w:val="24"/>
          <w:lang w:val="en-GB"/>
        </w:rPr>
        <w:t xml:space="preserve"> and came</w:t>
      </w:r>
      <w:r w:rsidRPr="009B3559">
        <w:rPr>
          <w:rFonts w:ascii="Times New Roman" w:eastAsia="Times New Roman" w:hAnsi="Times New Roman"/>
          <w:kern w:val="0"/>
          <w:sz w:val="24"/>
          <w:szCs w:val="24"/>
          <w:lang w:val="en-GB"/>
        </w:rPr>
        <w:t xml:space="preserve"> </w:t>
      </w:r>
      <w:r w:rsidR="009B3559" w:rsidRPr="009B3559">
        <w:rPr>
          <w:rFonts w:ascii="Times New Roman" w:eastAsia="Times New Roman" w:hAnsi="Times New Roman"/>
          <w:kern w:val="0"/>
          <w:sz w:val="24"/>
          <w:szCs w:val="24"/>
          <w:lang w:val="en-GB"/>
        </w:rPr>
        <w:t xml:space="preserve">from </w:t>
      </w:r>
      <w:r w:rsidRPr="00241A3B">
        <w:rPr>
          <w:rFonts w:ascii="Times New Roman" w:eastAsia="Times New Roman" w:hAnsi="Times New Roman"/>
          <w:kern w:val="0"/>
          <w:sz w:val="24"/>
          <w:szCs w:val="24"/>
          <w:lang w:val="en-GB"/>
        </w:rPr>
        <w:t xml:space="preserve">different geographical areas in the municipality. </w:t>
      </w:r>
      <w:r w:rsidR="0004277D" w:rsidRPr="004F1544">
        <w:rPr>
          <w:rFonts w:ascii="Times New Roman" w:eastAsia="Times New Roman" w:hAnsi="Times New Roman"/>
          <w:kern w:val="0"/>
          <w:sz w:val="24"/>
          <w:szCs w:val="24"/>
          <w:lang w:val="en-GB"/>
        </w:rPr>
        <w:t>Being able to give informed consent and to participate actively in workshops made t</w:t>
      </w:r>
      <w:r w:rsidR="00031A02" w:rsidRPr="004F1544">
        <w:rPr>
          <w:rFonts w:ascii="Times New Roman" w:eastAsia="Times New Roman" w:hAnsi="Times New Roman"/>
          <w:kern w:val="0"/>
          <w:sz w:val="24"/>
          <w:szCs w:val="24"/>
          <w:lang w:val="en-GB"/>
        </w:rPr>
        <w:t>he rationale for recruiting the participants</w:t>
      </w:r>
      <w:r w:rsidR="0004277D" w:rsidRPr="004F1544">
        <w:rPr>
          <w:rFonts w:ascii="Times New Roman" w:eastAsia="Times New Roman" w:hAnsi="Times New Roman"/>
          <w:kern w:val="0"/>
          <w:sz w:val="24"/>
          <w:szCs w:val="24"/>
          <w:lang w:val="en-GB"/>
        </w:rPr>
        <w:t xml:space="preserve">. </w:t>
      </w:r>
      <w:r w:rsidR="00031A02" w:rsidRPr="004F1544">
        <w:rPr>
          <w:rFonts w:ascii="Times New Roman" w:eastAsia="Times New Roman" w:hAnsi="Times New Roman"/>
          <w:kern w:val="0"/>
          <w:sz w:val="24"/>
          <w:szCs w:val="24"/>
          <w:lang w:val="en-GB"/>
        </w:rPr>
        <w:t xml:space="preserve"> </w:t>
      </w:r>
      <w:r w:rsidR="00C5195A" w:rsidRPr="00241A3B">
        <w:rPr>
          <w:rFonts w:ascii="Times New Roman" w:hAnsi="Times New Roman"/>
          <w:sz w:val="24"/>
          <w:szCs w:val="24"/>
          <w:lang w:val="en-GB"/>
        </w:rPr>
        <w:t>The workshops</w:t>
      </w:r>
      <w:r w:rsidR="001B7FE4">
        <w:rPr>
          <w:rFonts w:ascii="Times New Roman" w:hAnsi="Times New Roman"/>
          <w:sz w:val="24"/>
          <w:szCs w:val="24"/>
          <w:lang w:val="en-GB"/>
        </w:rPr>
        <w:t xml:space="preserve"> comprised </w:t>
      </w:r>
      <w:proofErr w:type="gramStart"/>
      <w:r w:rsidR="001B7FE4">
        <w:rPr>
          <w:rFonts w:ascii="Times New Roman" w:hAnsi="Times New Roman"/>
          <w:sz w:val="24"/>
          <w:szCs w:val="24"/>
          <w:lang w:val="en-GB"/>
        </w:rPr>
        <w:t>9</w:t>
      </w:r>
      <w:proofErr w:type="gramEnd"/>
      <w:r w:rsidR="001B7FE4">
        <w:rPr>
          <w:rFonts w:ascii="Times New Roman" w:hAnsi="Times New Roman"/>
          <w:sz w:val="24"/>
          <w:szCs w:val="24"/>
          <w:lang w:val="en-GB"/>
        </w:rPr>
        <w:t xml:space="preserve"> participants</w:t>
      </w:r>
      <w:r w:rsidR="00C5195A" w:rsidRPr="00241A3B">
        <w:rPr>
          <w:rFonts w:ascii="Times New Roman" w:hAnsi="Times New Roman"/>
          <w:sz w:val="24"/>
          <w:szCs w:val="24"/>
          <w:lang w:val="en-GB"/>
        </w:rPr>
        <w:t xml:space="preserve">, 3 men and 6 women, </w:t>
      </w:r>
      <w:r w:rsidR="001B7FE4">
        <w:rPr>
          <w:rFonts w:ascii="Times New Roman" w:hAnsi="Times New Roman"/>
          <w:sz w:val="24"/>
          <w:szCs w:val="24"/>
          <w:lang w:val="en-GB"/>
        </w:rPr>
        <w:t>aged from</w:t>
      </w:r>
      <w:r w:rsidR="00C5195A" w:rsidRPr="00241A3B">
        <w:rPr>
          <w:rFonts w:ascii="Times New Roman" w:hAnsi="Times New Roman"/>
          <w:sz w:val="24"/>
          <w:szCs w:val="24"/>
          <w:lang w:val="en-GB"/>
        </w:rPr>
        <w:t xml:space="preserve"> 22</w:t>
      </w:r>
      <w:r w:rsidR="001B7FE4">
        <w:rPr>
          <w:rFonts w:ascii="Times New Roman" w:hAnsi="Times New Roman"/>
          <w:sz w:val="24"/>
          <w:szCs w:val="24"/>
          <w:lang w:val="en-GB"/>
        </w:rPr>
        <w:t>–</w:t>
      </w:r>
      <w:r w:rsidR="00C5195A" w:rsidRPr="00241A3B">
        <w:rPr>
          <w:rFonts w:ascii="Times New Roman" w:hAnsi="Times New Roman"/>
          <w:sz w:val="24"/>
          <w:szCs w:val="24"/>
          <w:lang w:val="en-GB"/>
        </w:rPr>
        <w:t xml:space="preserve">58. </w:t>
      </w:r>
      <w:r w:rsidR="00F21266">
        <w:rPr>
          <w:rFonts w:ascii="Times New Roman" w:hAnsi="Times New Roman"/>
          <w:sz w:val="24"/>
          <w:szCs w:val="24"/>
          <w:lang w:val="en-GB"/>
        </w:rPr>
        <w:t>All participants lived in</w:t>
      </w:r>
      <w:r w:rsidR="00F21266" w:rsidRPr="00241A3B">
        <w:rPr>
          <w:rFonts w:ascii="Times New Roman" w:hAnsi="Times New Roman"/>
          <w:sz w:val="24"/>
          <w:szCs w:val="24"/>
          <w:lang w:val="en-GB"/>
        </w:rPr>
        <w:t xml:space="preserve"> their own apartments in </w:t>
      </w:r>
      <w:proofErr w:type="gramStart"/>
      <w:r w:rsidR="00DB689C">
        <w:rPr>
          <w:rFonts w:ascii="Times New Roman" w:hAnsi="Times New Roman"/>
          <w:sz w:val="24"/>
          <w:szCs w:val="24"/>
          <w:lang w:val="en-GB"/>
        </w:rPr>
        <w:t>6</w:t>
      </w:r>
      <w:proofErr w:type="gramEnd"/>
      <w:r w:rsidR="00DB689C">
        <w:rPr>
          <w:rFonts w:ascii="Times New Roman" w:hAnsi="Times New Roman"/>
          <w:sz w:val="24"/>
          <w:szCs w:val="24"/>
          <w:lang w:val="en-GB"/>
        </w:rPr>
        <w:t xml:space="preserve"> separate </w:t>
      </w:r>
      <w:r w:rsidR="00F21266" w:rsidRPr="00241A3B">
        <w:rPr>
          <w:rFonts w:ascii="Times New Roman" w:hAnsi="Times New Roman"/>
          <w:sz w:val="24"/>
          <w:szCs w:val="24"/>
          <w:lang w:val="en-GB"/>
        </w:rPr>
        <w:t>shared housing</w:t>
      </w:r>
      <w:r w:rsidR="00DB689C">
        <w:rPr>
          <w:rFonts w:ascii="Times New Roman" w:hAnsi="Times New Roman"/>
          <w:sz w:val="24"/>
          <w:szCs w:val="24"/>
          <w:lang w:val="en-GB"/>
        </w:rPr>
        <w:t>s</w:t>
      </w:r>
      <w:r w:rsidR="00F21266" w:rsidRPr="00241A3B">
        <w:rPr>
          <w:rFonts w:ascii="Times New Roman" w:hAnsi="Times New Roman"/>
          <w:sz w:val="24"/>
          <w:szCs w:val="24"/>
          <w:lang w:val="en-GB"/>
        </w:rPr>
        <w:t xml:space="preserve"> wit</w:t>
      </w:r>
      <w:r w:rsidR="00DB689C">
        <w:rPr>
          <w:rFonts w:ascii="Times New Roman" w:hAnsi="Times New Roman"/>
          <w:sz w:val="24"/>
          <w:szCs w:val="24"/>
          <w:lang w:val="en-GB"/>
        </w:rPr>
        <w:t>h access to staff</w:t>
      </w:r>
      <w:r w:rsidR="00F21266" w:rsidRPr="00241A3B">
        <w:rPr>
          <w:rFonts w:ascii="Times New Roman" w:hAnsi="Times New Roman"/>
          <w:sz w:val="24"/>
          <w:szCs w:val="24"/>
          <w:lang w:val="en-GB"/>
        </w:rPr>
        <w:t>.</w:t>
      </w:r>
      <w:r w:rsidR="00DB689C">
        <w:rPr>
          <w:rFonts w:ascii="Times New Roman" w:hAnsi="Times New Roman"/>
          <w:sz w:val="24"/>
          <w:szCs w:val="24"/>
          <w:lang w:val="en-GB"/>
        </w:rPr>
        <w:t xml:space="preserve"> All housings had </w:t>
      </w:r>
      <w:proofErr w:type="gramStart"/>
      <w:r w:rsidR="00DB689C">
        <w:rPr>
          <w:rFonts w:ascii="Times New Roman" w:hAnsi="Times New Roman"/>
          <w:sz w:val="24"/>
          <w:szCs w:val="24"/>
          <w:lang w:val="en-GB"/>
        </w:rPr>
        <w:t>24 hour</w:t>
      </w:r>
      <w:proofErr w:type="gramEnd"/>
      <w:r w:rsidR="00DB689C">
        <w:rPr>
          <w:rFonts w:ascii="Times New Roman" w:hAnsi="Times New Roman"/>
          <w:sz w:val="24"/>
          <w:szCs w:val="24"/>
          <w:lang w:val="en-GB"/>
        </w:rPr>
        <w:t xml:space="preserve"> staff cover</w:t>
      </w:r>
      <w:r w:rsidR="009C5704">
        <w:rPr>
          <w:rFonts w:ascii="Times New Roman" w:hAnsi="Times New Roman"/>
          <w:sz w:val="24"/>
          <w:szCs w:val="24"/>
          <w:lang w:val="en-GB"/>
        </w:rPr>
        <w:t xml:space="preserve">, </w:t>
      </w:r>
      <w:r w:rsidR="009C5704" w:rsidRPr="004F1544">
        <w:rPr>
          <w:rFonts w:ascii="Times New Roman" w:hAnsi="Times New Roman"/>
          <w:sz w:val="24"/>
          <w:szCs w:val="24"/>
          <w:lang w:val="en-GB"/>
        </w:rPr>
        <w:t xml:space="preserve">but beyond assigned individual support </w:t>
      </w:r>
      <w:r w:rsidR="00877F79" w:rsidRPr="004F1544">
        <w:rPr>
          <w:rFonts w:ascii="Times New Roman" w:hAnsi="Times New Roman"/>
          <w:sz w:val="24"/>
          <w:szCs w:val="24"/>
          <w:lang w:val="en-GB"/>
        </w:rPr>
        <w:t>(</w:t>
      </w:r>
      <w:r w:rsidR="009C5704" w:rsidRPr="004F1544">
        <w:rPr>
          <w:rFonts w:ascii="Times New Roman" w:hAnsi="Times New Roman"/>
          <w:sz w:val="24"/>
          <w:szCs w:val="24"/>
          <w:lang w:val="en-GB"/>
        </w:rPr>
        <w:t xml:space="preserve">i.e. </w:t>
      </w:r>
      <w:r w:rsidR="002734AB" w:rsidRPr="004F1544">
        <w:rPr>
          <w:rFonts w:ascii="Times New Roman" w:hAnsi="Times New Roman"/>
          <w:sz w:val="24"/>
          <w:szCs w:val="24"/>
          <w:lang w:val="en-GB"/>
        </w:rPr>
        <w:t xml:space="preserve">guidance in everyday life situations, </w:t>
      </w:r>
      <w:r w:rsidR="009C5704" w:rsidRPr="004F1544">
        <w:rPr>
          <w:rFonts w:ascii="Times New Roman" w:hAnsi="Times New Roman"/>
          <w:sz w:val="24"/>
          <w:szCs w:val="24"/>
          <w:lang w:val="en-GB"/>
        </w:rPr>
        <w:t>personal support to shower or practical support to make dinner</w:t>
      </w:r>
      <w:r w:rsidR="00877F79" w:rsidRPr="004F1544">
        <w:rPr>
          <w:rFonts w:ascii="Times New Roman" w:hAnsi="Times New Roman"/>
          <w:sz w:val="24"/>
          <w:szCs w:val="24"/>
          <w:lang w:val="en-GB"/>
        </w:rPr>
        <w:t>)</w:t>
      </w:r>
      <w:r w:rsidR="009C5704" w:rsidRPr="004F1544">
        <w:rPr>
          <w:rFonts w:ascii="Times New Roman" w:hAnsi="Times New Roman"/>
          <w:sz w:val="24"/>
          <w:szCs w:val="24"/>
          <w:lang w:val="en-GB"/>
        </w:rPr>
        <w:t>, in practice all participants primarily had on call access to support staff</w:t>
      </w:r>
      <w:r w:rsidR="00DB689C" w:rsidRPr="004F1544">
        <w:rPr>
          <w:rFonts w:ascii="Times New Roman" w:hAnsi="Times New Roman"/>
          <w:sz w:val="24"/>
          <w:szCs w:val="24"/>
          <w:lang w:val="en-GB"/>
        </w:rPr>
        <w:t xml:space="preserve">. </w:t>
      </w:r>
    </w:p>
    <w:p w14:paraId="42391E3F" w14:textId="06DB3AB5" w:rsidR="00F21266" w:rsidRDefault="00F21266" w:rsidP="000B3788">
      <w:pPr>
        <w:pStyle w:val="Standard"/>
        <w:spacing w:after="0" w:line="480" w:lineRule="auto"/>
        <w:rPr>
          <w:rFonts w:ascii="Times New Roman" w:hAnsi="Times New Roman"/>
          <w:sz w:val="24"/>
          <w:szCs w:val="24"/>
          <w:lang w:val="en-GB"/>
        </w:rPr>
      </w:pPr>
    </w:p>
    <w:p w14:paraId="2367EF7F" w14:textId="0484E315" w:rsidR="00F21266" w:rsidRDefault="00F21266" w:rsidP="000B3788">
      <w:pPr>
        <w:pStyle w:val="Standard"/>
        <w:spacing w:after="0" w:line="480" w:lineRule="auto"/>
        <w:rPr>
          <w:rFonts w:ascii="Times New Roman" w:hAnsi="Times New Roman"/>
          <w:sz w:val="24"/>
          <w:szCs w:val="24"/>
          <w:lang w:val="en-GB"/>
        </w:rPr>
      </w:pPr>
      <w:r>
        <w:rPr>
          <w:rFonts w:ascii="Times New Roman" w:hAnsi="Times New Roman"/>
          <w:sz w:val="24"/>
          <w:szCs w:val="24"/>
          <w:lang w:val="en-GB"/>
        </w:rPr>
        <w:t>Insert Table no. 1 about here</w:t>
      </w:r>
    </w:p>
    <w:p w14:paraId="790844CA" w14:textId="77777777" w:rsidR="00F21266" w:rsidRDefault="00F21266" w:rsidP="000B3788">
      <w:pPr>
        <w:pStyle w:val="Standard"/>
        <w:spacing w:after="0" w:line="480" w:lineRule="auto"/>
        <w:rPr>
          <w:rFonts w:ascii="Times New Roman" w:hAnsi="Times New Roman"/>
          <w:sz w:val="24"/>
          <w:szCs w:val="24"/>
          <w:lang w:val="en-GB"/>
        </w:rPr>
      </w:pPr>
    </w:p>
    <w:p w14:paraId="55B2C5F4" w14:textId="41321839" w:rsidR="00C5195A" w:rsidRPr="0021432A" w:rsidRDefault="00BB0D49" w:rsidP="000B3788">
      <w:pPr>
        <w:pStyle w:val="Standard"/>
        <w:spacing w:after="0" w:line="480" w:lineRule="auto"/>
        <w:rPr>
          <w:rFonts w:ascii="Times New Roman" w:eastAsia="Times New Roman" w:hAnsi="Times New Roman"/>
          <w:kern w:val="0"/>
          <w:sz w:val="24"/>
          <w:szCs w:val="24"/>
          <w:lang w:val="en-GB"/>
        </w:rPr>
      </w:pPr>
      <w:r w:rsidRPr="00241A3B">
        <w:rPr>
          <w:rFonts w:ascii="Times New Roman" w:hAnsi="Times New Roman"/>
          <w:sz w:val="24"/>
          <w:szCs w:val="24"/>
          <w:lang w:val="en-GB"/>
        </w:rPr>
        <w:lastRenderedPageBreak/>
        <w:t xml:space="preserve">Four workshops </w:t>
      </w:r>
      <w:proofErr w:type="gramStart"/>
      <w:r>
        <w:rPr>
          <w:rFonts w:ascii="Times New Roman" w:hAnsi="Times New Roman"/>
          <w:sz w:val="24"/>
          <w:szCs w:val="24"/>
          <w:lang w:val="en-GB"/>
        </w:rPr>
        <w:t>were held</w:t>
      </w:r>
      <w:proofErr w:type="gramEnd"/>
      <w:r>
        <w:rPr>
          <w:rFonts w:ascii="Times New Roman" w:hAnsi="Times New Roman"/>
          <w:sz w:val="24"/>
          <w:szCs w:val="24"/>
          <w:lang w:val="en-GB"/>
        </w:rPr>
        <w:t xml:space="preserve"> </w:t>
      </w:r>
      <w:r w:rsidRPr="00241A3B">
        <w:rPr>
          <w:rFonts w:ascii="Times New Roman" w:hAnsi="Times New Roman"/>
          <w:sz w:val="24"/>
          <w:szCs w:val="24"/>
          <w:lang w:val="en-GB"/>
        </w:rPr>
        <w:t>from February</w:t>
      </w:r>
      <w:r>
        <w:rPr>
          <w:rFonts w:ascii="Times New Roman" w:hAnsi="Times New Roman"/>
          <w:sz w:val="24"/>
          <w:szCs w:val="24"/>
          <w:lang w:val="en-GB"/>
        </w:rPr>
        <w:t>–</w:t>
      </w:r>
      <w:r w:rsidRPr="00241A3B">
        <w:rPr>
          <w:rFonts w:ascii="Times New Roman" w:hAnsi="Times New Roman"/>
          <w:sz w:val="24"/>
          <w:szCs w:val="24"/>
          <w:lang w:val="en-GB"/>
        </w:rPr>
        <w:t xml:space="preserve">December 2015. The workshops </w:t>
      </w:r>
      <w:r>
        <w:rPr>
          <w:rFonts w:ascii="Times New Roman" w:hAnsi="Times New Roman"/>
          <w:sz w:val="24"/>
          <w:szCs w:val="24"/>
          <w:lang w:val="en-GB"/>
        </w:rPr>
        <w:t>took place</w:t>
      </w:r>
      <w:r w:rsidRPr="00241A3B">
        <w:rPr>
          <w:rFonts w:ascii="Times New Roman" w:hAnsi="Times New Roman"/>
          <w:sz w:val="24"/>
          <w:szCs w:val="24"/>
          <w:lang w:val="en-GB"/>
        </w:rPr>
        <w:t xml:space="preserve"> </w:t>
      </w:r>
      <w:r>
        <w:rPr>
          <w:rFonts w:ascii="Times New Roman" w:hAnsi="Times New Roman"/>
          <w:sz w:val="24"/>
          <w:szCs w:val="24"/>
          <w:lang w:val="en-GB"/>
        </w:rPr>
        <w:t>on</w:t>
      </w:r>
      <w:r w:rsidRPr="00241A3B">
        <w:rPr>
          <w:rFonts w:ascii="Times New Roman" w:hAnsi="Times New Roman"/>
          <w:sz w:val="24"/>
          <w:szCs w:val="24"/>
          <w:lang w:val="en-GB"/>
        </w:rPr>
        <w:t xml:space="preserve"> the university campus</w:t>
      </w:r>
      <w:r>
        <w:rPr>
          <w:rFonts w:ascii="Times New Roman" w:hAnsi="Times New Roman"/>
          <w:sz w:val="24"/>
          <w:szCs w:val="24"/>
          <w:lang w:val="en-GB"/>
        </w:rPr>
        <w:t xml:space="preserve"> during daytime from</w:t>
      </w:r>
      <w:r w:rsidRPr="00241A3B">
        <w:rPr>
          <w:rFonts w:ascii="Times New Roman" w:hAnsi="Times New Roman"/>
          <w:sz w:val="24"/>
          <w:szCs w:val="24"/>
          <w:lang w:val="en-GB"/>
        </w:rPr>
        <w:t xml:space="preserve"> </w:t>
      </w:r>
      <w:r>
        <w:rPr>
          <w:rFonts w:ascii="Times New Roman" w:hAnsi="Times New Roman"/>
          <w:sz w:val="24"/>
          <w:szCs w:val="24"/>
          <w:lang w:val="en-GB"/>
        </w:rPr>
        <w:t>0</w:t>
      </w:r>
      <w:r w:rsidRPr="00241A3B">
        <w:rPr>
          <w:rFonts w:ascii="Times New Roman" w:hAnsi="Times New Roman"/>
          <w:sz w:val="24"/>
          <w:szCs w:val="24"/>
          <w:lang w:val="en-GB"/>
        </w:rPr>
        <w:t>9</w:t>
      </w:r>
      <w:r>
        <w:rPr>
          <w:rFonts w:ascii="Times New Roman" w:hAnsi="Times New Roman"/>
          <w:sz w:val="24"/>
          <w:szCs w:val="24"/>
          <w:lang w:val="en-GB"/>
        </w:rPr>
        <w:t>.00–</w:t>
      </w:r>
      <w:r w:rsidRPr="00241A3B">
        <w:rPr>
          <w:rFonts w:ascii="Times New Roman" w:hAnsi="Times New Roman"/>
          <w:sz w:val="24"/>
          <w:szCs w:val="24"/>
          <w:lang w:val="en-GB"/>
        </w:rPr>
        <w:t>14.</w:t>
      </w:r>
      <w:r>
        <w:rPr>
          <w:rFonts w:ascii="Times New Roman" w:hAnsi="Times New Roman"/>
          <w:sz w:val="24"/>
          <w:szCs w:val="24"/>
          <w:lang w:val="en-GB"/>
        </w:rPr>
        <w:t xml:space="preserve">00. </w:t>
      </w:r>
      <w:r w:rsidR="00C5195A" w:rsidRPr="00241A3B">
        <w:rPr>
          <w:rFonts w:ascii="Times New Roman" w:hAnsi="Times New Roman"/>
          <w:sz w:val="24"/>
          <w:szCs w:val="24"/>
          <w:lang w:val="en-US"/>
        </w:rPr>
        <w:t xml:space="preserve">The study followed ethical research guidelines and </w:t>
      </w:r>
      <w:proofErr w:type="gramStart"/>
      <w:r w:rsidR="00C5195A" w:rsidRPr="00241A3B">
        <w:rPr>
          <w:rFonts w:ascii="Times New Roman" w:hAnsi="Times New Roman"/>
          <w:sz w:val="24"/>
          <w:szCs w:val="24"/>
          <w:lang w:val="en-US"/>
        </w:rPr>
        <w:t>was approved</w:t>
      </w:r>
      <w:proofErr w:type="gramEnd"/>
      <w:r w:rsidR="00C5195A" w:rsidRPr="00241A3B">
        <w:rPr>
          <w:rFonts w:ascii="Times New Roman" w:hAnsi="Times New Roman"/>
          <w:sz w:val="24"/>
          <w:szCs w:val="24"/>
          <w:lang w:val="en-US"/>
        </w:rPr>
        <w:t xml:space="preserve"> by the</w:t>
      </w:r>
      <w:r w:rsidR="001B7FE4">
        <w:rPr>
          <w:rFonts w:ascii="Times New Roman" w:hAnsi="Times New Roman"/>
          <w:sz w:val="24"/>
          <w:szCs w:val="24"/>
          <w:lang w:val="en-US"/>
        </w:rPr>
        <w:t xml:space="preserve"> Norwegian Centre for Research</w:t>
      </w:r>
      <w:r w:rsidR="006F2CDC">
        <w:rPr>
          <w:rFonts w:ascii="Times New Roman" w:hAnsi="Times New Roman"/>
          <w:sz w:val="24"/>
          <w:szCs w:val="24"/>
          <w:lang w:val="en-US"/>
        </w:rPr>
        <w:t xml:space="preserve"> Data</w:t>
      </w:r>
      <w:r w:rsidR="00C5195A" w:rsidRPr="00241A3B">
        <w:rPr>
          <w:rFonts w:ascii="Times New Roman" w:hAnsi="Times New Roman"/>
          <w:sz w:val="24"/>
          <w:szCs w:val="24"/>
          <w:lang w:val="en-US"/>
        </w:rPr>
        <w:t xml:space="preserve">. </w:t>
      </w:r>
      <w:r w:rsidR="00177B35">
        <w:rPr>
          <w:rFonts w:ascii="Times New Roman" w:hAnsi="Times New Roman"/>
          <w:sz w:val="24"/>
          <w:szCs w:val="24"/>
          <w:lang w:val="en-US"/>
        </w:rPr>
        <w:t xml:space="preserve">Written consent was obtained to participate and </w:t>
      </w:r>
      <w:r w:rsidR="003F2498">
        <w:rPr>
          <w:rFonts w:ascii="Times New Roman" w:hAnsi="Times New Roman"/>
          <w:sz w:val="24"/>
          <w:szCs w:val="24"/>
          <w:lang w:val="en-US"/>
        </w:rPr>
        <w:t xml:space="preserve">for workshops </w:t>
      </w:r>
      <w:r w:rsidR="00177B35">
        <w:rPr>
          <w:rFonts w:ascii="Times New Roman" w:hAnsi="Times New Roman"/>
          <w:sz w:val="24"/>
          <w:szCs w:val="24"/>
          <w:lang w:val="en-US"/>
        </w:rPr>
        <w:t>to be audio-recorded</w:t>
      </w:r>
      <w:r w:rsidR="006F2CDC">
        <w:rPr>
          <w:rFonts w:ascii="Times New Roman" w:hAnsi="Times New Roman"/>
          <w:sz w:val="24"/>
          <w:szCs w:val="24"/>
          <w:lang w:val="en-US"/>
        </w:rPr>
        <w:t>, and participants were reminded of their control to withdraw and leaving the group without explanation at any time.</w:t>
      </w:r>
      <w:r w:rsidR="00177B35">
        <w:rPr>
          <w:rFonts w:ascii="Times New Roman" w:hAnsi="Times New Roman"/>
          <w:sz w:val="24"/>
          <w:szCs w:val="24"/>
          <w:lang w:val="en-US"/>
        </w:rPr>
        <w:t xml:space="preserve"> </w:t>
      </w:r>
    </w:p>
    <w:p w14:paraId="4661145B" w14:textId="77777777"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lang w:val="en-US"/>
        </w:rPr>
      </w:pPr>
    </w:p>
    <w:p w14:paraId="66358598" w14:textId="44BDD668" w:rsidR="006967A8" w:rsidRDefault="006967A8" w:rsidP="000B3788">
      <w:pPr>
        <w:pStyle w:val="Standard"/>
        <w:spacing w:after="0" w:line="480" w:lineRule="auto"/>
        <w:rPr>
          <w:rFonts w:ascii="Times New Roman" w:eastAsia="Times New Roman" w:hAnsi="Times New Roman"/>
          <w:kern w:val="0"/>
          <w:sz w:val="24"/>
          <w:szCs w:val="24"/>
          <w:lang w:val="en-US"/>
        </w:rPr>
      </w:pPr>
      <w:r w:rsidRPr="00964AEA">
        <w:rPr>
          <w:rFonts w:ascii="Times New Roman" w:eastAsia="Times New Roman" w:hAnsi="Times New Roman"/>
          <w:kern w:val="0"/>
          <w:sz w:val="24"/>
          <w:szCs w:val="24"/>
          <w:lang w:val="en-US"/>
        </w:rPr>
        <w:t xml:space="preserve">The research design </w:t>
      </w:r>
      <w:proofErr w:type="gramStart"/>
      <w:r w:rsidRPr="00964AEA">
        <w:rPr>
          <w:rFonts w:ascii="Times New Roman" w:eastAsia="Times New Roman" w:hAnsi="Times New Roman"/>
          <w:kern w:val="0"/>
          <w:sz w:val="24"/>
          <w:szCs w:val="24"/>
          <w:lang w:val="en-US"/>
        </w:rPr>
        <w:t>was inspired</w:t>
      </w:r>
      <w:proofErr w:type="gramEnd"/>
      <w:r w:rsidRPr="00964AEA">
        <w:rPr>
          <w:rFonts w:ascii="Times New Roman" w:eastAsia="Times New Roman" w:hAnsi="Times New Roman"/>
          <w:kern w:val="0"/>
          <w:sz w:val="24"/>
          <w:szCs w:val="24"/>
          <w:lang w:val="en-US"/>
        </w:rPr>
        <w:t xml:space="preserve"> by a collaborative group approach as described by </w:t>
      </w:r>
      <w:proofErr w:type="spellStart"/>
      <w:r w:rsidRPr="00964AEA">
        <w:rPr>
          <w:rFonts w:ascii="Times New Roman" w:eastAsia="Times New Roman" w:hAnsi="Times New Roman"/>
          <w:kern w:val="0"/>
          <w:sz w:val="24"/>
          <w:szCs w:val="24"/>
          <w:lang w:val="en-US"/>
        </w:rPr>
        <w:t>Bigby</w:t>
      </w:r>
      <w:proofErr w:type="spellEnd"/>
      <w:r w:rsidRPr="00964AEA">
        <w:rPr>
          <w:rFonts w:ascii="Times New Roman" w:eastAsia="Times New Roman" w:hAnsi="Times New Roman"/>
          <w:kern w:val="0"/>
          <w:sz w:val="24"/>
          <w:szCs w:val="24"/>
          <w:lang w:val="en-US"/>
        </w:rPr>
        <w:t xml:space="preserve">, </w:t>
      </w:r>
      <w:proofErr w:type="spellStart"/>
      <w:r w:rsidRPr="00964AEA">
        <w:rPr>
          <w:rFonts w:ascii="Times New Roman" w:eastAsia="Times New Roman" w:hAnsi="Times New Roman"/>
          <w:kern w:val="0"/>
          <w:sz w:val="24"/>
          <w:szCs w:val="24"/>
          <w:lang w:val="en-US"/>
        </w:rPr>
        <w:t>Frawley</w:t>
      </w:r>
      <w:proofErr w:type="spellEnd"/>
      <w:r w:rsidRPr="00964AEA">
        <w:rPr>
          <w:rFonts w:ascii="Times New Roman" w:eastAsia="Times New Roman" w:hAnsi="Times New Roman"/>
          <w:kern w:val="0"/>
          <w:sz w:val="24"/>
          <w:szCs w:val="24"/>
          <w:lang w:val="en-US"/>
        </w:rPr>
        <w:t xml:space="preserve"> &amp; </w:t>
      </w:r>
      <w:proofErr w:type="spellStart"/>
      <w:r w:rsidRPr="00964AEA">
        <w:rPr>
          <w:rFonts w:ascii="Times New Roman" w:eastAsia="Times New Roman" w:hAnsi="Times New Roman"/>
          <w:kern w:val="0"/>
          <w:sz w:val="24"/>
          <w:szCs w:val="24"/>
          <w:lang w:val="en-US"/>
        </w:rPr>
        <w:t>Ramcharan</w:t>
      </w:r>
      <w:proofErr w:type="spellEnd"/>
      <w:r w:rsidRPr="00964AEA">
        <w:rPr>
          <w:rFonts w:ascii="Times New Roman" w:eastAsia="Times New Roman" w:hAnsi="Times New Roman"/>
          <w:kern w:val="0"/>
          <w:sz w:val="24"/>
          <w:szCs w:val="24"/>
          <w:lang w:val="en-US"/>
        </w:rPr>
        <w:t xml:space="preserve"> (2014). This approach combines the skills of people with intellectual</w:t>
      </w:r>
      <w:r w:rsidR="00964AEA" w:rsidRPr="00964AEA">
        <w:rPr>
          <w:rFonts w:ascii="Times New Roman" w:eastAsia="Times New Roman" w:hAnsi="Times New Roman"/>
          <w:kern w:val="0"/>
          <w:sz w:val="24"/>
          <w:szCs w:val="24"/>
          <w:lang w:val="en-US"/>
        </w:rPr>
        <w:t xml:space="preserve"> </w:t>
      </w:r>
      <w:r w:rsidRPr="00964AEA">
        <w:rPr>
          <w:rFonts w:ascii="Times New Roman" w:eastAsia="Times New Roman" w:hAnsi="Times New Roman"/>
          <w:kern w:val="0"/>
          <w:sz w:val="24"/>
          <w:szCs w:val="24"/>
          <w:lang w:val="en-US"/>
        </w:rPr>
        <w:t xml:space="preserve">disability and academic researchers to generate knowledge that neither group could do alone. </w:t>
      </w:r>
      <w:r w:rsidR="00283D3A" w:rsidRPr="007B24B5">
        <w:rPr>
          <w:rFonts w:ascii="Times New Roman" w:eastAsia="Times New Roman" w:hAnsi="Times New Roman"/>
          <w:kern w:val="0"/>
          <w:sz w:val="24"/>
          <w:szCs w:val="24"/>
          <w:lang w:val="en-US"/>
        </w:rPr>
        <w:t>Characterizations</w:t>
      </w:r>
      <w:r w:rsidRPr="007B24B5">
        <w:rPr>
          <w:rFonts w:ascii="Times New Roman" w:eastAsia="Times New Roman" w:hAnsi="Times New Roman"/>
          <w:kern w:val="0"/>
          <w:sz w:val="24"/>
          <w:szCs w:val="24"/>
          <w:lang w:val="en-US"/>
        </w:rPr>
        <w:t xml:space="preserve"> of the group work is reciprocal relationships based on trust, and genuine belief in learning from being involved in processes together (</w:t>
      </w:r>
      <w:proofErr w:type="spellStart"/>
      <w:r w:rsidRPr="007B24B5">
        <w:rPr>
          <w:rFonts w:ascii="Times New Roman" w:eastAsia="Times New Roman" w:hAnsi="Times New Roman"/>
          <w:kern w:val="0"/>
          <w:sz w:val="24"/>
          <w:szCs w:val="24"/>
          <w:lang w:val="en-US"/>
        </w:rPr>
        <w:t>Bigby</w:t>
      </w:r>
      <w:proofErr w:type="spellEnd"/>
      <w:r w:rsidRPr="007B24B5">
        <w:rPr>
          <w:rFonts w:ascii="Times New Roman" w:eastAsia="Times New Roman" w:hAnsi="Times New Roman"/>
          <w:kern w:val="0"/>
          <w:sz w:val="24"/>
          <w:szCs w:val="24"/>
          <w:lang w:val="en-US"/>
        </w:rPr>
        <w:t xml:space="preserve"> </w:t>
      </w:r>
      <w:r w:rsidRPr="00C3543B">
        <w:rPr>
          <w:rFonts w:ascii="Times New Roman" w:eastAsia="Times New Roman" w:hAnsi="Times New Roman"/>
          <w:kern w:val="0"/>
          <w:sz w:val="24"/>
          <w:szCs w:val="24"/>
          <w:lang w:val="en-US"/>
        </w:rPr>
        <w:t>et al</w:t>
      </w:r>
      <w:r w:rsidR="009718A9" w:rsidRPr="00C56D58">
        <w:rPr>
          <w:rFonts w:ascii="Times New Roman" w:eastAsia="Times New Roman" w:hAnsi="Times New Roman"/>
          <w:kern w:val="0"/>
          <w:sz w:val="24"/>
          <w:szCs w:val="24"/>
          <w:lang w:val="en-US"/>
        </w:rPr>
        <w:t>.</w:t>
      </w:r>
      <w:r w:rsidR="00C56D58">
        <w:rPr>
          <w:rFonts w:ascii="Times New Roman" w:eastAsia="Times New Roman" w:hAnsi="Times New Roman"/>
          <w:kern w:val="0"/>
          <w:sz w:val="24"/>
          <w:szCs w:val="24"/>
          <w:lang w:val="en-US"/>
        </w:rPr>
        <w:t>,</w:t>
      </w:r>
      <w:r w:rsidR="009718A9">
        <w:rPr>
          <w:rFonts w:ascii="Times New Roman" w:eastAsia="Times New Roman" w:hAnsi="Times New Roman"/>
          <w:kern w:val="0"/>
          <w:sz w:val="24"/>
          <w:szCs w:val="24"/>
          <w:lang w:val="en-US"/>
        </w:rPr>
        <w:t xml:space="preserve"> 2010</w:t>
      </w:r>
      <w:proofErr w:type="gramStart"/>
      <w:r w:rsidR="009718A9">
        <w:rPr>
          <w:rFonts w:ascii="Times New Roman" w:eastAsia="Times New Roman" w:hAnsi="Times New Roman"/>
          <w:kern w:val="0"/>
          <w:sz w:val="24"/>
          <w:szCs w:val="24"/>
          <w:lang w:val="en-US"/>
        </w:rPr>
        <w:t>;</w:t>
      </w:r>
      <w:proofErr w:type="gramEnd"/>
      <w:r w:rsidR="009718A9">
        <w:rPr>
          <w:rFonts w:ascii="Times New Roman" w:eastAsia="Times New Roman" w:hAnsi="Times New Roman"/>
          <w:kern w:val="0"/>
          <w:sz w:val="24"/>
          <w:szCs w:val="24"/>
          <w:lang w:val="en-US"/>
        </w:rPr>
        <w:t xml:space="preserve"> Nind</w:t>
      </w:r>
      <w:r w:rsidR="00C56D58">
        <w:rPr>
          <w:rFonts w:ascii="Times New Roman" w:eastAsia="Times New Roman" w:hAnsi="Times New Roman"/>
          <w:kern w:val="0"/>
          <w:sz w:val="24"/>
          <w:szCs w:val="24"/>
          <w:lang w:val="en-US"/>
        </w:rPr>
        <w:t>,</w:t>
      </w:r>
      <w:r w:rsidRPr="007B24B5">
        <w:rPr>
          <w:rFonts w:ascii="Times New Roman" w:eastAsia="Times New Roman" w:hAnsi="Times New Roman"/>
          <w:kern w:val="0"/>
          <w:sz w:val="24"/>
          <w:szCs w:val="24"/>
          <w:lang w:val="en-US"/>
        </w:rPr>
        <w:t xml:space="preserve"> 2011).</w:t>
      </w:r>
      <w:r w:rsidR="007B24B5">
        <w:rPr>
          <w:rFonts w:ascii="Times New Roman" w:eastAsia="Times New Roman" w:hAnsi="Times New Roman"/>
          <w:kern w:val="0"/>
          <w:sz w:val="24"/>
          <w:szCs w:val="24"/>
          <w:lang w:val="en-US"/>
        </w:rPr>
        <w:t xml:space="preserve"> </w:t>
      </w:r>
      <w:r w:rsidRPr="007B24B5">
        <w:rPr>
          <w:rFonts w:ascii="Times New Roman" w:eastAsia="Times New Roman" w:hAnsi="Times New Roman"/>
          <w:kern w:val="0"/>
          <w:sz w:val="24"/>
          <w:szCs w:val="24"/>
          <w:lang w:val="en-US"/>
        </w:rPr>
        <w:t xml:space="preserve">Moreover, members may not be involved in every aspect of the project, but they should have a sense </w:t>
      </w:r>
      <w:r w:rsidR="009718A9">
        <w:rPr>
          <w:rFonts w:ascii="Times New Roman" w:eastAsia="Times New Roman" w:hAnsi="Times New Roman"/>
          <w:kern w:val="0"/>
          <w:sz w:val="24"/>
          <w:szCs w:val="24"/>
          <w:lang w:val="en-US"/>
        </w:rPr>
        <w:t>of the project as a whole (Nind</w:t>
      </w:r>
      <w:r w:rsidR="00C56D58">
        <w:rPr>
          <w:rFonts w:ascii="Times New Roman" w:eastAsia="Times New Roman" w:hAnsi="Times New Roman"/>
          <w:kern w:val="0"/>
          <w:sz w:val="24"/>
          <w:szCs w:val="24"/>
          <w:lang w:val="en-US"/>
        </w:rPr>
        <w:t>,</w:t>
      </w:r>
      <w:r w:rsidRPr="007B24B5">
        <w:rPr>
          <w:rFonts w:ascii="Times New Roman" w:eastAsia="Times New Roman" w:hAnsi="Times New Roman"/>
          <w:kern w:val="0"/>
          <w:sz w:val="24"/>
          <w:szCs w:val="24"/>
          <w:lang w:val="en-US"/>
        </w:rPr>
        <w:t xml:space="preserve"> 2011).</w:t>
      </w:r>
      <w:r w:rsidR="00964AEA" w:rsidRPr="007B24B5">
        <w:rPr>
          <w:rFonts w:ascii="Times New Roman" w:eastAsia="Times New Roman" w:hAnsi="Times New Roman"/>
          <w:kern w:val="0"/>
          <w:sz w:val="24"/>
          <w:szCs w:val="24"/>
          <w:lang w:val="en-US"/>
        </w:rPr>
        <w:t xml:space="preserve"> </w:t>
      </w:r>
    </w:p>
    <w:p w14:paraId="0931C579" w14:textId="77777777" w:rsidR="00BB0D49" w:rsidRPr="007B24B5" w:rsidRDefault="00BB0D49" w:rsidP="000B3788">
      <w:pPr>
        <w:pStyle w:val="Standard"/>
        <w:spacing w:after="0" w:line="480" w:lineRule="auto"/>
        <w:rPr>
          <w:rFonts w:ascii="Times New Roman" w:eastAsia="Times New Roman" w:hAnsi="Times New Roman"/>
          <w:kern w:val="0"/>
          <w:sz w:val="24"/>
          <w:szCs w:val="24"/>
          <w:lang w:val="en-US"/>
        </w:rPr>
      </w:pPr>
    </w:p>
    <w:p w14:paraId="3CBA2326" w14:textId="6580A142" w:rsidR="009F1D9B" w:rsidRPr="00241A3B" w:rsidRDefault="00BB0D49" w:rsidP="000B3788">
      <w:pPr>
        <w:spacing w:line="480" w:lineRule="auto"/>
        <w:rPr>
          <w:rFonts w:ascii="Times New Roman" w:hAnsi="Times New Roman"/>
          <w:sz w:val="24"/>
          <w:szCs w:val="24"/>
        </w:rPr>
      </w:pPr>
      <w:r>
        <w:rPr>
          <w:rFonts w:ascii="Times New Roman" w:hAnsi="Times New Roman"/>
          <w:sz w:val="24"/>
          <w:szCs w:val="24"/>
        </w:rPr>
        <w:t>T</w:t>
      </w:r>
      <w:r w:rsidR="009F1D9B" w:rsidRPr="00241A3B">
        <w:rPr>
          <w:rFonts w:ascii="Times New Roman" w:hAnsi="Times New Roman"/>
          <w:sz w:val="24"/>
          <w:szCs w:val="24"/>
        </w:rPr>
        <w:t>he project had a participatory action research design inspired by the</w:t>
      </w:r>
      <w:r w:rsidR="001B7FE4">
        <w:rPr>
          <w:rFonts w:ascii="Times New Roman" w:hAnsi="Times New Roman"/>
          <w:sz w:val="24"/>
          <w:szCs w:val="24"/>
        </w:rPr>
        <w:t xml:space="preserve"> PAAR</w:t>
      </w:r>
      <w:r w:rsidR="009F1D9B" w:rsidRPr="00241A3B">
        <w:rPr>
          <w:rFonts w:ascii="Times New Roman" w:hAnsi="Times New Roman"/>
          <w:sz w:val="24"/>
          <w:szCs w:val="24"/>
        </w:rPr>
        <w:t xml:space="preserve"> model – </w:t>
      </w:r>
      <w:r w:rsidR="009F1D9B" w:rsidRPr="00241A3B">
        <w:rPr>
          <w:rFonts w:ascii="Times New Roman" w:hAnsi="Times New Roman"/>
          <w:i/>
          <w:sz w:val="24"/>
          <w:szCs w:val="24"/>
        </w:rPr>
        <w:t>participatory appreciative action research</w:t>
      </w:r>
      <w:r w:rsidR="001B7FE4">
        <w:rPr>
          <w:rFonts w:ascii="Times New Roman" w:hAnsi="Times New Roman"/>
          <w:sz w:val="24"/>
          <w:szCs w:val="24"/>
        </w:rPr>
        <w:t>,</w:t>
      </w:r>
      <w:r w:rsidR="009F1D9B" w:rsidRPr="00241A3B">
        <w:rPr>
          <w:rFonts w:ascii="Times New Roman" w:hAnsi="Times New Roman"/>
          <w:sz w:val="24"/>
          <w:szCs w:val="24"/>
        </w:rPr>
        <w:t xml:space="preserve"> deve</w:t>
      </w:r>
      <w:r w:rsidR="00A253BF">
        <w:rPr>
          <w:rFonts w:ascii="Times New Roman" w:hAnsi="Times New Roman"/>
          <w:sz w:val="24"/>
          <w:szCs w:val="24"/>
        </w:rPr>
        <w:t xml:space="preserve">loped by Tony </w:t>
      </w:r>
      <w:proofErr w:type="spellStart"/>
      <w:r w:rsidR="00A253BF">
        <w:rPr>
          <w:rFonts w:ascii="Times New Roman" w:hAnsi="Times New Roman"/>
          <w:sz w:val="24"/>
          <w:szCs w:val="24"/>
        </w:rPr>
        <w:t>Ghaye</w:t>
      </w:r>
      <w:proofErr w:type="spellEnd"/>
      <w:r w:rsidR="00A253BF">
        <w:rPr>
          <w:rFonts w:ascii="Times New Roman" w:hAnsi="Times New Roman"/>
          <w:sz w:val="24"/>
          <w:szCs w:val="24"/>
        </w:rPr>
        <w:t xml:space="preserve"> et al. (2008</w:t>
      </w:r>
      <w:r w:rsidR="009F1D9B" w:rsidRPr="00241A3B">
        <w:rPr>
          <w:rFonts w:ascii="Times New Roman" w:hAnsi="Times New Roman"/>
          <w:sz w:val="24"/>
          <w:szCs w:val="24"/>
        </w:rPr>
        <w:t xml:space="preserve">). PAAR </w:t>
      </w:r>
      <w:r w:rsidR="001B7FE4">
        <w:rPr>
          <w:rFonts w:ascii="Times New Roman" w:hAnsi="Times New Roman"/>
          <w:sz w:val="24"/>
          <w:szCs w:val="24"/>
        </w:rPr>
        <w:t>aims</w:t>
      </w:r>
      <w:r w:rsidR="009F1D9B" w:rsidRPr="00241A3B">
        <w:rPr>
          <w:rFonts w:ascii="Times New Roman" w:hAnsi="Times New Roman"/>
          <w:sz w:val="24"/>
          <w:szCs w:val="24"/>
        </w:rPr>
        <w:t xml:space="preserve"> to add</w:t>
      </w:r>
      <w:r w:rsidR="001B7FE4">
        <w:rPr>
          <w:rFonts w:ascii="Times New Roman" w:hAnsi="Times New Roman"/>
          <w:sz w:val="24"/>
          <w:szCs w:val="24"/>
        </w:rPr>
        <w:t xml:space="preserve"> </w:t>
      </w:r>
      <w:r w:rsidR="001B7FE4" w:rsidRPr="00241A3B">
        <w:rPr>
          <w:rFonts w:ascii="Times New Roman" w:hAnsi="Times New Roman"/>
          <w:sz w:val="24"/>
          <w:szCs w:val="24"/>
        </w:rPr>
        <w:t>a third dimension</w:t>
      </w:r>
      <w:r w:rsidR="009F1D9B" w:rsidRPr="00241A3B">
        <w:rPr>
          <w:rFonts w:ascii="Times New Roman" w:hAnsi="Times New Roman"/>
          <w:sz w:val="24"/>
          <w:szCs w:val="24"/>
        </w:rPr>
        <w:t xml:space="preserve"> to the best practices of participatory action research</w:t>
      </w:r>
      <w:r w:rsidR="00E22752">
        <w:rPr>
          <w:rFonts w:ascii="Times New Roman" w:hAnsi="Times New Roman"/>
          <w:sz w:val="24"/>
          <w:szCs w:val="24"/>
        </w:rPr>
        <w:t>, namely,</w:t>
      </w:r>
      <w:r w:rsidR="009F1D9B" w:rsidRPr="00241A3B">
        <w:rPr>
          <w:rFonts w:ascii="Times New Roman" w:hAnsi="Times New Roman"/>
          <w:sz w:val="24"/>
          <w:szCs w:val="24"/>
        </w:rPr>
        <w:t xml:space="preserve"> “appreciative interactions”, bringing together action and reflection</w:t>
      </w:r>
      <w:r w:rsidR="004F3868" w:rsidRPr="00241A3B">
        <w:rPr>
          <w:rFonts w:ascii="Times New Roman" w:hAnsi="Times New Roman"/>
          <w:sz w:val="24"/>
          <w:szCs w:val="24"/>
        </w:rPr>
        <w:t xml:space="preserve">. </w:t>
      </w:r>
      <w:r w:rsidR="009F1D9B" w:rsidRPr="00241A3B">
        <w:rPr>
          <w:rFonts w:ascii="Times New Roman" w:hAnsi="Times New Roman"/>
          <w:sz w:val="24"/>
          <w:szCs w:val="24"/>
        </w:rPr>
        <w:t xml:space="preserve">PAAR is not simply about change. It is more about improvement and sustaining success by building on aspects of the positive present. </w:t>
      </w:r>
      <w:r w:rsidR="00E22752">
        <w:rPr>
          <w:rFonts w:ascii="Times New Roman" w:hAnsi="Times New Roman"/>
          <w:sz w:val="24"/>
          <w:szCs w:val="24"/>
        </w:rPr>
        <w:t xml:space="preserve">Thus, </w:t>
      </w:r>
      <w:r w:rsidR="009F1D9B" w:rsidRPr="00241A3B">
        <w:rPr>
          <w:rFonts w:ascii="Times New Roman" w:hAnsi="Times New Roman"/>
          <w:sz w:val="24"/>
          <w:szCs w:val="24"/>
        </w:rPr>
        <w:t xml:space="preserve">PAAR deliberately asks questions about what is working well and includes activities with “an appreciative gaze” – meaning that it begins with an appreciation of strengths and successes, not weaknesses and </w:t>
      </w:r>
      <w:r w:rsidR="008752F8">
        <w:rPr>
          <w:rFonts w:ascii="Times New Roman" w:hAnsi="Times New Roman"/>
          <w:sz w:val="24"/>
          <w:szCs w:val="24"/>
        </w:rPr>
        <w:t>faults.</w:t>
      </w:r>
      <w:r w:rsidR="009F1D9B" w:rsidRPr="00241A3B">
        <w:rPr>
          <w:rFonts w:ascii="Times New Roman" w:hAnsi="Times New Roman"/>
          <w:sz w:val="24"/>
          <w:szCs w:val="24"/>
        </w:rPr>
        <w:t xml:space="preserve"> Central to PAAR is the focus on “we” and on the idea of knowing through relationships, which requires users of PAAR to draw upon their social </w:t>
      </w:r>
      <w:r w:rsidR="00E22752">
        <w:rPr>
          <w:rFonts w:ascii="Times New Roman" w:hAnsi="Times New Roman"/>
          <w:sz w:val="24"/>
          <w:szCs w:val="24"/>
        </w:rPr>
        <w:t>skills</w:t>
      </w:r>
      <w:r w:rsidR="009F1D9B" w:rsidRPr="00241A3B">
        <w:rPr>
          <w:rFonts w:ascii="Times New Roman" w:hAnsi="Times New Roman"/>
          <w:sz w:val="24"/>
          <w:szCs w:val="24"/>
        </w:rPr>
        <w:t xml:space="preserve"> and interactions – connecting aspects of the present with a desirable end goal</w:t>
      </w:r>
      <w:r w:rsidR="009718A9">
        <w:rPr>
          <w:rFonts w:ascii="Times New Roman" w:hAnsi="Times New Roman"/>
          <w:sz w:val="24"/>
          <w:szCs w:val="24"/>
        </w:rPr>
        <w:t xml:space="preserve"> (</w:t>
      </w:r>
      <w:proofErr w:type="spellStart"/>
      <w:r w:rsidR="009718A9">
        <w:rPr>
          <w:rFonts w:ascii="Times New Roman" w:hAnsi="Times New Roman"/>
          <w:sz w:val="24"/>
          <w:szCs w:val="24"/>
        </w:rPr>
        <w:t>Ghaye</w:t>
      </w:r>
      <w:proofErr w:type="spellEnd"/>
      <w:r w:rsidR="00A253BF">
        <w:rPr>
          <w:rFonts w:ascii="Times New Roman" w:hAnsi="Times New Roman"/>
          <w:sz w:val="24"/>
          <w:szCs w:val="24"/>
        </w:rPr>
        <w:t xml:space="preserve"> 2010)</w:t>
      </w:r>
      <w:r w:rsidR="009F1D9B" w:rsidRPr="00241A3B">
        <w:rPr>
          <w:rFonts w:ascii="Times New Roman" w:hAnsi="Times New Roman"/>
          <w:sz w:val="24"/>
          <w:szCs w:val="24"/>
        </w:rPr>
        <w:t>. In line with the PAAR design</w:t>
      </w:r>
      <w:r w:rsidR="00E22752">
        <w:rPr>
          <w:rFonts w:ascii="Times New Roman" w:hAnsi="Times New Roman"/>
          <w:sz w:val="24"/>
          <w:szCs w:val="24"/>
        </w:rPr>
        <w:t xml:space="preserve">, </w:t>
      </w:r>
      <w:r w:rsidR="009F1D9B" w:rsidRPr="00241A3B">
        <w:rPr>
          <w:rFonts w:ascii="Times New Roman" w:hAnsi="Times New Roman"/>
          <w:sz w:val="24"/>
          <w:szCs w:val="24"/>
        </w:rPr>
        <w:t>project activities and methodol</w:t>
      </w:r>
      <w:r w:rsidR="004F3868" w:rsidRPr="00241A3B">
        <w:rPr>
          <w:rFonts w:ascii="Times New Roman" w:hAnsi="Times New Roman"/>
          <w:sz w:val="24"/>
          <w:szCs w:val="24"/>
        </w:rPr>
        <w:t xml:space="preserve">ogies in the </w:t>
      </w:r>
      <w:r w:rsidR="004F3868" w:rsidRPr="00241A3B">
        <w:rPr>
          <w:rFonts w:ascii="Times New Roman" w:hAnsi="Times New Roman"/>
          <w:sz w:val="24"/>
          <w:szCs w:val="24"/>
        </w:rPr>
        <w:lastRenderedPageBreak/>
        <w:t xml:space="preserve">current project </w:t>
      </w:r>
      <w:proofErr w:type="gramStart"/>
      <w:r w:rsidR="004F3868" w:rsidRPr="00241A3B">
        <w:rPr>
          <w:rFonts w:ascii="Times New Roman" w:hAnsi="Times New Roman"/>
          <w:sz w:val="24"/>
          <w:szCs w:val="24"/>
        </w:rPr>
        <w:t>were</w:t>
      </w:r>
      <w:r w:rsidR="009F1D9B" w:rsidRPr="00241A3B">
        <w:rPr>
          <w:rFonts w:ascii="Times New Roman" w:hAnsi="Times New Roman"/>
          <w:sz w:val="24"/>
          <w:szCs w:val="24"/>
        </w:rPr>
        <w:t xml:space="preserve"> planned</w:t>
      </w:r>
      <w:proofErr w:type="gramEnd"/>
      <w:r w:rsidR="009F1D9B" w:rsidRPr="00241A3B">
        <w:rPr>
          <w:rFonts w:ascii="Times New Roman" w:hAnsi="Times New Roman"/>
          <w:sz w:val="24"/>
          <w:szCs w:val="24"/>
        </w:rPr>
        <w:t>, accomplished and evaluated in an ap</w:t>
      </w:r>
      <w:r w:rsidR="004F3868" w:rsidRPr="00241A3B">
        <w:rPr>
          <w:rFonts w:ascii="Times New Roman" w:hAnsi="Times New Roman"/>
          <w:sz w:val="24"/>
          <w:szCs w:val="24"/>
        </w:rPr>
        <w:t>preciative collaboration, but w</w:t>
      </w:r>
      <w:r w:rsidR="00E22752">
        <w:rPr>
          <w:rFonts w:ascii="Times New Roman" w:hAnsi="Times New Roman"/>
          <w:sz w:val="24"/>
          <w:szCs w:val="24"/>
        </w:rPr>
        <w:t>ere</w:t>
      </w:r>
      <w:r w:rsidR="009F1D9B" w:rsidRPr="00241A3B">
        <w:rPr>
          <w:rFonts w:ascii="Times New Roman" w:hAnsi="Times New Roman"/>
          <w:sz w:val="24"/>
          <w:szCs w:val="24"/>
        </w:rPr>
        <w:t xml:space="preserve"> led by the res</w:t>
      </w:r>
      <w:r w:rsidR="004F3868" w:rsidRPr="00241A3B">
        <w:rPr>
          <w:rFonts w:ascii="Times New Roman" w:hAnsi="Times New Roman"/>
          <w:sz w:val="24"/>
          <w:szCs w:val="24"/>
        </w:rPr>
        <w:t xml:space="preserve">earchers. </w:t>
      </w:r>
    </w:p>
    <w:p w14:paraId="4BE34052" w14:textId="77777777"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p>
    <w:p w14:paraId="4B0BDED0" w14:textId="41F51CF4" w:rsidR="009B3559" w:rsidRPr="00C3543B"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C3543B">
        <w:rPr>
          <w:rFonts w:ascii="Times New Roman" w:eastAsia="Times New Roman" w:hAnsi="Times New Roman"/>
          <w:kern w:val="0"/>
          <w:sz w:val="24"/>
          <w:szCs w:val="24"/>
        </w:rPr>
        <w:t>Data collection and material</w:t>
      </w:r>
    </w:p>
    <w:p w14:paraId="57B40F06" w14:textId="284FEF0A" w:rsidR="0045662C"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t>Researchers planned</w:t>
      </w:r>
      <w:r w:rsidR="00E22752">
        <w:rPr>
          <w:rFonts w:ascii="Times New Roman" w:eastAsia="Times New Roman" w:hAnsi="Times New Roman"/>
          <w:kern w:val="0"/>
          <w:sz w:val="24"/>
          <w:szCs w:val="24"/>
        </w:rPr>
        <w:t xml:space="preserve"> the</w:t>
      </w:r>
      <w:r w:rsidRPr="009B3559">
        <w:rPr>
          <w:rFonts w:ascii="Times New Roman" w:eastAsia="Times New Roman" w:hAnsi="Times New Roman"/>
          <w:kern w:val="0"/>
          <w:sz w:val="24"/>
          <w:szCs w:val="24"/>
        </w:rPr>
        <w:t xml:space="preserve"> content of the workshops – but each workshop </w:t>
      </w:r>
      <w:proofErr w:type="gramStart"/>
      <w:r w:rsidRPr="009B3559">
        <w:rPr>
          <w:rFonts w:ascii="Times New Roman" w:eastAsia="Times New Roman" w:hAnsi="Times New Roman"/>
          <w:kern w:val="0"/>
          <w:sz w:val="24"/>
          <w:szCs w:val="24"/>
        </w:rPr>
        <w:t>was based on experiences from the pr</w:t>
      </w:r>
      <w:r w:rsidR="0064294C" w:rsidRPr="00241A3B">
        <w:rPr>
          <w:rFonts w:ascii="Times New Roman" w:eastAsia="Times New Roman" w:hAnsi="Times New Roman"/>
          <w:kern w:val="0"/>
          <w:sz w:val="24"/>
          <w:szCs w:val="24"/>
        </w:rPr>
        <w:t>evious</w:t>
      </w:r>
      <w:r w:rsidR="00E22752">
        <w:rPr>
          <w:rFonts w:ascii="Times New Roman" w:eastAsia="Times New Roman" w:hAnsi="Times New Roman"/>
          <w:kern w:val="0"/>
          <w:sz w:val="24"/>
          <w:szCs w:val="24"/>
        </w:rPr>
        <w:t xml:space="preserve"> </w:t>
      </w:r>
      <w:r w:rsidR="00E62597" w:rsidRPr="00E22752">
        <w:rPr>
          <w:rFonts w:ascii="Times New Roman" w:eastAsia="Times New Roman" w:hAnsi="Times New Roman"/>
          <w:kern w:val="0"/>
          <w:sz w:val="24"/>
          <w:szCs w:val="24"/>
        </w:rPr>
        <w:t>workshop</w:t>
      </w:r>
      <w:r w:rsidR="00E62597" w:rsidRPr="00241A3B">
        <w:rPr>
          <w:rFonts w:ascii="Times New Roman" w:eastAsia="Times New Roman" w:hAnsi="Times New Roman"/>
          <w:kern w:val="0"/>
          <w:sz w:val="24"/>
          <w:szCs w:val="24"/>
        </w:rPr>
        <w:t xml:space="preserve">, </w:t>
      </w:r>
      <w:r w:rsidR="00E62597">
        <w:rPr>
          <w:rFonts w:ascii="Times New Roman" w:eastAsia="Times New Roman" w:hAnsi="Times New Roman"/>
          <w:kern w:val="0"/>
          <w:sz w:val="24"/>
          <w:szCs w:val="24"/>
        </w:rPr>
        <w:t xml:space="preserve">and included </w:t>
      </w:r>
      <w:r w:rsidR="0064294C" w:rsidRPr="00241A3B">
        <w:rPr>
          <w:rFonts w:ascii="Times New Roman" w:eastAsia="Times New Roman" w:hAnsi="Times New Roman"/>
          <w:kern w:val="0"/>
          <w:sz w:val="24"/>
          <w:szCs w:val="24"/>
        </w:rPr>
        <w:t>and depended on</w:t>
      </w:r>
      <w:r w:rsidRPr="009B3559">
        <w:rPr>
          <w:rFonts w:ascii="Times New Roman" w:eastAsia="Times New Roman" w:hAnsi="Times New Roman"/>
          <w:kern w:val="0"/>
          <w:sz w:val="24"/>
          <w:szCs w:val="24"/>
        </w:rPr>
        <w:t xml:space="preserve"> participants’ work/preparation ahead of each workshop</w:t>
      </w:r>
      <w:r w:rsidR="001272E8">
        <w:rPr>
          <w:rFonts w:ascii="Times New Roman" w:eastAsia="Times New Roman" w:hAnsi="Times New Roman"/>
          <w:kern w:val="0"/>
          <w:sz w:val="24"/>
          <w:szCs w:val="24"/>
        </w:rPr>
        <w:t xml:space="preserve"> and </w:t>
      </w:r>
      <w:r w:rsidR="003C23E6" w:rsidRPr="00241A3B">
        <w:rPr>
          <w:rFonts w:ascii="Times New Roman" w:eastAsia="Times New Roman" w:hAnsi="Times New Roman"/>
          <w:kern w:val="0"/>
          <w:sz w:val="24"/>
          <w:szCs w:val="24"/>
        </w:rPr>
        <w:t>evaluation of activities each time</w:t>
      </w:r>
      <w:proofErr w:type="gramEnd"/>
      <w:r w:rsidRPr="009B3559">
        <w:rPr>
          <w:rFonts w:ascii="Times New Roman" w:eastAsia="Times New Roman" w:hAnsi="Times New Roman"/>
          <w:kern w:val="0"/>
          <w:sz w:val="24"/>
          <w:szCs w:val="24"/>
        </w:rPr>
        <w:t>. Before the first workshop</w:t>
      </w:r>
      <w:r w:rsidR="00CE404E">
        <w:rPr>
          <w:rFonts w:ascii="Times New Roman" w:eastAsia="Times New Roman" w:hAnsi="Times New Roman"/>
          <w:kern w:val="0"/>
          <w:sz w:val="24"/>
          <w:szCs w:val="24"/>
        </w:rPr>
        <w:t>,</w:t>
      </w:r>
      <w:r w:rsidR="00FC2A2F">
        <w:rPr>
          <w:rFonts w:ascii="Times New Roman" w:eastAsia="Times New Roman" w:hAnsi="Times New Roman"/>
          <w:kern w:val="0"/>
          <w:sz w:val="24"/>
          <w:szCs w:val="24"/>
        </w:rPr>
        <w:t xml:space="preserve"> </w:t>
      </w:r>
      <w:r w:rsidR="00FC2A2F" w:rsidRPr="009B3559">
        <w:rPr>
          <w:rFonts w:ascii="Times New Roman" w:eastAsia="Times New Roman" w:hAnsi="Times New Roman"/>
          <w:kern w:val="0"/>
          <w:sz w:val="24"/>
          <w:szCs w:val="24"/>
        </w:rPr>
        <w:t>participants</w:t>
      </w:r>
      <w:r w:rsidRPr="009B3559">
        <w:rPr>
          <w:rFonts w:ascii="Times New Roman" w:eastAsia="Times New Roman" w:hAnsi="Times New Roman"/>
          <w:kern w:val="0"/>
          <w:sz w:val="24"/>
          <w:szCs w:val="24"/>
        </w:rPr>
        <w:t xml:space="preserve"> prepared a presentation of themselves together with </w:t>
      </w:r>
      <w:r w:rsidR="00283D3A">
        <w:rPr>
          <w:rFonts w:ascii="Times New Roman" w:eastAsia="Times New Roman" w:hAnsi="Times New Roman"/>
          <w:kern w:val="0"/>
          <w:sz w:val="24"/>
          <w:szCs w:val="24"/>
        </w:rPr>
        <w:t xml:space="preserve">one of </w:t>
      </w:r>
      <w:r w:rsidRPr="009B3559">
        <w:rPr>
          <w:rFonts w:ascii="Times New Roman" w:eastAsia="Times New Roman" w:hAnsi="Times New Roman"/>
          <w:kern w:val="0"/>
          <w:sz w:val="24"/>
          <w:szCs w:val="24"/>
        </w:rPr>
        <w:t xml:space="preserve">the </w:t>
      </w:r>
      <w:r w:rsidR="00283D3A" w:rsidRPr="00241A3B">
        <w:rPr>
          <w:rFonts w:ascii="Times New Roman" w:hAnsi="Times New Roman"/>
          <w:sz w:val="24"/>
          <w:szCs w:val="24"/>
        </w:rPr>
        <w:t>two</w:t>
      </w:r>
      <w:r w:rsidR="00283D3A">
        <w:rPr>
          <w:rFonts w:ascii="Times New Roman" w:hAnsi="Times New Roman"/>
          <w:sz w:val="24"/>
          <w:szCs w:val="24"/>
        </w:rPr>
        <w:t xml:space="preserve"> </w:t>
      </w:r>
      <w:r w:rsidR="00980999">
        <w:rPr>
          <w:rFonts w:ascii="Times New Roman" w:hAnsi="Times New Roman"/>
          <w:sz w:val="24"/>
          <w:szCs w:val="24"/>
        </w:rPr>
        <w:t>intellectual</w:t>
      </w:r>
      <w:r w:rsidR="00283D3A" w:rsidRPr="00241A3B">
        <w:rPr>
          <w:rFonts w:ascii="Times New Roman" w:hAnsi="Times New Roman"/>
          <w:sz w:val="24"/>
          <w:szCs w:val="24"/>
        </w:rPr>
        <w:t xml:space="preserve"> disability nurses from the municipality</w:t>
      </w:r>
      <w:r w:rsidR="00283D3A">
        <w:rPr>
          <w:rFonts w:ascii="Times New Roman" w:eastAsia="Times New Roman" w:hAnsi="Times New Roman"/>
          <w:kern w:val="0"/>
          <w:sz w:val="24"/>
          <w:szCs w:val="24"/>
        </w:rPr>
        <w:t xml:space="preserve"> </w:t>
      </w:r>
      <w:r w:rsidRPr="009B3559">
        <w:rPr>
          <w:rFonts w:ascii="Times New Roman" w:eastAsia="Times New Roman" w:hAnsi="Times New Roman"/>
          <w:kern w:val="0"/>
          <w:sz w:val="24"/>
          <w:szCs w:val="24"/>
        </w:rPr>
        <w:t>o</w:t>
      </w:r>
      <w:r w:rsidR="0064294C" w:rsidRPr="00241A3B">
        <w:rPr>
          <w:rFonts w:ascii="Times New Roman" w:eastAsia="Times New Roman" w:hAnsi="Times New Roman"/>
          <w:kern w:val="0"/>
          <w:sz w:val="24"/>
          <w:szCs w:val="24"/>
        </w:rPr>
        <w:t>r their</w:t>
      </w:r>
      <w:r w:rsidR="00DB689C">
        <w:rPr>
          <w:rFonts w:ascii="Times New Roman" w:eastAsia="Times New Roman" w:hAnsi="Times New Roman"/>
          <w:kern w:val="0"/>
          <w:sz w:val="24"/>
          <w:szCs w:val="24"/>
        </w:rPr>
        <w:t xml:space="preserve"> </w:t>
      </w:r>
      <w:r w:rsidR="0064294C" w:rsidRPr="00241A3B">
        <w:rPr>
          <w:rFonts w:ascii="Times New Roman" w:eastAsia="Times New Roman" w:hAnsi="Times New Roman"/>
          <w:kern w:val="0"/>
          <w:sz w:val="24"/>
          <w:szCs w:val="24"/>
        </w:rPr>
        <w:t xml:space="preserve">staff. </w:t>
      </w:r>
      <w:r w:rsidR="006845D6">
        <w:rPr>
          <w:rFonts w:ascii="Times New Roman" w:eastAsia="Times New Roman" w:hAnsi="Times New Roman"/>
          <w:kern w:val="0"/>
          <w:sz w:val="24"/>
          <w:szCs w:val="24"/>
        </w:rPr>
        <w:t xml:space="preserve">The first workshop included talking about an ordinary week for them. </w:t>
      </w:r>
      <w:r w:rsidR="00E62597" w:rsidRPr="00241A3B">
        <w:rPr>
          <w:rFonts w:ascii="Times New Roman" w:eastAsia="Times New Roman" w:hAnsi="Times New Roman"/>
          <w:kern w:val="0"/>
          <w:sz w:val="24"/>
          <w:szCs w:val="24"/>
        </w:rPr>
        <w:t xml:space="preserve">Participants </w:t>
      </w:r>
      <w:r w:rsidR="00E62597" w:rsidRPr="009B3559">
        <w:rPr>
          <w:rFonts w:ascii="Times New Roman" w:eastAsia="Times New Roman" w:hAnsi="Times New Roman"/>
          <w:kern w:val="0"/>
          <w:sz w:val="24"/>
          <w:szCs w:val="24"/>
        </w:rPr>
        <w:t>chose</w:t>
      </w:r>
      <w:r w:rsidRPr="009B3559">
        <w:rPr>
          <w:rFonts w:ascii="Times New Roman" w:eastAsia="Times New Roman" w:hAnsi="Times New Roman"/>
          <w:kern w:val="0"/>
          <w:sz w:val="24"/>
          <w:szCs w:val="24"/>
        </w:rPr>
        <w:t xml:space="preserve"> as many</w:t>
      </w:r>
      <w:r w:rsidR="00FC2A2F">
        <w:rPr>
          <w:rFonts w:ascii="Times New Roman" w:eastAsia="Times New Roman" w:hAnsi="Times New Roman"/>
          <w:kern w:val="0"/>
          <w:sz w:val="24"/>
          <w:szCs w:val="24"/>
        </w:rPr>
        <w:t xml:space="preserve"> pictures</w:t>
      </w:r>
      <w:r w:rsidRPr="009B3559">
        <w:rPr>
          <w:rFonts w:ascii="Times New Roman" w:eastAsia="Times New Roman" w:hAnsi="Times New Roman"/>
          <w:kern w:val="0"/>
          <w:sz w:val="24"/>
          <w:szCs w:val="24"/>
        </w:rPr>
        <w:t xml:space="preserve"> as they wanted from a variety of pictures of everyday life situations in order to </w:t>
      </w:r>
      <w:r w:rsidR="007B24B5">
        <w:rPr>
          <w:rFonts w:ascii="Times New Roman" w:eastAsia="Times New Roman" w:hAnsi="Times New Roman"/>
          <w:kern w:val="0"/>
          <w:sz w:val="24"/>
          <w:szCs w:val="24"/>
        </w:rPr>
        <w:t xml:space="preserve">present themselves and </w:t>
      </w:r>
      <w:r w:rsidRPr="009B3559">
        <w:rPr>
          <w:rFonts w:ascii="Times New Roman" w:eastAsia="Times New Roman" w:hAnsi="Times New Roman"/>
          <w:kern w:val="0"/>
          <w:sz w:val="24"/>
          <w:szCs w:val="24"/>
        </w:rPr>
        <w:t>talk about their everyday life in groups. In all workshops</w:t>
      </w:r>
      <w:r w:rsidR="00FC2A2F">
        <w:rPr>
          <w:rFonts w:ascii="Times New Roman" w:eastAsia="Times New Roman" w:hAnsi="Times New Roman"/>
          <w:kern w:val="0"/>
          <w:sz w:val="24"/>
          <w:szCs w:val="24"/>
        </w:rPr>
        <w:t>,</w:t>
      </w:r>
      <w:r w:rsidRPr="009B3559">
        <w:rPr>
          <w:rFonts w:ascii="Times New Roman" w:eastAsia="Times New Roman" w:hAnsi="Times New Roman"/>
          <w:kern w:val="0"/>
          <w:sz w:val="24"/>
          <w:szCs w:val="24"/>
        </w:rPr>
        <w:t xml:space="preserve"> small film</w:t>
      </w:r>
      <w:r w:rsidR="00FC2A2F">
        <w:rPr>
          <w:rFonts w:ascii="Times New Roman" w:eastAsia="Times New Roman" w:hAnsi="Times New Roman"/>
          <w:kern w:val="0"/>
          <w:sz w:val="24"/>
          <w:szCs w:val="24"/>
        </w:rPr>
        <w:t xml:space="preserve"> clips</w:t>
      </w:r>
      <w:r w:rsidRPr="009B3559">
        <w:rPr>
          <w:rFonts w:ascii="Times New Roman" w:eastAsia="Times New Roman" w:hAnsi="Times New Roman"/>
          <w:kern w:val="0"/>
          <w:sz w:val="24"/>
          <w:szCs w:val="24"/>
        </w:rPr>
        <w:t xml:space="preserve">/video clips </w:t>
      </w:r>
      <w:r w:rsidR="007B24B5">
        <w:rPr>
          <w:rFonts w:ascii="Times New Roman" w:eastAsia="Times New Roman" w:hAnsi="Times New Roman"/>
          <w:kern w:val="0"/>
          <w:sz w:val="24"/>
          <w:szCs w:val="24"/>
        </w:rPr>
        <w:t xml:space="preserve">or reading aloud </w:t>
      </w:r>
      <w:r w:rsidR="001272E8">
        <w:rPr>
          <w:rFonts w:ascii="Times New Roman" w:eastAsia="Times New Roman" w:hAnsi="Times New Roman"/>
          <w:kern w:val="0"/>
          <w:sz w:val="24"/>
          <w:szCs w:val="24"/>
        </w:rPr>
        <w:t xml:space="preserve">poems or pieces </w:t>
      </w:r>
      <w:r w:rsidR="007B24B5">
        <w:rPr>
          <w:rFonts w:ascii="Times New Roman" w:eastAsia="Times New Roman" w:hAnsi="Times New Roman"/>
          <w:kern w:val="0"/>
          <w:sz w:val="24"/>
          <w:szCs w:val="24"/>
        </w:rPr>
        <w:t xml:space="preserve">from books relevant for the day’s topic </w:t>
      </w:r>
      <w:proofErr w:type="gramStart"/>
      <w:r w:rsidRPr="009B3559">
        <w:rPr>
          <w:rFonts w:ascii="Times New Roman" w:eastAsia="Times New Roman" w:hAnsi="Times New Roman"/>
          <w:kern w:val="0"/>
          <w:sz w:val="24"/>
          <w:szCs w:val="24"/>
        </w:rPr>
        <w:t>were</w:t>
      </w:r>
      <w:proofErr w:type="gramEnd"/>
      <w:r w:rsidRPr="009B3559">
        <w:rPr>
          <w:rFonts w:ascii="Times New Roman" w:eastAsia="Times New Roman" w:hAnsi="Times New Roman"/>
          <w:kern w:val="0"/>
          <w:sz w:val="24"/>
          <w:szCs w:val="24"/>
        </w:rPr>
        <w:t xml:space="preserve"> chosen to illustrate and trigger conversations about the workshop’s theme. The second workshop included talking about friendship</w:t>
      </w:r>
      <w:r w:rsidR="00B34684" w:rsidRPr="00241A3B">
        <w:rPr>
          <w:rFonts w:ascii="Times New Roman" w:eastAsia="Times New Roman" w:hAnsi="Times New Roman"/>
          <w:kern w:val="0"/>
          <w:sz w:val="24"/>
          <w:szCs w:val="24"/>
        </w:rPr>
        <w:t>,</w:t>
      </w:r>
      <w:r w:rsidR="00CE404E">
        <w:rPr>
          <w:rFonts w:ascii="Times New Roman" w:eastAsia="Times New Roman" w:hAnsi="Times New Roman"/>
          <w:kern w:val="0"/>
          <w:sz w:val="24"/>
          <w:szCs w:val="24"/>
        </w:rPr>
        <w:t xml:space="preserve"> including</w:t>
      </w:r>
      <w:r w:rsidRPr="009B3559">
        <w:rPr>
          <w:rFonts w:ascii="Times New Roman" w:eastAsia="Times New Roman" w:hAnsi="Times New Roman"/>
          <w:kern w:val="0"/>
          <w:sz w:val="24"/>
          <w:szCs w:val="24"/>
        </w:rPr>
        <w:t xml:space="preserve"> boyfriends and girlfriends. During this workshop</w:t>
      </w:r>
      <w:r w:rsidR="00FC2A2F">
        <w:rPr>
          <w:rFonts w:ascii="Times New Roman" w:eastAsia="Times New Roman" w:hAnsi="Times New Roman"/>
          <w:kern w:val="0"/>
          <w:sz w:val="24"/>
          <w:szCs w:val="24"/>
        </w:rPr>
        <w:t>,</w:t>
      </w:r>
      <w:r w:rsidRPr="009B3559">
        <w:rPr>
          <w:rFonts w:ascii="Times New Roman" w:eastAsia="Times New Roman" w:hAnsi="Times New Roman"/>
          <w:kern w:val="0"/>
          <w:sz w:val="24"/>
          <w:szCs w:val="24"/>
        </w:rPr>
        <w:t xml:space="preserve"> one activity </w:t>
      </w:r>
      <w:r w:rsidR="00FC2A2F">
        <w:rPr>
          <w:rFonts w:ascii="Times New Roman" w:eastAsia="Times New Roman" w:hAnsi="Times New Roman"/>
          <w:kern w:val="0"/>
          <w:sz w:val="24"/>
          <w:szCs w:val="24"/>
        </w:rPr>
        <w:t>included</w:t>
      </w:r>
      <w:r w:rsidRPr="009B3559">
        <w:rPr>
          <w:rFonts w:ascii="Times New Roman" w:eastAsia="Times New Roman" w:hAnsi="Times New Roman"/>
          <w:kern w:val="0"/>
          <w:sz w:val="24"/>
          <w:szCs w:val="24"/>
        </w:rPr>
        <w:t xml:space="preserve"> writ</w:t>
      </w:r>
      <w:r w:rsidR="00FC2A2F">
        <w:rPr>
          <w:rFonts w:ascii="Times New Roman" w:eastAsia="Times New Roman" w:hAnsi="Times New Roman"/>
          <w:kern w:val="0"/>
          <w:sz w:val="24"/>
          <w:szCs w:val="24"/>
        </w:rPr>
        <w:t>ing</w:t>
      </w:r>
      <w:r w:rsidRPr="009B3559">
        <w:rPr>
          <w:rFonts w:ascii="Times New Roman" w:eastAsia="Times New Roman" w:hAnsi="Times New Roman"/>
          <w:kern w:val="0"/>
          <w:sz w:val="24"/>
          <w:szCs w:val="24"/>
        </w:rPr>
        <w:t xml:space="preserve"> down three positive and three challenging things about friendship. The </w:t>
      </w:r>
      <w:r w:rsidR="00FC2A2F">
        <w:rPr>
          <w:rFonts w:ascii="Times New Roman" w:eastAsia="Times New Roman" w:hAnsi="Times New Roman"/>
          <w:kern w:val="0"/>
          <w:sz w:val="24"/>
          <w:szCs w:val="24"/>
        </w:rPr>
        <w:t>comments</w:t>
      </w:r>
      <w:r w:rsidR="00DB689C">
        <w:rPr>
          <w:rFonts w:ascii="Times New Roman" w:eastAsia="Times New Roman" w:hAnsi="Times New Roman"/>
          <w:kern w:val="0"/>
          <w:sz w:val="24"/>
          <w:szCs w:val="24"/>
        </w:rPr>
        <w:t xml:space="preserve"> </w:t>
      </w:r>
      <w:proofErr w:type="gramStart"/>
      <w:r w:rsidR="00DB689C">
        <w:rPr>
          <w:rFonts w:ascii="Times New Roman" w:eastAsia="Times New Roman" w:hAnsi="Times New Roman"/>
          <w:kern w:val="0"/>
          <w:sz w:val="24"/>
          <w:szCs w:val="24"/>
        </w:rPr>
        <w:t>were put</w:t>
      </w:r>
      <w:proofErr w:type="gramEnd"/>
      <w:r w:rsidR="00DB689C">
        <w:rPr>
          <w:rFonts w:ascii="Times New Roman" w:eastAsia="Times New Roman" w:hAnsi="Times New Roman"/>
          <w:kern w:val="0"/>
          <w:sz w:val="24"/>
          <w:szCs w:val="24"/>
        </w:rPr>
        <w:t xml:space="preserve"> in a</w:t>
      </w:r>
      <w:r w:rsidRPr="009B3559">
        <w:rPr>
          <w:rFonts w:ascii="Times New Roman" w:eastAsia="Times New Roman" w:hAnsi="Times New Roman"/>
          <w:kern w:val="0"/>
          <w:sz w:val="24"/>
          <w:szCs w:val="24"/>
        </w:rPr>
        <w:t xml:space="preserve"> </w:t>
      </w:r>
      <w:r w:rsidR="00CE06CB">
        <w:rPr>
          <w:rFonts w:ascii="Times New Roman" w:eastAsia="Times New Roman" w:hAnsi="Times New Roman"/>
          <w:kern w:val="0"/>
          <w:sz w:val="24"/>
          <w:szCs w:val="24"/>
        </w:rPr>
        <w:t xml:space="preserve">hat </w:t>
      </w:r>
      <w:r w:rsidRPr="009B3559">
        <w:rPr>
          <w:rFonts w:ascii="Times New Roman" w:eastAsia="Times New Roman" w:hAnsi="Times New Roman"/>
          <w:kern w:val="0"/>
          <w:sz w:val="24"/>
          <w:szCs w:val="24"/>
        </w:rPr>
        <w:t xml:space="preserve">and the participants picked </w:t>
      </w:r>
      <w:r w:rsidR="00FC2A2F">
        <w:rPr>
          <w:rFonts w:ascii="Times New Roman" w:eastAsia="Times New Roman" w:hAnsi="Times New Roman"/>
          <w:kern w:val="0"/>
          <w:sz w:val="24"/>
          <w:szCs w:val="24"/>
        </w:rPr>
        <w:t xml:space="preserve">comments </w:t>
      </w:r>
      <w:r w:rsidR="00DB689C">
        <w:rPr>
          <w:rFonts w:ascii="Times New Roman" w:eastAsia="Times New Roman" w:hAnsi="Times New Roman"/>
          <w:kern w:val="0"/>
          <w:sz w:val="24"/>
          <w:szCs w:val="24"/>
        </w:rPr>
        <w:t>from the box</w:t>
      </w:r>
      <w:r w:rsidRPr="009B3559">
        <w:rPr>
          <w:rFonts w:ascii="Times New Roman" w:eastAsia="Times New Roman" w:hAnsi="Times New Roman"/>
          <w:kern w:val="0"/>
          <w:sz w:val="24"/>
          <w:szCs w:val="24"/>
        </w:rPr>
        <w:t xml:space="preserve"> and</w:t>
      </w:r>
      <w:r w:rsidR="00FC2A2F">
        <w:rPr>
          <w:rFonts w:ascii="Times New Roman" w:eastAsia="Times New Roman" w:hAnsi="Times New Roman"/>
          <w:kern w:val="0"/>
          <w:sz w:val="24"/>
          <w:szCs w:val="24"/>
        </w:rPr>
        <w:t xml:space="preserve"> then</w:t>
      </w:r>
      <w:r w:rsidRPr="009B3559">
        <w:rPr>
          <w:rFonts w:ascii="Times New Roman" w:eastAsia="Times New Roman" w:hAnsi="Times New Roman"/>
          <w:kern w:val="0"/>
          <w:sz w:val="24"/>
          <w:szCs w:val="24"/>
        </w:rPr>
        <w:t xml:space="preserve"> introduced the</w:t>
      </w:r>
      <w:r w:rsidR="00FC2A2F">
        <w:rPr>
          <w:rFonts w:ascii="Times New Roman" w:eastAsia="Times New Roman" w:hAnsi="Times New Roman"/>
          <w:kern w:val="0"/>
          <w:sz w:val="24"/>
          <w:szCs w:val="24"/>
        </w:rPr>
        <w:t xml:space="preserve"> specific</w:t>
      </w:r>
      <w:r w:rsidRPr="009B3559">
        <w:rPr>
          <w:rFonts w:ascii="Times New Roman" w:eastAsia="Times New Roman" w:hAnsi="Times New Roman"/>
          <w:kern w:val="0"/>
          <w:sz w:val="24"/>
          <w:szCs w:val="24"/>
        </w:rPr>
        <w:t xml:space="preserve"> </w:t>
      </w:r>
      <w:r w:rsidR="00FC2A2F">
        <w:rPr>
          <w:rFonts w:ascii="Times New Roman" w:eastAsia="Times New Roman" w:hAnsi="Times New Roman"/>
          <w:kern w:val="0"/>
          <w:sz w:val="24"/>
          <w:szCs w:val="24"/>
        </w:rPr>
        <w:t>comments</w:t>
      </w:r>
      <w:r w:rsidRPr="009B3559">
        <w:rPr>
          <w:rFonts w:ascii="Times New Roman" w:eastAsia="Times New Roman" w:hAnsi="Times New Roman"/>
          <w:kern w:val="0"/>
          <w:sz w:val="24"/>
          <w:szCs w:val="24"/>
        </w:rPr>
        <w:t xml:space="preserve"> to discuss in</w:t>
      </w:r>
      <w:r w:rsidR="00B34684" w:rsidRPr="00241A3B">
        <w:rPr>
          <w:rFonts w:ascii="Times New Roman" w:eastAsia="Times New Roman" w:hAnsi="Times New Roman"/>
          <w:kern w:val="0"/>
          <w:sz w:val="24"/>
          <w:szCs w:val="24"/>
        </w:rPr>
        <w:t xml:space="preserve"> the group. Before the third workshop</w:t>
      </w:r>
      <w:r w:rsidR="00853C52">
        <w:rPr>
          <w:rFonts w:ascii="Times New Roman" w:eastAsia="Times New Roman" w:hAnsi="Times New Roman"/>
          <w:kern w:val="0"/>
          <w:sz w:val="24"/>
          <w:szCs w:val="24"/>
        </w:rPr>
        <w:t xml:space="preserve">, </w:t>
      </w:r>
      <w:r w:rsidR="00853C52" w:rsidRPr="00853C52">
        <w:rPr>
          <w:rFonts w:ascii="Times New Roman" w:eastAsia="Times New Roman" w:hAnsi="Times New Roman"/>
          <w:kern w:val="0"/>
          <w:sz w:val="24"/>
          <w:szCs w:val="24"/>
        </w:rPr>
        <w:t>participants</w:t>
      </w:r>
      <w:r w:rsidRPr="009B3559">
        <w:rPr>
          <w:rFonts w:ascii="Times New Roman" w:eastAsia="Times New Roman" w:hAnsi="Times New Roman"/>
          <w:kern w:val="0"/>
          <w:sz w:val="24"/>
          <w:szCs w:val="24"/>
        </w:rPr>
        <w:t xml:space="preserve"> brought photos </w:t>
      </w:r>
      <w:r w:rsidR="006845D6">
        <w:rPr>
          <w:rFonts w:ascii="Times New Roman" w:eastAsia="Times New Roman" w:hAnsi="Times New Roman"/>
          <w:kern w:val="0"/>
          <w:sz w:val="24"/>
          <w:szCs w:val="24"/>
        </w:rPr>
        <w:t xml:space="preserve">and stories about their family, leisure activities, holidays and the high feasts. The fourth workshop included talking about daytime activities and work. Across the workshops and the </w:t>
      </w:r>
      <w:r w:rsidR="00E62597">
        <w:rPr>
          <w:rFonts w:ascii="Times New Roman" w:eastAsia="Times New Roman" w:hAnsi="Times New Roman"/>
          <w:kern w:val="0"/>
          <w:sz w:val="24"/>
          <w:szCs w:val="24"/>
        </w:rPr>
        <w:t>themes,</w:t>
      </w:r>
      <w:r w:rsidR="006845D6">
        <w:rPr>
          <w:rFonts w:ascii="Times New Roman" w:eastAsia="Times New Roman" w:hAnsi="Times New Roman"/>
          <w:kern w:val="0"/>
          <w:sz w:val="24"/>
          <w:szCs w:val="24"/>
        </w:rPr>
        <w:t xml:space="preserve"> participants talked about their experiences with and wishes for services</w:t>
      </w:r>
      <w:r w:rsidR="002A303F">
        <w:rPr>
          <w:rFonts w:ascii="Times New Roman" w:eastAsia="Times New Roman" w:hAnsi="Times New Roman"/>
          <w:kern w:val="0"/>
          <w:sz w:val="24"/>
          <w:szCs w:val="24"/>
        </w:rPr>
        <w:t>.</w:t>
      </w:r>
      <w:r w:rsidR="00934218">
        <w:rPr>
          <w:rFonts w:ascii="Times New Roman" w:eastAsia="Times New Roman" w:hAnsi="Times New Roman"/>
          <w:kern w:val="0"/>
          <w:sz w:val="24"/>
          <w:szCs w:val="24"/>
        </w:rPr>
        <w:t xml:space="preserve"> </w:t>
      </w:r>
    </w:p>
    <w:p w14:paraId="565405F7" w14:textId="6B902DEA" w:rsidR="009B3559" w:rsidRDefault="006845D6" w:rsidP="000B3788">
      <w:pPr>
        <w:suppressAutoHyphens w:val="0"/>
        <w:autoSpaceDN/>
        <w:spacing w:line="48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 xml:space="preserve">In line with the PAAR design, activities </w:t>
      </w:r>
      <w:proofErr w:type="gramStart"/>
      <w:r>
        <w:rPr>
          <w:rFonts w:ascii="Times New Roman" w:eastAsia="Times New Roman" w:hAnsi="Times New Roman"/>
          <w:kern w:val="0"/>
          <w:sz w:val="24"/>
          <w:szCs w:val="24"/>
        </w:rPr>
        <w:t>were chosen</w:t>
      </w:r>
      <w:proofErr w:type="gramEnd"/>
      <w:r>
        <w:rPr>
          <w:rFonts w:ascii="Times New Roman" w:eastAsia="Times New Roman" w:hAnsi="Times New Roman"/>
          <w:kern w:val="0"/>
          <w:sz w:val="24"/>
          <w:szCs w:val="24"/>
        </w:rPr>
        <w:t xml:space="preserve"> to build a friendly</w:t>
      </w:r>
      <w:r w:rsidR="0045662C">
        <w:rPr>
          <w:rFonts w:ascii="Times New Roman" w:eastAsia="Times New Roman" w:hAnsi="Times New Roman"/>
          <w:kern w:val="0"/>
          <w:sz w:val="24"/>
          <w:szCs w:val="24"/>
        </w:rPr>
        <w:t>, energizing</w:t>
      </w:r>
      <w:r>
        <w:rPr>
          <w:rFonts w:ascii="Times New Roman" w:eastAsia="Times New Roman" w:hAnsi="Times New Roman"/>
          <w:kern w:val="0"/>
          <w:sz w:val="24"/>
          <w:szCs w:val="24"/>
        </w:rPr>
        <w:t xml:space="preserve"> and </w:t>
      </w:r>
      <w:r w:rsidR="0045662C">
        <w:rPr>
          <w:rFonts w:ascii="Times New Roman" w:eastAsia="Times New Roman" w:hAnsi="Times New Roman"/>
          <w:kern w:val="0"/>
          <w:sz w:val="24"/>
          <w:szCs w:val="24"/>
        </w:rPr>
        <w:t xml:space="preserve">collaborative atmosphere. During each </w:t>
      </w:r>
      <w:r w:rsidR="00E62597">
        <w:rPr>
          <w:rFonts w:ascii="Times New Roman" w:eastAsia="Times New Roman" w:hAnsi="Times New Roman"/>
          <w:kern w:val="0"/>
          <w:sz w:val="24"/>
          <w:szCs w:val="24"/>
        </w:rPr>
        <w:t>workshop,</w:t>
      </w:r>
      <w:r w:rsidR="00DB689C">
        <w:rPr>
          <w:rFonts w:ascii="Times New Roman" w:eastAsia="Times New Roman" w:hAnsi="Times New Roman"/>
          <w:kern w:val="0"/>
          <w:sz w:val="24"/>
          <w:szCs w:val="24"/>
        </w:rPr>
        <w:t xml:space="preserve"> the group chose</w:t>
      </w:r>
      <w:r w:rsidR="0045662C">
        <w:rPr>
          <w:rFonts w:ascii="Times New Roman" w:eastAsia="Times New Roman" w:hAnsi="Times New Roman"/>
          <w:kern w:val="0"/>
          <w:sz w:val="24"/>
          <w:szCs w:val="24"/>
        </w:rPr>
        <w:t xml:space="preserve"> energizing activities </w:t>
      </w:r>
      <w:r w:rsidR="00A669FE">
        <w:rPr>
          <w:rFonts w:ascii="Times New Roman" w:eastAsia="Times New Roman" w:hAnsi="Times New Roman"/>
          <w:kern w:val="0"/>
          <w:sz w:val="24"/>
          <w:szCs w:val="24"/>
        </w:rPr>
        <w:t>like listening to music, stretching,</w:t>
      </w:r>
      <w:r w:rsidR="0045662C">
        <w:rPr>
          <w:rFonts w:ascii="Times New Roman" w:eastAsia="Times New Roman" w:hAnsi="Times New Roman"/>
          <w:kern w:val="0"/>
          <w:sz w:val="24"/>
          <w:szCs w:val="24"/>
        </w:rPr>
        <w:t xml:space="preserve"> </w:t>
      </w:r>
      <w:r w:rsidR="00A669FE">
        <w:rPr>
          <w:rFonts w:ascii="Times New Roman" w:eastAsia="Times New Roman" w:hAnsi="Times New Roman"/>
          <w:kern w:val="0"/>
          <w:sz w:val="24"/>
          <w:szCs w:val="24"/>
        </w:rPr>
        <w:t xml:space="preserve">quoits or balloon </w:t>
      </w:r>
      <w:r w:rsidR="0045662C">
        <w:rPr>
          <w:rFonts w:ascii="Times New Roman" w:eastAsia="Times New Roman" w:hAnsi="Times New Roman"/>
          <w:kern w:val="0"/>
          <w:sz w:val="24"/>
          <w:szCs w:val="24"/>
        </w:rPr>
        <w:t xml:space="preserve">competitions </w:t>
      </w:r>
      <w:r w:rsidR="00A669FE">
        <w:rPr>
          <w:rFonts w:ascii="Times New Roman" w:eastAsia="Times New Roman" w:hAnsi="Times New Roman"/>
          <w:kern w:val="0"/>
          <w:sz w:val="24"/>
          <w:szCs w:val="24"/>
        </w:rPr>
        <w:t xml:space="preserve">and </w:t>
      </w:r>
      <w:r w:rsidR="00DB689C">
        <w:rPr>
          <w:rFonts w:ascii="Times New Roman" w:eastAsia="Times New Roman" w:hAnsi="Times New Roman"/>
          <w:kern w:val="0"/>
          <w:sz w:val="24"/>
          <w:szCs w:val="24"/>
        </w:rPr>
        <w:t xml:space="preserve">enjoyed </w:t>
      </w:r>
      <w:r w:rsidR="0045662C">
        <w:rPr>
          <w:rFonts w:ascii="Times New Roman" w:eastAsia="Times New Roman" w:hAnsi="Times New Roman"/>
          <w:kern w:val="0"/>
          <w:sz w:val="24"/>
          <w:szCs w:val="24"/>
        </w:rPr>
        <w:t>a good lunch</w:t>
      </w:r>
      <w:r w:rsidR="00A669FE">
        <w:rPr>
          <w:rFonts w:ascii="Times New Roman" w:eastAsia="Times New Roman" w:hAnsi="Times New Roman"/>
          <w:kern w:val="0"/>
          <w:sz w:val="24"/>
          <w:szCs w:val="24"/>
        </w:rPr>
        <w:t>.</w:t>
      </w:r>
      <w:r w:rsidR="0045662C">
        <w:rPr>
          <w:rFonts w:ascii="Times New Roman" w:eastAsia="Times New Roman" w:hAnsi="Times New Roman"/>
          <w:kern w:val="0"/>
          <w:sz w:val="24"/>
          <w:szCs w:val="24"/>
        </w:rPr>
        <w:t xml:space="preserve"> </w:t>
      </w:r>
      <w:r w:rsidR="009B3559" w:rsidRPr="009B3559">
        <w:rPr>
          <w:rFonts w:ascii="Times New Roman" w:eastAsia="Times New Roman" w:hAnsi="Times New Roman"/>
          <w:kern w:val="0"/>
          <w:sz w:val="24"/>
          <w:szCs w:val="24"/>
        </w:rPr>
        <w:t xml:space="preserve">During each </w:t>
      </w:r>
      <w:r w:rsidR="00C56D58" w:rsidRPr="009B3559">
        <w:rPr>
          <w:rFonts w:ascii="Times New Roman" w:eastAsia="Times New Roman" w:hAnsi="Times New Roman"/>
          <w:kern w:val="0"/>
          <w:sz w:val="24"/>
          <w:szCs w:val="24"/>
        </w:rPr>
        <w:t>workshop,</w:t>
      </w:r>
      <w:r w:rsidR="00CE06CB">
        <w:rPr>
          <w:rFonts w:ascii="Times New Roman" w:eastAsia="Times New Roman" w:hAnsi="Times New Roman"/>
          <w:kern w:val="0"/>
          <w:sz w:val="24"/>
          <w:szCs w:val="24"/>
        </w:rPr>
        <w:t xml:space="preserve"> </w:t>
      </w:r>
      <w:r w:rsidR="009B3559" w:rsidRPr="009B3559">
        <w:rPr>
          <w:rFonts w:ascii="Times New Roman" w:eastAsia="Times New Roman" w:hAnsi="Times New Roman"/>
          <w:kern w:val="0"/>
          <w:sz w:val="24"/>
          <w:szCs w:val="24"/>
        </w:rPr>
        <w:t>barometer</w:t>
      </w:r>
      <w:r w:rsidR="000A6046" w:rsidRPr="00241A3B">
        <w:rPr>
          <w:rFonts w:ascii="Times New Roman" w:eastAsia="Times New Roman" w:hAnsi="Times New Roman"/>
          <w:kern w:val="0"/>
          <w:sz w:val="24"/>
          <w:szCs w:val="24"/>
        </w:rPr>
        <w:t>s with smileys</w:t>
      </w:r>
      <w:r w:rsidR="009B3559" w:rsidRPr="009B3559">
        <w:rPr>
          <w:rFonts w:ascii="Times New Roman" w:eastAsia="Times New Roman" w:hAnsi="Times New Roman"/>
          <w:kern w:val="0"/>
          <w:sz w:val="24"/>
          <w:szCs w:val="24"/>
        </w:rPr>
        <w:t xml:space="preserve"> in order for parti</w:t>
      </w:r>
      <w:r w:rsidR="00A669FE">
        <w:rPr>
          <w:rFonts w:ascii="Times New Roman" w:eastAsia="Times New Roman" w:hAnsi="Times New Roman"/>
          <w:kern w:val="0"/>
          <w:sz w:val="24"/>
          <w:szCs w:val="24"/>
        </w:rPr>
        <w:t>cipants to evaluate the activities</w:t>
      </w:r>
      <w:r w:rsidR="00C56D58">
        <w:rPr>
          <w:rFonts w:ascii="Times New Roman" w:eastAsia="Times New Roman" w:hAnsi="Times New Roman"/>
          <w:kern w:val="0"/>
          <w:sz w:val="24"/>
          <w:szCs w:val="24"/>
        </w:rPr>
        <w:t xml:space="preserve"> </w:t>
      </w:r>
      <w:proofErr w:type="gramStart"/>
      <w:r w:rsidR="00C56D58">
        <w:rPr>
          <w:rFonts w:ascii="Times New Roman" w:eastAsia="Times New Roman" w:hAnsi="Times New Roman"/>
          <w:kern w:val="0"/>
          <w:sz w:val="24"/>
          <w:szCs w:val="24"/>
        </w:rPr>
        <w:lastRenderedPageBreak/>
        <w:t>were made</w:t>
      </w:r>
      <w:proofErr w:type="gramEnd"/>
      <w:r w:rsidR="00C56D58">
        <w:rPr>
          <w:rFonts w:ascii="Times New Roman" w:eastAsia="Times New Roman" w:hAnsi="Times New Roman"/>
          <w:kern w:val="0"/>
          <w:sz w:val="24"/>
          <w:szCs w:val="24"/>
        </w:rPr>
        <w:t xml:space="preserve"> use of</w:t>
      </w:r>
      <w:r w:rsidR="009B3559" w:rsidRPr="009B3559">
        <w:rPr>
          <w:rFonts w:ascii="Times New Roman" w:eastAsia="Times New Roman" w:hAnsi="Times New Roman"/>
          <w:kern w:val="0"/>
          <w:sz w:val="24"/>
          <w:szCs w:val="24"/>
        </w:rPr>
        <w:t xml:space="preserve">. Adjustments </w:t>
      </w:r>
      <w:proofErr w:type="gramStart"/>
      <w:r w:rsidR="009B3559" w:rsidRPr="009B3559">
        <w:rPr>
          <w:rFonts w:ascii="Times New Roman" w:eastAsia="Times New Roman" w:hAnsi="Times New Roman"/>
          <w:kern w:val="0"/>
          <w:sz w:val="24"/>
          <w:szCs w:val="24"/>
        </w:rPr>
        <w:t>were made</w:t>
      </w:r>
      <w:proofErr w:type="gramEnd"/>
      <w:r w:rsidR="009B3559" w:rsidRPr="009B3559">
        <w:rPr>
          <w:rFonts w:ascii="Times New Roman" w:eastAsia="Times New Roman" w:hAnsi="Times New Roman"/>
          <w:kern w:val="0"/>
          <w:sz w:val="24"/>
          <w:szCs w:val="24"/>
        </w:rPr>
        <w:t xml:space="preserve"> from workshop to workshop based on the</w:t>
      </w:r>
      <w:r w:rsidR="00853C52">
        <w:rPr>
          <w:rFonts w:ascii="Times New Roman" w:eastAsia="Times New Roman" w:hAnsi="Times New Roman"/>
          <w:kern w:val="0"/>
          <w:sz w:val="24"/>
          <w:szCs w:val="24"/>
        </w:rPr>
        <w:t xml:space="preserve"> participants’</w:t>
      </w:r>
      <w:r w:rsidR="009B3559" w:rsidRPr="009B3559">
        <w:rPr>
          <w:rFonts w:ascii="Times New Roman" w:eastAsia="Times New Roman" w:hAnsi="Times New Roman"/>
          <w:kern w:val="0"/>
          <w:sz w:val="24"/>
          <w:szCs w:val="24"/>
        </w:rPr>
        <w:t xml:space="preserve"> evaluations and researchers</w:t>
      </w:r>
      <w:r w:rsidR="00720DF0">
        <w:rPr>
          <w:rFonts w:ascii="Times New Roman" w:eastAsia="Times New Roman" w:hAnsi="Times New Roman"/>
          <w:kern w:val="0"/>
          <w:sz w:val="24"/>
          <w:szCs w:val="24"/>
        </w:rPr>
        <w:t>’ and co-workers’ observa</w:t>
      </w:r>
      <w:r w:rsidR="00DE53C3">
        <w:rPr>
          <w:rFonts w:ascii="Times New Roman" w:eastAsia="Times New Roman" w:hAnsi="Times New Roman"/>
          <w:kern w:val="0"/>
          <w:sz w:val="24"/>
          <w:szCs w:val="24"/>
        </w:rPr>
        <w:t xml:space="preserve">tions. All participants had their own </w:t>
      </w:r>
      <w:r w:rsidR="00720DF0">
        <w:rPr>
          <w:rFonts w:ascii="Times New Roman" w:eastAsia="Times New Roman" w:hAnsi="Times New Roman"/>
          <w:kern w:val="0"/>
          <w:sz w:val="24"/>
          <w:szCs w:val="24"/>
        </w:rPr>
        <w:t xml:space="preserve">loose-leaf binder to put materials from and between </w:t>
      </w:r>
      <w:r w:rsidR="00602572">
        <w:rPr>
          <w:rFonts w:ascii="Times New Roman" w:eastAsia="Times New Roman" w:hAnsi="Times New Roman"/>
          <w:kern w:val="0"/>
          <w:sz w:val="24"/>
          <w:szCs w:val="24"/>
        </w:rPr>
        <w:t>each workshop</w:t>
      </w:r>
      <w:r w:rsidR="00DE53C3">
        <w:rPr>
          <w:rFonts w:ascii="Times New Roman" w:eastAsia="Times New Roman" w:hAnsi="Times New Roman"/>
          <w:kern w:val="0"/>
          <w:sz w:val="24"/>
          <w:szCs w:val="24"/>
        </w:rPr>
        <w:t>, and to keep system and identification to the project</w:t>
      </w:r>
      <w:r w:rsidR="00602572">
        <w:rPr>
          <w:rFonts w:ascii="Times New Roman" w:eastAsia="Times New Roman" w:hAnsi="Times New Roman"/>
          <w:kern w:val="0"/>
          <w:sz w:val="24"/>
          <w:szCs w:val="24"/>
        </w:rPr>
        <w:t>.</w:t>
      </w:r>
      <w:r w:rsidR="00DE53C3">
        <w:rPr>
          <w:rFonts w:ascii="Times New Roman" w:eastAsia="Times New Roman" w:hAnsi="Times New Roman"/>
          <w:kern w:val="0"/>
          <w:sz w:val="24"/>
          <w:szCs w:val="24"/>
        </w:rPr>
        <w:t xml:space="preserve"> </w:t>
      </w:r>
      <w:r w:rsidR="00217D4A" w:rsidRPr="004F1544">
        <w:rPr>
          <w:rFonts w:ascii="Times New Roman" w:eastAsia="Times New Roman" w:hAnsi="Times New Roman"/>
          <w:kern w:val="0"/>
          <w:sz w:val="24"/>
          <w:szCs w:val="24"/>
        </w:rPr>
        <w:t>In</w:t>
      </w:r>
      <w:r w:rsidR="00934218" w:rsidRPr="004F1544">
        <w:rPr>
          <w:rFonts w:ascii="Times New Roman" w:eastAsia="Times New Roman" w:hAnsi="Times New Roman"/>
          <w:kern w:val="0"/>
          <w:sz w:val="24"/>
          <w:szCs w:val="24"/>
        </w:rPr>
        <w:t xml:space="preserve"> the last </w:t>
      </w:r>
      <w:r w:rsidR="00217D4A" w:rsidRPr="004F1544">
        <w:rPr>
          <w:rFonts w:ascii="Times New Roman" w:eastAsia="Times New Roman" w:hAnsi="Times New Roman"/>
          <w:kern w:val="0"/>
          <w:sz w:val="24"/>
          <w:szCs w:val="24"/>
        </w:rPr>
        <w:t xml:space="preserve">two </w:t>
      </w:r>
      <w:r w:rsidR="003D12A6" w:rsidRPr="004F1544">
        <w:rPr>
          <w:rFonts w:ascii="Times New Roman" w:eastAsia="Times New Roman" w:hAnsi="Times New Roman"/>
          <w:kern w:val="0"/>
          <w:sz w:val="24"/>
          <w:szCs w:val="24"/>
        </w:rPr>
        <w:t>workshops,</w:t>
      </w:r>
      <w:r w:rsidR="00934218" w:rsidRPr="004F1544">
        <w:rPr>
          <w:rFonts w:ascii="Times New Roman" w:eastAsia="Times New Roman" w:hAnsi="Times New Roman"/>
          <w:kern w:val="0"/>
          <w:sz w:val="24"/>
          <w:szCs w:val="24"/>
        </w:rPr>
        <w:t xml:space="preserve"> the group discussed ways to </w:t>
      </w:r>
      <w:r w:rsidR="00E95EC4" w:rsidRPr="004F1544">
        <w:rPr>
          <w:rFonts w:ascii="Times New Roman" w:eastAsia="Times New Roman" w:hAnsi="Times New Roman"/>
          <w:kern w:val="0"/>
          <w:sz w:val="24"/>
          <w:szCs w:val="24"/>
        </w:rPr>
        <w:t xml:space="preserve">round off the project, and participants’ wishes to </w:t>
      </w:r>
      <w:r w:rsidR="00934218" w:rsidRPr="004F1544">
        <w:rPr>
          <w:rFonts w:ascii="Times New Roman" w:eastAsia="Times New Roman" w:hAnsi="Times New Roman"/>
          <w:kern w:val="0"/>
          <w:sz w:val="24"/>
          <w:szCs w:val="24"/>
        </w:rPr>
        <w:t xml:space="preserve">follow up on central results and discussions. </w:t>
      </w:r>
      <w:r w:rsidR="00E95EC4">
        <w:rPr>
          <w:rFonts w:ascii="Times New Roman" w:eastAsia="Times New Roman" w:hAnsi="Times New Roman"/>
          <w:kern w:val="0"/>
          <w:sz w:val="24"/>
          <w:szCs w:val="24"/>
        </w:rPr>
        <w:t>P</w:t>
      </w:r>
      <w:r w:rsidR="0045662C">
        <w:rPr>
          <w:rFonts w:ascii="Times New Roman" w:eastAsia="Times New Roman" w:hAnsi="Times New Roman"/>
          <w:kern w:val="0"/>
          <w:sz w:val="24"/>
          <w:szCs w:val="24"/>
        </w:rPr>
        <w:t xml:space="preserve">articipants received diplomas for their participation and contribution to the project, and the group went out for dinner together. </w:t>
      </w:r>
    </w:p>
    <w:p w14:paraId="497FEB11" w14:textId="77777777" w:rsidR="0045662C" w:rsidRPr="009B3559" w:rsidRDefault="0045662C" w:rsidP="000B3788">
      <w:pPr>
        <w:suppressAutoHyphens w:val="0"/>
        <w:autoSpaceDN/>
        <w:spacing w:line="480" w:lineRule="auto"/>
        <w:textAlignment w:val="auto"/>
        <w:rPr>
          <w:rFonts w:ascii="Times New Roman" w:eastAsia="Times New Roman" w:hAnsi="Times New Roman"/>
          <w:kern w:val="0"/>
          <w:sz w:val="24"/>
          <w:szCs w:val="24"/>
        </w:rPr>
      </w:pPr>
    </w:p>
    <w:p w14:paraId="7075B9A8" w14:textId="1CF16B9F"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t>In order to promote var</w:t>
      </w:r>
      <w:r w:rsidR="00853C52">
        <w:rPr>
          <w:rFonts w:ascii="Times New Roman" w:eastAsia="Times New Roman" w:hAnsi="Times New Roman"/>
          <w:kern w:val="0"/>
          <w:sz w:val="24"/>
          <w:szCs w:val="24"/>
        </w:rPr>
        <w:t>iety</w:t>
      </w:r>
      <w:r w:rsidRPr="009B3559">
        <w:rPr>
          <w:rFonts w:ascii="Times New Roman" w:eastAsia="Times New Roman" w:hAnsi="Times New Roman"/>
          <w:kern w:val="0"/>
          <w:sz w:val="24"/>
          <w:szCs w:val="24"/>
        </w:rPr>
        <w:t xml:space="preserve">, each workshop varied between conversations in the group as a whole or in smaller groups. </w:t>
      </w:r>
      <w:r w:rsidR="00D72990">
        <w:rPr>
          <w:rFonts w:ascii="Times New Roman" w:eastAsia="Times New Roman" w:hAnsi="Times New Roman"/>
          <w:kern w:val="0"/>
          <w:sz w:val="24"/>
          <w:szCs w:val="24"/>
        </w:rPr>
        <w:t xml:space="preserve">Large poster size pieces of paper </w:t>
      </w:r>
      <w:r w:rsidR="00720DF0">
        <w:rPr>
          <w:rFonts w:ascii="Times New Roman" w:eastAsia="Times New Roman" w:hAnsi="Times New Roman"/>
          <w:kern w:val="0"/>
          <w:sz w:val="24"/>
          <w:szCs w:val="24"/>
        </w:rPr>
        <w:t xml:space="preserve">and colourful pens </w:t>
      </w:r>
      <w:proofErr w:type="gramStart"/>
      <w:r w:rsidR="00720DF0">
        <w:rPr>
          <w:rFonts w:ascii="Times New Roman" w:eastAsia="Times New Roman" w:hAnsi="Times New Roman"/>
          <w:kern w:val="0"/>
          <w:sz w:val="24"/>
          <w:szCs w:val="24"/>
        </w:rPr>
        <w:t>were used</w:t>
      </w:r>
      <w:proofErr w:type="gramEnd"/>
      <w:r w:rsidR="00720DF0">
        <w:rPr>
          <w:rFonts w:ascii="Times New Roman" w:eastAsia="Times New Roman" w:hAnsi="Times New Roman"/>
          <w:kern w:val="0"/>
          <w:sz w:val="24"/>
          <w:szCs w:val="24"/>
        </w:rPr>
        <w:t xml:space="preserve"> to summarize and visualise themes from the discussions. </w:t>
      </w:r>
      <w:r w:rsidRPr="009B3559">
        <w:rPr>
          <w:rFonts w:ascii="Times New Roman" w:eastAsia="Times New Roman" w:hAnsi="Times New Roman"/>
          <w:kern w:val="0"/>
          <w:sz w:val="24"/>
          <w:szCs w:val="24"/>
        </w:rPr>
        <w:t xml:space="preserve">The smaller groups were strategically </w:t>
      </w:r>
      <w:r w:rsidR="00853C52">
        <w:rPr>
          <w:rFonts w:ascii="Times New Roman" w:eastAsia="Times New Roman" w:hAnsi="Times New Roman"/>
          <w:kern w:val="0"/>
          <w:sz w:val="24"/>
          <w:szCs w:val="24"/>
        </w:rPr>
        <w:t>composed</w:t>
      </w:r>
      <w:r w:rsidRPr="009B3559">
        <w:rPr>
          <w:rFonts w:ascii="Times New Roman" w:eastAsia="Times New Roman" w:hAnsi="Times New Roman"/>
          <w:kern w:val="0"/>
          <w:sz w:val="24"/>
          <w:szCs w:val="24"/>
        </w:rPr>
        <w:t xml:space="preserve"> in order to try out different </w:t>
      </w:r>
      <w:r w:rsidR="007C3106">
        <w:rPr>
          <w:rFonts w:ascii="Times New Roman" w:eastAsia="Times New Roman" w:hAnsi="Times New Roman"/>
          <w:kern w:val="0"/>
          <w:sz w:val="24"/>
          <w:szCs w:val="24"/>
        </w:rPr>
        <w:t xml:space="preserve">permutations </w:t>
      </w:r>
      <w:r w:rsidR="004A0540">
        <w:rPr>
          <w:rFonts w:ascii="Times New Roman" w:eastAsia="Times New Roman" w:hAnsi="Times New Roman"/>
          <w:kern w:val="0"/>
          <w:sz w:val="24"/>
          <w:szCs w:val="24"/>
        </w:rPr>
        <w:t>a</w:t>
      </w:r>
      <w:r w:rsidRPr="009B3559">
        <w:rPr>
          <w:rFonts w:ascii="Times New Roman" w:eastAsia="Times New Roman" w:hAnsi="Times New Roman"/>
          <w:kern w:val="0"/>
          <w:sz w:val="24"/>
          <w:szCs w:val="24"/>
        </w:rPr>
        <w:t xml:space="preserve">cross factors </w:t>
      </w:r>
      <w:r w:rsidR="00853C52">
        <w:rPr>
          <w:rFonts w:ascii="Times New Roman" w:eastAsia="Times New Roman" w:hAnsi="Times New Roman"/>
          <w:kern w:val="0"/>
          <w:sz w:val="24"/>
          <w:szCs w:val="24"/>
        </w:rPr>
        <w:t>such as</w:t>
      </w:r>
      <w:r w:rsidRPr="009B3559">
        <w:rPr>
          <w:rFonts w:ascii="Times New Roman" w:eastAsia="Times New Roman" w:hAnsi="Times New Roman"/>
          <w:kern w:val="0"/>
          <w:sz w:val="24"/>
          <w:szCs w:val="24"/>
        </w:rPr>
        <w:t xml:space="preserve"> gender, age, living in the </w:t>
      </w:r>
      <w:r w:rsidR="00DB689C">
        <w:rPr>
          <w:rFonts w:ascii="Times New Roman" w:eastAsia="Times New Roman" w:hAnsi="Times New Roman"/>
          <w:kern w:val="0"/>
          <w:sz w:val="24"/>
          <w:szCs w:val="24"/>
        </w:rPr>
        <w:t>same housing</w:t>
      </w:r>
      <w:r w:rsidRPr="009B3559">
        <w:rPr>
          <w:rFonts w:ascii="Times New Roman" w:eastAsia="Times New Roman" w:hAnsi="Times New Roman"/>
          <w:kern w:val="0"/>
          <w:sz w:val="24"/>
          <w:szCs w:val="24"/>
        </w:rPr>
        <w:t xml:space="preserve"> or not.</w:t>
      </w:r>
      <w:r w:rsidR="00D72990">
        <w:rPr>
          <w:rFonts w:ascii="Times New Roman" w:eastAsia="Times New Roman" w:hAnsi="Times New Roman"/>
          <w:kern w:val="0"/>
          <w:sz w:val="24"/>
          <w:szCs w:val="24"/>
        </w:rPr>
        <w:t xml:space="preserve"> </w:t>
      </w:r>
      <w:r w:rsidRPr="009B3559">
        <w:rPr>
          <w:rFonts w:ascii="Times New Roman" w:eastAsia="Times New Roman" w:hAnsi="Times New Roman"/>
          <w:kern w:val="0"/>
          <w:sz w:val="24"/>
          <w:szCs w:val="24"/>
        </w:rPr>
        <w:t xml:space="preserve"> </w:t>
      </w:r>
    </w:p>
    <w:p w14:paraId="5DBF9F79" w14:textId="65893050"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t xml:space="preserve">The data included </w:t>
      </w:r>
      <w:r w:rsidR="007C3106">
        <w:rPr>
          <w:rFonts w:ascii="Times New Roman" w:eastAsia="Times New Roman" w:hAnsi="Times New Roman"/>
          <w:kern w:val="0"/>
          <w:sz w:val="24"/>
          <w:szCs w:val="24"/>
        </w:rPr>
        <w:t>approximately 100</w:t>
      </w:r>
      <w:r w:rsidRPr="009B3559">
        <w:rPr>
          <w:rFonts w:ascii="Times New Roman" w:eastAsia="Times New Roman" w:hAnsi="Times New Roman"/>
          <w:kern w:val="0"/>
          <w:sz w:val="24"/>
          <w:szCs w:val="24"/>
        </w:rPr>
        <w:t xml:space="preserve"> pages of transcribed text</w:t>
      </w:r>
      <w:r w:rsidR="00CA7B88">
        <w:rPr>
          <w:rFonts w:ascii="Times New Roman" w:eastAsia="Times New Roman" w:hAnsi="Times New Roman"/>
          <w:kern w:val="0"/>
          <w:sz w:val="24"/>
          <w:szCs w:val="24"/>
        </w:rPr>
        <w:t xml:space="preserve"> and</w:t>
      </w:r>
      <w:r w:rsidR="001B416E">
        <w:rPr>
          <w:rFonts w:ascii="Times New Roman" w:eastAsia="Times New Roman" w:hAnsi="Times New Roman"/>
          <w:kern w:val="0"/>
          <w:sz w:val="24"/>
          <w:szCs w:val="24"/>
        </w:rPr>
        <w:t xml:space="preserve"> field notes</w:t>
      </w:r>
      <w:r w:rsidR="00CA7B88">
        <w:rPr>
          <w:rFonts w:ascii="Times New Roman" w:eastAsia="Times New Roman" w:hAnsi="Times New Roman"/>
          <w:kern w:val="0"/>
          <w:sz w:val="24"/>
          <w:szCs w:val="24"/>
        </w:rPr>
        <w:t xml:space="preserve">. </w:t>
      </w:r>
    </w:p>
    <w:p w14:paraId="1B55D248" w14:textId="77777777"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p>
    <w:p w14:paraId="5DBEA7C1" w14:textId="77777777" w:rsidR="007D3142" w:rsidRDefault="007D3142" w:rsidP="000B3788">
      <w:pPr>
        <w:suppressAutoHyphens w:val="0"/>
        <w:autoSpaceDN/>
        <w:spacing w:line="480" w:lineRule="auto"/>
        <w:textAlignment w:val="auto"/>
        <w:rPr>
          <w:rFonts w:ascii="Times New Roman" w:eastAsia="Times New Roman" w:hAnsi="Times New Roman"/>
          <w:b/>
          <w:kern w:val="0"/>
          <w:sz w:val="24"/>
          <w:szCs w:val="24"/>
        </w:rPr>
      </w:pPr>
    </w:p>
    <w:p w14:paraId="6FBB829E" w14:textId="70F0B30B" w:rsidR="009B3559" w:rsidRPr="009B3559" w:rsidRDefault="009B3559" w:rsidP="000B3788">
      <w:pPr>
        <w:suppressAutoHyphens w:val="0"/>
        <w:autoSpaceDN/>
        <w:spacing w:line="480" w:lineRule="auto"/>
        <w:textAlignment w:val="auto"/>
        <w:rPr>
          <w:rFonts w:ascii="Times New Roman" w:eastAsia="Times New Roman" w:hAnsi="Times New Roman"/>
          <w:b/>
          <w:kern w:val="0"/>
          <w:sz w:val="24"/>
          <w:szCs w:val="24"/>
        </w:rPr>
      </w:pPr>
      <w:r w:rsidRPr="009B3559">
        <w:rPr>
          <w:rFonts w:ascii="Times New Roman" w:eastAsia="Times New Roman" w:hAnsi="Times New Roman"/>
          <w:b/>
          <w:kern w:val="0"/>
          <w:sz w:val="24"/>
          <w:szCs w:val="24"/>
        </w:rPr>
        <w:t>Analysis</w:t>
      </w:r>
    </w:p>
    <w:p w14:paraId="4E7E6727" w14:textId="4B5986DF" w:rsidR="007345B1" w:rsidRPr="006A1D4D" w:rsidRDefault="007345B1" w:rsidP="000B3788">
      <w:pPr>
        <w:pStyle w:val="Listeavsnitt11"/>
        <w:spacing w:line="480" w:lineRule="auto"/>
        <w:ind w:left="0"/>
        <w:jc w:val="both"/>
        <w:rPr>
          <w:rFonts w:ascii="Times New Roman" w:hAnsi="Times New Roman"/>
          <w:sz w:val="24"/>
          <w:szCs w:val="24"/>
          <w:lang w:val="en-US"/>
        </w:rPr>
      </w:pPr>
      <w:r w:rsidRPr="006A1D4D">
        <w:rPr>
          <w:rFonts w:ascii="Times New Roman" w:hAnsi="Times New Roman"/>
          <w:sz w:val="24"/>
          <w:szCs w:val="24"/>
          <w:lang w:val="en-GB"/>
        </w:rPr>
        <w:t>A</w:t>
      </w:r>
      <w:r w:rsidRPr="006A1D4D">
        <w:rPr>
          <w:rFonts w:ascii="Times New Roman" w:hAnsi="Times New Roman"/>
          <w:sz w:val="24"/>
          <w:szCs w:val="24"/>
          <w:lang w:val="en-US"/>
        </w:rPr>
        <w:t xml:space="preserve">n inductive thematic analysis </w:t>
      </w:r>
      <w:proofErr w:type="gramStart"/>
      <w:r w:rsidRPr="006A1D4D">
        <w:rPr>
          <w:rFonts w:ascii="Times New Roman" w:hAnsi="Times New Roman"/>
          <w:sz w:val="24"/>
          <w:szCs w:val="24"/>
          <w:lang w:val="en-US"/>
        </w:rPr>
        <w:t>was applied</w:t>
      </w:r>
      <w:proofErr w:type="gramEnd"/>
      <w:r w:rsidRPr="006A1D4D">
        <w:rPr>
          <w:rFonts w:ascii="Times New Roman" w:hAnsi="Times New Roman"/>
          <w:sz w:val="24"/>
          <w:szCs w:val="24"/>
          <w:lang w:val="en-US"/>
        </w:rPr>
        <w:t xml:space="preserve"> i</w:t>
      </w:r>
      <w:r w:rsidR="006743F0">
        <w:rPr>
          <w:rFonts w:ascii="Times New Roman" w:hAnsi="Times New Roman"/>
          <w:sz w:val="24"/>
          <w:szCs w:val="24"/>
          <w:lang w:val="en-US"/>
        </w:rPr>
        <w:t>n order to interpret data</w:t>
      </w:r>
      <w:r w:rsidRPr="006A1D4D">
        <w:rPr>
          <w:rFonts w:ascii="Times New Roman" w:hAnsi="Times New Roman"/>
          <w:sz w:val="24"/>
          <w:szCs w:val="24"/>
          <w:lang w:val="en-US"/>
        </w:rPr>
        <w:t>. The inductive thematic analysis approach has as primary goal</w:t>
      </w:r>
      <w:r w:rsidR="006A1D4D">
        <w:rPr>
          <w:rFonts w:ascii="Times New Roman" w:hAnsi="Times New Roman"/>
          <w:sz w:val="24"/>
          <w:szCs w:val="24"/>
          <w:lang w:val="en-US"/>
        </w:rPr>
        <w:t xml:space="preserve"> to describe and understand how</w:t>
      </w:r>
      <w:r w:rsidRPr="006A1D4D">
        <w:rPr>
          <w:rFonts w:ascii="Times New Roman" w:hAnsi="Times New Roman"/>
          <w:sz w:val="24"/>
          <w:szCs w:val="24"/>
          <w:lang w:val="en-US"/>
        </w:rPr>
        <w:t xml:space="preserve"> people think, feel and behave within particular contexts relative </w:t>
      </w:r>
      <w:r w:rsidR="006743F0">
        <w:rPr>
          <w:rFonts w:ascii="Times New Roman" w:hAnsi="Times New Roman"/>
          <w:sz w:val="24"/>
          <w:szCs w:val="24"/>
          <w:lang w:val="en-US"/>
        </w:rPr>
        <w:t>to a specific research question</w:t>
      </w:r>
      <w:r w:rsidRPr="006A1D4D">
        <w:rPr>
          <w:rFonts w:ascii="Times New Roman" w:hAnsi="Times New Roman"/>
          <w:sz w:val="24"/>
          <w:szCs w:val="24"/>
          <w:lang w:val="en-US"/>
        </w:rPr>
        <w:t xml:space="preserve">. Thus, keeping analysis close to data </w:t>
      </w:r>
      <w:proofErr w:type="gramStart"/>
      <w:r w:rsidRPr="006A1D4D">
        <w:rPr>
          <w:rFonts w:ascii="Times New Roman" w:hAnsi="Times New Roman"/>
          <w:sz w:val="24"/>
          <w:szCs w:val="24"/>
          <w:lang w:val="en-US"/>
        </w:rPr>
        <w:t>is</w:t>
      </w:r>
      <w:r w:rsidR="00980999">
        <w:rPr>
          <w:rFonts w:ascii="Times New Roman" w:hAnsi="Times New Roman"/>
          <w:sz w:val="24"/>
          <w:szCs w:val="24"/>
          <w:lang w:val="en-US"/>
        </w:rPr>
        <w:t xml:space="preserve"> </w:t>
      </w:r>
      <w:r w:rsidR="006743F0">
        <w:rPr>
          <w:rFonts w:ascii="Times New Roman" w:hAnsi="Times New Roman"/>
          <w:sz w:val="24"/>
          <w:szCs w:val="24"/>
          <w:lang w:val="en-US"/>
        </w:rPr>
        <w:t>emphasized</w:t>
      </w:r>
      <w:proofErr w:type="gramEnd"/>
      <w:r w:rsidRPr="006A1D4D">
        <w:rPr>
          <w:rFonts w:ascii="Times New Roman" w:hAnsi="Times New Roman"/>
          <w:sz w:val="24"/>
          <w:szCs w:val="24"/>
          <w:lang w:val="en-US"/>
        </w:rPr>
        <w:t>.</w:t>
      </w:r>
      <w:r w:rsidR="006A1D4D">
        <w:rPr>
          <w:rFonts w:ascii="Times New Roman" w:hAnsi="Times New Roman"/>
          <w:sz w:val="24"/>
          <w:szCs w:val="24"/>
          <w:lang w:val="en-US"/>
        </w:rPr>
        <w:t xml:space="preserve"> </w:t>
      </w:r>
      <w:r w:rsidRPr="006A1D4D">
        <w:rPr>
          <w:rFonts w:ascii="Times New Roman" w:hAnsi="Times New Roman"/>
          <w:sz w:val="24"/>
          <w:szCs w:val="24"/>
          <w:lang w:val="en-US"/>
        </w:rPr>
        <w:t xml:space="preserve">The analysis approach implies an iterative, systematic and inductive process where key themes in text </w:t>
      </w:r>
      <w:proofErr w:type="gramStart"/>
      <w:r w:rsidRPr="006A1D4D">
        <w:rPr>
          <w:rFonts w:ascii="Times New Roman" w:hAnsi="Times New Roman"/>
          <w:sz w:val="24"/>
          <w:szCs w:val="24"/>
          <w:lang w:val="en-US"/>
        </w:rPr>
        <w:t>are identified</w:t>
      </w:r>
      <w:proofErr w:type="gramEnd"/>
      <w:r w:rsidRPr="006A1D4D">
        <w:rPr>
          <w:rFonts w:ascii="Times New Roman" w:hAnsi="Times New Roman"/>
          <w:sz w:val="24"/>
          <w:szCs w:val="24"/>
          <w:lang w:val="en-US"/>
        </w:rPr>
        <w:t xml:space="preserve"> and coded (Guest et al., 2011). </w:t>
      </w:r>
    </w:p>
    <w:p w14:paraId="078ECA4F" w14:textId="1B121728"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t xml:space="preserve">The two authors read all data and </w:t>
      </w:r>
      <w:r w:rsidR="007C3106">
        <w:rPr>
          <w:rFonts w:ascii="Times New Roman" w:eastAsia="Times New Roman" w:hAnsi="Times New Roman"/>
          <w:kern w:val="0"/>
          <w:sz w:val="24"/>
          <w:szCs w:val="24"/>
        </w:rPr>
        <w:t>performed</w:t>
      </w:r>
      <w:r w:rsidRPr="009B3559">
        <w:rPr>
          <w:rFonts w:ascii="Times New Roman" w:eastAsia="Times New Roman" w:hAnsi="Times New Roman"/>
          <w:kern w:val="0"/>
          <w:sz w:val="24"/>
          <w:szCs w:val="24"/>
        </w:rPr>
        <w:t xml:space="preserve"> initial coding separately. </w:t>
      </w:r>
      <w:r w:rsidR="00853C52">
        <w:rPr>
          <w:rFonts w:ascii="Times New Roman" w:eastAsia="Times New Roman" w:hAnsi="Times New Roman"/>
          <w:kern w:val="0"/>
          <w:sz w:val="24"/>
          <w:szCs w:val="24"/>
        </w:rPr>
        <w:t>The a</w:t>
      </w:r>
      <w:r w:rsidRPr="009B3559">
        <w:rPr>
          <w:rFonts w:ascii="Times New Roman" w:eastAsia="Times New Roman" w:hAnsi="Times New Roman"/>
          <w:kern w:val="0"/>
          <w:sz w:val="24"/>
          <w:szCs w:val="24"/>
        </w:rPr>
        <w:t>uthors compared and discussed</w:t>
      </w:r>
      <w:r w:rsidR="00853C52">
        <w:rPr>
          <w:rFonts w:ascii="Times New Roman" w:eastAsia="Times New Roman" w:hAnsi="Times New Roman"/>
          <w:kern w:val="0"/>
          <w:sz w:val="24"/>
          <w:szCs w:val="24"/>
        </w:rPr>
        <w:t xml:space="preserve"> their</w:t>
      </w:r>
      <w:r w:rsidR="00DB689C">
        <w:rPr>
          <w:rFonts w:ascii="Times New Roman" w:eastAsia="Times New Roman" w:hAnsi="Times New Roman"/>
          <w:kern w:val="0"/>
          <w:sz w:val="24"/>
          <w:szCs w:val="24"/>
        </w:rPr>
        <w:t xml:space="preserve"> preliminary themes</w:t>
      </w:r>
      <w:r w:rsidRPr="009B3559">
        <w:rPr>
          <w:rFonts w:ascii="Times New Roman" w:eastAsia="Times New Roman" w:hAnsi="Times New Roman"/>
          <w:kern w:val="0"/>
          <w:sz w:val="24"/>
          <w:szCs w:val="24"/>
        </w:rPr>
        <w:t xml:space="preserve"> a</w:t>
      </w:r>
      <w:bookmarkStart w:id="0" w:name="_GoBack"/>
      <w:bookmarkEnd w:id="0"/>
      <w:r w:rsidRPr="009B3559">
        <w:rPr>
          <w:rFonts w:ascii="Times New Roman" w:eastAsia="Times New Roman" w:hAnsi="Times New Roman"/>
          <w:kern w:val="0"/>
          <w:sz w:val="24"/>
          <w:szCs w:val="24"/>
        </w:rPr>
        <w:t xml:space="preserve">nd </w:t>
      </w:r>
      <w:proofErr w:type="spellStart"/>
      <w:r w:rsidRPr="009B3559">
        <w:rPr>
          <w:rFonts w:ascii="Times New Roman" w:eastAsia="Times New Roman" w:hAnsi="Times New Roman"/>
          <w:kern w:val="0"/>
          <w:sz w:val="24"/>
          <w:szCs w:val="24"/>
        </w:rPr>
        <w:t>codings</w:t>
      </w:r>
      <w:proofErr w:type="spellEnd"/>
      <w:r w:rsidRPr="009B3559">
        <w:rPr>
          <w:rFonts w:ascii="Times New Roman" w:eastAsia="Times New Roman" w:hAnsi="Times New Roman"/>
          <w:kern w:val="0"/>
          <w:sz w:val="24"/>
          <w:szCs w:val="24"/>
        </w:rPr>
        <w:t>, and</w:t>
      </w:r>
      <w:r w:rsidR="00853C52">
        <w:rPr>
          <w:rFonts w:ascii="Times New Roman" w:eastAsia="Times New Roman" w:hAnsi="Times New Roman"/>
          <w:kern w:val="0"/>
          <w:sz w:val="24"/>
          <w:szCs w:val="24"/>
        </w:rPr>
        <w:t xml:space="preserve"> performed further</w:t>
      </w:r>
      <w:r w:rsidRPr="009B3559">
        <w:rPr>
          <w:rFonts w:ascii="Times New Roman" w:eastAsia="Times New Roman" w:hAnsi="Times New Roman"/>
          <w:kern w:val="0"/>
          <w:sz w:val="24"/>
          <w:szCs w:val="24"/>
        </w:rPr>
        <w:t xml:space="preserve"> analysi</w:t>
      </w:r>
      <w:r w:rsidR="00853C52">
        <w:rPr>
          <w:rFonts w:ascii="Times New Roman" w:eastAsia="Times New Roman" w:hAnsi="Times New Roman"/>
          <w:kern w:val="0"/>
          <w:sz w:val="24"/>
          <w:szCs w:val="24"/>
        </w:rPr>
        <w:t>s together.</w:t>
      </w:r>
      <w:r w:rsidRPr="009B3559">
        <w:rPr>
          <w:rFonts w:ascii="Times New Roman" w:eastAsia="Times New Roman" w:hAnsi="Times New Roman"/>
          <w:kern w:val="0"/>
          <w:sz w:val="24"/>
          <w:szCs w:val="24"/>
        </w:rPr>
        <w:t xml:space="preserve"> </w:t>
      </w:r>
    </w:p>
    <w:p w14:paraId="265F5B8A" w14:textId="5B3EE3B0"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lastRenderedPageBreak/>
        <w:t>Examples of initial coding</w:t>
      </w:r>
      <w:r w:rsidR="00B50F9A">
        <w:rPr>
          <w:rFonts w:ascii="Times New Roman" w:eastAsia="Times New Roman" w:hAnsi="Times New Roman"/>
          <w:kern w:val="0"/>
          <w:sz w:val="24"/>
          <w:szCs w:val="24"/>
        </w:rPr>
        <w:t xml:space="preserve"> are</w:t>
      </w:r>
      <w:r w:rsidR="0028142C">
        <w:rPr>
          <w:rFonts w:ascii="Times New Roman" w:eastAsia="Times New Roman" w:hAnsi="Times New Roman"/>
          <w:kern w:val="0"/>
          <w:sz w:val="24"/>
          <w:szCs w:val="24"/>
        </w:rPr>
        <w:t>:</w:t>
      </w:r>
      <w:r w:rsidR="00B50F9A">
        <w:rPr>
          <w:rFonts w:ascii="Times New Roman" w:eastAsia="Times New Roman" w:hAnsi="Times New Roman"/>
          <w:kern w:val="0"/>
          <w:sz w:val="24"/>
          <w:szCs w:val="24"/>
        </w:rPr>
        <w:t xml:space="preserve"> using </w:t>
      </w:r>
      <w:r w:rsidR="006A1D4D">
        <w:rPr>
          <w:rFonts w:ascii="Times New Roman" w:eastAsia="Times New Roman" w:hAnsi="Times New Roman"/>
          <w:kern w:val="0"/>
          <w:sz w:val="24"/>
          <w:szCs w:val="24"/>
        </w:rPr>
        <w:t>Facebook</w:t>
      </w:r>
      <w:r w:rsidR="00B50F9A">
        <w:rPr>
          <w:rFonts w:ascii="Times New Roman" w:eastAsia="Times New Roman" w:hAnsi="Times New Roman"/>
          <w:kern w:val="0"/>
          <w:sz w:val="24"/>
          <w:szCs w:val="24"/>
        </w:rPr>
        <w:t>, watching you-tube and</w:t>
      </w:r>
      <w:r w:rsidRPr="009B3559">
        <w:rPr>
          <w:rFonts w:ascii="Times New Roman" w:eastAsia="Times New Roman" w:hAnsi="Times New Roman"/>
          <w:kern w:val="0"/>
          <w:sz w:val="24"/>
          <w:szCs w:val="24"/>
        </w:rPr>
        <w:t xml:space="preserve"> TV, doing housework, </w:t>
      </w:r>
      <w:r w:rsidR="00851936">
        <w:rPr>
          <w:rFonts w:ascii="Times New Roman" w:eastAsia="Times New Roman" w:hAnsi="Times New Roman"/>
          <w:kern w:val="0"/>
          <w:sz w:val="24"/>
          <w:szCs w:val="24"/>
        </w:rPr>
        <w:t>making</w:t>
      </w:r>
      <w:r w:rsidRPr="009B3559">
        <w:rPr>
          <w:rFonts w:ascii="Times New Roman" w:eastAsia="Times New Roman" w:hAnsi="Times New Roman"/>
          <w:kern w:val="0"/>
          <w:sz w:val="24"/>
          <w:szCs w:val="24"/>
        </w:rPr>
        <w:t xml:space="preserve"> dinner, being alone or with others, going to the cinema, studying good-looking </w:t>
      </w:r>
      <w:r w:rsidR="007C3106">
        <w:rPr>
          <w:rFonts w:ascii="Times New Roman" w:eastAsia="Times New Roman" w:hAnsi="Times New Roman"/>
          <w:kern w:val="0"/>
          <w:sz w:val="24"/>
          <w:szCs w:val="24"/>
        </w:rPr>
        <w:t>women,</w:t>
      </w:r>
      <w:r w:rsidRPr="009B3559">
        <w:rPr>
          <w:rFonts w:ascii="Times New Roman" w:eastAsia="Times New Roman" w:hAnsi="Times New Roman"/>
          <w:kern w:val="0"/>
          <w:sz w:val="24"/>
          <w:szCs w:val="24"/>
        </w:rPr>
        <w:t xml:space="preserve"> talking to or being with </w:t>
      </w:r>
      <w:r w:rsidR="00851936">
        <w:rPr>
          <w:rFonts w:ascii="Times New Roman" w:eastAsia="Times New Roman" w:hAnsi="Times New Roman"/>
          <w:kern w:val="0"/>
          <w:sz w:val="24"/>
          <w:szCs w:val="24"/>
        </w:rPr>
        <w:t>m</w:t>
      </w:r>
      <w:r w:rsidRPr="009B3559">
        <w:rPr>
          <w:rFonts w:ascii="Times New Roman" w:eastAsia="Times New Roman" w:hAnsi="Times New Roman"/>
          <w:kern w:val="0"/>
          <w:sz w:val="24"/>
          <w:szCs w:val="24"/>
        </w:rPr>
        <w:t xml:space="preserve">um or </w:t>
      </w:r>
      <w:r w:rsidR="00851936">
        <w:rPr>
          <w:rFonts w:ascii="Times New Roman" w:eastAsia="Times New Roman" w:hAnsi="Times New Roman"/>
          <w:kern w:val="0"/>
          <w:sz w:val="24"/>
          <w:szCs w:val="24"/>
        </w:rPr>
        <w:t>d</w:t>
      </w:r>
      <w:r w:rsidRPr="009B3559">
        <w:rPr>
          <w:rFonts w:ascii="Times New Roman" w:eastAsia="Times New Roman" w:hAnsi="Times New Roman"/>
          <w:kern w:val="0"/>
          <w:sz w:val="24"/>
          <w:szCs w:val="24"/>
        </w:rPr>
        <w:t xml:space="preserve">ad, </w:t>
      </w:r>
      <w:r w:rsidR="00851936">
        <w:rPr>
          <w:rFonts w:ascii="Times New Roman" w:eastAsia="Times New Roman" w:hAnsi="Times New Roman"/>
          <w:kern w:val="0"/>
          <w:sz w:val="24"/>
          <w:szCs w:val="24"/>
        </w:rPr>
        <w:t>receiving</w:t>
      </w:r>
      <w:r w:rsidRPr="009B3559">
        <w:rPr>
          <w:rFonts w:ascii="Times New Roman" w:eastAsia="Times New Roman" w:hAnsi="Times New Roman"/>
          <w:kern w:val="0"/>
          <w:sz w:val="24"/>
          <w:szCs w:val="24"/>
        </w:rPr>
        <w:t xml:space="preserve"> visitors, going to bed at nine</w:t>
      </w:r>
      <w:r w:rsidR="00851936">
        <w:rPr>
          <w:rFonts w:ascii="Times New Roman" w:eastAsia="Times New Roman" w:hAnsi="Times New Roman"/>
          <w:kern w:val="0"/>
          <w:sz w:val="24"/>
          <w:szCs w:val="24"/>
        </w:rPr>
        <w:t xml:space="preserve"> o’clock</w:t>
      </w:r>
      <w:r w:rsidRPr="009B3559">
        <w:rPr>
          <w:rFonts w:ascii="Times New Roman" w:eastAsia="Times New Roman" w:hAnsi="Times New Roman"/>
          <w:kern w:val="0"/>
          <w:sz w:val="24"/>
          <w:szCs w:val="24"/>
        </w:rPr>
        <w:t>, going to work</w:t>
      </w:r>
      <w:r w:rsidR="00B50F9A">
        <w:rPr>
          <w:rFonts w:ascii="Times New Roman" w:eastAsia="Times New Roman" w:hAnsi="Times New Roman"/>
          <w:kern w:val="0"/>
          <w:sz w:val="24"/>
          <w:szCs w:val="24"/>
        </w:rPr>
        <w:t xml:space="preserve"> every morning</w:t>
      </w:r>
      <w:r w:rsidRPr="009B3559">
        <w:rPr>
          <w:rFonts w:ascii="Times New Roman" w:eastAsia="Times New Roman" w:hAnsi="Times New Roman"/>
          <w:kern w:val="0"/>
          <w:sz w:val="24"/>
          <w:szCs w:val="24"/>
        </w:rPr>
        <w:t xml:space="preserve">, </w:t>
      </w:r>
      <w:r w:rsidR="00B50F9A">
        <w:rPr>
          <w:rFonts w:ascii="Times New Roman" w:eastAsia="Times New Roman" w:hAnsi="Times New Roman"/>
          <w:kern w:val="0"/>
          <w:sz w:val="24"/>
          <w:szCs w:val="24"/>
        </w:rPr>
        <w:t xml:space="preserve">waiting for staff, feeling anger and frustration, </w:t>
      </w:r>
      <w:r w:rsidR="00146BC8" w:rsidRPr="00241A3B">
        <w:rPr>
          <w:rFonts w:ascii="Times New Roman" w:eastAsia="Times New Roman" w:hAnsi="Times New Roman"/>
          <w:kern w:val="0"/>
          <w:sz w:val="24"/>
          <w:szCs w:val="24"/>
        </w:rPr>
        <w:t>receiving necessary staff support.</w:t>
      </w:r>
    </w:p>
    <w:p w14:paraId="130D884B" w14:textId="553D58FC" w:rsidR="00B50F9A" w:rsidRDefault="009B3559" w:rsidP="000B3788">
      <w:pPr>
        <w:suppressAutoHyphens w:val="0"/>
        <w:autoSpaceDN/>
        <w:spacing w:line="480" w:lineRule="auto"/>
        <w:textAlignment w:val="auto"/>
        <w:rPr>
          <w:rFonts w:ascii="Times New Roman" w:eastAsia="Times New Roman" w:hAnsi="Times New Roman"/>
          <w:kern w:val="0"/>
          <w:sz w:val="24"/>
          <w:szCs w:val="24"/>
        </w:rPr>
      </w:pPr>
      <w:r w:rsidRPr="009B3559">
        <w:rPr>
          <w:rFonts w:ascii="Times New Roman" w:eastAsia="Times New Roman" w:hAnsi="Times New Roman"/>
          <w:kern w:val="0"/>
          <w:sz w:val="24"/>
          <w:szCs w:val="24"/>
        </w:rPr>
        <w:t>Focused coding examples</w:t>
      </w:r>
      <w:r w:rsidR="00C22820">
        <w:rPr>
          <w:rFonts w:ascii="Times New Roman" w:eastAsia="Times New Roman" w:hAnsi="Times New Roman"/>
          <w:kern w:val="0"/>
          <w:sz w:val="24"/>
          <w:szCs w:val="24"/>
        </w:rPr>
        <w:t xml:space="preserve"> are</w:t>
      </w:r>
      <w:r w:rsidR="00851936">
        <w:rPr>
          <w:rFonts w:ascii="Times New Roman" w:eastAsia="Times New Roman" w:hAnsi="Times New Roman"/>
          <w:kern w:val="0"/>
          <w:sz w:val="24"/>
          <w:szCs w:val="24"/>
        </w:rPr>
        <w:t>:</w:t>
      </w:r>
      <w:r w:rsidR="00C22820">
        <w:rPr>
          <w:rFonts w:ascii="Times New Roman" w:eastAsia="Times New Roman" w:hAnsi="Times New Roman"/>
          <w:kern w:val="0"/>
          <w:sz w:val="24"/>
          <w:szCs w:val="24"/>
        </w:rPr>
        <w:t xml:space="preserve"> </w:t>
      </w:r>
      <w:r w:rsidR="004343C6">
        <w:rPr>
          <w:rFonts w:ascii="Times New Roman" w:eastAsia="Times New Roman" w:hAnsi="Times New Roman"/>
          <w:kern w:val="0"/>
          <w:sz w:val="24"/>
          <w:szCs w:val="24"/>
        </w:rPr>
        <w:t>having a rhythm in</w:t>
      </w:r>
      <w:r w:rsidRPr="009B3559">
        <w:rPr>
          <w:rFonts w:ascii="Times New Roman" w:eastAsia="Times New Roman" w:hAnsi="Times New Roman"/>
          <w:kern w:val="0"/>
          <w:sz w:val="24"/>
          <w:szCs w:val="24"/>
        </w:rPr>
        <w:t xml:space="preserve"> everyday life</w:t>
      </w:r>
      <w:r w:rsidR="00B50F9A">
        <w:rPr>
          <w:rFonts w:ascii="Times New Roman" w:eastAsia="Times New Roman" w:hAnsi="Times New Roman"/>
          <w:kern w:val="0"/>
          <w:sz w:val="24"/>
          <w:szCs w:val="24"/>
        </w:rPr>
        <w:t>,</w:t>
      </w:r>
      <w:r w:rsidR="00C22820">
        <w:rPr>
          <w:rFonts w:ascii="Times New Roman" w:eastAsia="Times New Roman" w:hAnsi="Times New Roman"/>
          <w:kern w:val="0"/>
          <w:sz w:val="24"/>
          <w:szCs w:val="24"/>
        </w:rPr>
        <w:t xml:space="preserve"> </w:t>
      </w:r>
      <w:r w:rsidR="004343C6">
        <w:rPr>
          <w:rFonts w:ascii="Times New Roman" w:eastAsia="Times New Roman" w:hAnsi="Times New Roman"/>
          <w:kern w:val="0"/>
          <w:sz w:val="24"/>
          <w:szCs w:val="24"/>
        </w:rPr>
        <w:t xml:space="preserve">doing </w:t>
      </w:r>
      <w:r w:rsidR="00B50F9A">
        <w:rPr>
          <w:rFonts w:ascii="Times New Roman" w:eastAsia="Times New Roman" w:hAnsi="Times New Roman"/>
          <w:kern w:val="0"/>
          <w:sz w:val="24"/>
          <w:szCs w:val="24"/>
        </w:rPr>
        <w:t>d</w:t>
      </w:r>
      <w:r w:rsidRPr="009B3559">
        <w:rPr>
          <w:rFonts w:ascii="Times New Roman" w:eastAsia="Times New Roman" w:hAnsi="Times New Roman"/>
          <w:kern w:val="0"/>
          <w:sz w:val="24"/>
          <w:szCs w:val="24"/>
        </w:rPr>
        <w:t>omestic life activities</w:t>
      </w:r>
      <w:r w:rsidR="00C22820">
        <w:rPr>
          <w:rFonts w:ascii="Times New Roman" w:eastAsia="Times New Roman" w:hAnsi="Times New Roman"/>
          <w:kern w:val="0"/>
          <w:sz w:val="24"/>
          <w:szCs w:val="24"/>
        </w:rPr>
        <w:t xml:space="preserve">, </w:t>
      </w:r>
      <w:r w:rsidR="004343C6">
        <w:rPr>
          <w:rFonts w:ascii="Times New Roman" w:eastAsia="Times New Roman" w:hAnsi="Times New Roman"/>
          <w:kern w:val="0"/>
          <w:sz w:val="24"/>
          <w:szCs w:val="24"/>
        </w:rPr>
        <w:t xml:space="preserve">striving with </w:t>
      </w:r>
      <w:r w:rsidRPr="009B3559">
        <w:rPr>
          <w:rFonts w:ascii="Times New Roman" w:eastAsia="Times New Roman" w:hAnsi="Times New Roman"/>
          <w:kern w:val="0"/>
          <w:sz w:val="24"/>
          <w:szCs w:val="24"/>
        </w:rPr>
        <w:t>feeling</w:t>
      </w:r>
      <w:r w:rsidR="00C22820">
        <w:rPr>
          <w:rFonts w:ascii="Times New Roman" w:eastAsia="Times New Roman" w:hAnsi="Times New Roman"/>
          <w:kern w:val="0"/>
          <w:sz w:val="24"/>
          <w:szCs w:val="24"/>
        </w:rPr>
        <w:t>s</w:t>
      </w:r>
      <w:r w:rsidR="004343C6">
        <w:rPr>
          <w:rFonts w:ascii="Times New Roman" w:eastAsia="Times New Roman" w:hAnsi="Times New Roman"/>
          <w:kern w:val="0"/>
          <w:sz w:val="24"/>
          <w:szCs w:val="24"/>
        </w:rPr>
        <w:t xml:space="preserve">, </w:t>
      </w:r>
      <w:r w:rsidRPr="009B3559">
        <w:rPr>
          <w:rFonts w:ascii="Times New Roman" w:eastAsia="Times New Roman" w:hAnsi="Times New Roman"/>
          <w:kern w:val="0"/>
          <w:sz w:val="24"/>
          <w:szCs w:val="24"/>
        </w:rPr>
        <w:t xml:space="preserve">managing on </w:t>
      </w:r>
      <w:r w:rsidR="00851936">
        <w:rPr>
          <w:rFonts w:ascii="Times New Roman" w:eastAsia="Times New Roman" w:hAnsi="Times New Roman"/>
          <w:kern w:val="0"/>
          <w:sz w:val="24"/>
          <w:szCs w:val="24"/>
        </w:rPr>
        <w:t>your</w:t>
      </w:r>
      <w:r w:rsidRPr="009B3559">
        <w:rPr>
          <w:rFonts w:ascii="Times New Roman" w:eastAsia="Times New Roman" w:hAnsi="Times New Roman"/>
          <w:kern w:val="0"/>
          <w:sz w:val="24"/>
          <w:szCs w:val="24"/>
        </w:rPr>
        <w:t xml:space="preserve"> own or with a little support, </w:t>
      </w:r>
      <w:r w:rsidR="004343C6">
        <w:rPr>
          <w:rFonts w:ascii="Times New Roman" w:eastAsia="Times New Roman" w:hAnsi="Times New Roman"/>
          <w:kern w:val="0"/>
          <w:sz w:val="24"/>
          <w:szCs w:val="24"/>
        </w:rPr>
        <w:t xml:space="preserve">talking about staff, </w:t>
      </w:r>
      <w:r w:rsidR="00C22820">
        <w:rPr>
          <w:rFonts w:ascii="Times New Roman" w:eastAsia="Times New Roman" w:hAnsi="Times New Roman"/>
          <w:kern w:val="0"/>
          <w:sz w:val="24"/>
          <w:szCs w:val="24"/>
        </w:rPr>
        <w:t>s</w:t>
      </w:r>
      <w:r w:rsidRPr="009B3559">
        <w:rPr>
          <w:rFonts w:ascii="Times New Roman" w:eastAsia="Times New Roman" w:hAnsi="Times New Roman"/>
          <w:kern w:val="0"/>
          <w:sz w:val="24"/>
          <w:szCs w:val="24"/>
        </w:rPr>
        <w:t xml:space="preserve">ocial participation </w:t>
      </w:r>
      <w:r w:rsidR="00C22820">
        <w:rPr>
          <w:rFonts w:ascii="Times New Roman" w:eastAsia="Times New Roman" w:hAnsi="Times New Roman"/>
          <w:kern w:val="0"/>
          <w:sz w:val="24"/>
          <w:szCs w:val="24"/>
        </w:rPr>
        <w:t>with</w:t>
      </w:r>
      <w:r w:rsidRPr="009B3559">
        <w:rPr>
          <w:rFonts w:ascii="Times New Roman" w:eastAsia="Times New Roman" w:hAnsi="Times New Roman"/>
          <w:kern w:val="0"/>
          <w:sz w:val="24"/>
          <w:szCs w:val="24"/>
        </w:rPr>
        <w:t xml:space="preserve"> family</w:t>
      </w:r>
      <w:r w:rsidR="00B50F9A">
        <w:rPr>
          <w:rFonts w:ascii="Times New Roman" w:eastAsia="Times New Roman" w:hAnsi="Times New Roman"/>
          <w:kern w:val="0"/>
          <w:sz w:val="24"/>
          <w:szCs w:val="24"/>
        </w:rPr>
        <w:t>, friends and</w:t>
      </w:r>
      <w:r w:rsidRPr="009B3559">
        <w:rPr>
          <w:rFonts w:ascii="Times New Roman" w:eastAsia="Times New Roman" w:hAnsi="Times New Roman"/>
          <w:kern w:val="0"/>
          <w:sz w:val="24"/>
          <w:szCs w:val="24"/>
        </w:rPr>
        <w:t xml:space="preserve"> neighbours</w:t>
      </w:r>
      <w:r w:rsidR="00452B5D">
        <w:rPr>
          <w:rFonts w:ascii="Times New Roman" w:eastAsia="Times New Roman" w:hAnsi="Times New Roman"/>
          <w:kern w:val="0"/>
          <w:sz w:val="24"/>
          <w:szCs w:val="24"/>
        </w:rPr>
        <w:t>,</w:t>
      </w:r>
      <w:r w:rsidR="00C22820">
        <w:rPr>
          <w:rFonts w:ascii="Times New Roman" w:eastAsia="Times New Roman" w:hAnsi="Times New Roman"/>
          <w:kern w:val="0"/>
          <w:sz w:val="24"/>
          <w:szCs w:val="24"/>
        </w:rPr>
        <w:t xml:space="preserve"> </w:t>
      </w:r>
      <w:r w:rsidR="00452B5D">
        <w:rPr>
          <w:rFonts w:ascii="Times New Roman" w:eastAsia="Times New Roman" w:hAnsi="Times New Roman"/>
          <w:kern w:val="0"/>
          <w:sz w:val="24"/>
          <w:szCs w:val="24"/>
        </w:rPr>
        <w:t>u</w:t>
      </w:r>
      <w:r w:rsidR="00C22820">
        <w:rPr>
          <w:rFonts w:ascii="Times New Roman" w:eastAsia="Times New Roman" w:hAnsi="Times New Roman"/>
          <w:kern w:val="0"/>
          <w:sz w:val="24"/>
          <w:szCs w:val="24"/>
        </w:rPr>
        <w:t>sing social media, desiring a support contact for social and leisure activities</w:t>
      </w:r>
      <w:r w:rsidR="00452B5D">
        <w:rPr>
          <w:rFonts w:ascii="Times New Roman" w:eastAsia="Times New Roman" w:hAnsi="Times New Roman"/>
          <w:kern w:val="0"/>
          <w:sz w:val="24"/>
          <w:szCs w:val="24"/>
        </w:rPr>
        <w:t>, and</w:t>
      </w:r>
      <w:r w:rsidR="00C22820">
        <w:rPr>
          <w:rFonts w:ascii="Times New Roman" w:eastAsia="Times New Roman" w:hAnsi="Times New Roman"/>
          <w:kern w:val="0"/>
          <w:sz w:val="24"/>
          <w:szCs w:val="24"/>
        </w:rPr>
        <w:t xml:space="preserve"> </w:t>
      </w:r>
      <w:r w:rsidR="00452B5D">
        <w:rPr>
          <w:rFonts w:ascii="Times New Roman" w:eastAsia="Times New Roman" w:hAnsi="Times New Roman"/>
          <w:kern w:val="0"/>
          <w:sz w:val="24"/>
          <w:szCs w:val="24"/>
        </w:rPr>
        <w:t>i</w:t>
      </w:r>
      <w:r w:rsidR="00245E00">
        <w:rPr>
          <w:rFonts w:ascii="Times New Roman" w:eastAsia="Times New Roman" w:hAnsi="Times New Roman"/>
          <w:kern w:val="0"/>
          <w:sz w:val="24"/>
          <w:szCs w:val="24"/>
        </w:rPr>
        <w:t>nteract</w:t>
      </w:r>
      <w:r w:rsidR="00C22820">
        <w:rPr>
          <w:rFonts w:ascii="Times New Roman" w:eastAsia="Times New Roman" w:hAnsi="Times New Roman"/>
          <w:kern w:val="0"/>
          <w:sz w:val="24"/>
          <w:szCs w:val="24"/>
        </w:rPr>
        <w:t>ing</w:t>
      </w:r>
      <w:r w:rsidRPr="009B3559">
        <w:rPr>
          <w:rFonts w:ascii="Times New Roman" w:eastAsia="Times New Roman" w:hAnsi="Times New Roman"/>
          <w:kern w:val="0"/>
          <w:sz w:val="24"/>
          <w:szCs w:val="24"/>
        </w:rPr>
        <w:t xml:space="preserve"> with other people with </w:t>
      </w:r>
      <w:r w:rsidR="007D3142">
        <w:rPr>
          <w:rFonts w:ascii="Times New Roman" w:eastAsia="Times New Roman" w:hAnsi="Times New Roman"/>
          <w:kern w:val="0"/>
          <w:sz w:val="24"/>
          <w:szCs w:val="24"/>
        </w:rPr>
        <w:t>intellectual disability</w:t>
      </w:r>
      <w:r w:rsidR="0028142C">
        <w:rPr>
          <w:rFonts w:ascii="Times New Roman" w:eastAsia="Times New Roman" w:hAnsi="Times New Roman"/>
          <w:kern w:val="0"/>
          <w:sz w:val="24"/>
          <w:szCs w:val="24"/>
        </w:rPr>
        <w:t>.</w:t>
      </w:r>
      <w:r w:rsidR="00471B32">
        <w:rPr>
          <w:rFonts w:ascii="Times New Roman" w:eastAsia="Times New Roman" w:hAnsi="Times New Roman"/>
          <w:kern w:val="0"/>
          <w:sz w:val="24"/>
          <w:szCs w:val="24"/>
        </w:rPr>
        <w:t xml:space="preserve"> </w:t>
      </w:r>
    </w:p>
    <w:p w14:paraId="64D18CFC" w14:textId="71447787" w:rsidR="009B3559" w:rsidRDefault="00471B32" w:rsidP="000B3788">
      <w:pPr>
        <w:suppressAutoHyphens w:val="0"/>
        <w:autoSpaceDN/>
        <w:spacing w:line="480" w:lineRule="auto"/>
        <w:textAlignment w:val="auto"/>
        <w:rPr>
          <w:rFonts w:ascii="Times New Roman" w:eastAsia="Times New Roman" w:hAnsi="Times New Roman"/>
          <w:kern w:val="0"/>
          <w:sz w:val="24"/>
          <w:szCs w:val="24"/>
        </w:rPr>
      </w:pPr>
      <w:r>
        <w:rPr>
          <w:rFonts w:ascii="Times New Roman" w:eastAsia="Times New Roman" w:hAnsi="Times New Roman"/>
          <w:kern w:val="0"/>
          <w:sz w:val="24"/>
          <w:szCs w:val="24"/>
        </w:rPr>
        <w:t>Finally, t</w:t>
      </w:r>
      <w:r w:rsidR="00960079">
        <w:rPr>
          <w:rFonts w:ascii="Times New Roman" w:eastAsia="Times New Roman" w:hAnsi="Times New Roman"/>
          <w:kern w:val="0"/>
          <w:sz w:val="24"/>
          <w:szCs w:val="24"/>
        </w:rPr>
        <w:t>he analysis showed that everyday lif</w:t>
      </w:r>
      <w:r w:rsidR="001B0D0F">
        <w:rPr>
          <w:rFonts w:ascii="Times New Roman" w:eastAsia="Times New Roman" w:hAnsi="Times New Roman"/>
          <w:kern w:val="0"/>
          <w:sz w:val="24"/>
          <w:szCs w:val="24"/>
        </w:rPr>
        <w:t>e embraced the following main themes</w:t>
      </w:r>
      <w:proofErr w:type="gramStart"/>
      <w:r w:rsidR="00960079">
        <w:rPr>
          <w:rFonts w:ascii="Times New Roman" w:eastAsia="Times New Roman" w:hAnsi="Times New Roman"/>
          <w:kern w:val="0"/>
          <w:sz w:val="24"/>
          <w:szCs w:val="24"/>
        </w:rPr>
        <w:t>;</w:t>
      </w:r>
      <w:proofErr w:type="gramEnd"/>
      <w:r w:rsidR="00960079">
        <w:rPr>
          <w:rFonts w:ascii="Times New Roman" w:eastAsia="Times New Roman" w:hAnsi="Times New Roman"/>
          <w:kern w:val="0"/>
          <w:sz w:val="24"/>
          <w:szCs w:val="24"/>
        </w:rPr>
        <w:t xml:space="preserve"> </w:t>
      </w:r>
      <w:r w:rsidR="00892891">
        <w:rPr>
          <w:rFonts w:ascii="Times New Roman" w:eastAsia="Times New Roman" w:hAnsi="Times New Roman"/>
          <w:kern w:val="0"/>
          <w:sz w:val="24"/>
          <w:szCs w:val="24"/>
        </w:rPr>
        <w:t>Everyday life – context,</w:t>
      </w:r>
      <w:r w:rsidR="00960079">
        <w:rPr>
          <w:rFonts w:ascii="Times New Roman" w:eastAsia="Times New Roman" w:hAnsi="Times New Roman"/>
          <w:kern w:val="0"/>
          <w:sz w:val="24"/>
          <w:szCs w:val="24"/>
        </w:rPr>
        <w:t xml:space="preserve"> rhyth</w:t>
      </w:r>
      <w:r w:rsidR="00892891">
        <w:rPr>
          <w:rFonts w:ascii="Times New Roman" w:eastAsia="Times New Roman" w:hAnsi="Times New Roman"/>
          <w:kern w:val="0"/>
          <w:sz w:val="24"/>
          <w:szCs w:val="24"/>
        </w:rPr>
        <w:t>m and structure</w:t>
      </w:r>
      <w:r w:rsidR="00960079">
        <w:rPr>
          <w:rFonts w:ascii="Times New Roman" w:eastAsia="Times New Roman" w:hAnsi="Times New Roman"/>
          <w:kern w:val="0"/>
          <w:sz w:val="24"/>
          <w:szCs w:val="24"/>
        </w:rPr>
        <w:t xml:space="preserve">, </w:t>
      </w:r>
      <w:r w:rsidR="0038741C">
        <w:rPr>
          <w:rFonts w:ascii="Times New Roman" w:eastAsia="Times New Roman" w:hAnsi="Times New Roman"/>
          <w:kern w:val="0"/>
          <w:sz w:val="24"/>
          <w:szCs w:val="24"/>
        </w:rPr>
        <w:t xml:space="preserve">social participation and </w:t>
      </w:r>
      <w:r w:rsidR="00960079">
        <w:rPr>
          <w:rFonts w:ascii="Times New Roman" w:eastAsia="Times New Roman" w:hAnsi="Times New Roman"/>
          <w:kern w:val="0"/>
          <w:sz w:val="24"/>
          <w:szCs w:val="24"/>
        </w:rPr>
        <w:t>staff – an a</w:t>
      </w:r>
      <w:r w:rsidR="0038741C">
        <w:rPr>
          <w:rFonts w:ascii="Times New Roman" w:eastAsia="Times New Roman" w:hAnsi="Times New Roman"/>
          <w:kern w:val="0"/>
          <w:sz w:val="24"/>
          <w:szCs w:val="24"/>
        </w:rPr>
        <w:t>mbiguous part of everyday life</w:t>
      </w:r>
      <w:r w:rsidR="003D163D">
        <w:rPr>
          <w:rFonts w:ascii="Times New Roman" w:eastAsia="Times New Roman" w:hAnsi="Times New Roman"/>
          <w:kern w:val="0"/>
          <w:sz w:val="24"/>
          <w:szCs w:val="24"/>
        </w:rPr>
        <w:t>. The themes</w:t>
      </w:r>
      <w:r w:rsidR="00B50F9A">
        <w:rPr>
          <w:rFonts w:ascii="Times New Roman" w:eastAsia="Times New Roman" w:hAnsi="Times New Roman"/>
          <w:kern w:val="0"/>
          <w:sz w:val="24"/>
          <w:szCs w:val="24"/>
        </w:rPr>
        <w:t xml:space="preserve"> include</w:t>
      </w:r>
      <w:r w:rsidR="00CF1857">
        <w:rPr>
          <w:rFonts w:ascii="Times New Roman" w:eastAsia="Times New Roman" w:hAnsi="Times New Roman"/>
          <w:kern w:val="0"/>
          <w:sz w:val="24"/>
          <w:szCs w:val="24"/>
        </w:rPr>
        <w:t xml:space="preserve"> sub-categories and dimensions. </w:t>
      </w:r>
      <w:r w:rsidR="008A1C89">
        <w:rPr>
          <w:rFonts w:ascii="Times New Roman" w:eastAsia="Times New Roman" w:hAnsi="Times New Roman"/>
          <w:kern w:val="0"/>
          <w:sz w:val="24"/>
          <w:szCs w:val="24"/>
        </w:rPr>
        <w:t xml:space="preserve">In </w:t>
      </w:r>
      <w:r w:rsidR="00DB689C">
        <w:rPr>
          <w:rFonts w:ascii="Times New Roman" w:eastAsia="Times New Roman" w:hAnsi="Times New Roman"/>
          <w:kern w:val="0"/>
          <w:sz w:val="24"/>
          <w:szCs w:val="24"/>
        </w:rPr>
        <w:t xml:space="preserve">line with the inclusive research design, and </w:t>
      </w:r>
      <w:r w:rsidR="00DB689C" w:rsidRPr="004F1544">
        <w:rPr>
          <w:rFonts w:ascii="Times New Roman" w:eastAsia="Times New Roman" w:hAnsi="Times New Roman"/>
          <w:kern w:val="0"/>
          <w:sz w:val="24"/>
          <w:szCs w:val="24"/>
        </w:rPr>
        <w:t xml:space="preserve">in </w:t>
      </w:r>
      <w:r w:rsidR="008A1C89" w:rsidRPr="004F1544">
        <w:rPr>
          <w:rFonts w:ascii="Times New Roman" w:eastAsia="Times New Roman" w:hAnsi="Times New Roman"/>
          <w:kern w:val="0"/>
          <w:sz w:val="24"/>
          <w:szCs w:val="24"/>
        </w:rPr>
        <w:t xml:space="preserve">order to </w:t>
      </w:r>
      <w:r w:rsidR="00512991" w:rsidRPr="004F1544">
        <w:rPr>
          <w:rFonts w:ascii="Times New Roman" w:eastAsia="Times New Roman" w:hAnsi="Times New Roman"/>
          <w:kern w:val="0"/>
          <w:sz w:val="24"/>
          <w:szCs w:val="24"/>
        </w:rPr>
        <w:t xml:space="preserve">increase validity and credibility, the </w:t>
      </w:r>
      <w:r w:rsidR="008A1C89" w:rsidRPr="004F1544">
        <w:rPr>
          <w:rFonts w:ascii="Times New Roman" w:eastAsia="Times New Roman" w:hAnsi="Times New Roman"/>
          <w:kern w:val="0"/>
          <w:sz w:val="24"/>
          <w:szCs w:val="24"/>
        </w:rPr>
        <w:t xml:space="preserve">findings </w:t>
      </w:r>
      <w:proofErr w:type="gramStart"/>
      <w:r w:rsidR="00512991" w:rsidRPr="004F1544">
        <w:rPr>
          <w:rFonts w:ascii="Times New Roman" w:eastAsia="Times New Roman" w:hAnsi="Times New Roman"/>
          <w:kern w:val="0"/>
          <w:sz w:val="24"/>
          <w:szCs w:val="24"/>
        </w:rPr>
        <w:t xml:space="preserve">were presented and discussed </w:t>
      </w:r>
      <w:r w:rsidR="008A1C89" w:rsidRPr="004F1544">
        <w:rPr>
          <w:rFonts w:ascii="Times New Roman" w:eastAsia="Times New Roman" w:hAnsi="Times New Roman"/>
          <w:kern w:val="0"/>
          <w:sz w:val="24"/>
          <w:szCs w:val="24"/>
        </w:rPr>
        <w:t>with participants</w:t>
      </w:r>
      <w:r w:rsidR="00512991" w:rsidRPr="004F1544">
        <w:rPr>
          <w:rFonts w:ascii="Times New Roman" w:eastAsia="Times New Roman" w:hAnsi="Times New Roman"/>
          <w:kern w:val="0"/>
          <w:sz w:val="24"/>
          <w:szCs w:val="24"/>
        </w:rPr>
        <w:t xml:space="preserve"> at two different occasions</w:t>
      </w:r>
      <w:proofErr w:type="gramEnd"/>
      <w:r w:rsidR="00512991" w:rsidRPr="004F1544">
        <w:rPr>
          <w:rFonts w:ascii="Times New Roman" w:eastAsia="Times New Roman" w:hAnsi="Times New Roman"/>
          <w:kern w:val="0"/>
          <w:sz w:val="24"/>
          <w:szCs w:val="24"/>
        </w:rPr>
        <w:t xml:space="preserve">. </w:t>
      </w:r>
      <w:r w:rsidR="00512991">
        <w:rPr>
          <w:rFonts w:ascii="Times New Roman" w:eastAsia="Times New Roman" w:hAnsi="Times New Roman"/>
          <w:kern w:val="0"/>
          <w:sz w:val="24"/>
          <w:szCs w:val="24"/>
        </w:rPr>
        <w:t xml:space="preserve">Thus, keeping findings </w:t>
      </w:r>
      <w:r w:rsidR="008A1C89">
        <w:rPr>
          <w:rFonts w:ascii="Times New Roman" w:eastAsia="Times New Roman" w:hAnsi="Times New Roman"/>
          <w:kern w:val="0"/>
          <w:sz w:val="24"/>
          <w:szCs w:val="24"/>
        </w:rPr>
        <w:t>close to data</w:t>
      </w:r>
      <w:r w:rsidR="00512991">
        <w:rPr>
          <w:rFonts w:ascii="Times New Roman" w:eastAsia="Times New Roman" w:hAnsi="Times New Roman"/>
          <w:kern w:val="0"/>
          <w:sz w:val="24"/>
          <w:szCs w:val="24"/>
        </w:rPr>
        <w:t xml:space="preserve"> was necessary. </w:t>
      </w:r>
    </w:p>
    <w:p w14:paraId="08CC6829" w14:textId="77777777" w:rsidR="00CF1857" w:rsidRPr="009B3559" w:rsidRDefault="00CF1857" w:rsidP="000B3788">
      <w:pPr>
        <w:suppressAutoHyphens w:val="0"/>
        <w:autoSpaceDN/>
        <w:spacing w:line="480" w:lineRule="auto"/>
        <w:textAlignment w:val="auto"/>
        <w:rPr>
          <w:rFonts w:ascii="Times New Roman" w:eastAsia="Times New Roman" w:hAnsi="Times New Roman"/>
          <w:kern w:val="0"/>
          <w:sz w:val="24"/>
          <w:szCs w:val="24"/>
        </w:rPr>
      </w:pPr>
    </w:p>
    <w:p w14:paraId="561A8599" w14:textId="77777777" w:rsidR="009B3559" w:rsidRPr="009B3559" w:rsidRDefault="009B3559" w:rsidP="000B3788">
      <w:pPr>
        <w:suppressAutoHyphens w:val="0"/>
        <w:autoSpaceDN/>
        <w:spacing w:line="480" w:lineRule="auto"/>
        <w:textAlignment w:val="auto"/>
        <w:rPr>
          <w:rFonts w:ascii="Times New Roman" w:eastAsia="Times New Roman" w:hAnsi="Times New Roman"/>
          <w:kern w:val="0"/>
          <w:sz w:val="24"/>
          <w:szCs w:val="24"/>
        </w:rPr>
      </w:pPr>
    </w:p>
    <w:p w14:paraId="6CBDAC7D" w14:textId="77777777" w:rsidR="00FF7046" w:rsidRDefault="00FF7046" w:rsidP="000B3788">
      <w:pPr>
        <w:pStyle w:val="Standard"/>
        <w:spacing w:after="0" w:line="480" w:lineRule="auto"/>
        <w:rPr>
          <w:rFonts w:ascii="Times New Roman" w:hAnsi="Times New Roman"/>
          <w:b/>
          <w:sz w:val="24"/>
          <w:szCs w:val="24"/>
          <w:lang w:val="en-US"/>
        </w:rPr>
      </w:pPr>
      <w:r>
        <w:rPr>
          <w:rFonts w:ascii="Times New Roman" w:hAnsi="Times New Roman"/>
          <w:b/>
          <w:sz w:val="24"/>
          <w:szCs w:val="24"/>
          <w:lang w:val="en-US"/>
        </w:rPr>
        <w:t>Results</w:t>
      </w:r>
    </w:p>
    <w:p w14:paraId="7DB70395" w14:textId="304D040C" w:rsidR="0056361F" w:rsidRPr="004F2489" w:rsidRDefault="003F6061" w:rsidP="000B3788">
      <w:pPr>
        <w:pStyle w:val="Standard"/>
        <w:spacing w:after="0" w:line="480" w:lineRule="auto"/>
        <w:rPr>
          <w:rFonts w:ascii="Times New Roman" w:hAnsi="Times New Roman"/>
          <w:sz w:val="24"/>
          <w:szCs w:val="24"/>
          <w:lang w:val="en-US"/>
        </w:rPr>
      </w:pPr>
      <w:r w:rsidRPr="004F2489">
        <w:rPr>
          <w:rFonts w:ascii="Times New Roman" w:hAnsi="Times New Roman"/>
          <w:b/>
          <w:sz w:val="24"/>
          <w:szCs w:val="24"/>
          <w:lang w:val="en-US"/>
        </w:rPr>
        <w:t xml:space="preserve">Everyday life – context, rhythm and structure </w:t>
      </w:r>
      <w:r w:rsidR="001B416E" w:rsidRPr="004F2489">
        <w:rPr>
          <w:rFonts w:ascii="Times New Roman" w:hAnsi="Times New Roman"/>
          <w:b/>
          <w:sz w:val="24"/>
          <w:szCs w:val="24"/>
          <w:lang w:val="en-US"/>
        </w:rPr>
        <w:t xml:space="preserve"> </w:t>
      </w:r>
    </w:p>
    <w:p w14:paraId="71115EAA" w14:textId="28CB91AD" w:rsidR="0056361F" w:rsidRDefault="003F6061"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Participants</w:t>
      </w:r>
      <w:r w:rsidR="00B534CD" w:rsidRPr="00241A3B">
        <w:rPr>
          <w:rFonts w:ascii="Times New Roman" w:hAnsi="Times New Roman"/>
          <w:sz w:val="24"/>
          <w:szCs w:val="24"/>
          <w:lang w:val="en-US"/>
        </w:rPr>
        <w:t xml:space="preserve"> expressed p</w:t>
      </w:r>
      <w:r w:rsidR="00DD7D5F">
        <w:rPr>
          <w:rFonts w:ascii="Times New Roman" w:hAnsi="Times New Roman"/>
          <w:sz w:val="24"/>
          <w:szCs w:val="24"/>
          <w:lang w:val="en-US"/>
        </w:rPr>
        <w:t>ride and contentedness with regard to</w:t>
      </w:r>
      <w:r w:rsidR="00B534CD" w:rsidRPr="00241A3B">
        <w:rPr>
          <w:rFonts w:ascii="Times New Roman" w:hAnsi="Times New Roman"/>
          <w:sz w:val="24"/>
          <w:szCs w:val="24"/>
          <w:lang w:val="en-US"/>
        </w:rPr>
        <w:t xml:space="preserve"> having and living in their own home. Home represented an important conte</w:t>
      </w:r>
      <w:r>
        <w:rPr>
          <w:rFonts w:ascii="Times New Roman" w:hAnsi="Times New Roman"/>
          <w:sz w:val="24"/>
          <w:szCs w:val="24"/>
          <w:lang w:val="en-US"/>
        </w:rPr>
        <w:t>xt for meaningful participation and well-being.</w:t>
      </w:r>
    </w:p>
    <w:p w14:paraId="69B46BE7" w14:textId="62422B34" w:rsidR="0056361F" w:rsidRDefault="00371135" w:rsidP="000B3788">
      <w:pPr>
        <w:pStyle w:val="Standard"/>
        <w:spacing w:after="0" w:line="480" w:lineRule="auto"/>
        <w:rPr>
          <w:rFonts w:ascii="Times New Roman" w:hAnsi="Times New Roman"/>
          <w:i/>
          <w:sz w:val="24"/>
          <w:szCs w:val="24"/>
          <w:lang w:val="en-US"/>
        </w:rPr>
      </w:pPr>
      <w:r w:rsidRPr="00241A3B">
        <w:rPr>
          <w:rFonts w:ascii="Times New Roman" w:hAnsi="Times New Roman"/>
          <w:sz w:val="24"/>
          <w:szCs w:val="24"/>
          <w:lang w:val="en-US"/>
        </w:rPr>
        <w:t>Paul</w:t>
      </w:r>
      <w:r w:rsidR="00B9615C">
        <w:rPr>
          <w:rFonts w:ascii="Times New Roman" w:hAnsi="Times New Roman"/>
          <w:sz w:val="24"/>
          <w:szCs w:val="24"/>
          <w:lang w:val="en-US"/>
        </w:rPr>
        <w:t>:</w:t>
      </w:r>
      <w:r w:rsidR="002D6ED0">
        <w:rPr>
          <w:rFonts w:ascii="Times New Roman" w:hAnsi="Times New Roman"/>
          <w:sz w:val="24"/>
          <w:szCs w:val="24"/>
          <w:lang w:val="en-US"/>
        </w:rPr>
        <w:t xml:space="preserve"> </w:t>
      </w:r>
      <w:r w:rsidR="00B9615C">
        <w:rPr>
          <w:rFonts w:ascii="Times New Roman" w:hAnsi="Times New Roman"/>
          <w:i/>
          <w:sz w:val="24"/>
          <w:szCs w:val="24"/>
          <w:lang w:val="en-US"/>
        </w:rPr>
        <w:t>“</w:t>
      </w:r>
      <w:r w:rsidR="0028142C">
        <w:rPr>
          <w:rFonts w:ascii="Times New Roman" w:hAnsi="Times New Roman"/>
          <w:i/>
          <w:sz w:val="24"/>
          <w:szCs w:val="24"/>
          <w:lang w:val="en-US"/>
        </w:rPr>
        <w:t>M</w:t>
      </w:r>
      <w:r w:rsidR="00B534CD" w:rsidRPr="00241A3B">
        <w:rPr>
          <w:rFonts w:ascii="Times New Roman" w:hAnsi="Times New Roman"/>
          <w:i/>
          <w:sz w:val="24"/>
          <w:szCs w:val="24"/>
          <w:lang w:val="en-US"/>
        </w:rPr>
        <w:t>y home is important to me, it’s a place where I can be myself and relax</w:t>
      </w:r>
      <w:r w:rsidR="00B9615C">
        <w:rPr>
          <w:rFonts w:ascii="Times New Roman" w:hAnsi="Times New Roman"/>
          <w:i/>
          <w:sz w:val="24"/>
          <w:szCs w:val="24"/>
          <w:lang w:val="en-US"/>
        </w:rPr>
        <w:t>”</w:t>
      </w:r>
      <w:r w:rsidR="00B534CD" w:rsidRPr="00241A3B">
        <w:rPr>
          <w:rFonts w:ascii="Times New Roman" w:hAnsi="Times New Roman"/>
          <w:i/>
          <w:sz w:val="24"/>
          <w:szCs w:val="24"/>
          <w:lang w:val="en-US"/>
        </w:rPr>
        <w:t>.</w:t>
      </w:r>
    </w:p>
    <w:p w14:paraId="6B69F5E2" w14:textId="34A211B5" w:rsidR="00DB689C" w:rsidRPr="00DB689C" w:rsidRDefault="00DB689C"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A</w:t>
      </w:r>
      <w:r w:rsidR="002D6ED0">
        <w:rPr>
          <w:rFonts w:ascii="Times New Roman" w:hAnsi="Times New Roman"/>
          <w:sz w:val="24"/>
          <w:szCs w:val="24"/>
          <w:lang w:val="en-US"/>
        </w:rPr>
        <w:t>nna</w:t>
      </w:r>
      <w:r>
        <w:rPr>
          <w:rFonts w:ascii="Times New Roman" w:hAnsi="Times New Roman"/>
          <w:sz w:val="24"/>
          <w:szCs w:val="24"/>
          <w:lang w:val="en-US"/>
        </w:rPr>
        <w:t xml:space="preserve">; </w:t>
      </w:r>
      <w:r w:rsidR="002D6ED0">
        <w:rPr>
          <w:rFonts w:ascii="Times New Roman" w:hAnsi="Times New Roman"/>
          <w:sz w:val="24"/>
          <w:szCs w:val="24"/>
          <w:lang w:val="en-US"/>
        </w:rPr>
        <w:t>“</w:t>
      </w:r>
      <w:r w:rsidR="00E37AAD" w:rsidRPr="00E37AAD">
        <w:rPr>
          <w:rFonts w:ascii="Times New Roman" w:hAnsi="Times New Roman"/>
          <w:i/>
          <w:sz w:val="24"/>
          <w:szCs w:val="24"/>
          <w:lang w:val="en-US"/>
        </w:rPr>
        <w:t>Y</w:t>
      </w:r>
      <w:r w:rsidR="00B749E2">
        <w:rPr>
          <w:rFonts w:ascii="Times New Roman" w:hAnsi="Times New Roman"/>
          <w:i/>
          <w:sz w:val="24"/>
          <w:szCs w:val="24"/>
          <w:lang w:val="en-US"/>
        </w:rPr>
        <w:t>es, and I have a</w:t>
      </w:r>
      <w:r w:rsidR="00E37AAD" w:rsidRPr="00E37AAD">
        <w:rPr>
          <w:rFonts w:ascii="Times New Roman" w:hAnsi="Times New Roman"/>
          <w:i/>
          <w:sz w:val="24"/>
          <w:szCs w:val="24"/>
          <w:lang w:val="en-US"/>
        </w:rPr>
        <w:t xml:space="preserve"> balcony where we can sit when the weather is nice</w:t>
      </w:r>
      <w:r w:rsidR="00E37AAD">
        <w:rPr>
          <w:rFonts w:ascii="Times New Roman" w:hAnsi="Times New Roman"/>
          <w:sz w:val="24"/>
          <w:szCs w:val="24"/>
          <w:lang w:val="en-US"/>
        </w:rPr>
        <w:t>”</w:t>
      </w:r>
    </w:p>
    <w:p w14:paraId="23209273" w14:textId="50005466" w:rsidR="0056361F" w:rsidRPr="00241A3B" w:rsidRDefault="003F6061"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lastRenderedPageBreak/>
        <w:t>Everyday life at home included</w:t>
      </w:r>
      <w:r w:rsidR="00B534CD" w:rsidRPr="00241A3B">
        <w:rPr>
          <w:rFonts w:ascii="Times New Roman" w:hAnsi="Times New Roman"/>
          <w:sz w:val="24"/>
          <w:szCs w:val="24"/>
          <w:lang w:val="en-US"/>
        </w:rPr>
        <w:t xml:space="preserve"> managing practical tasks</w:t>
      </w:r>
      <w:r w:rsidR="00F24DD6">
        <w:rPr>
          <w:rFonts w:ascii="Times New Roman" w:hAnsi="Times New Roman"/>
          <w:sz w:val="24"/>
          <w:szCs w:val="24"/>
          <w:lang w:val="en-US"/>
        </w:rPr>
        <w:t xml:space="preserve">, making home a comfortable place and keeping it tidy. </w:t>
      </w:r>
      <w:r w:rsidR="00B556A9">
        <w:rPr>
          <w:rFonts w:ascii="Times New Roman" w:hAnsi="Times New Roman"/>
          <w:sz w:val="24"/>
          <w:szCs w:val="24"/>
          <w:lang w:val="en-US"/>
        </w:rPr>
        <w:t>T</w:t>
      </w:r>
      <w:r w:rsidR="00F24DD6">
        <w:rPr>
          <w:rFonts w:ascii="Times New Roman" w:hAnsi="Times New Roman"/>
          <w:sz w:val="24"/>
          <w:szCs w:val="24"/>
          <w:lang w:val="en-US"/>
        </w:rPr>
        <w:t xml:space="preserve">asks </w:t>
      </w:r>
      <w:r w:rsidR="00B9615C">
        <w:rPr>
          <w:rFonts w:ascii="Times New Roman" w:hAnsi="Times New Roman"/>
          <w:sz w:val="24"/>
          <w:szCs w:val="24"/>
          <w:lang w:val="en-US"/>
        </w:rPr>
        <w:t xml:space="preserve">such as </w:t>
      </w:r>
      <w:r w:rsidR="00B556A9">
        <w:rPr>
          <w:rFonts w:ascii="Times New Roman" w:hAnsi="Times New Roman"/>
          <w:sz w:val="24"/>
          <w:szCs w:val="24"/>
          <w:lang w:val="en-US"/>
        </w:rPr>
        <w:t>shopping, cooking, cleaning</w:t>
      </w:r>
      <w:r w:rsidR="00B534CD" w:rsidRPr="00241A3B">
        <w:rPr>
          <w:rFonts w:ascii="Times New Roman" w:hAnsi="Times New Roman"/>
          <w:sz w:val="24"/>
          <w:szCs w:val="24"/>
          <w:lang w:val="en-US"/>
        </w:rPr>
        <w:t xml:space="preserve"> and getting </w:t>
      </w:r>
      <w:r w:rsidR="00B9615C">
        <w:rPr>
          <w:rFonts w:ascii="Times New Roman" w:hAnsi="Times New Roman"/>
          <w:sz w:val="24"/>
          <w:szCs w:val="24"/>
          <w:lang w:val="en-US"/>
        </w:rPr>
        <w:t>yourself</w:t>
      </w:r>
      <w:r w:rsidR="00B534CD" w:rsidRPr="00241A3B">
        <w:rPr>
          <w:rFonts w:ascii="Times New Roman" w:hAnsi="Times New Roman"/>
          <w:sz w:val="24"/>
          <w:szCs w:val="24"/>
          <w:lang w:val="en-US"/>
        </w:rPr>
        <w:t xml:space="preserve"> straight </w:t>
      </w:r>
      <w:r w:rsidR="00B556A9">
        <w:rPr>
          <w:rFonts w:ascii="Times New Roman" w:hAnsi="Times New Roman"/>
          <w:sz w:val="24"/>
          <w:szCs w:val="24"/>
          <w:lang w:val="en-US"/>
        </w:rPr>
        <w:t>–</w:t>
      </w:r>
      <w:r w:rsidR="00B534CD" w:rsidRPr="00241A3B">
        <w:rPr>
          <w:rFonts w:ascii="Times New Roman" w:hAnsi="Times New Roman"/>
          <w:sz w:val="24"/>
          <w:szCs w:val="24"/>
          <w:lang w:val="en-US"/>
        </w:rPr>
        <w:t xml:space="preserve"> </w:t>
      </w:r>
      <w:proofErr w:type="gramStart"/>
      <w:r w:rsidR="00B556A9">
        <w:rPr>
          <w:rFonts w:ascii="Times New Roman" w:hAnsi="Times New Roman"/>
          <w:sz w:val="24"/>
          <w:szCs w:val="24"/>
          <w:lang w:val="en-US"/>
        </w:rPr>
        <w:t>were managed</w:t>
      </w:r>
      <w:proofErr w:type="gramEnd"/>
      <w:r w:rsidR="00B556A9">
        <w:rPr>
          <w:rFonts w:ascii="Times New Roman" w:hAnsi="Times New Roman"/>
          <w:sz w:val="24"/>
          <w:szCs w:val="24"/>
          <w:lang w:val="en-US"/>
        </w:rPr>
        <w:t xml:space="preserve"> </w:t>
      </w:r>
      <w:r w:rsidR="00B534CD" w:rsidRPr="00241A3B">
        <w:rPr>
          <w:rFonts w:ascii="Times New Roman" w:hAnsi="Times New Roman"/>
          <w:sz w:val="24"/>
          <w:szCs w:val="24"/>
          <w:lang w:val="en-US"/>
        </w:rPr>
        <w:t>with or without support</w:t>
      </w:r>
      <w:r w:rsidR="00E37AAD">
        <w:rPr>
          <w:rFonts w:ascii="Times New Roman" w:hAnsi="Times New Roman"/>
          <w:sz w:val="24"/>
          <w:szCs w:val="24"/>
          <w:lang w:val="en-US"/>
        </w:rPr>
        <w:t xml:space="preserve"> from staff</w:t>
      </w:r>
      <w:r w:rsidR="00B534CD" w:rsidRPr="00241A3B">
        <w:rPr>
          <w:rFonts w:ascii="Times New Roman" w:hAnsi="Times New Roman"/>
          <w:sz w:val="24"/>
          <w:szCs w:val="24"/>
          <w:lang w:val="en-US"/>
        </w:rPr>
        <w:t xml:space="preserve">. However, it seemed important for the participants to express their independence, and a frequent expression was “[--] </w:t>
      </w:r>
      <w:r w:rsidR="00B534CD" w:rsidRPr="00241A3B">
        <w:rPr>
          <w:rFonts w:ascii="Times New Roman" w:hAnsi="Times New Roman"/>
          <w:i/>
          <w:sz w:val="24"/>
          <w:szCs w:val="24"/>
          <w:lang w:val="en-US"/>
        </w:rPr>
        <w:t>I do that myself</w:t>
      </w:r>
      <w:r w:rsidR="00B534CD" w:rsidRPr="00241A3B">
        <w:rPr>
          <w:rFonts w:ascii="Times New Roman" w:hAnsi="Times New Roman"/>
          <w:sz w:val="24"/>
          <w:szCs w:val="24"/>
          <w:lang w:val="en-US"/>
        </w:rPr>
        <w:t>”.</w:t>
      </w:r>
    </w:p>
    <w:p w14:paraId="53FC630C" w14:textId="0154A9F4" w:rsidR="0056361F" w:rsidRDefault="00F24DD6" w:rsidP="00DD7D5F">
      <w:pPr>
        <w:pStyle w:val="Standard"/>
        <w:spacing w:line="480" w:lineRule="auto"/>
        <w:rPr>
          <w:rFonts w:ascii="Times New Roman" w:hAnsi="Times New Roman"/>
          <w:sz w:val="24"/>
          <w:szCs w:val="24"/>
          <w:lang w:val="en-US"/>
        </w:rPr>
      </w:pPr>
      <w:r>
        <w:rPr>
          <w:rFonts w:ascii="Times New Roman" w:hAnsi="Times New Roman"/>
          <w:sz w:val="24"/>
          <w:szCs w:val="24"/>
          <w:lang w:val="en-US"/>
        </w:rPr>
        <w:t>A</w:t>
      </w:r>
      <w:r w:rsidR="00892C94" w:rsidRPr="00241A3B">
        <w:rPr>
          <w:rFonts w:ascii="Times New Roman" w:hAnsi="Times New Roman"/>
          <w:sz w:val="24"/>
          <w:szCs w:val="24"/>
          <w:lang w:val="en-US"/>
        </w:rPr>
        <w:t xml:space="preserve"> contrast to the homeliness of living in a place of </w:t>
      </w:r>
      <w:r w:rsidR="00B9615C">
        <w:rPr>
          <w:rFonts w:ascii="Times New Roman" w:hAnsi="Times New Roman"/>
          <w:sz w:val="24"/>
          <w:szCs w:val="24"/>
          <w:lang w:val="en-US"/>
        </w:rPr>
        <w:t>your</w:t>
      </w:r>
      <w:r w:rsidR="006132E7" w:rsidRPr="00241A3B">
        <w:rPr>
          <w:rFonts w:ascii="Times New Roman" w:hAnsi="Times New Roman"/>
          <w:sz w:val="24"/>
          <w:szCs w:val="24"/>
          <w:lang w:val="en-US"/>
        </w:rPr>
        <w:t xml:space="preserve"> own, was an</w:t>
      </w:r>
      <w:r w:rsidR="00892C94" w:rsidRPr="00241A3B">
        <w:rPr>
          <w:rFonts w:ascii="Times New Roman" w:hAnsi="Times New Roman"/>
          <w:sz w:val="24"/>
          <w:szCs w:val="24"/>
          <w:lang w:val="en-US"/>
        </w:rPr>
        <w:t xml:space="preserve"> </w:t>
      </w:r>
      <w:r w:rsidR="00471B32" w:rsidRPr="00241A3B">
        <w:rPr>
          <w:rFonts w:ascii="Times New Roman" w:hAnsi="Times New Roman"/>
          <w:sz w:val="24"/>
          <w:szCs w:val="24"/>
          <w:lang w:val="en-US"/>
        </w:rPr>
        <w:t>institutionali</w:t>
      </w:r>
      <w:r w:rsidR="00471B32">
        <w:rPr>
          <w:rFonts w:ascii="Times New Roman" w:hAnsi="Times New Roman"/>
          <w:sz w:val="24"/>
          <w:szCs w:val="24"/>
          <w:lang w:val="en-US"/>
        </w:rPr>
        <w:t>z</w:t>
      </w:r>
      <w:r w:rsidR="00471B32" w:rsidRPr="00241A3B">
        <w:rPr>
          <w:rFonts w:ascii="Times New Roman" w:hAnsi="Times New Roman"/>
          <w:sz w:val="24"/>
          <w:szCs w:val="24"/>
          <w:lang w:val="en-US"/>
        </w:rPr>
        <w:t>ed</w:t>
      </w:r>
      <w:r w:rsidR="006132E7" w:rsidRPr="00241A3B">
        <w:rPr>
          <w:rFonts w:ascii="Times New Roman" w:hAnsi="Times New Roman"/>
          <w:sz w:val="24"/>
          <w:szCs w:val="24"/>
          <w:lang w:val="en-US"/>
        </w:rPr>
        <w:t xml:space="preserve"> language</w:t>
      </w:r>
      <w:r w:rsidR="00892C94" w:rsidRPr="00241A3B">
        <w:rPr>
          <w:rFonts w:ascii="Times New Roman" w:hAnsi="Times New Roman"/>
          <w:sz w:val="24"/>
          <w:szCs w:val="24"/>
          <w:lang w:val="en-US"/>
        </w:rPr>
        <w:t xml:space="preserve"> </w:t>
      </w:r>
      <w:r w:rsidR="006132E7" w:rsidRPr="00241A3B">
        <w:rPr>
          <w:rFonts w:ascii="Times New Roman" w:hAnsi="Times New Roman"/>
          <w:sz w:val="24"/>
          <w:szCs w:val="24"/>
          <w:lang w:val="en-US"/>
        </w:rPr>
        <w:t xml:space="preserve">that </w:t>
      </w:r>
      <w:r w:rsidR="00892C94" w:rsidRPr="00241A3B">
        <w:rPr>
          <w:rFonts w:ascii="Times New Roman" w:hAnsi="Times New Roman"/>
          <w:sz w:val="24"/>
          <w:szCs w:val="24"/>
          <w:lang w:val="en-US"/>
        </w:rPr>
        <w:t>particip</w:t>
      </w:r>
      <w:r w:rsidR="00E37AAD">
        <w:rPr>
          <w:rFonts w:ascii="Times New Roman" w:hAnsi="Times New Roman"/>
          <w:sz w:val="24"/>
          <w:szCs w:val="24"/>
          <w:lang w:val="en-US"/>
        </w:rPr>
        <w:t xml:space="preserve">ants </w:t>
      </w:r>
      <w:r w:rsidR="006132E7" w:rsidRPr="00241A3B">
        <w:rPr>
          <w:rFonts w:ascii="Times New Roman" w:hAnsi="Times New Roman"/>
          <w:sz w:val="24"/>
          <w:szCs w:val="24"/>
          <w:lang w:val="en-US"/>
        </w:rPr>
        <w:t>applied</w:t>
      </w:r>
      <w:r w:rsidR="00892C94" w:rsidRPr="00241A3B">
        <w:rPr>
          <w:rFonts w:ascii="Times New Roman" w:hAnsi="Times New Roman"/>
          <w:sz w:val="24"/>
          <w:szCs w:val="24"/>
          <w:lang w:val="en-US"/>
        </w:rPr>
        <w:t xml:space="preserve"> when </w:t>
      </w:r>
      <w:r w:rsidR="006132E7" w:rsidRPr="00241A3B">
        <w:rPr>
          <w:rFonts w:ascii="Times New Roman" w:hAnsi="Times New Roman"/>
          <w:sz w:val="24"/>
          <w:szCs w:val="24"/>
          <w:lang w:val="en-US"/>
        </w:rPr>
        <w:t>talking about where they lived</w:t>
      </w:r>
      <w:r w:rsidR="00B9615C">
        <w:rPr>
          <w:rFonts w:ascii="Times New Roman" w:hAnsi="Times New Roman"/>
          <w:sz w:val="24"/>
          <w:szCs w:val="24"/>
          <w:lang w:val="en-US"/>
        </w:rPr>
        <w:t>, such as “</w:t>
      </w:r>
      <w:r w:rsidR="00E51AE5" w:rsidRPr="00E37AAD">
        <w:rPr>
          <w:rFonts w:ascii="Times New Roman" w:hAnsi="Times New Roman"/>
          <w:i/>
          <w:sz w:val="24"/>
          <w:szCs w:val="24"/>
          <w:lang w:val="en-US"/>
        </w:rPr>
        <w:t xml:space="preserve">the </w:t>
      </w:r>
      <w:r w:rsidR="00B9615C" w:rsidRPr="00E37AAD">
        <w:rPr>
          <w:rFonts w:ascii="Times New Roman" w:hAnsi="Times New Roman"/>
          <w:i/>
          <w:sz w:val="24"/>
          <w:szCs w:val="24"/>
          <w:lang w:val="en-US"/>
        </w:rPr>
        <w:t>shared accommodation</w:t>
      </w:r>
      <w:r w:rsidR="00B9615C">
        <w:rPr>
          <w:rFonts w:ascii="Times New Roman" w:hAnsi="Times New Roman"/>
          <w:sz w:val="24"/>
          <w:szCs w:val="24"/>
          <w:lang w:val="en-US"/>
        </w:rPr>
        <w:t>”</w:t>
      </w:r>
      <w:r w:rsidR="00892C94" w:rsidRPr="00241A3B">
        <w:rPr>
          <w:rFonts w:ascii="Times New Roman" w:hAnsi="Times New Roman"/>
          <w:sz w:val="24"/>
          <w:szCs w:val="24"/>
          <w:lang w:val="en-US"/>
        </w:rPr>
        <w:t xml:space="preserve">, </w:t>
      </w:r>
      <w:r w:rsidR="0007500A">
        <w:rPr>
          <w:rFonts w:ascii="Times New Roman" w:hAnsi="Times New Roman"/>
          <w:sz w:val="24"/>
          <w:szCs w:val="24"/>
          <w:lang w:val="en-US"/>
        </w:rPr>
        <w:t>“</w:t>
      </w:r>
      <w:r w:rsidR="0007500A" w:rsidRPr="00E37AAD">
        <w:rPr>
          <w:rFonts w:ascii="Times New Roman" w:hAnsi="Times New Roman"/>
          <w:i/>
          <w:sz w:val="24"/>
          <w:szCs w:val="24"/>
          <w:lang w:val="en-US"/>
        </w:rPr>
        <w:t>the base</w:t>
      </w:r>
      <w:r w:rsidR="00E51AE5">
        <w:rPr>
          <w:rFonts w:ascii="Times New Roman" w:hAnsi="Times New Roman"/>
          <w:sz w:val="24"/>
          <w:szCs w:val="24"/>
          <w:lang w:val="en-US"/>
        </w:rPr>
        <w:t>”</w:t>
      </w:r>
      <w:r w:rsidR="00E37AAD">
        <w:rPr>
          <w:rFonts w:ascii="Times New Roman" w:hAnsi="Times New Roman"/>
          <w:sz w:val="24"/>
          <w:szCs w:val="24"/>
          <w:lang w:val="en-US"/>
        </w:rPr>
        <w:t xml:space="preserve"> (staffs’ place)</w:t>
      </w:r>
      <w:r w:rsidR="00E51AE5" w:rsidRPr="00241A3B">
        <w:rPr>
          <w:rFonts w:ascii="Times New Roman" w:hAnsi="Times New Roman"/>
          <w:sz w:val="24"/>
          <w:szCs w:val="24"/>
          <w:lang w:val="en-US"/>
        </w:rPr>
        <w:t xml:space="preserve">, </w:t>
      </w:r>
      <w:r w:rsidR="00E51AE5">
        <w:rPr>
          <w:rFonts w:ascii="Times New Roman" w:hAnsi="Times New Roman"/>
          <w:sz w:val="24"/>
          <w:szCs w:val="24"/>
          <w:lang w:val="en-US"/>
        </w:rPr>
        <w:t xml:space="preserve">and </w:t>
      </w:r>
      <w:r w:rsidR="006132E7" w:rsidRPr="00241A3B">
        <w:rPr>
          <w:rFonts w:ascii="Times New Roman" w:hAnsi="Times New Roman"/>
          <w:sz w:val="24"/>
          <w:szCs w:val="24"/>
          <w:lang w:val="en-US"/>
        </w:rPr>
        <w:t>“</w:t>
      </w:r>
      <w:r w:rsidR="006132E7" w:rsidRPr="00E37AAD">
        <w:rPr>
          <w:rFonts w:ascii="Times New Roman" w:hAnsi="Times New Roman"/>
          <w:i/>
          <w:sz w:val="24"/>
          <w:szCs w:val="24"/>
          <w:lang w:val="en-US"/>
        </w:rPr>
        <w:t>users</w:t>
      </w:r>
      <w:r w:rsidR="006132E7" w:rsidRPr="00241A3B">
        <w:rPr>
          <w:rFonts w:ascii="Times New Roman" w:hAnsi="Times New Roman"/>
          <w:sz w:val="24"/>
          <w:szCs w:val="24"/>
          <w:lang w:val="en-US"/>
        </w:rPr>
        <w:t>”</w:t>
      </w:r>
      <w:r w:rsidR="00892C94" w:rsidRPr="00241A3B">
        <w:rPr>
          <w:rFonts w:ascii="Times New Roman" w:hAnsi="Times New Roman"/>
          <w:sz w:val="24"/>
          <w:szCs w:val="24"/>
          <w:lang w:val="en-US"/>
        </w:rPr>
        <w:t xml:space="preserve"> i</w:t>
      </w:r>
      <w:r w:rsidR="0007500A">
        <w:rPr>
          <w:rFonts w:ascii="Times New Roman" w:hAnsi="Times New Roman"/>
          <w:sz w:val="24"/>
          <w:szCs w:val="24"/>
          <w:lang w:val="en-US"/>
        </w:rPr>
        <w:t>n their descriptions of themselves and other persons with</w:t>
      </w:r>
      <w:r w:rsidR="006132E7" w:rsidRPr="00241A3B">
        <w:rPr>
          <w:rFonts w:ascii="Times New Roman" w:hAnsi="Times New Roman"/>
          <w:sz w:val="24"/>
          <w:szCs w:val="24"/>
          <w:lang w:val="en-US"/>
        </w:rPr>
        <w:t xml:space="preserve"> </w:t>
      </w:r>
      <w:r w:rsidR="0007500A">
        <w:rPr>
          <w:rFonts w:ascii="Times New Roman" w:hAnsi="Times New Roman"/>
          <w:sz w:val="24"/>
          <w:szCs w:val="24"/>
          <w:lang w:val="en-US"/>
        </w:rPr>
        <w:t>developmental difficulties.</w:t>
      </w:r>
      <w:r w:rsidR="006132E7" w:rsidRPr="00241A3B">
        <w:rPr>
          <w:rFonts w:ascii="Times New Roman" w:hAnsi="Times New Roman"/>
          <w:sz w:val="24"/>
          <w:szCs w:val="24"/>
          <w:lang w:val="en-US"/>
        </w:rPr>
        <w:t xml:space="preserve"> </w:t>
      </w:r>
    </w:p>
    <w:p w14:paraId="42539C48" w14:textId="1394B6BF" w:rsidR="0056361F" w:rsidRPr="00241A3B" w:rsidRDefault="00F24DD6"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The participants’</w:t>
      </w:r>
      <w:r w:rsidR="00B534CD" w:rsidRPr="00241A3B">
        <w:rPr>
          <w:rFonts w:ascii="Times New Roman" w:hAnsi="Times New Roman"/>
          <w:sz w:val="24"/>
          <w:szCs w:val="24"/>
          <w:lang w:val="en-US"/>
        </w:rPr>
        <w:t xml:space="preserve"> everyday life followed a common </w:t>
      </w:r>
      <w:r w:rsidR="0007500A" w:rsidRPr="00241A3B">
        <w:rPr>
          <w:rFonts w:ascii="Times New Roman" w:hAnsi="Times New Roman"/>
          <w:sz w:val="24"/>
          <w:szCs w:val="24"/>
          <w:lang w:val="en-US"/>
        </w:rPr>
        <w:t>rhythm</w:t>
      </w:r>
      <w:r w:rsidR="00B534CD" w:rsidRPr="00241A3B">
        <w:rPr>
          <w:rFonts w:ascii="Times New Roman" w:hAnsi="Times New Roman"/>
          <w:sz w:val="24"/>
          <w:szCs w:val="24"/>
          <w:lang w:val="en-US"/>
        </w:rPr>
        <w:t xml:space="preserve"> and structure including getting up </w:t>
      </w:r>
      <w:r w:rsidR="00B556A9">
        <w:rPr>
          <w:rFonts w:ascii="Times New Roman" w:hAnsi="Times New Roman"/>
          <w:sz w:val="24"/>
          <w:szCs w:val="24"/>
          <w:lang w:val="en-US"/>
        </w:rPr>
        <w:t xml:space="preserve">at the same time </w:t>
      </w:r>
      <w:r w:rsidR="00B534CD" w:rsidRPr="00241A3B">
        <w:rPr>
          <w:rFonts w:ascii="Times New Roman" w:hAnsi="Times New Roman"/>
          <w:sz w:val="24"/>
          <w:szCs w:val="24"/>
          <w:lang w:val="en-US"/>
        </w:rPr>
        <w:t>in t</w:t>
      </w:r>
      <w:r w:rsidR="00B556A9">
        <w:rPr>
          <w:rFonts w:ascii="Times New Roman" w:hAnsi="Times New Roman"/>
          <w:sz w:val="24"/>
          <w:szCs w:val="24"/>
          <w:lang w:val="en-US"/>
        </w:rPr>
        <w:t>he morning</w:t>
      </w:r>
      <w:r w:rsidR="00B534CD" w:rsidRPr="00241A3B">
        <w:rPr>
          <w:rFonts w:ascii="Times New Roman" w:hAnsi="Times New Roman"/>
          <w:sz w:val="24"/>
          <w:szCs w:val="24"/>
          <w:lang w:val="en-US"/>
        </w:rPr>
        <w:t xml:space="preserve">, taking a shower, eating breakfast and getting </w:t>
      </w:r>
      <w:r w:rsidR="0007500A">
        <w:rPr>
          <w:rFonts w:ascii="Times New Roman" w:hAnsi="Times New Roman"/>
          <w:sz w:val="24"/>
          <w:szCs w:val="24"/>
          <w:lang w:val="en-US"/>
        </w:rPr>
        <w:t>themselves</w:t>
      </w:r>
      <w:r w:rsidR="00B534CD" w:rsidRPr="00241A3B">
        <w:rPr>
          <w:rFonts w:ascii="Times New Roman" w:hAnsi="Times New Roman"/>
          <w:sz w:val="24"/>
          <w:szCs w:val="24"/>
          <w:lang w:val="en-US"/>
        </w:rPr>
        <w:t xml:space="preserve"> ready for different activities outside</w:t>
      </w:r>
      <w:r w:rsidR="0007500A">
        <w:rPr>
          <w:rFonts w:ascii="Times New Roman" w:hAnsi="Times New Roman"/>
          <w:sz w:val="24"/>
          <w:szCs w:val="24"/>
          <w:lang w:val="en-US"/>
        </w:rPr>
        <w:t xml:space="preserve"> the</w:t>
      </w:r>
      <w:r w:rsidR="00B534CD" w:rsidRPr="00241A3B">
        <w:rPr>
          <w:rFonts w:ascii="Times New Roman" w:hAnsi="Times New Roman"/>
          <w:sz w:val="24"/>
          <w:szCs w:val="24"/>
          <w:lang w:val="en-US"/>
        </w:rPr>
        <w:t xml:space="preserve"> home</w:t>
      </w:r>
      <w:r>
        <w:rPr>
          <w:rFonts w:ascii="Times New Roman" w:hAnsi="Times New Roman"/>
          <w:sz w:val="24"/>
          <w:szCs w:val="24"/>
          <w:lang w:val="en-US"/>
        </w:rPr>
        <w:t>. W</w:t>
      </w:r>
      <w:r w:rsidR="00B534CD" w:rsidRPr="00241A3B">
        <w:rPr>
          <w:rFonts w:ascii="Times New Roman" w:hAnsi="Times New Roman"/>
          <w:sz w:val="24"/>
          <w:szCs w:val="24"/>
          <w:lang w:val="en-US"/>
        </w:rPr>
        <w:t xml:space="preserve">orking </w:t>
      </w:r>
      <w:r w:rsidR="0007500A">
        <w:rPr>
          <w:rFonts w:ascii="Times New Roman" w:hAnsi="Times New Roman"/>
          <w:sz w:val="24"/>
          <w:szCs w:val="24"/>
          <w:lang w:val="en-US"/>
        </w:rPr>
        <w:t>hours</w:t>
      </w:r>
      <w:r w:rsidR="00B534CD" w:rsidRPr="00241A3B">
        <w:rPr>
          <w:rFonts w:ascii="Times New Roman" w:hAnsi="Times New Roman"/>
          <w:sz w:val="24"/>
          <w:szCs w:val="24"/>
          <w:lang w:val="en-US"/>
        </w:rPr>
        <w:t xml:space="preserve"> </w:t>
      </w:r>
      <w:r>
        <w:rPr>
          <w:rFonts w:ascii="Times New Roman" w:hAnsi="Times New Roman"/>
          <w:sz w:val="24"/>
          <w:szCs w:val="24"/>
          <w:lang w:val="en-US"/>
        </w:rPr>
        <w:t xml:space="preserve">were spent </w:t>
      </w:r>
      <w:r w:rsidR="00B534CD" w:rsidRPr="00241A3B">
        <w:rPr>
          <w:rFonts w:ascii="Times New Roman" w:hAnsi="Times New Roman"/>
          <w:sz w:val="24"/>
          <w:szCs w:val="24"/>
          <w:lang w:val="en-US"/>
        </w:rPr>
        <w:t xml:space="preserve">in sheltered workshops </w:t>
      </w:r>
      <w:r>
        <w:rPr>
          <w:rFonts w:ascii="Times New Roman" w:hAnsi="Times New Roman"/>
          <w:sz w:val="24"/>
          <w:szCs w:val="24"/>
          <w:lang w:val="en-US"/>
        </w:rPr>
        <w:t xml:space="preserve">or in a sheltered </w:t>
      </w:r>
      <w:r w:rsidRPr="00241A3B">
        <w:rPr>
          <w:rFonts w:ascii="Times New Roman" w:hAnsi="Times New Roman"/>
          <w:sz w:val="24"/>
          <w:szCs w:val="24"/>
          <w:lang w:val="en-US"/>
        </w:rPr>
        <w:t>manufacturing company</w:t>
      </w:r>
      <w:r>
        <w:rPr>
          <w:rFonts w:ascii="Times New Roman" w:hAnsi="Times New Roman"/>
          <w:sz w:val="24"/>
          <w:szCs w:val="24"/>
          <w:lang w:val="en-US"/>
        </w:rPr>
        <w:t xml:space="preserve">, offering </w:t>
      </w:r>
      <w:r w:rsidR="004574FC">
        <w:rPr>
          <w:rFonts w:ascii="Times New Roman" w:hAnsi="Times New Roman"/>
          <w:sz w:val="24"/>
          <w:szCs w:val="24"/>
          <w:lang w:val="en-US"/>
        </w:rPr>
        <w:t>activities</w:t>
      </w:r>
      <w:r w:rsidR="00B556A9">
        <w:rPr>
          <w:rFonts w:ascii="Times New Roman" w:hAnsi="Times New Roman"/>
          <w:sz w:val="24"/>
          <w:szCs w:val="24"/>
          <w:lang w:val="en-US"/>
        </w:rPr>
        <w:t xml:space="preserve"> like</w:t>
      </w:r>
      <w:r w:rsidR="004574FC">
        <w:rPr>
          <w:rFonts w:ascii="Times New Roman" w:hAnsi="Times New Roman"/>
          <w:sz w:val="24"/>
          <w:szCs w:val="24"/>
          <w:lang w:val="en-US"/>
        </w:rPr>
        <w:t xml:space="preserve">; </w:t>
      </w:r>
      <w:r w:rsidR="00C3543B">
        <w:rPr>
          <w:rFonts w:ascii="Times New Roman" w:hAnsi="Times New Roman"/>
          <w:sz w:val="24"/>
          <w:szCs w:val="24"/>
          <w:lang w:val="en-US"/>
        </w:rPr>
        <w:t>woodcutting</w:t>
      </w:r>
      <w:r>
        <w:rPr>
          <w:rFonts w:ascii="Times New Roman" w:hAnsi="Times New Roman"/>
          <w:sz w:val="24"/>
          <w:szCs w:val="24"/>
          <w:lang w:val="en-US"/>
        </w:rPr>
        <w:t xml:space="preserve">, </w:t>
      </w:r>
      <w:r w:rsidR="00B534CD" w:rsidRPr="00241A3B">
        <w:rPr>
          <w:rFonts w:ascii="Times New Roman" w:hAnsi="Times New Roman"/>
          <w:sz w:val="24"/>
          <w:szCs w:val="24"/>
          <w:lang w:val="en-US"/>
        </w:rPr>
        <w:t>working in the cafeteria</w:t>
      </w:r>
      <w:r>
        <w:rPr>
          <w:rFonts w:ascii="Times New Roman" w:hAnsi="Times New Roman"/>
          <w:sz w:val="24"/>
          <w:szCs w:val="24"/>
          <w:lang w:val="en-US"/>
        </w:rPr>
        <w:t>,</w:t>
      </w:r>
      <w:r w:rsidR="00B534CD" w:rsidRPr="00241A3B">
        <w:rPr>
          <w:rFonts w:ascii="Times New Roman" w:hAnsi="Times New Roman"/>
          <w:sz w:val="24"/>
          <w:szCs w:val="24"/>
          <w:lang w:val="en-US"/>
        </w:rPr>
        <w:t xml:space="preserve"> </w:t>
      </w:r>
      <w:r w:rsidR="00471B32" w:rsidRPr="00241A3B">
        <w:rPr>
          <w:rFonts w:ascii="Times New Roman" w:hAnsi="Times New Roman"/>
          <w:sz w:val="24"/>
          <w:szCs w:val="24"/>
          <w:lang w:val="en-US"/>
        </w:rPr>
        <w:t>post</w:t>
      </w:r>
      <w:r w:rsidR="00471B32">
        <w:rPr>
          <w:rFonts w:ascii="Times New Roman" w:hAnsi="Times New Roman"/>
          <w:sz w:val="24"/>
          <w:szCs w:val="24"/>
          <w:lang w:val="en-US"/>
        </w:rPr>
        <w:t>-</w:t>
      </w:r>
      <w:r w:rsidR="00471B32" w:rsidRPr="00241A3B">
        <w:rPr>
          <w:rFonts w:ascii="Times New Roman" w:hAnsi="Times New Roman"/>
          <w:sz w:val="24"/>
          <w:szCs w:val="24"/>
          <w:lang w:val="en-US"/>
        </w:rPr>
        <w:t>delivery</w:t>
      </w:r>
      <w:r w:rsidR="00B534CD" w:rsidRPr="00241A3B">
        <w:rPr>
          <w:rFonts w:ascii="Times New Roman" w:hAnsi="Times New Roman"/>
          <w:sz w:val="24"/>
          <w:szCs w:val="24"/>
          <w:lang w:val="en-US"/>
        </w:rPr>
        <w:t xml:space="preserve"> in the</w:t>
      </w:r>
      <w:r w:rsidR="00CF1857">
        <w:rPr>
          <w:rFonts w:ascii="Times New Roman" w:hAnsi="Times New Roman"/>
          <w:sz w:val="24"/>
          <w:szCs w:val="24"/>
          <w:lang w:val="en-US"/>
        </w:rPr>
        <w:t xml:space="preserve"> health and welfare organization in the</w:t>
      </w:r>
      <w:r w:rsidR="00B534CD" w:rsidRPr="00241A3B">
        <w:rPr>
          <w:rFonts w:ascii="Times New Roman" w:hAnsi="Times New Roman"/>
          <w:sz w:val="24"/>
          <w:szCs w:val="24"/>
          <w:lang w:val="en-US"/>
        </w:rPr>
        <w:t xml:space="preserve"> municipality, exercising to keep fit, visiting a farm, or doing other hobby</w:t>
      </w:r>
      <w:r w:rsidR="00D26F6D">
        <w:rPr>
          <w:rFonts w:ascii="Times New Roman" w:hAnsi="Times New Roman"/>
          <w:sz w:val="24"/>
          <w:szCs w:val="24"/>
          <w:lang w:val="en-US"/>
        </w:rPr>
        <w:t xml:space="preserve"> </w:t>
      </w:r>
      <w:r w:rsidR="00B534CD" w:rsidRPr="00241A3B">
        <w:rPr>
          <w:rFonts w:ascii="Times New Roman" w:hAnsi="Times New Roman"/>
          <w:sz w:val="24"/>
          <w:szCs w:val="24"/>
          <w:lang w:val="en-US"/>
        </w:rPr>
        <w:t>activities. Work or activities ended by 15</w:t>
      </w:r>
      <w:r w:rsidR="00D26F6D">
        <w:rPr>
          <w:rFonts w:ascii="Times New Roman" w:hAnsi="Times New Roman"/>
          <w:sz w:val="24"/>
          <w:szCs w:val="24"/>
          <w:lang w:val="en-US"/>
        </w:rPr>
        <w:t>.00</w:t>
      </w:r>
      <w:r w:rsidR="00B556A9">
        <w:rPr>
          <w:rFonts w:ascii="Times New Roman" w:hAnsi="Times New Roman"/>
          <w:sz w:val="24"/>
          <w:szCs w:val="24"/>
          <w:lang w:val="en-US"/>
        </w:rPr>
        <w:t>. D</w:t>
      </w:r>
      <w:r w:rsidR="0028142C">
        <w:rPr>
          <w:rFonts w:ascii="Times New Roman" w:hAnsi="Times New Roman"/>
          <w:sz w:val="24"/>
          <w:szCs w:val="24"/>
          <w:lang w:val="en-US"/>
        </w:rPr>
        <w:t>aily</w:t>
      </w:r>
      <w:r w:rsidR="00B534CD" w:rsidRPr="00241A3B">
        <w:rPr>
          <w:rFonts w:ascii="Times New Roman" w:hAnsi="Times New Roman"/>
          <w:sz w:val="24"/>
          <w:szCs w:val="24"/>
          <w:lang w:val="en-US"/>
        </w:rPr>
        <w:t xml:space="preserve"> transport, </w:t>
      </w:r>
      <w:r w:rsidR="00D26F6D">
        <w:rPr>
          <w:rFonts w:ascii="Times New Roman" w:hAnsi="Times New Roman"/>
          <w:sz w:val="24"/>
          <w:szCs w:val="24"/>
          <w:lang w:val="en-US"/>
        </w:rPr>
        <w:t>such as</w:t>
      </w:r>
      <w:r w:rsidR="00B534CD" w:rsidRPr="00241A3B">
        <w:rPr>
          <w:rFonts w:ascii="Times New Roman" w:hAnsi="Times New Roman"/>
          <w:sz w:val="24"/>
          <w:szCs w:val="24"/>
          <w:lang w:val="en-US"/>
        </w:rPr>
        <w:t xml:space="preserve"> going to and from work by </w:t>
      </w:r>
      <w:r w:rsidR="00D26F6D">
        <w:rPr>
          <w:rFonts w:ascii="Times New Roman" w:hAnsi="Times New Roman"/>
          <w:sz w:val="24"/>
          <w:szCs w:val="24"/>
          <w:lang w:val="en-US"/>
        </w:rPr>
        <w:t>disabled taxi</w:t>
      </w:r>
      <w:r w:rsidR="00B556A9">
        <w:rPr>
          <w:rFonts w:ascii="Times New Roman" w:hAnsi="Times New Roman"/>
          <w:sz w:val="24"/>
          <w:szCs w:val="24"/>
          <w:lang w:val="en-US"/>
        </w:rPr>
        <w:t>,</w:t>
      </w:r>
      <w:r w:rsidR="00B534CD" w:rsidRPr="00241A3B">
        <w:rPr>
          <w:rFonts w:ascii="Times New Roman" w:hAnsi="Times New Roman"/>
          <w:sz w:val="24"/>
          <w:szCs w:val="24"/>
          <w:lang w:val="en-US"/>
        </w:rPr>
        <w:t xml:space="preserve"> in a </w:t>
      </w:r>
      <w:r w:rsidR="00D26F6D">
        <w:rPr>
          <w:rFonts w:ascii="Times New Roman" w:hAnsi="Times New Roman"/>
          <w:sz w:val="24"/>
          <w:szCs w:val="24"/>
          <w:lang w:val="en-US"/>
        </w:rPr>
        <w:t>vehicle adapted</w:t>
      </w:r>
      <w:r w:rsidR="00B534CD" w:rsidRPr="00241A3B">
        <w:rPr>
          <w:rFonts w:ascii="Times New Roman" w:hAnsi="Times New Roman"/>
          <w:sz w:val="24"/>
          <w:szCs w:val="24"/>
          <w:lang w:val="en-US"/>
        </w:rPr>
        <w:t xml:space="preserve"> for whee</w:t>
      </w:r>
      <w:r w:rsidR="00B556A9">
        <w:rPr>
          <w:rFonts w:ascii="Times New Roman" w:hAnsi="Times New Roman"/>
          <w:sz w:val="24"/>
          <w:szCs w:val="24"/>
          <w:lang w:val="en-US"/>
        </w:rPr>
        <w:t xml:space="preserve">lchair users, or taking the bus, was a part of the daily life structure. </w:t>
      </w:r>
    </w:p>
    <w:p w14:paraId="26B5BC58" w14:textId="48D629CB" w:rsidR="0056361F" w:rsidRPr="00241A3B" w:rsidRDefault="0028142C"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Performing</w:t>
      </w:r>
      <w:r w:rsidR="00B534CD" w:rsidRPr="00241A3B">
        <w:rPr>
          <w:rFonts w:ascii="Times New Roman" w:hAnsi="Times New Roman"/>
          <w:sz w:val="24"/>
          <w:szCs w:val="24"/>
          <w:lang w:val="en-US"/>
        </w:rPr>
        <w:t xml:space="preserve"> the same repetitive </w:t>
      </w:r>
      <w:r>
        <w:rPr>
          <w:rFonts w:ascii="Times New Roman" w:hAnsi="Times New Roman"/>
          <w:sz w:val="24"/>
          <w:szCs w:val="24"/>
          <w:lang w:val="en-US"/>
        </w:rPr>
        <w:t>tasks</w:t>
      </w:r>
      <w:r w:rsidR="00B534CD" w:rsidRPr="00241A3B">
        <w:rPr>
          <w:rFonts w:ascii="Times New Roman" w:hAnsi="Times New Roman"/>
          <w:sz w:val="24"/>
          <w:szCs w:val="24"/>
          <w:lang w:val="en-US"/>
        </w:rPr>
        <w:t xml:space="preserve"> after work at home, </w:t>
      </w:r>
      <w:r w:rsidR="00D26F6D">
        <w:rPr>
          <w:rFonts w:ascii="Times New Roman" w:hAnsi="Times New Roman"/>
          <w:sz w:val="24"/>
          <w:szCs w:val="24"/>
          <w:lang w:val="en-US"/>
        </w:rPr>
        <w:t>such as</w:t>
      </w:r>
      <w:r w:rsidR="00B534CD" w:rsidRPr="00241A3B">
        <w:rPr>
          <w:rFonts w:ascii="Times New Roman" w:hAnsi="Times New Roman"/>
          <w:sz w:val="24"/>
          <w:szCs w:val="24"/>
          <w:lang w:val="en-US"/>
        </w:rPr>
        <w:t xml:space="preserve"> making and eating dinner, watching the same </w:t>
      </w:r>
      <w:r w:rsidR="00D26F6D">
        <w:rPr>
          <w:rFonts w:ascii="Times New Roman" w:hAnsi="Times New Roman"/>
          <w:sz w:val="24"/>
          <w:szCs w:val="24"/>
          <w:lang w:val="en-US"/>
        </w:rPr>
        <w:t xml:space="preserve">TV </w:t>
      </w:r>
      <w:r w:rsidR="00B534CD" w:rsidRPr="00241A3B">
        <w:rPr>
          <w:rFonts w:ascii="Times New Roman" w:hAnsi="Times New Roman"/>
          <w:sz w:val="24"/>
          <w:szCs w:val="24"/>
          <w:lang w:val="en-US"/>
        </w:rPr>
        <w:t xml:space="preserve">series, looking in on </w:t>
      </w:r>
      <w:r w:rsidR="00471B32" w:rsidRPr="00241A3B">
        <w:rPr>
          <w:rFonts w:ascii="Times New Roman" w:hAnsi="Times New Roman"/>
          <w:sz w:val="24"/>
          <w:szCs w:val="24"/>
          <w:lang w:val="en-US"/>
        </w:rPr>
        <w:t>neighbo</w:t>
      </w:r>
      <w:r w:rsidR="00471B32">
        <w:rPr>
          <w:rFonts w:ascii="Times New Roman" w:hAnsi="Times New Roman"/>
          <w:sz w:val="24"/>
          <w:szCs w:val="24"/>
          <w:lang w:val="en-US"/>
        </w:rPr>
        <w:t>r</w:t>
      </w:r>
      <w:r w:rsidR="00471B32" w:rsidRPr="00241A3B">
        <w:rPr>
          <w:rFonts w:ascii="Times New Roman" w:hAnsi="Times New Roman"/>
          <w:sz w:val="24"/>
          <w:szCs w:val="24"/>
          <w:lang w:val="en-US"/>
        </w:rPr>
        <w:t>s</w:t>
      </w:r>
      <w:r w:rsidR="00B534CD" w:rsidRPr="00241A3B">
        <w:rPr>
          <w:rFonts w:ascii="Times New Roman" w:hAnsi="Times New Roman"/>
          <w:sz w:val="24"/>
          <w:szCs w:val="24"/>
          <w:lang w:val="en-US"/>
        </w:rPr>
        <w:t xml:space="preserve">, having </w:t>
      </w:r>
      <w:r>
        <w:rPr>
          <w:rFonts w:ascii="Times New Roman" w:hAnsi="Times New Roman"/>
          <w:sz w:val="24"/>
          <w:szCs w:val="24"/>
          <w:lang w:val="en-US"/>
        </w:rPr>
        <w:t>a</w:t>
      </w:r>
      <w:r w:rsidR="00B534CD" w:rsidRPr="00241A3B">
        <w:rPr>
          <w:rFonts w:ascii="Times New Roman" w:hAnsi="Times New Roman"/>
          <w:sz w:val="24"/>
          <w:szCs w:val="24"/>
          <w:lang w:val="en-US"/>
        </w:rPr>
        <w:t xml:space="preserve"> regular phone call from m</w:t>
      </w:r>
      <w:r w:rsidR="00D26F6D">
        <w:rPr>
          <w:rFonts w:ascii="Times New Roman" w:hAnsi="Times New Roman"/>
          <w:sz w:val="24"/>
          <w:szCs w:val="24"/>
          <w:lang w:val="en-US"/>
        </w:rPr>
        <w:t>u</w:t>
      </w:r>
      <w:r w:rsidR="00B534CD" w:rsidRPr="00241A3B">
        <w:rPr>
          <w:rFonts w:ascii="Times New Roman" w:hAnsi="Times New Roman"/>
          <w:sz w:val="24"/>
          <w:szCs w:val="24"/>
          <w:lang w:val="en-US"/>
        </w:rPr>
        <w:t xml:space="preserve">m or dad, and going to bed at the same time each night contributed to the </w:t>
      </w:r>
      <w:r w:rsidR="00D26F6D" w:rsidRPr="00241A3B">
        <w:rPr>
          <w:rFonts w:ascii="Times New Roman" w:hAnsi="Times New Roman"/>
          <w:sz w:val="24"/>
          <w:szCs w:val="24"/>
          <w:lang w:val="en-US"/>
        </w:rPr>
        <w:t>rhythm</w:t>
      </w:r>
      <w:r w:rsidR="00B534CD" w:rsidRPr="00241A3B">
        <w:rPr>
          <w:rFonts w:ascii="Times New Roman" w:hAnsi="Times New Roman"/>
          <w:sz w:val="24"/>
          <w:szCs w:val="24"/>
          <w:lang w:val="en-US"/>
        </w:rPr>
        <w:t xml:space="preserve"> and structure of everyday life at home.  </w:t>
      </w:r>
    </w:p>
    <w:p w14:paraId="25074FF7" w14:textId="367EB044" w:rsidR="0056361F" w:rsidRPr="00241A3B" w:rsidRDefault="00DA55F2"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T</w:t>
      </w:r>
      <w:r w:rsidR="00B534CD" w:rsidRPr="00241A3B">
        <w:rPr>
          <w:rFonts w:ascii="Times New Roman" w:hAnsi="Times New Roman"/>
          <w:sz w:val="24"/>
          <w:szCs w:val="24"/>
          <w:lang w:val="en-US"/>
        </w:rPr>
        <w:t>he regular</w:t>
      </w:r>
      <w:r w:rsidR="00D26F6D">
        <w:rPr>
          <w:rFonts w:ascii="Times New Roman" w:hAnsi="Times New Roman"/>
          <w:sz w:val="24"/>
          <w:szCs w:val="24"/>
          <w:lang w:val="en-US"/>
        </w:rPr>
        <w:t>ity</w:t>
      </w:r>
      <w:r w:rsidR="00B534CD" w:rsidRPr="00241A3B">
        <w:rPr>
          <w:rFonts w:ascii="Times New Roman" w:hAnsi="Times New Roman"/>
          <w:sz w:val="24"/>
          <w:szCs w:val="24"/>
          <w:lang w:val="en-US"/>
        </w:rPr>
        <w:t xml:space="preserve"> of service delivery and staff coming and going </w:t>
      </w:r>
      <w:r w:rsidR="00371135" w:rsidRPr="00241A3B">
        <w:rPr>
          <w:rFonts w:ascii="Times New Roman" w:hAnsi="Times New Roman"/>
          <w:sz w:val="24"/>
          <w:szCs w:val="24"/>
          <w:lang w:val="en-US"/>
        </w:rPr>
        <w:t xml:space="preserve">was a part of and </w:t>
      </w:r>
      <w:r w:rsidR="00B534CD" w:rsidRPr="00241A3B">
        <w:rPr>
          <w:rFonts w:ascii="Times New Roman" w:hAnsi="Times New Roman"/>
          <w:sz w:val="24"/>
          <w:szCs w:val="24"/>
          <w:lang w:val="en-US"/>
        </w:rPr>
        <w:t>influenced the participants’ rhythm in</w:t>
      </w:r>
      <w:r w:rsidR="00D26F6D">
        <w:rPr>
          <w:rFonts w:ascii="Times New Roman" w:hAnsi="Times New Roman"/>
          <w:sz w:val="24"/>
          <w:szCs w:val="24"/>
          <w:lang w:val="en-US"/>
        </w:rPr>
        <w:t xml:space="preserve"> their</w:t>
      </w:r>
      <w:r w:rsidR="00B534CD" w:rsidRPr="00241A3B">
        <w:rPr>
          <w:rFonts w:ascii="Times New Roman" w:hAnsi="Times New Roman"/>
          <w:sz w:val="24"/>
          <w:szCs w:val="24"/>
          <w:lang w:val="en-US"/>
        </w:rPr>
        <w:t xml:space="preserve"> everyday life. They </w:t>
      </w:r>
      <w:r w:rsidR="00D26F6D">
        <w:rPr>
          <w:rFonts w:ascii="Times New Roman" w:hAnsi="Times New Roman"/>
          <w:sz w:val="24"/>
          <w:szCs w:val="24"/>
          <w:lang w:val="en-US"/>
        </w:rPr>
        <w:t>stated</w:t>
      </w:r>
      <w:r w:rsidR="00B534CD" w:rsidRPr="00241A3B">
        <w:rPr>
          <w:rFonts w:ascii="Times New Roman" w:hAnsi="Times New Roman"/>
          <w:sz w:val="24"/>
          <w:szCs w:val="24"/>
          <w:lang w:val="en-US"/>
        </w:rPr>
        <w:t xml:space="preserve"> </w:t>
      </w:r>
      <w:r w:rsidR="004F1544">
        <w:rPr>
          <w:rFonts w:ascii="Times New Roman" w:hAnsi="Times New Roman"/>
          <w:sz w:val="24"/>
          <w:szCs w:val="24"/>
          <w:lang w:val="en-US"/>
        </w:rPr>
        <w:t xml:space="preserve">i.e. </w:t>
      </w:r>
      <w:r w:rsidR="00B534CD" w:rsidRPr="00241A3B">
        <w:rPr>
          <w:rFonts w:ascii="Times New Roman" w:hAnsi="Times New Roman"/>
          <w:sz w:val="24"/>
          <w:szCs w:val="24"/>
          <w:lang w:val="en-US"/>
        </w:rPr>
        <w:t>that when staff had regular “overlaps” between shifts</w:t>
      </w:r>
      <w:r w:rsidR="00D26F6D">
        <w:rPr>
          <w:rFonts w:ascii="Times New Roman" w:hAnsi="Times New Roman"/>
          <w:sz w:val="24"/>
          <w:szCs w:val="24"/>
          <w:lang w:val="en-US"/>
        </w:rPr>
        <w:t>,</w:t>
      </w:r>
      <w:r w:rsidR="00B534CD" w:rsidRPr="00241A3B">
        <w:rPr>
          <w:rFonts w:ascii="Times New Roman" w:hAnsi="Times New Roman"/>
          <w:sz w:val="24"/>
          <w:szCs w:val="24"/>
          <w:lang w:val="en-US"/>
        </w:rPr>
        <w:t xml:space="preserve"> they stayed away.</w:t>
      </w:r>
    </w:p>
    <w:p w14:paraId="249381F6" w14:textId="0408F4F3" w:rsidR="0056361F" w:rsidRPr="00241A3B" w:rsidRDefault="001D3205"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lastRenderedPageBreak/>
        <w:t>Rachel</w:t>
      </w:r>
      <w:r w:rsidR="00B534CD" w:rsidRPr="00241A3B">
        <w:rPr>
          <w:rFonts w:ascii="Times New Roman" w:hAnsi="Times New Roman"/>
          <w:sz w:val="24"/>
          <w:szCs w:val="24"/>
          <w:lang w:val="en-US"/>
        </w:rPr>
        <w:t xml:space="preserve"> </w:t>
      </w:r>
      <w:proofErr w:type="gramStart"/>
      <w:r w:rsidR="00B534CD" w:rsidRPr="00241A3B">
        <w:rPr>
          <w:rFonts w:ascii="Times New Roman" w:hAnsi="Times New Roman"/>
          <w:sz w:val="24"/>
          <w:szCs w:val="24"/>
          <w:lang w:val="en-US"/>
        </w:rPr>
        <w:t>said</w:t>
      </w:r>
      <w:r w:rsidR="00D26F6D">
        <w:rPr>
          <w:rFonts w:ascii="Times New Roman" w:hAnsi="Times New Roman"/>
          <w:sz w:val="24"/>
          <w:szCs w:val="24"/>
          <w:lang w:val="en-US"/>
        </w:rPr>
        <w:t>:</w:t>
      </w:r>
      <w:proofErr w:type="gramEnd"/>
      <w:r w:rsidR="00B534CD" w:rsidRPr="00241A3B">
        <w:rPr>
          <w:rFonts w:ascii="Times New Roman" w:hAnsi="Times New Roman"/>
          <w:sz w:val="24"/>
          <w:szCs w:val="24"/>
          <w:lang w:val="en-US"/>
        </w:rPr>
        <w:t xml:space="preserve"> </w:t>
      </w:r>
      <w:r w:rsidR="00D26F6D">
        <w:rPr>
          <w:rFonts w:ascii="Times New Roman" w:hAnsi="Times New Roman"/>
          <w:i/>
          <w:sz w:val="24"/>
          <w:szCs w:val="24"/>
          <w:lang w:val="en-US"/>
        </w:rPr>
        <w:t>“</w:t>
      </w:r>
      <w:r w:rsidR="00B534CD" w:rsidRPr="00241A3B">
        <w:rPr>
          <w:rFonts w:ascii="Times New Roman" w:hAnsi="Times New Roman"/>
          <w:i/>
          <w:sz w:val="24"/>
          <w:szCs w:val="24"/>
          <w:lang w:val="en-US"/>
        </w:rPr>
        <w:t xml:space="preserve">When they sit there and talk they </w:t>
      </w:r>
      <w:r w:rsidR="00D26F6D">
        <w:rPr>
          <w:rFonts w:ascii="Times New Roman" w:hAnsi="Times New Roman"/>
          <w:i/>
          <w:sz w:val="24"/>
          <w:szCs w:val="24"/>
          <w:lang w:val="en-US"/>
        </w:rPr>
        <w:t>must not</w:t>
      </w:r>
      <w:r w:rsidR="00B534CD" w:rsidRPr="00241A3B">
        <w:rPr>
          <w:rFonts w:ascii="Times New Roman" w:hAnsi="Times New Roman"/>
          <w:i/>
          <w:sz w:val="24"/>
          <w:szCs w:val="24"/>
          <w:lang w:val="en-US"/>
        </w:rPr>
        <w:t xml:space="preserve"> be disturbed</w:t>
      </w:r>
      <w:r w:rsidR="00D26F6D">
        <w:rPr>
          <w:rFonts w:ascii="Times New Roman" w:hAnsi="Times New Roman"/>
          <w:i/>
          <w:sz w:val="24"/>
          <w:szCs w:val="24"/>
          <w:lang w:val="en-US"/>
        </w:rPr>
        <w:t>”</w:t>
      </w:r>
      <w:r w:rsidR="00B534CD" w:rsidRPr="00241A3B">
        <w:rPr>
          <w:rFonts w:ascii="Times New Roman" w:hAnsi="Times New Roman"/>
          <w:i/>
          <w:sz w:val="24"/>
          <w:szCs w:val="24"/>
          <w:lang w:val="en-US"/>
        </w:rPr>
        <w:t xml:space="preserve"> (</w:t>
      </w:r>
      <w:r w:rsidR="00C3543B" w:rsidRPr="00241A3B">
        <w:rPr>
          <w:rFonts w:ascii="Times New Roman" w:hAnsi="Times New Roman"/>
          <w:i/>
          <w:sz w:val="24"/>
          <w:szCs w:val="24"/>
          <w:lang w:val="en-US"/>
        </w:rPr>
        <w:t>…)</w:t>
      </w:r>
      <w:r w:rsidR="00B534CD" w:rsidRPr="00241A3B">
        <w:rPr>
          <w:rFonts w:ascii="Times New Roman" w:hAnsi="Times New Roman"/>
          <w:i/>
          <w:sz w:val="24"/>
          <w:szCs w:val="24"/>
          <w:lang w:val="en-US"/>
        </w:rPr>
        <w:t xml:space="preserve"> I have to wait then, even if I need help. It’s their decision”</w:t>
      </w:r>
      <w:r w:rsidR="00287B9C">
        <w:rPr>
          <w:rFonts w:ascii="Times New Roman" w:hAnsi="Times New Roman"/>
          <w:i/>
          <w:sz w:val="24"/>
          <w:szCs w:val="24"/>
          <w:lang w:val="en-US"/>
        </w:rPr>
        <w:t>.</w:t>
      </w:r>
    </w:p>
    <w:p w14:paraId="5AD3934F" w14:textId="77777777" w:rsidR="00B749E2" w:rsidRDefault="00B749E2" w:rsidP="00B749E2">
      <w:pPr>
        <w:pStyle w:val="Standard"/>
        <w:spacing w:after="0" w:line="480" w:lineRule="auto"/>
        <w:rPr>
          <w:rFonts w:ascii="Times New Roman" w:hAnsi="Times New Roman"/>
          <w:b/>
          <w:sz w:val="24"/>
          <w:lang w:val="en-US"/>
        </w:rPr>
      </w:pPr>
    </w:p>
    <w:p w14:paraId="57CC5B81" w14:textId="3F3B23A7" w:rsidR="00B749E2" w:rsidRPr="002A1B15" w:rsidRDefault="00B749E2" w:rsidP="00B749E2">
      <w:pPr>
        <w:pStyle w:val="Standard"/>
        <w:spacing w:after="0" w:line="480" w:lineRule="auto"/>
        <w:rPr>
          <w:rFonts w:ascii="Times New Roman" w:hAnsi="Times New Roman"/>
          <w:b/>
          <w:sz w:val="24"/>
          <w:szCs w:val="24"/>
          <w:lang w:val="en-US"/>
        </w:rPr>
      </w:pPr>
      <w:r w:rsidRPr="002A1B15">
        <w:rPr>
          <w:rFonts w:ascii="Times New Roman" w:hAnsi="Times New Roman"/>
          <w:b/>
          <w:sz w:val="24"/>
          <w:lang w:val="en-US"/>
        </w:rPr>
        <w:t>Social participation</w:t>
      </w:r>
    </w:p>
    <w:p w14:paraId="55DF42F2" w14:textId="196090DA" w:rsidR="00B749E2" w:rsidRPr="002A1B15" w:rsidRDefault="004F1544" w:rsidP="00B749E2">
      <w:pPr>
        <w:pStyle w:val="Standard"/>
        <w:spacing w:after="0" w:line="480" w:lineRule="auto"/>
        <w:rPr>
          <w:rFonts w:ascii="Times New Roman" w:hAnsi="Times New Roman"/>
          <w:sz w:val="24"/>
          <w:szCs w:val="24"/>
          <w:lang w:val="en-US"/>
        </w:rPr>
      </w:pPr>
      <w:r w:rsidRPr="002A1B15">
        <w:rPr>
          <w:rFonts w:ascii="Times New Roman" w:hAnsi="Times New Roman"/>
          <w:sz w:val="24"/>
          <w:lang w:val="en-US"/>
        </w:rPr>
        <w:t>The findings show</w:t>
      </w:r>
      <w:r>
        <w:rPr>
          <w:rFonts w:ascii="Times New Roman" w:hAnsi="Times New Roman"/>
          <w:sz w:val="24"/>
          <w:lang w:val="en-US"/>
        </w:rPr>
        <w:t>ed</w:t>
      </w:r>
      <w:r w:rsidRPr="002A1B15">
        <w:rPr>
          <w:rFonts w:ascii="Times New Roman" w:hAnsi="Times New Roman"/>
          <w:sz w:val="24"/>
          <w:lang w:val="en-US"/>
        </w:rPr>
        <w:t xml:space="preserve"> that the home, community housing/neighbor</w:t>
      </w:r>
      <w:r>
        <w:rPr>
          <w:rFonts w:ascii="Times New Roman" w:hAnsi="Times New Roman"/>
          <w:sz w:val="24"/>
          <w:lang w:val="en-US"/>
        </w:rPr>
        <w:t>hood and leisure activities were</w:t>
      </w:r>
      <w:r w:rsidRPr="002A1B15">
        <w:rPr>
          <w:rFonts w:ascii="Times New Roman" w:hAnsi="Times New Roman"/>
          <w:sz w:val="24"/>
          <w:lang w:val="en-US"/>
        </w:rPr>
        <w:t xml:space="preserve"> important arenas for the participants' social life.  </w:t>
      </w:r>
      <w:r w:rsidR="00B556A9">
        <w:rPr>
          <w:rFonts w:ascii="Times New Roman" w:hAnsi="Times New Roman"/>
          <w:sz w:val="24"/>
          <w:lang w:val="en-US"/>
        </w:rPr>
        <w:t>Families and friends turned out to be particularly central to participants</w:t>
      </w:r>
      <w:r w:rsidR="00077364">
        <w:rPr>
          <w:rFonts w:ascii="Times New Roman" w:hAnsi="Times New Roman"/>
          <w:sz w:val="24"/>
          <w:lang w:val="en-US"/>
        </w:rPr>
        <w:t>’ social lives</w:t>
      </w:r>
      <w:r w:rsidR="00DA55F2">
        <w:rPr>
          <w:rFonts w:ascii="Times New Roman" w:hAnsi="Times New Roman"/>
          <w:sz w:val="24"/>
          <w:lang w:val="en-US"/>
        </w:rPr>
        <w:t>, and c</w:t>
      </w:r>
      <w:r w:rsidR="00B749E2" w:rsidRPr="002A1B15">
        <w:rPr>
          <w:rFonts w:ascii="Times New Roman" w:hAnsi="Times New Roman"/>
          <w:sz w:val="24"/>
          <w:lang w:val="en-US"/>
        </w:rPr>
        <w:t>ontact with family and friends ha</w:t>
      </w:r>
      <w:r w:rsidR="00B749E2">
        <w:rPr>
          <w:rFonts w:ascii="Times New Roman" w:hAnsi="Times New Roman"/>
          <w:sz w:val="24"/>
          <w:lang w:val="en-US"/>
        </w:rPr>
        <w:t>d</w:t>
      </w:r>
      <w:r w:rsidR="00B749E2" w:rsidRPr="002A1B15">
        <w:rPr>
          <w:rFonts w:ascii="Times New Roman" w:hAnsi="Times New Roman"/>
          <w:sz w:val="24"/>
          <w:lang w:val="en-US"/>
        </w:rPr>
        <w:t xml:space="preserve"> many qualities beyond the merely </w:t>
      </w:r>
      <w:r w:rsidR="00B749E2">
        <w:rPr>
          <w:rFonts w:ascii="Times New Roman" w:hAnsi="Times New Roman"/>
          <w:sz w:val="24"/>
          <w:lang w:val="en-US"/>
        </w:rPr>
        <w:t xml:space="preserve">day-to-day </w:t>
      </w:r>
      <w:r w:rsidR="00B749E2" w:rsidRPr="002A1B15">
        <w:rPr>
          <w:rFonts w:ascii="Times New Roman" w:hAnsi="Times New Roman"/>
          <w:sz w:val="24"/>
          <w:lang w:val="en-US"/>
        </w:rPr>
        <w:t xml:space="preserve">routine. </w:t>
      </w:r>
    </w:p>
    <w:p w14:paraId="2FC80490" w14:textId="77777777" w:rsidR="00E10DB8" w:rsidRDefault="00E10DB8" w:rsidP="00B749E2">
      <w:pPr>
        <w:pStyle w:val="Standard"/>
        <w:spacing w:after="0" w:line="480" w:lineRule="auto"/>
        <w:rPr>
          <w:rFonts w:ascii="Times New Roman" w:hAnsi="Times New Roman"/>
          <w:sz w:val="24"/>
          <w:lang w:val="en-US"/>
        </w:rPr>
      </w:pPr>
    </w:p>
    <w:p w14:paraId="4736D78C" w14:textId="33827B7C" w:rsidR="00B749E2" w:rsidRPr="00EB3054" w:rsidRDefault="00B749E2" w:rsidP="00B749E2">
      <w:pPr>
        <w:pStyle w:val="Standard"/>
        <w:spacing w:after="0" w:line="480" w:lineRule="auto"/>
        <w:rPr>
          <w:rFonts w:ascii="Times New Roman" w:hAnsi="Times New Roman"/>
          <w:sz w:val="24"/>
          <w:szCs w:val="24"/>
          <w:lang w:val="en-US"/>
        </w:rPr>
      </w:pPr>
      <w:r w:rsidRPr="00C3543B">
        <w:rPr>
          <w:rFonts w:ascii="Times New Roman" w:hAnsi="Times New Roman"/>
          <w:sz w:val="24"/>
          <w:lang w:val="en-US"/>
        </w:rPr>
        <w:t>Belonging to a family</w:t>
      </w:r>
    </w:p>
    <w:p w14:paraId="4DE6DE5A" w14:textId="567A610E" w:rsidR="00B749E2" w:rsidRPr="002A1B15" w:rsidRDefault="00B749E2"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It transpired that there were</w:t>
      </w:r>
      <w:r w:rsidRPr="002A1B15">
        <w:rPr>
          <w:rFonts w:ascii="Times New Roman" w:hAnsi="Times New Roman"/>
          <w:sz w:val="24"/>
          <w:lang w:val="en-US"/>
        </w:rPr>
        <w:t xml:space="preserve"> many positive feelings associated with belongi</w:t>
      </w:r>
      <w:r w:rsidR="004F1544">
        <w:rPr>
          <w:rFonts w:ascii="Times New Roman" w:hAnsi="Times New Roman"/>
          <w:sz w:val="24"/>
          <w:lang w:val="en-US"/>
        </w:rPr>
        <w:t>ng to and being a family member, like</w:t>
      </w:r>
      <w:r w:rsidRPr="002A1B15">
        <w:rPr>
          <w:rFonts w:ascii="Times New Roman" w:hAnsi="Times New Roman"/>
          <w:sz w:val="24"/>
          <w:lang w:val="en-US"/>
        </w:rPr>
        <w:t xml:space="preserve"> security, continuity, happiness and trust.</w:t>
      </w:r>
    </w:p>
    <w:p w14:paraId="2CECF9FD" w14:textId="77777777" w:rsidR="00B749E2" w:rsidRPr="00241A3B" w:rsidRDefault="00B749E2" w:rsidP="00B749E2">
      <w:pPr>
        <w:spacing w:line="480" w:lineRule="auto"/>
        <w:rPr>
          <w:rFonts w:ascii="Times New Roman" w:hAnsi="Times New Roman"/>
          <w:sz w:val="24"/>
          <w:szCs w:val="24"/>
        </w:rPr>
      </w:pPr>
    </w:p>
    <w:p w14:paraId="1A3F29D7"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Peter: I am in touch with my mum every day.</w:t>
      </w:r>
    </w:p>
    <w:p w14:paraId="0434E929"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Karen: Every day?</w:t>
      </w:r>
    </w:p>
    <w:p w14:paraId="7CE18B61"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Anna: I am in touch every day too, my mum helps me with things and she loves me, too</w:t>
      </w:r>
    </w:p>
    <w:p w14:paraId="73ACFEFF"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 xml:space="preserve">Peter: mum rings once a day, sometimes more, too. </w:t>
      </w:r>
    </w:p>
    <w:p w14:paraId="4EBF7918"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 xml:space="preserve">Ralf: Me too.  </w:t>
      </w:r>
    </w:p>
    <w:p w14:paraId="22955C52" w14:textId="77777777" w:rsidR="00B749E2" w:rsidRPr="00241A3B" w:rsidRDefault="00B749E2" w:rsidP="00B749E2">
      <w:pPr>
        <w:spacing w:line="480" w:lineRule="auto"/>
        <w:rPr>
          <w:rFonts w:ascii="Times New Roman" w:hAnsi="Times New Roman"/>
          <w:i/>
          <w:sz w:val="24"/>
          <w:szCs w:val="24"/>
        </w:rPr>
      </w:pPr>
      <w:r>
        <w:rPr>
          <w:rFonts w:ascii="Times New Roman" w:hAnsi="Times New Roman"/>
          <w:i/>
          <w:sz w:val="24"/>
        </w:rPr>
        <w:t>Lisa: I send a good night message every night before I go to sleep. We talk often, mum and dad often visit me, and I will visit them</w:t>
      </w:r>
    </w:p>
    <w:p w14:paraId="57037E05" w14:textId="77777777" w:rsidR="00B749E2" w:rsidRPr="002A1B15" w:rsidRDefault="00B749E2" w:rsidP="00B749E2">
      <w:pPr>
        <w:pStyle w:val="Standard"/>
        <w:spacing w:after="0" w:line="480" w:lineRule="auto"/>
        <w:rPr>
          <w:rFonts w:ascii="Times New Roman" w:hAnsi="Times New Roman"/>
          <w:i/>
          <w:sz w:val="24"/>
          <w:szCs w:val="24"/>
          <w:lang w:val="en-US"/>
        </w:rPr>
      </w:pPr>
      <w:r>
        <w:rPr>
          <w:rFonts w:ascii="Times New Roman" w:hAnsi="Times New Roman"/>
          <w:i/>
          <w:sz w:val="24"/>
          <w:lang w:val="en-US"/>
        </w:rPr>
        <w:t>Ralf</w:t>
      </w:r>
      <w:r w:rsidRPr="002A1B15">
        <w:rPr>
          <w:rFonts w:ascii="Times New Roman" w:hAnsi="Times New Roman"/>
          <w:i/>
          <w:sz w:val="24"/>
          <w:lang w:val="en-US"/>
        </w:rPr>
        <w:t xml:space="preserve">: They are kind. I would like to meet my dad more often – once a week is not that much. We play </w:t>
      </w:r>
      <w:proofErr w:type="spellStart"/>
      <w:r w:rsidRPr="002A1B15">
        <w:rPr>
          <w:rFonts w:ascii="Times New Roman" w:hAnsi="Times New Roman"/>
          <w:i/>
          <w:sz w:val="24"/>
          <w:lang w:val="en-US"/>
        </w:rPr>
        <w:t>boccia</w:t>
      </w:r>
      <w:proofErr w:type="spellEnd"/>
      <w:r w:rsidRPr="002A1B15">
        <w:rPr>
          <w:rFonts w:ascii="Times New Roman" w:hAnsi="Times New Roman"/>
          <w:i/>
          <w:sz w:val="24"/>
          <w:lang w:val="en-US"/>
        </w:rPr>
        <w:t xml:space="preserve"> and have a laugh</w:t>
      </w:r>
    </w:p>
    <w:p w14:paraId="3C06638D" w14:textId="77777777" w:rsidR="00B749E2" w:rsidRPr="002A1B15" w:rsidRDefault="00B749E2" w:rsidP="00B749E2">
      <w:pPr>
        <w:pStyle w:val="Standard"/>
        <w:spacing w:after="0" w:line="480" w:lineRule="auto"/>
        <w:rPr>
          <w:rFonts w:ascii="Times New Roman" w:hAnsi="Times New Roman"/>
          <w:sz w:val="24"/>
          <w:szCs w:val="24"/>
          <w:lang w:val="en-US"/>
        </w:rPr>
      </w:pPr>
    </w:p>
    <w:p w14:paraId="381A3218" w14:textId="379D3651" w:rsidR="00B749E2" w:rsidRPr="002A1B15" w:rsidRDefault="0099059D" w:rsidP="0099059D">
      <w:pPr>
        <w:pStyle w:val="Standard"/>
        <w:spacing w:after="0" w:line="480" w:lineRule="auto"/>
        <w:rPr>
          <w:rFonts w:ascii="Times New Roman" w:hAnsi="Times New Roman"/>
          <w:sz w:val="24"/>
          <w:szCs w:val="24"/>
          <w:lang w:val="en-US"/>
        </w:rPr>
      </w:pPr>
      <w:r w:rsidRPr="002A1B15">
        <w:rPr>
          <w:rFonts w:ascii="Times New Roman" w:hAnsi="Times New Roman"/>
          <w:sz w:val="24"/>
          <w:lang w:val="en-US"/>
        </w:rPr>
        <w:t>Tho</w:t>
      </w:r>
      <w:r>
        <w:rPr>
          <w:rFonts w:ascii="Times New Roman" w:hAnsi="Times New Roman"/>
          <w:sz w:val="24"/>
          <w:lang w:val="en-US"/>
        </w:rPr>
        <w:t>se participants, whose parents or other family members did</w:t>
      </w:r>
      <w:r w:rsidRPr="002A1B15">
        <w:rPr>
          <w:rFonts w:ascii="Times New Roman" w:hAnsi="Times New Roman"/>
          <w:sz w:val="24"/>
          <w:lang w:val="en-US"/>
        </w:rPr>
        <w:t xml:space="preserve"> not live close by</w:t>
      </w:r>
      <w:r>
        <w:rPr>
          <w:rFonts w:ascii="Times New Roman" w:hAnsi="Times New Roman"/>
          <w:sz w:val="24"/>
          <w:lang w:val="en-US"/>
        </w:rPr>
        <w:t>,</w:t>
      </w:r>
      <w:r w:rsidRPr="002A1B15">
        <w:rPr>
          <w:rFonts w:ascii="Times New Roman" w:hAnsi="Times New Roman"/>
          <w:sz w:val="24"/>
          <w:lang w:val="en-US"/>
        </w:rPr>
        <w:t xml:space="preserve"> explain</w:t>
      </w:r>
      <w:r>
        <w:rPr>
          <w:rFonts w:ascii="Times New Roman" w:hAnsi="Times New Roman"/>
          <w:sz w:val="24"/>
          <w:lang w:val="en-US"/>
        </w:rPr>
        <w:t>ed</w:t>
      </w:r>
      <w:r w:rsidRPr="002A1B15">
        <w:rPr>
          <w:rFonts w:ascii="Times New Roman" w:hAnsi="Times New Roman"/>
          <w:sz w:val="24"/>
          <w:lang w:val="en-US"/>
        </w:rPr>
        <w:t xml:space="preserve"> how they visit</w:t>
      </w:r>
      <w:r>
        <w:rPr>
          <w:rFonts w:ascii="Times New Roman" w:hAnsi="Times New Roman"/>
          <w:sz w:val="24"/>
          <w:lang w:val="en-US"/>
        </w:rPr>
        <w:t>ed</w:t>
      </w:r>
      <w:r w:rsidRPr="002A1B15">
        <w:rPr>
          <w:rFonts w:ascii="Times New Roman" w:hAnsi="Times New Roman"/>
          <w:sz w:val="24"/>
          <w:lang w:val="en-US"/>
        </w:rPr>
        <w:t xml:space="preserve"> t</w:t>
      </w:r>
      <w:r w:rsidR="00077364">
        <w:rPr>
          <w:rFonts w:ascii="Times New Roman" w:hAnsi="Times New Roman"/>
          <w:sz w:val="24"/>
          <w:lang w:val="en-US"/>
        </w:rPr>
        <w:t>hem at</w:t>
      </w:r>
      <w:r>
        <w:rPr>
          <w:rFonts w:ascii="Times New Roman" w:hAnsi="Times New Roman"/>
          <w:sz w:val="24"/>
          <w:lang w:val="en-US"/>
        </w:rPr>
        <w:t xml:space="preserve"> weekends. S</w:t>
      </w:r>
      <w:r w:rsidRPr="002A1B15">
        <w:rPr>
          <w:rFonts w:ascii="Times New Roman" w:hAnsi="Times New Roman"/>
          <w:sz w:val="24"/>
          <w:lang w:val="en-US"/>
        </w:rPr>
        <w:t>everal participants also state</w:t>
      </w:r>
      <w:r>
        <w:rPr>
          <w:rFonts w:ascii="Times New Roman" w:hAnsi="Times New Roman"/>
          <w:sz w:val="24"/>
          <w:lang w:val="en-US"/>
        </w:rPr>
        <w:t>d</w:t>
      </w:r>
      <w:r w:rsidRPr="002A1B15">
        <w:rPr>
          <w:rFonts w:ascii="Times New Roman" w:hAnsi="Times New Roman"/>
          <w:sz w:val="24"/>
          <w:lang w:val="en-US"/>
        </w:rPr>
        <w:t xml:space="preserve"> that they travel</w:t>
      </w:r>
      <w:r>
        <w:rPr>
          <w:rFonts w:ascii="Times New Roman" w:hAnsi="Times New Roman"/>
          <w:sz w:val="24"/>
          <w:lang w:val="en-US"/>
        </w:rPr>
        <w:t>ed</w:t>
      </w:r>
      <w:r w:rsidRPr="002A1B15">
        <w:rPr>
          <w:rFonts w:ascii="Times New Roman" w:hAnsi="Times New Roman"/>
          <w:sz w:val="24"/>
          <w:lang w:val="en-US"/>
        </w:rPr>
        <w:t xml:space="preserve"> on short </w:t>
      </w:r>
      <w:r w:rsidRPr="002A1B15">
        <w:rPr>
          <w:rFonts w:ascii="Times New Roman" w:hAnsi="Times New Roman"/>
          <w:sz w:val="24"/>
          <w:lang w:val="en-US"/>
        </w:rPr>
        <w:lastRenderedPageBreak/>
        <w:t>or longer holiday trips with their family</w:t>
      </w:r>
      <w:r>
        <w:rPr>
          <w:rFonts w:ascii="Times New Roman" w:hAnsi="Times New Roman"/>
          <w:sz w:val="24"/>
          <w:lang w:val="en-US"/>
        </w:rPr>
        <w:t xml:space="preserve">. The family </w:t>
      </w:r>
      <w:proofErr w:type="gramStart"/>
      <w:r>
        <w:rPr>
          <w:rFonts w:ascii="Times New Roman" w:hAnsi="Times New Roman"/>
          <w:sz w:val="24"/>
          <w:lang w:val="en-US"/>
        </w:rPr>
        <w:t>was</w:t>
      </w:r>
      <w:r w:rsidRPr="002A1B15">
        <w:rPr>
          <w:rFonts w:ascii="Times New Roman" w:hAnsi="Times New Roman"/>
          <w:sz w:val="24"/>
          <w:lang w:val="en-US"/>
        </w:rPr>
        <w:t xml:space="preserve"> also presented</w:t>
      </w:r>
      <w:proofErr w:type="gramEnd"/>
      <w:r w:rsidRPr="002A1B15">
        <w:rPr>
          <w:rFonts w:ascii="Times New Roman" w:hAnsi="Times New Roman"/>
          <w:sz w:val="24"/>
          <w:lang w:val="en-US"/>
        </w:rPr>
        <w:t xml:space="preserve"> as a key </w:t>
      </w:r>
      <w:r>
        <w:rPr>
          <w:rFonts w:ascii="Times New Roman" w:hAnsi="Times New Roman"/>
          <w:sz w:val="24"/>
          <w:lang w:val="en-US"/>
        </w:rPr>
        <w:t xml:space="preserve">social arena on public holidays. </w:t>
      </w:r>
      <w:r w:rsidR="00B749E2" w:rsidRPr="002A1B15">
        <w:rPr>
          <w:rFonts w:ascii="Times New Roman" w:hAnsi="Times New Roman"/>
          <w:sz w:val="24"/>
          <w:lang w:val="en-US"/>
        </w:rPr>
        <w:t>One dimens</w:t>
      </w:r>
      <w:r w:rsidR="00B749E2">
        <w:rPr>
          <w:rFonts w:ascii="Times New Roman" w:hAnsi="Times New Roman"/>
          <w:sz w:val="24"/>
          <w:lang w:val="en-US"/>
        </w:rPr>
        <w:t>ion of being part of a family was</w:t>
      </w:r>
      <w:r w:rsidR="0085420D">
        <w:rPr>
          <w:rFonts w:ascii="Times New Roman" w:hAnsi="Times New Roman"/>
          <w:sz w:val="24"/>
          <w:lang w:val="en-US"/>
        </w:rPr>
        <w:t xml:space="preserve"> a</w:t>
      </w:r>
      <w:r w:rsidR="00B749E2" w:rsidRPr="002A1B15">
        <w:rPr>
          <w:rFonts w:ascii="Times New Roman" w:hAnsi="Times New Roman"/>
          <w:sz w:val="24"/>
          <w:lang w:val="en-US"/>
        </w:rPr>
        <w:t xml:space="preserve"> perception of be</w:t>
      </w:r>
      <w:r w:rsidR="00B749E2">
        <w:rPr>
          <w:rFonts w:ascii="Times New Roman" w:hAnsi="Times New Roman"/>
          <w:sz w:val="24"/>
          <w:lang w:val="en-US"/>
        </w:rPr>
        <w:t>ing useful. Examples of this were</w:t>
      </w:r>
      <w:r w:rsidR="00B749E2" w:rsidRPr="002A1B15">
        <w:rPr>
          <w:rFonts w:ascii="Times New Roman" w:hAnsi="Times New Roman"/>
          <w:sz w:val="24"/>
          <w:lang w:val="en-US"/>
        </w:rPr>
        <w:t xml:space="preserve"> looking after a nephew or niece, or family dog, knitting mittens for a sib</w:t>
      </w:r>
      <w:r w:rsidR="00B749E2">
        <w:rPr>
          <w:rFonts w:ascii="Times New Roman" w:hAnsi="Times New Roman"/>
          <w:sz w:val="24"/>
          <w:lang w:val="en-US"/>
        </w:rPr>
        <w:t>ling or visiting parents who were</w:t>
      </w:r>
      <w:r>
        <w:rPr>
          <w:rFonts w:ascii="Times New Roman" w:hAnsi="Times New Roman"/>
          <w:sz w:val="24"/>
          <w:lang w:val="en-US"/>
        </w:rPr>
        <w:t xml:space="preserve"> ill. Contrast</w:t>
      </w:r>
      <w:r w:rsidR="007C0CB1">
        <w:rPr>
          <w:rFonts w:ascii="Times New Roman" w:hAnsi="Times New Roman"/>
          <w:sz w:val="24"/>
          <w:lang w:val="en-US"/>
        </w:rPr>
        <w:t>s</w:t>
      </w:r>
      <w:r>
        <w:rPr>
          <w:rFonts w:ascii="Times New Roman" w:hAnsi="Times New Roman"/>
          <w:sz w:val="24"/>
          <w:lang w:val="en-US"/>
        </w:rPr>
        <w:t xml:space="preserve"> to this dimension were </w:t>
      </w:r>
      <w:r w:rsidR="00B749E2" w:rsidRPr="002A1B15">
        <w:rPr>
          <w:rFonts w:ascii="Times New Roman" w:hAnsi="Times New Roman"/>
          <w:sz w:val="24"/>
          <w:lang w:val="en-US"/>
        </w:rPr>
        <w:t>parents who "control too much", longing for more contact with individual family members, o</w:t>
      </w:r>
      <w:r w:rsidR="00B749E2">
        <w:rPr>
          <w:rFonts w:ascii="Times New Roman" w:hAnsi="Times New Roman"/>
          <w:sz w:val="24"/>
          <w:lang w:val="en-US"/>
        </w:rPr>
        <w:t>r concerns about parents who were</w:t>
      </w:r>
      <w:r w:rsidR="00B749E2" w:rsidRPr="002A1B15">
        <w:rPr>
          <w:rFonts w:ascii="Times New Roman" w:hAnsi="Times New Roman"/>
          <w:sz w:val="24"/>
          <w:lang w:val="en-US"/>
        </w:rPr>
        <w:t xml:space="preserve"> ill.  </w:t>
      </w:r>
    </w:p>
    <w:p w14:paraId="6000A46C" w14:textId="77777777" w:rsidR="00B749E2" w:rsidRPr="002A1B15" w:rsidRDefault="00B749E2" w:rsidP="00B749E2">
      <w:pPr>
        <w:pStyle w:val="Standard"/>
        <w:spacing w:after="0" w:line="480" w:lineRule="auto"/>
        <w:rPr>
          <w:rFonts w:ascii="Times New Roman" w:hAnsi="Times New Roman"/>
          <w:sz w:val="24"/>
          <w:szCs w:val="24"/>
          <w:lang w:val="en-US"/>
        </w:rPr>
      </w:pPr>
    </w:p>
    <w:p w14:paraId="13B0BE0B" w14:textId="77777777" w:rsidR="00B749E2" w:rsidRPr="00EB3054" w:rsidRDefault="00B749E2" w:rsidP="00B749E2">
      <w:pPr>
        <w:pStyle w:val="Standard"/>
        <w:spacing w:after="0" w:line="480" w:lineRule="auto"/>
        <w:rPr>
          <w:rFonts w:ascii="Times New Roman" w:hAnsi="Times New Roman"/>
          <w:sz w:val="24"/>
          <w:szCs w:val="24"/>
          <w:lang w:val="en-US"/>
        </w:rPr>
      </w:pPr>
      <w:r w:rsidRPr="00C3543B">
        <w:rPr>
          <w:rFonts w:ascii="Times New Roman" w:hAnsi="Times New Roman"/>
          <w:sz w:val="24"/>
          <w:lang w:val="en-US"/>
        </w:rPr>
        <w:t>Friendship: important and challenging</w:t>
      </w:r>
    </w:p>
    <w:p w14:paraId="22464A31" w14:textId="77777777" w:rsidR="0099059D" w:rsidRDefault="0099059D"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Having friends were</w:t>
      </w:r>
      <w:r w:rsidRPr="002A1B15">
        <w:rPr>
          <w:rFonts w:ascii="Times New Roman" w:hAnsi="Times New Roman"/>
          <w:sz w:val="24"/>
          <w:lang w:val="en-US"/>
        </w:rPr>
        <w:t xml:space="preserve"> associated with feelings like happiness and a sense of belonging, but also uncertainty, vulnerability, arguing and anger. </w:t>
      </w:r>
      <w:r>
        <w:rPr>
          <w:rFonts w:ascii="Times New Roman" w:hAnsi="Times New Roman"/>
          <w:sz w:val="24"/>
          <w:lang w:val="en-US"/>
        </w:rPr>
        <w:t xml:space="preserve">Participants </w:t>
      </w:r>
      <w:r w:rsidR="00B749E2" w:rsidRPr="002A1B15">
        <w:rPr>
          <w:rFonts w:ascii="Times New Roman" w:hAnsi="Times New Roman"/>
          <w:sz w:val="24"/>
          <w:lang w:val="en-US"/>
        </w:rPr>
        <w:t>reflect</w:t>
      </w:r>
      <w:r w:rsidR="00B749E2">
        <w:rPr>
          <w:rFonts w:ascii="Times New Roman" w:hAnsi="Times New Roman"/>
          <w:sz w:val="24"/>
          <w:lang w:val="en-US"/>
        </w:rPr>
        <w:t>ed</w:t>
      </w:r>
      <w:r w:rsidR="00B749E2" w:rsidRPr="002A1B15">
        <w:rPr>
          <w:rFonts w:ascii="Times New Roman" w:hAnsi="Times New Roman"/>
          <w:sz w:val="24"/>
          <w:lang w:val="en-US"/>
        </w:rPr>
        <w:t xml:space="preserve"> upon how they should behave towards friends: do not bully them, have a nice time </w:t>
      </w:r>
      <w:proofErr w:type="gramStart"/>
      <w:r w:rsidR="00B749E2" w:rsidRPr="002A1B15">
        <w:rPr>
          <w:rFonts w:ascii="Times New Roman" w:hAnsi="Times New Roman"/>
          <w:sz w:val="24"/>
          <w:lang w:val="en-US"/>
        </w:rPr>
        <w:t>together, talk to each other and be</w:t>
      </w:r>
      <w:r w:rsidR="006855D3">
        <w:rPr>
          <w:rFonts w:ascii="Times New Roman" w:hAnsi="Times New Roman"/>
          <w:sz w:val="24"/>
          <w:lang w:val="en-US"/>
        </w:rPr>
        <w:t xml:space="preserve"> kind, etc</w:t>
      </w:r>
      <w:proofErr w:type="gramEnd"/>
      <w:r w:rsidR="006855D3">
        <w:rPr>
          <w:rFonts w:ascii="Times New Roman" w:hAnsi="Times New Roman"/>
          <w:sz w:val="24"/>
          <w:lang w:val="en-US"/>
        </w:rPr>
        <w:t>. June expressed herself</w:t>
      </w:r>
      <w:r w:rsidR="00B749E2" w:rsidRPr="002A1B15">
        <w:rPr>
          <w:rFonts w:ascii="Times New Roman" w:hAnsi="Times New Roman"/>
          <w:sz w:val="24"/>
          <w:lang w:val="en-US"/>
        </w:rPr>
        <w:t xml:space="preserve"> thus: </w:t>
      </w:r>
      <w:r w:rsidR="00B749E2">
        <w:rPr>
          <w:rFonts w:ascii="Times New Roman" w:hAnsi="Times New Roman"/>
          <w:sz w:val="24"/>
          <w:lang w:val="en-US"/>
        </w:rPr>
        <w:t>“</w:t>
      </w:r>
      <w:r w:rsidR="00B749E2" w:rsidRPr="002A1B15">
        <w:rPr>
          <w:rFonts w:ascii="Times New Roman" w:hAnsi="Times New Roman"/>
          <w:i/>
          <w:sz w:val="24"/>
          <w:lang w:val="en-US"/>
        </w:rPr>
        <w:t>to care about each other and get along – this is very important!</w:t>
      </w:r>
      <w:r w:rsidR="00B749E2">
        <w:rPr>
          <w:rFonts w:ascii="Times New Roman" w:hAnsi="Times New Roman"/>
          <w:i/>
          <w:sz w:val="24"/>
          <w:lang w:val="en-US"/>
        </w:rPr>
        <w:t>”</w:t>
      </w:r>
    </w:p>
    <w:p w14:paraId="48A9E7AF" w14:textId="3F737BC7" w:rsidR="00B749E2" w:rsidRPr="002A1B15" w:rsidRDefault="0099059D" w:rsidP="00B749E2">
      <w:pPr>
        <w:pStyle w:val="Standard"/>
        <w:spacing w:after="0" w:line="480" w:lineRule="auto"/>
        <w:rPr>
          <w:rFonts w:ascii="Times New Roman" w:hAnsi="Times New Roman"/>
          <w:sz w:val="24"/>
          <w:szCs w:val="24"/>
          <w:lang w:val="en-US"/>
        </w:rPr>
      </w:pPr>
      <w:r>
        <w:rPr>
          <w:rFonts w:ascii="Times New Roman" w:hAnsi="Times New Roman"/>
          <w:sz w:val="24"/>
          <w:szCs w:val="24"/>
          <w:lang w:val="en-US"/>
        </w:rPr>
        <w:t>However, e</w:t>
      </w:r>
      <w:r w:rsidR="00B749E2" w:rsidRPr="002A1B15">
        <w:rPr>
          <w:rFonts w:ascii="Times New Roman" w:hAnsi="Times New Roman"/>
          <w:sz w:val="24"/>
          <w:lang w:val="en-US"/>
        </w:rPr>
        <w:t>stablishing new frien</w:t>
      </w:r>
      <w:r w:rsidR="00B749E2">
        <w:rPr>
          <w:rFonts w:ascii="Times New Roman" w:hAnsi="Times New Roman"/>
          <w:sz w:val="24"/>
          <w:lang w:val="en-US"/>
        </w:rPr>
        <w:t>ds</w:t>
      </w:r>
      <w:r>
        <w:rPr>
          <w:rFonts w:ascii="Times New Roman" w:hAnsi="Times New Roman"/>
          <w:sz w:val="24"/>
          <w:lang w:val="en-US"/>
        </w:rPr>
        <w:t>hips, finding friends to</w:t>
      </w:r>
      <w:r w:rsidR="00B749E2" w:rsidRPr="002A1B15">
        <w:rPr>
          <w:rFonts w:ascii="Times New Roman" w:hAnsi="Times New Roman"/>
          <w:sz w:val="24"/>
          <w:lang w:val="en-US"/>
        </w:rPr>
        <w:t xml:space="preserve"> trust, keeping friends and resolving the conflicts that arise</w:t>
      </w:r>
      <w:r>
        <w:rPr>
          <w:rFonts w:ascii="Times New Roman" w:hAnsi="Times New Roman"/>
          <w:sz w:val="24"/>
          <w:lang w:val="en-US"/>
        </w:rPr>
        <w:t xml:space="preserve"> were associated with difficulties</w:t>
      </w:r>
      <w:r w:rsidR="00B749E2" w:rsidRPr="002A1B15">
        <w:rPr>
          <w:rFonts w:ascii="Times New Roman" w:hAnsi="Times New Roman"/>
          <w:sz w:val="24"/>
          <w:lang w:val="en-US"/>
        </w:rPr>
        <w:t>.</w:t>
      </w:r>
      <w:r w:rsidR="006855D3">
        <w:rPr>
          <w:rFonts w:ascii="Times New Roman" w:hAnsi="Times New Roman"/>
          <w:sz w:val="24"/>
          <w:lang w:val="en-US"/>
        </w:rPr>
        <w:t xml:space="preserve"> Lisa said; </w:t>
      </w:r>
      <w:r w:rsidR="006855D3" w:rsidRPr="007439C4">
        <w:rPr>
          <w:rFonts w:ascii="Times New Roman" w:hAnsi="Times New Roman"/>
          <w:i/>
          <w:sz w:val="24"/>
          <w:lang w:val="en-US"/>
        </w:rPr>
        <w:t>“</w:t>
      </w:r>
      <w:r w:rsidR="007439C4" w:rsidRPr="007439C4">
        <w:rPr>
          <w:rFonts w:ascii="Times New Roman" w:hAnsi="Times New Roman"/>
          <w:i/>
          <w:sz w:val="24"/>
          <w:lang w:val="en-US"/>
        </w:rPr>
        <w:t>Karen doesn’t want to talk to me</w:t>
      </w:r>
      <w:r w:rsidR="00E10DB8">
        <w:rPr>
          <w:rFonts w:ascii="Times New Roman" w:hAnsi="Times New Roman"/>
          <w:i/>
          <w:sz w:val="24"/>
          <w:lang w:val="en-US"/>
        </w:rPr>
        <w:t xml:space="preserve"> now</w:t>
      </w:r>
      <w:r w:rsidR="007439C4" w:rsidRPr="007439C4">
        <w:rPr>
          <w:rFonts w:ascii="Times New Roman" w:hAnsi="Times New Roman"/>
          <w:i/>
          <w:sz w:val="24"/>
          <w:lang w:val="en-US"/>
        </w:rPr>
        <w:t>. We were friends. I want to be friends. I don’t know what to do”.</w:t>
      </w:r>
    </w:p>
    <w:p w14:paraId="3929FE44" w14:textId="10810759" w:rsidR="00B749E2" w:rsidRPr="002A1B15" w:rsidRDefault="0099059D"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Friendships included</w:t>
      </w:r>
      <w:r w:rsidR="00B749E2" w:rsidRPr="002A1B15">
        <w:rPr>
          <w:rFonts w:ascii="Times New Roman" w:hAnsi="Times New Roman"/>
          <w:sz w:val="24"/>
          <w:lang w:val="en-US"/>
        </w:rPr>
        <w:t xml:space="preserve"> primarily neighbors, people </w:t>
      </w:r>
      <w:r w:rsidR="00B749E2">
        <w:rPr>
          <w:rFonts w:ascii="Times New Roman" w:hAnsi="Times New Roman"/>
          <w:sz w:val="24"/>
          <w:lang w:val="en-US"/>
        </w:rPr>
        <w:t xml:space="preserve">with intellectual disabilities who </w:t>
      </w:r>
      <w:r>
        <w:rPr>
          <w:rFonts w:ascii="Times New Roman" w:hAnsi="Times New Roman"/>
          <w:sz w:val="24"/>
          <w:lang w:val="en-US"/>
        </w:rPr>
        <w:t>participants</w:t>
      </w:r>
      <w:r w:rsidR="00B749E2" w:rsidRPr="002A1B15">
        <w:rPr>
          <w:rFonts w:ascii="Times New Roman" w:hAnsi="Times New Roman"/>
          <w:sz w:val="24"/>
          <w:lang w:val="en-US"/>
        </w:rPr>
        <w:t xml:space="preserve"> share</w:t>
      </w:r>
      <w:r w:rsidR="00B749E2">
        <w:rPr>
          <w:rFonts w:ascii="Times New Roman" w:hAnsi="Times New Roman"/>
          <w:sz w:val="24"/>
          <w:lang w:val="en-US"/>
        </w:rPr>
        <w:t>d</w:t>
      </w:r>
      <w:r w:rsidR="00B749E2" w:rsidRPr="002A1B15">
        <w:rPr>
          <w:rFonts w:ascii="Times New Roman" w:hAnsi="Times New Roman"/>
          <w:sz w:val="24"/>
          <w:lang w:val="en-US"/>
        </w:rPr>
        <w:t xml:space="preserve"> community </w:t>
      </w:r>
      <w:r w:rsidR="00077364">
        <w:rPr>
          <w:rFonts w:ascii="Times New Roman" w:hAnsi="Times New Roman"/>
          <w:sz w:val="24"/>
          <w:lang w:val="en-US"/>
        </w:rPr>
        <w:t xml:space="preserve">housing with or people they </w:t>
      </w:r>
      <w:r w:rsidR="00B749E2" w:rsidRPr="002A1B15">
        <w:rPr>
          <w:rFonts w:ascii="Times New Roman" w:hAnsi="Times New Roman"/>
          <w:sz w:val="24"/>
          <w:lang w:val="en-US"/>
        </w:rPr>
        <w:t>engage</w:t>
      </w:r>
      <w:r w:rsidR="00B749E2">
        <w:rPr>
          <w:rFonts w:ascii="Times New Roman" w:hAnsi="Times New Roman"/>
          <w:sz w:val="24"/>
          <w:lang w:val="en-US"/>
        </w:rPr>
        <w:t>d</w:t>
      </w:r>
      <w:r w:rsidR="00B749E2" w:rsidRPr="002A1B15">
        <w:rPr>
          <w:rFonts w:ascii="Times New Roman" w:hAnsi="Times New Roman"/>
          <w:sz w:val="24"/>
          <w:lang w:val="en-US"/>
        </w:rPr>
        <w:t xml:space="preserve"> in daytime activities with.  Only a few of the participants talk</w:t>
      </w:r>
      <w:r w:rsidR="00B749E2">
        <w:rPr>
          <w:rFonts w:ascii="Times New Roman" w:hAnsi="Times New Roman"/>
          <w:sz w:val="24"/>
          <w:lang w:val="en-US"/>
        </w:rPr>
        <w:t>ed</w:t>
      </w:r>
      <w:r w:rsidR="00B749E2" w:rsidRPr="002A1B15">
        <w:rPr>
          <w:rFonts w:ascii="Times New Roman" w:hAnsi="Times New Roman"/>
          <w:sz w:val="24"/>
          <w:lang w:val="en-US"/>
        </w:rPr>
        <w:t xml:space="preserve"> about old friendships and about friends who live</w:t>
      </w:r>
      <w:r w:rsidR="00B749E2">
        <w:rPr>
          <w:rFonts w:ascii="Times New Roman" w:hAnsi="Times New Roman"/>
          <w:sz w:val="24"/>
          <w:lang w:val="en-US"/>
        </w:rPr>
        <w:t>d</w:t>
      </w:r>
      <w:r w:rsidR="00B749E2" w:rsidRPr="002A1B15">
        <w:rPr>
          <w:rFonts w:ascii="Times New Roman" w:hAnsi="Times New Roman"/>
          <w:sz w:val="24"/>
          <w:lang w:val="en-US"/>
        </w:rPr>
        <w:t xml:space="preserve"> somewhere else in the country.</w:t>
      </w:r>
    </w:p>
    <w:p w14:paraId="1B0C3A71" w14:textId="358DC3DE" w:rsidR="00B749E2" w:rsidRPr="002A1B15" w:rsidRDefault="007439C4"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T</w:t>
      </w:r>
      <w:r w:rsidR="00B749E2" w:rsidRPr="002A1B15">
        <w:rPr>
          <w:rFonts w:ascii="Times New Roman" w:hAnsi="Times New Roman"/>
          <w:sz w:val="24"/>
          <w:lang w:val="en-US"/>
        </w:rPr>
        <w:t xml:space="preserve">he workshops </w:t>
      </w:r>
      <w:r>
        <w:rPr>
          <w:rFonts w:ascii="Times New Roman" w:hAnsi="Times New Roman"/>
          <w:sz w:val="24"/>
          <w:lang w:val="en-US"/>
        </w:rPr>
        <w:t>turned out to represent</w:t>
      </w:r>
      <w:r w:rsidR="00B749E2" w:rsidRPr="002A1B15">
        <w:rPr>
          <w:rFonts w:ascii="Times New Roman" w:hAnsi="Times New Roman"/>
          <w:sz w:val="24"/>
          <w:lang w:val="en-US"/>
        </w:rPr>
        <w:t xml:space="preserve"> </w:t>
      </w:r>
      <w:r w:rsidR="007C0CB1">
        <w:rPr>
          <w:rFonts w:ascii="Times New Roman" w:hAnsi="Times New Roman"/>
          <w:sz w:val="24"/>
          <w:lang w:val="en-US"/>
        </w:rPr>
        <w:t>an arena for consolidating</w:t>
      </w:r>
      <w:r w:rsidR="00B749E2" w:rsidRPr="002A1B15">
        <w:rPr>
          <w:rFonts w:ascii="Times New Roman" w:hAnsi="Times New Roman"/>
          <w:sz w:val="24"/>
          <w:lang w:val="en-US"/>
        </w:rPr>
        <w:t xml:space="preserve"> friendships</w:t>
      </w:r>
      <w:r>
        <w:rPr>
          <w:rFonts w:ascii="Times New Roman" w:hAnsi="Times New Roman"/>
          <w:sz w:val="24"/>
          <w:lang w:val="en-US"/>
        </w:rPr>
        <w:t>. Paul and Ralf said</w:t>
      </w:r>
      <w:r w:rsidR="00B749E2" w:rsidRPr="002A1B15">
        <w:rPr>
          <w:rFonts w:ascii="Times New Roman" w:hAnsi="Times New Roman"/>
          <w:sz w:val="24"/>
          <w:lang w:val="en-US"/>
        </w:rPr>
        <w:t>:</w:t>
      </w:r>
    </w:p>
    <w:p w14:paraId="65876343" w14:textId="27BCBE23" w:rsidR="00B749E2" w:rsidRPr="002A1B15" w:rsidRDefault="00B749E2" w:rsidP="00B749E2">
      <w:pPr>
        <w:pStyle w:val="Standard"/>
        <w:spacing w:after="0" w:line="480" w:lineRule="auto"/>
        <w:rPr>
          <w:rFonts w:ascii="Times New Roman" w:hAnsi="Times New Roman"/>
          <w:sz w:val="24"/>
          <w:szCs w:val="24"/>
          <w:lang w:val="en-US"/>
        </w:rPr>
      </w:pPr>
      <w:r w:rsidRPr="00E4785C">
        <w:rPr>
          <w:rFonts w:ascii="Times New Roman" w:hAnsi="Times New Roman"/>
          <w:i/>
          <w:sz w:val="24"/>
          <w:lang w:val="en-US"/>
        </w:rPr>
        <w:t>"We are best friends, we will stay friends"</w:t>
      </w:r>
      <w:r>
        <w:rPr>
          <w:rFonts w:ascii="Times New Roman" w:hAnsi="Times New Roman"/>
          <w:i/>
          <w:sz w:val="24"/>
          <w:lang w:val="en-US"/>
        </w:rPr>
        <w:t>.</w:t>
      </w:r>
      <w:r w:rsidR="007439C4">
        <w:rPr>
          <w:rFonts w:ascii="Times New Roman" w:hAnsi="Times New Roman"/>
          <w:i/>
          <w:sz w:val="24"/>
          <w:lang w:val="en-US"/>
        </w:rPr>
        <w:t xml:space="preserve"> </w:t>
      </w:r>
      <w:r w:rsidRPr="002A1B15">
        <w:rPr>
          <w:rFonts w:ascii="Times New Roman" w:hAnsi="Times New Roman"/>
          <w:sz w:val="24"/>
          <w:lang w:val="en-US"/>
        </w:rPr>
        <w:t>While others used the opportunity to solicit new friendships:</w:t>
      </w:r>
    </w:p>
    <w:p w14:paraId="15F7FA80" w14:textId="3275F137" w:rsidR="00B749E2" w:rsidRPr="00E4785C" w:rsidRDefault="007439C4" w:rsidP="00B749E2">
      <w:pPr>
        <w:pStyle w:val="Standard"/>
        <w:spacing w:after="0" w:line="480" w:lineRule="auto"/>
        <w:rPr>
          <w:rFonts w:ascii="Times New Roman" w:hAnsi="Times New Roman"/>
          <w:i/>
          <w:sz w:val="24"/>
          <w:szCs w:val="24"/>
          <w:lang w:val="en-US"/>
        </w:rPr>
      </w:pPr>
      <w:r>
        <w:rPr>
          <w:rFonts w:ascii="Times New Roman" w:hAnsi="Times New Roman"/>
          <w:sz w:val="24"/>
          <w:lang w:val="en-US"/>
        </w:rPr>
        <w:lastRenderedPageBreak/>
        <w:t>Anna</w:t>
      </w:r>
      <w:r w:rsidR="00B749E2" w:rsidRPr="00C3543B">
        <w:rPr>
          <w:rFonts w:ascii="Times New Roman" w:hAnsi="Times New Roman"/>
          <w:sz w:val="24"/>
          <w:lang w:val="en-US"/>
        </w:rPr>
        <w:t>;</w:t>
      </w:r>
      <w:r w:rsidR="00B749E2">
        <w:rPr>
          <w:rFonts w:ascii="Times New Roman" w:hAnsi="Times New Roman"/>
          <w:i/>
          <w:sz w:val="24"/>
          <w:lang w:val="en-US"/>
        </w:rPr>
        <w:t xml:space="preserve"> </w:t>
      </w:r>
      <w:r w:rsidR="00B749E2" w:rsidRPr="00E4785C">
        <w:rPr>
          <w:rFonts w:ascii="Times New Roman" w:hAnsi="Times New Roman"/>
          <w:i/>
          <w:sz w:val="24"/>
          <w:lang w:val="en-US"/>
        </w:rPr>
        <w:t>"Someone has left my club, I want to make friends with someone new in that club – and I'm going to do this now!"</w:t>
      </w:r>
    </w:p>
    <w:p w14:paraId="3488336A" w14:textId="77777777" w:rsidR="00842C59" w:rsidRDefault="00842C59" w:rsidP="00842C59">
      <w:pPr>
        <w:pStyle w:val="Standard"/>
        <w:spacing w:after="0" w:line="480" w:lineRule="auto"/>
        <w:rPr>
          <w:rFonts w:ascii="Times New Roman" w:hAnsi="Times New Roman"/>
          <w:sz w:val="24"/>
          <w:lang w:val="en-US"/>
        </w:rPr>
      </w:pPr>
    </w:p>
    <w:p w14:paraId="6559F359" w14:textId="01F886A0" w:rsidR="00842C59" w:rsidRPr="002A1B15" w:rsidRDefault="00842C59" w:rsidP="00842C59">
      <w:pPr>
        <w:pStyle w:val="Standard"/>
        <w:spacing w:after="0" w:line="480" w:lineRule="auto"/>
        <w:rPr>
          <w:rFonts w:ascii="Times New Roman" w:hAnsi="Times New Roman"/>
          <w:sz w:val="24"/>
          <w:szCs w:val="24"/>
          <w:lang w:val="en-US"/>
        </w:rPr>
      </w:pPr>
      <w:r>
        <w:rPr>
          <w:rFonts w:ascii="Times New Roman" w:hAnsi="Times New Roman"/>
          <w:sz w:val="24"/>
          <w:lang w:val="en-US"/>
        </w:rPr>
        <w:t>B</w:t>
      </w:r>
      <w:r w:rsidRPr="002A1B15">
        <w:rPr>
          <w:rFonts w:ascii="Times New Roman" w:hAnsi="Times New Roman"/>
          <w:sz w:val="24"/>
          <w:lang w:val="en-US"/>
        </w:rPr>
        <w:t xml:space="preserve">eing part of </w:t>
      </w:r>
      <w:r>
        <w:rPr>
          <w:rFonts w:ascii="Times New Roman" w:hAnsi="Times New Roman"/>
          <w:sz w:val="24"/>
          <w:lang w:val="en-US"/>
        </w:rPr>
        <w:t xml:space="preserve">a collective community was associated with benefits like </w:t>
      </w:r>
      <w:r w:rsidRPr="002A1B15">
        <w:rPr>
          <w:rFonts w:ascii="Times New Roman" w:hAnsi="Times New Roman"/>
          <w:sz w:val="24"/>
          <w:lang w:val="en-US"/>
        </w:rPr>
        <w:t>visit</w:t>
      </w:r>
      <w:r>
        <w:rPr>
          <w:rFonts w:ascii="Times New Roman" w:hAnsi="Times New Roman"/>
          <w:sz w:val="24"/>
          <w:lang w:val="en-US"/>
        </w:rPr>
        <w:t>ing</w:t>
      </w:r>
      <w:r w:rsidRPr="002A1B15">
        <w:rPr>
          <w:rFonts w:ascii="Times New Roman" w:hAnsi="Times New Roman"/>
          <w:sz w:val="24"/>
          <w:lang w:val="en-US"/>
        </w:rPr>
        <w:t xml:space="preserve"> each other and enjoy</w:t>
      </w:r>
      <w:r>
        <w:rPr>
          <w:rFonts w:ascii="Times New Roman" w:hAnsi="Times New Roman"/>
          <w:sz w:val="24"/>
          <w:lang w:val="en-US"/>
        </w:rPr>
        <w:t>ing</w:t>
      </w:r>
      <w:r w:rsidRPr="002A1B15">
        <w:rPr>
          <w:rFonts w:ascii="Times New Roman" w:hAnsi="Times New Roman"/>
          <w:sz w:val="24"/>
          <w:lang w:val="en-US"/>
        </w:rPr>
        <w:t xml:space="preserve"> each</w:t>
      </w:r>
      <w:r>
        <w:rPr>
          <w:rFonts w:ascii="Times New Roman" w:hAnsi="Times New Roman"/>
          <w:sz w:val="24"/>
          <w:lang w:val="en-US"/>
        </w:rPr>
        <w:t xml:space="preserve"> other's company. Sharing</w:t>
      </w:r>
      <w:r w:rsidRPr="002A1B15">
        <w:rPr>
          <w:rFonts w:ascii="Times New Roman" w:hAnsi="Times New Roman"/>
          <w:sz w:val="24"/>
          <w:lang w:val="en-US"/>
        </w:rPr>
        <w:t xml:space="preserve"> meals</w:t>
      </w:r>
      <w:r>
        <w:rPr>
          <w:rFonts w:ascii="Times New Roman" w:hAnsi="Times New Roman"/>
          <w:sz w:val="24"/>
          <w:lang w:val="en-US"/>
        </w:rPr>
        <w:t xml:space="preserve"> with friends</w:t>
      </w:r>
      <w:r w:rsidRPr="002A1B15">
        <w:rPr>
          <w:rFonts w:ascii="Times New Roman" w:hAnsi="Times New Roman"/>
          <w:sz w:val="24"/>
          <w:lang w:val="en-US"/>
        </w:rPr>
        <w:t xml:space="preserve">, especially at weekends, </w:t>
      </w:r>
      <w:r>
        <w:rPr>
          <w:rFonts w:ascii="Times New Roman" w:hAnsi="Times New Roman"/>
          <w:sz w:val="24"/>
          <w:lang w:val="en-US"/>
        </w:rPr>
        <w:t xml:space="preserve">was something participants </w:t>
      </w:r>
      <w:r w:rsidRPr="002A1B15">
        <w:rPr>
          <w:rFonts w:ascii="Times New Roman" w:hAnsi="Times New Roman"/>
          <w:sz w:val="24"/>
          <w:lang w:val="en-US"/>
        </w:rPr>
        <w:t>perceive</w:t>
      </w:r>
      <w:r>
        <w:rPr>
          <w:rFonts w:ascii="Times New Roman" w:hAnsi="Times New Roman"/>
          <w:sz w:val="24"/>
          <w:lang w:val="en-US"/>
        </w:rPr>
        <w:t>d as</w:t>
      </w:r>
      <w:r w:rsidRPr="002A1B15">
        <w:rPr>
          <w:rFonts w:ascii="Times New Roman" w:hAnsi="Times New Roman"/>
          <w:sz w:val="24"/>
          <w:lang w:val="en-US"/>
        </w:rPr>
        <w:t xml:space="preserve"> positive. Some of them </w:t>
      </w:r>
      <w:r>
        <w:rPr>
          <w:rFonts w:ascii="Times New Roman" w:hAnsi="Times New Roman"/>
          <w:sz w:val="24"/>
          <w:lang w:val="en-US"/>
        </w:rPr>
        <w:t>had shared meals</w:t>
      </w:r>
      <w:r w:rsidRPr="002A1B15">
        <w:rPr>
          <w:rFonts w:ascii="Times New Roman" w:hAnsi="Times New Roman"/>
          <w:sz w:val="24"/>
          <w:lang w:val="en-US"/>
        </w:rPr>
        <w:t xml:space="preserve">, </w:t>
      </w:r>
      <w:r>
        <w:rPr>
          <w:rFonts w:ascii="Times New Roman" w:hAnsi="Times New Roman"/>
          <w:sz w:val="24"/>
          <w:lang w:val="en-US"/>
        </w:rPr>
        <w:t xml:space="preserve">while </w:t>
      </w:r>
      <w:r w:rsidRPr="002A1B15">
        <w:rPr>
          <w:rFonts w:ascii="Times New Roman" w:hAnsi="Times New Roman"/>
          <w:sz w:val="24"/>
          <w:lang w:val="en-US"/>
        </w:rPr>
        <w:t>others wish</w:t>
      </w:r>
      <w:r>
        <w:rPr>
          <w:rFonts w:ascii="Times New Roman" w:hAnsi="Times New Roman"/>
          <w:sz w:val="24"/>
          <w:lang w:val="en-US"/>
        </w:rPr>
        <w:t>ed they could have shared meals or have more of them.</w:t>
      </w:r>
    </w:p>
    <w:p w14:paraId="6551CF53" w14:textId="1BEC9026" w:rsidR="00B749E2" w:rsidRPr="002A1B15" w:rsidRDefault="00B749E2" w:rsidP="00B749E2">
      <w:pPr>
        <w:pStyle w:val="Standard"/>
        <w:spacing w:after="0" w:line="480" w:lineRule="auto"/>
        <w:rPr>
          <w:rFonts w:ascii="Times New Roman" w:hAnsi="Times New Roman"/>
          <w:sz w:val="24"/>
          <w:szCs w:val="24"/>
          <w:lang w:val="en-US"/>
        </w:rPr>
      </w:pPr>
      <w:r w:rsidRPr="002A1B15">
        <w:rPr>
          <w:rFonts w:ascii="Times New Roman" w:hAnsi="Times New Roman"/>
          <w:sz w:val="24"/>
          <w:lang w:val="en-US"/>
        </w:rPr>
        <w:t>Common</w:t>
      </w:r>
      <w:r>
        <w:rPr>
          <w:rFonts w:ascii="Times New Roman" w:hAnsi="Times New Roman"/>
          <w:sz w:val="24"/>
          <w:lang w:val="en-US"/>
        </w:rPr>
        <w:t xml:space="preserve"> to the youngest participants was</w:t>
      </w:r>
      <w:r w:rsidR="00D01C5E">
        <w:rPr>
          <w:rFonts w:ascii="Times New Roman" w:hAnsi="Times New Roman"/>
          <w:sz w:val="24"/>
          <w:lang w:val="en-US"/>
        </w:rPr>
        <w:t xml:space="preserve"> a preoccupation with</w:t>
      </w:r>
      <w:r w:rsidRPr="002A1B15">
        <w:rPr>
          <w:rFonts w:ascii="Times New Roman" w:hAnsi="Times New Roman"/>
          <w:sz w:val="24"/>
          <w:lang w:val="en-US"/>
        </w:rPr>
        <w:t xml:space="preserve"> boyfriends/g</w:t>
      </w:r>
      <w:r>
        <w:rPr>
          <w:rFonts w:ascii="Times New Roman" w:hAnsi="Times New Roman"/>
          <w:sz w:val="24"/>
          <w:lang w:val="en-US"/>
        </w:rPr>
        <w:t xml:space="preserve">irlfriends. </w:t>
      </w:r>
      <w:r w:rsidR="00F06443">
        <w:rPr>
          <w:rFonts w:ascii="Times New Roman" w:hAnsi="Times New Roman"/>
          <w:sz w:val="24"/>
          <w:lang w:val="en-US"/>
        </w:rPr>
        <w:t>However, o</w:t>
      </w:r>
      <w:r>
        <w:rPr>
          <w:rFonts w:ascii="Times New Roman" w:hAnsi="Times New Roman"/>
          <w:sz w:val="24"/>
          <w:lang w:val="en-US"/>
        </w:rPr>
        <w:t>nly a minority had</w:t>
      </w:r>
      <w:r w:rsidRPr="002A1B15">
        <w:rPr>
          <w:rFonts w:ascii="Times New Roman" w:hAnsi="Times New Roman"/>
          <w:sz w:val="24"/>
          <w:lang w:val="en-US"/>
        </w:rPr>
        <w:t xml:space="preserve"> </w:t>
      </w:r>
      <w:r w:rsidR="00F06443">
        <w:rPr>
          <w:rFonts w:ascii="Times New Roman" w:hAnsi="Times New Roman"/>
          <w:sz w:val="24"/>
          <w:lang w:val="en-US"/>
        </w:rPr>
        <w:t xml:space="preserve">a </w:t>
      </w:r>
      <w:r w:rsidRPr="002A1B15">
        <w:rPr>
          <w:rFonts w:ascii="Times New Roman" w:hAnsi="Times New Roman"/>
          <w:sz w:val="24"/>
          <w:lang w:val="en-US"/>
        </w:rPr>
        <w:t>boy</w:t>
      </w:r>
      <w:r w:rsidR="00F06443">
        <w:rPr>
          <w:rFonts w:ascii="Times New Roman" w:hAnsi="Times New Roman"/>
          <w:sz w:val="24"/>
          <w:lang w:val="en-US"/>
        </w:rPr>
        <w:t>- or girlfriend</w:t>
      </w:r>
      <w:r>
        <w:rPr>
          <w:rFonts w:ascii="Times New Roman" w:hAnsi="Times New Roman"/>
          <w:sz w:val="24"/>
          <w:lang w:val="en-US"/>
        </w:rPr>
        <w:t>, but the topic was</w:t>
      </w:r>
      <w:r w:rsidRPr="002A1B15">
        <w:rPr>
          <w:rFonts w:ascii="Times New Roman" w:hAnsi="Times New Roman"/>
          <w:sz w:val="24"/>
          <w:lang w:val="en-US"/>
        </w:rPr>
        <w:t xml:space="preserve"> associated with enthusiasm and giggling. </w:t>
      </w:r>
      <w:r w:rsidR="00E10DB8">
        <w:rPr>
          <w:rFonts w:ascii="Times New Roman" w:hAnsi="Times New Roman"/>
          <w:sz w:val="24"/>
          <w:lang w:val="en-US"/>
        </w:rPr>
        <w:t>The others</w:t>
      </w:r>
      <w:r>
        <w:rPr>
          <w:rFonts w:ascii="Times New Roman" w:hAnsi="Times New Roman"/>
          <w:sz w:val="24"/>
          <w:lang w:val="en-US"/>
        </w:rPr>
        <w:t xml:space="preserve"> had</w:t>
      </w:r>
      <w:r w:rsidR="00E10DB8">
        <w:rPr>
          <w:rFonts w:ascii="Times New Roman" w:hAnsi="Times New Roman"/>
          <w:sz w:val="24"/>
          <w:lang w:val="en-US"/>
        </w:rPr>
        <w:t xml:space="preserve"> experienced</w:t>
      </w:r>
      <w:r w:rsidRPr="002A1B15">
        <w:rPr>
          <w:rFonts w:ascii="Times New Roman" w:hAnsi="Times New Roman"/>
          <w:sz w:val="24"/>
          <w:lang w:val="en-US"/>
        </w:rPr>
        <w:t xml:space="preserve"> that being someone's bo</w:t>
      </w:r>
      <w:r w:rsidR="00F06443">
        <w:rPr>
          <w:rFonts w:ascii="Times New Roman" w:hAnsi="Times New Roman"/>
          <w:sz w:val="24"/>
          <w:lang w:val="en-US"/>
        </w:rPr>
        <w:t xml:space="preserve">y- or </w:t>
      </w:r>
      <w:r w:rsidR="00E10DB8">
        <w:rPr>
          <w:rFonts w:ascii="Times New Roman" w:hAnsi="Times New Roman"/>
          <w:sz w:val="24"/>
          <w:lang w:val="en-US"/>
        </w:rPr>
        <w:t>girlfriend is difficult to handle and did no longer consider</w:t>
      </w:r>
      <w:r w:rsidRPr="002A1B15">
        <w:rPr>
          <w:rFonts w:ascii="Times New Roman" w:hAnsi="Times New Roman"/>
          <w:sz w:val="24"/>
          <w:lang w:val="en-US"/>
        </w:rPr>
        <w:t xml:space="preserve"> </w:t>
      </w:r>
      <w:r w:rsidR="00F06443">
        <w:rPr>
          <w:rFonts w:ascii="Times New Roman" w:hAnsi="Times New Roman"/>
          <w:sz w:val="24"/>
          <w:lang w:val="en-US"/>
        </w:rPr>
        <w:t>having one</w:t>
      </w:r>
      <w:r w:rsidRPr="002A1B15">
        <w:rPr>
          <w:rFonts w:ascii="Times New Roman" w:hAnsi="Times New Roman"/>
          <w:sz w:val="24"/>
          <w:lang w:val="en-US"/>
        </w:rPr>
        <w:t xml:space="preserve"> a priority. </w:t>
      </w:r>
    </w:p>
    <w:p w14:paraId="0E8B804B" w14:textId="77777777" w:rsidR="00B749E2" w:rsidRPr="002A1B15" w:rsidRDefault="00B749E2" w:rsidP="00B749E2">
      <w:pPr>
        <w:pStyle w:val="Standard"/>
        <w:spacing w:after="0" w:line="480" w:lineRule="auto"/>
        <w:rPr>
          <w:rFonts w:ascii="Times New Roman" w:hAnsi="Times New Roman"/>
          <w:sz w:val="24"/>
          <w:szCs w:val="24"/>
          <w:lang w:val="en-US"/>
        </w:rPr>
      </w:pPr>
    </w:p>
    <w:p w14:paraId="18C56842" w14:textId="77777777" w:rsidR="00B749E2" w:rsidRPr="00C3543B" w:rsidRDefault="00B749E2" w:rsidP="00B749E2">
      <w:pPr>
        <w:pStyle w:val="Standard"/>
        <w:spacing w:after="0" w:line="480" w:lineRule="auto"/>
        <w:rPr>
          <w:rFonts w:ascii="Times New Roman" w:hAnsi="Times New Roman"/>
          <w:sz w:val="24"/>
          <w:szCs w:val="24"/>
          <w:lang w:val="en-US"/>
        </w:rPr>
      </w:pPr>
      <w:r w:rsidRPr="00C3543B">
        <w:rPr>
          <w:rFonts w:ascii="Times New Roman" w:hAnsi="Times New Roman"/>
          <w:sz w:val="24"/>
          <w:lang w:val="en-US"/>
        </w:rPr>
        <w:t>Leisure activities</w:t>
      </w:r>
    </w:p>
    <w:p w14:paraId="32CD5C8E" w14:textId="77777777" w:rsidR="00677CA7" w:rsidRDefault="00677CA7" w:rsidP="00677CA7">
      <w:pPr>
        <w:pStyle w:val="Standard"/>
        <w:spacing w:after="0" w:line="480" w:lineRule="auto"/>
        <w:rPr>
          <w:rFonts w:ascii="Times New Roman" w:hAnsi="Times New Roman"/>
          <w:sz w:val="24"/>
          <w:lang w:val="en-US"/>
        </w:rPr>
      </w:pPr>
      <w:r>
        <w:rPr>
          <w:rFonts w:ascii="Times New Roman" w:hAnsi="Times New Roman"/>
          <w:sz w:val="24"/>
          <w:lang w:val="en-US"/>
        </w:rPr>
        <w:t>A</w:t>
      </w:r>
      <w:r w:rsidRPr="002A1B15">
        <w:rPr>
          <w:rFonts w:ascii="Times New Roman" w:hAnsi="Times New Roman"/>
          <w:sz w:val="24"/>
          <w:lang w:val="en-US"/>
        </w:rPr>
        <w:t xml:space="preserve">t home, the participants were up to date on TV programs, especially series, competitions and reality shows. </w:t>
      </w:r>
      <w:r>
        <w:rPr>
          <w:rFonts w:ascii="Times New Roman" w:hAnsi="Times New Roman"/>
          <w:sz w:val="24"/>
          <w:lang w:val="en-US"/>
        </w:rPr>
        <w:t>All the younger participants were</w:t>
      </w:r>
      <w:r w:rsidRPr="002A1B15">
        <w:rPr>
          <w:rFonts w:ascii="Times New Roman" w:hAnsi="Times New Roman"/>
          <w:sz w:val="24"/>
          <w:lang w:val="en-US"/>
        </w:rPr>
        <w:t xml:space="preserve"> interested in music, using their mobile</w:t>
      </w:r>
      <w:r>
        <w:rPr>
          <w:rFonts w:ascii="Times New Roman" w:hAnsi="Times New Roman"/>
          <w:sz w:val="24"/>
          <w:lang w:val="en-US"/>
        </w:rPr>
        <w:t xml:space="preserve"> phones, Facebook, Instagram,</w:t>
      </w:r>
      <w:r w:rsidRPr="002A1B15">
        <w:rPr>
          <w:rFonts w:ascii="Times New Roman" w:hAnsi="Times New Roman"/>
          <w:sz w:val="24"/>
          <w:lang w:val="en-US"/>
        </w:rPr>
        <w:t xml:space="preserve"> other </w:t>
      </w:r>
      <w:r>
        <w:rPr>
          <w:rFonts w:ascii="Times New Roman" w:hAnsi="Times New Roman"/>
          <w:sz w:val="24"/>
          <w:lang w:val="en-US"/>
        </w:rPr>
        <w:t xml:space="preserve">social media and gaming. </w:t>
      </w:r>
    </w:p>
    <w:p w14:paraId="683D697E" w14:textId="40185579" w:rsidR="00B749E2" w:rsidRPr="002A1B15" w:rsidRDefault="007C0CB1"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Overall, t</w:t>
      </w:r>
      <w:r w:rsidR="00677CA7">
        <w:rPr>
          <w:rFonts w:ascii="Times New Roman" w:hAnsi="Times New Roman"/>
          <w:sz w:val="24"/>
          <w:lang w:val="en-US"/>
        </w:rPr>
        <w:t>he participants wanted to participate in n</w:t>
      </w:r>
      <w:r w:rsidR="00B749E2" w:rsidRPr="002A1B15">
        <w:rPr>
          <w:rFonts w:ascii="Times New Roman" w:hAnsi="Times New Roman"/>
          <w:sz w:val="24"/>
          <w:lang w:val="en-US"/>
        </w:rPr>
        <w:t xml:space="preserve">ormal activities </w:t>
      </w:r>
      <w:r w:rsidR="001F70FE">
        <w:rPr>
          <w:rFonts w:ascii="Times New Roman" w:hAnsi="Times New Roman"/>
          <w:sz w:val="24"/>
          <w:lang w:val="en-US"/>
        </w:rPr>
        <w:t>li</w:t>
      </w:r>
      <w:r w:rsidR="00B749E2" w:rsidRPr="002A1B15">
        <w:rPr>
          <w:rFonts w:ascii="Times New Roman" w:hAnsi="Times New Roman"/>
          <w:sz w:val="24"/>
          <w:lang w:val="en-US"/>
        </w:rPr>
        <w:t>ke most people</w:t>
      </w:r>
      <w:r w:rsidR="001F70FE">
        <w:rPr>
          <w:rFonts w:ascii="Times New Roman" w:hAnsi="Times New Roman"/>
          <w:sz w:val="24"/>
          <w:lang w:val="en-US"/>
        </w:rPr>
        <w:t xml:space="preserve"> do</w:t>
      </w:r>
      <w:r w:rsidR="00B749E2" w:rsidRPr="002A1B15">
        <w:rPr>
          <w:rFonts w:ascii="Times New Roman" w:hAnsi="Times New Roman"/>
          <w:sz w:val="24"/>
          <w:lang w:val="en-US"/>
        </w:rPr>
        <w:t xml:space="preserve">: going to the cinema, going on trips into town and visiting café's, working in the garden, going to football matches, going skiing or swimming. </w:t>
      </w:r>
      <w:r w:rsidR="00677CA7">
        <w:rPr>
          <w:rFonts w:ascii="Times New Roman" w:hAnsi="Times New Roman"/>
          <w:sz w:val="24"/>
          <w:lang w:val="en-US"/>
        </w:rPr>
        <w:t xml:space="preserve">However, </w:t>
      </w:r>
      <w:r w:rsidR="00B749E2" w:rsidRPr="002A1B15">
        <w:rPr>
          <w:rFonts w:ascii="Times New Roman" w:hAnsi="Times New Roman"/>
          <w:sz w:val="24"/>
          <w:lang w:val="en-US"/>
        </w:rPr>
        <w:t>t</w:t>
      </w:r>
      <w:r w:rsidR="00B749E2">
        <w:rPr>
          <w:rFonts w:ascii="Times New Roman" w:hAnsi="Times New Roman"/>
          <w:sz w:val="24"/>
          <w:lang w:val="en-US"/>
        </w:rPr>
        <w:t xml:space="preserve">he majority of participants </w:t>
      </w:r>
      <w:r w:rsidR="00D01C5E">
        <w:rPr>
          <w:rFonts w:ascii="Times New Roman" w:hAnsi="Times New Roman"/>
          <w:sz w:val="24"/>
          <w:lang w:val="en-US"/>
        </w:rPr>
        <w:t xml:space="preserve">mainly </w:t>
      </w:r>
      <w:r w:rsidR="00B749E2">
        <w:rPr>
          <w:rFonts w:ascii="Times New Roman" w:hAnsi="Times New Roman"/>
          <w:sz w:val="24"/>
          <w:lang w:val="en-US"/>
        </w:rPr>
        <w:t>took</w:t>
      </w:r>
      <w:r w:rsidR="00B749E2" w:rsidRPr="002A1B15">
        <w:rPr>
          <w:rFonts w:ascii="Times New Roman" w:hAnsi="Times New Roman"/>
          <w:sz w:val="24"/>
          <w:lang w:val="en-US"/>
        </w:rPr>
        <w:t xml:space="preserve"> part in organized activities for persons with developmental disabilities: theatre, choir, sports activities, such as indoor bandy and football. </w:t>
      </w:r>
    </w:p>
    <w:p w14:paraId="2AA588DC" w14:textId="47162EFB" w:rsidR="00B749E2" w:rsidRPr="002A1B15" w:rsidRDefault="00744694"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A</w:t>
      </w:r>
      <w:r w:rsidR="00B749E2" w:rsidRPr="002A1B15">
        <w:rPr>
          <w:rFonts w:ascii="Times New Roman" w:hAnsi="Times New Roman"/>
          <w:sz w:val="24"/>
          <w:lang w:val="en-US"/>
        </w:rPr>
        <w:t xml:space="preserve">ctivities such as </w:t>
      </w:r>
      <w:r>
        <w:rPr>
          <w:rFonts w:ascii="Times New Roman" w:hAnsi="Times New Roman"/>
          <w:sz w:val="24"/>
          <w:lang w:val="en-US"/>
        </w:rPr>
        <w:t xml:space="preserve">going to </w:t>
      </w:r>
      <w:r w:rsidR="00B749E2" w:rsidRPr="002A1B15">
        <w:rPr>
          <w:rFonts w:ascii="Times New Roman" w:hAnsi="Times New Roman"/>
          <w:sz w:val="24"/>
          <w:lang w:val="en-US"/>
        </w:rPr>
        <w:t>the cinema, café or restaura</w:t>
      </w:r>
      <w:r w:rsidR="00F54924">
        <w:rPr>
          <w:rFonts w:ascii="Times New Roman" w:hAnsi="Times New Roman"/>
          <w:sz w:val="24"/>
          <w:lang w:val="en-US"/>
        </w:rPr>
        <w:t>nts</w:t>
      </w:r>
      <w:r w:rsidR="00B749E2">
        <w:rPr>
          <w:rFonts w:ascii="Times New Roman" w:hAnsi="Times New Roman"/>
          <w:sz w:val="24"/>
          <w:lang w:val="en-US"/>
        </w:rPr>
        <w:t xml:space="preserve"> </w:t>
      </w:r>
      <w:proofErr w:type="gramStart"/>
      <w:r>
        <w:rPr>
          <w:rFonts w:ascii="Times New Roman" w:hAnsi="Times New Roman"/>
          <w:sz w:val="24"/>
          <w:lang w:val="en-US"/>
        </w:rPr>
        <w:t>were referred</w:t>
      </w:r>
      <w:proofErr w:type="gramEnd"/>
      <w:r>
        <w:rPr>
          <w:rFonts w:ascii="Times New Roman" w:hAnsi="Times New Roman"/>
          <w:sz w:val="24"/>
          <w:lang w:val="en-US"/>
        </w:rPr>
        <w:t xml:space="preserve"> to </w:t>
      </w:r>
      <w:r w:rsidR="00B749E2">
        <w:rPr>
          <w:rFonts w:ascii="Times New Roman" w:hAnsi="Times New Roman"/>
          <w:sz w:val="24"/>
          <w:lang w:val="en-US"/>
        </w:rPr>
        <w:t>as something they had</w:t>
      </w:r>
      <w:r w:rsidR="00B749E2" w:rsidRPr="002A1B15">
        <w:rPr>
          <w:rFonts w:ascii="Times New Roman" w:hAnsi="Times New Roman"/>
          <w:sz w:val="24"/>
          <w:lang w:val="en-US"/>
        </w:rPr>
        <w:t xml:space="preserve"> previously done with a </w:t>
      </w:r>
      <w:r w:rsidR="00B749E2">
        <w:rPr>
          <w:rFonts w:ascii="Times New Roman" w:hAnsi="Times New Roman"/>
          <w:sz w:val="24"/>
          <w:lang w:val="en-US"/>
        </w:rPr>
        <w:t>support</w:t>
      </w:r>
      <w:r w:rsidR="00B749E2" w:rsidRPr="002A1B15">
        <w:rPr>
          <w:rFonts w:ascii="Times New Roman" w:hAnsi="Times New Roman"/>
          <w:sz w:val="24"/>
          <w:lang w:val="en-US"/>
        </w:rPr>
        <w:t xml:space="preserve"> </w:t>
      </w:r>
      <w:r w:rsidR="00B749E2">
        <w:rPr>
          <w:rFonts w:ascii="Times New Roman" w:hAnsi="Times New Roman"/>
          <w:sz w:val="24"/>
          <w:lang w:val="en-US"/>
        </w:rPr>
        <w:t>person (see explanation in the discussion, second paragraph)</w:t>
      </w:r>
      <w:r w:rsidR="00B749E2" w:rsidRPr="002A1B15">
        <w:rPr>
          <w:rFonts w:ascii="Times New Roman" w:hAnsi="Times New Roman"/>
          <w:sz w:val="24"/>
          <w:lang w:val="en-US"/>
        </w:rPr>
        <w:t xml:space="preserve">. The </w:t>
      </w:r>
      <w:r w:rsidR="00B749E2">
        <w:rPr>
          <w:rFonts w:ascii="Times New Roman" w:hAnsi="Times New Roman"/>
          <w:sz w:val="24"/>
          <w:lang w:val="en-US"/>
        </w:rPr>
        <w:t>support</w:t>
      </w:r>
      <w:r>
        <w:rPr>
          <w:rFonts w:ascii="Times New Roman" w:hAnsi="Times New Roman"/>
          <w:sz w:val="24"/>
          <w:lang w:val="en-US"/>
        </w:rPr>
        <w:t xml:space="preserve"> </w:t>
      </w:r>
      <w:r w:rsidR="00B749E2">
        <w:rPr>
          <w:rFonts w:ascii="Times New Roman" w:hAnsi="Times New Roman"/>
          <w:sz w:val="24"/>
          <w:lang w:val="en-US"/>
        </w:rPr>
        <w:t>person</w:t>
      </w:r>
      <w:r w:rsidR="00B749E2" w:rsidRPr="002A1B15">
        <w:rPr>
          <w:rFonts w:ascii="Times New Roman" w:hAnsi="Times New Roman"/>
          <w:sz w:val="24"/>
          <w:lang w:val="en-US"/>
        </w:rPr>
        <w:t xml:space="preserve"> sch</w:t>
      </w:r>
      <w:r w:rsidR="00B749E2">
        <w:rPr>
          <w:rFonts w:ascii="Times New Roman" w:hAnsi="Times New Roman"/>
          <w:sz w:val="24"/>
          <w:lang w:val="en-US"/>
        </w:rPr>
        <w:t>eme appeared</w:t>
      </w:r>
      <w:r w:rsidR="00B749E2" w:rsidRPr="002A1B15">
        <w:rPr>
          <w:rFonts w:ascii="Times New Roman" w:hAnsi="Times New Roman"/>
          <w:sz w:val="24"/>
          <w:lang w:val="en-US"/>
        </w:rPr>
        <w:t xml:space="preserve"> to be vulner</w:t>
      </w:r>
      <w:r w:rsidR="00B749E2">
        <w:rPr>
          <w:rFonts w:ascii="Times New Roman" w:hAnsi="Times New Roman"/>
          <w:sz w:val="24"/>
          <w:lang w:val="en-US"/>
        </w:rPr>
        <w:t>able – as many participants had</w:t>
      </w:r>
      <w:r w:rsidR="00B749E2" w:rsidRPr="002A1B15">
        <w:rPr>
          <w:rFonts w:ascii="Times New Roman" w:hAnsi="Times New Roman"/>
          <w:sz w:val="24"/>
          <w:lang w:val="en-US"/>
        </w:rPr>
        <w:t xml:space="preserve"> experienced that their </w:t>
      </w:r>
      <w:r w:rsidR="00B749E2">
        <w:rPr>
          <w:rFonts w:ascii="Times New Roman" w:hAnsi="Times New Roman"/>
          <w:sz w:val="24"/>
          <w:lang w:val="en-US"/>
        </w:rPr>
        <w:t>support person</w:t>
      </w:r>
      <w:r w:rsidR="00B749E2" w:rsidRPr="002A1B15">
        <w:rPr>
          <w:rFonts w:ascii="Times New Roman" w:hAnsi="Times New Roman"/>
          <w:sz w:val="24"/>
          <w:lang w:val="en-US"/>
        </w:rPr>
        <w:t xml:space="preserve"> ha</w:t>
      </w:r>
      <w:r w:rsidR="00B749E2">
        <w:rPr>
          <w:rFonts w:ascii="Times New Roman" w:hAnsi="Times New Roman"/>
          <w:sz w:val="24"/>
          <w:lang w:val="en-US"/>
        </w:rPr>
        <w:t>d quit, and it was</w:t>
      </w:r>
      <w:r w:rsidR="00B749E2" w:rsidRPr="002A1B15">
        <w:rPr>
          <w:rFonts w:ascii="Times New Roman" w:hAnsi="Times New Roman"/>
          <w:sz w:val="24"/>
          <w:lang w:val="en-US"/>
        </w:rPr>
        <w:t xml:space="preserve"> difficult to get a new </w:t>
      </w:r>
      <w:r w:rsidR="00B749E2">
        <w:rPr>
          <w:rFonts w:ascii="Times New Roman" w:hAnsi="Times New Roman"/>
          <w:sz w:val="24"/>
          <w:lang w:val="en-US"/>
        </w:rPr>
        <w:t>one</w:t>
      </w:r>
      <w:r w:rsidR="00B749E2" w:rsidRPr="002A1B15">
        <w:rPr>
          <w:rFonts w:ascii="Times New Roman" w:hAnsi="Times New Roman"/>
          <w:sz w:val="24"/>
          <w:lang w:val="en-US"/>
        </w:rPr>
        <w:t xml:space="preserve">. It </w:t>
      </w:r>
      <w:r w:rsidR="00B749E2" w:rsidRPr="002A1B15">
        <w:rPr>
          <w:rFonts w:ascii="Times New Roman" w:hAnsi="Times New Roman"/>
          <w:sz w:val="24"/>
          <w:lang w:val="en-US"/>
        </w:rPr>
        <w:lastRenderedPageBreak/>
        <w:t>transpires that the problems related to g</w:t>
      </w:r>
      <w:r w:rsidR="00B749E2">
        <w:rPr>
          <w:rFonts w:ascii="Times New Roman" w:hAnsi="Times New Roman"/>
          <w:sz w:val="24"/>
          <w:lang w:val="en-US"/>
        </w:rPr>
        <w:t xml:space="preserve">etting a new support person </w:t>
      </w:r>
      <w:proofErr w:type="gramStart"/>
      <w:r w:rsidR="00B749E2">
        <w:rPr>
          <w:rFonts w:ascii="Times New Roman" w:hAnsi="Times New Roman"/>
          <w:sz w:val="24"/>
          <w:lang w:val="en-US"/>
        </w:rPr>
        <w:t>were</w:t>
      </w:r>
      <w:r w:rsidR="00B749E2" w:rsidRPr="002A1B15">
        <w:rPr>
          <w:rFonts w:ascii="Times New Roman" w:hAnsi="Times New Roman"/>
          <w:sz w:val="24"/>
          <w:lang w:val="en-US"/>
        </w:rPr>
        <w:t xml:space="preserve"> linked</w:t>
      </w:r>
      <w:proofErr w:type="gramEnd"/>
      <w:r w:rsidR="00B749E2" w:rsidRPr="002A1B15">
        <w:rPr>
          <w:rFonts w:ascii="Times New Roman" w:hAnsi="Times New Roman"/>
          <w:sz w:val="24"/>
          <w:lang w:val="en-US"/>
        </w:rPr>
        <w:t xml:space="preserve"> to both difficulties in recruiting and the fact that wh</w:t>
      </w:r>
      <w:r>
        <w:rPr>
          <w:rFonts w:ascii="Times New Roman" w:hAnsi="Times New Roman"/>
          <w:sz w:val="24"/>
          <w:lang w:val="en-US"/>
        </w:rPr>
        <w:t>en a person initially lives in shared</w:t>
      </w:r>
      <w:r w:rsidR="00B749E2" w:rsidRPr="002A1B15">
        <w:rPr>
          <w:rFonts w:ascii="Times New Roman" w:hAnsi="Times New Roman"/>
          <w:sz w:val="24"/>
          <w:lang w:val="en-US"/>
        </w:rPr>
        <w:t xml:space="preserve"> housing with a </w:t>
      </w:r>
      <w:r w:rsidR="00B749E2">
        <w:rPr>
          <w:rFonts w:ascii="Times New Roman" w:hAnsi="Times New Roman"/>
          <w:sz w:val="24"/>
          <w:lang w:val="en-US"/>
        </w:rPr>
        <w:t>staff</w:t>
      </w:r>
      <w:r w:rsidR="00B749E2" w:rsidRPr="002A1B15">
        <w:rPr>
          <w:rFonts w:ascii="Times New Roman" w:hAnsi="Times New Roman"/>
          <w:sz w:val="24"/>
          <w:lang w:val="en-US"/>
        </w:rPr>
        <w:t xml:space="preserve"> group, it is less likely they will be allocated a </w:t>
      </w:r>
      <w:r w:rsidR="00B749E2">
        <w:rPr>
          <w:rFonts w:ascii="Times New Roman" w:hAnsi="Times New Roman"/>
          <w:sz w:val="24"/>
          <w:lang w:val="en-US"/>
        </w:rPr>
        <w:t>support</w:t>
      </w:r>
      <w:r w:rsidR="00B749E2" w:rsidRPr="002A1B15">
        <w:rPr>
          <w:rFonts w:ascii="Times New Roman" w:hAnsi="Times New Roman"/>
          <w:sz w:val="24"/>
          <w:lang w:val="en-US"/>
        </w:rPr>
        <w:t xml:space="preserve"> </w:t>
      </w:r>
      <w:r w:rsidR="00B749E2">
        <w:rPr>
          <w:rFonts w:ascii="Times New Roman" w:hAnsi="Times New Roman"/>
          <w:sz w:val="24"/>
          <w:lang w:val="en-US"/>
        </w:rPr>
        <w:t>person</w:t>
      </w:r>
      <w:r>
        <w:rPr>
          <w:rFonts w:ascii="Times New Roman" w:hAnsi="Times New Roman"/>
          <w:sz w:val="24"/>
          <w:lang w:val="en-US"/>
        </w:rPr>
        <w:t xml:space="preserve">. </w:t>
      </w:r>
    </w:p>
    <w:p w14:paraId="2B802F46" w14:textId="77777777" w:rsidR="00B749E2" w:rsidRPr="002A1B15" w:rsidRDefault="00B749E2"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Peter</w:t>
      </w:r>
      <w:r w:rsidRPr="002A1B15">
        <w:rPr>
          <w:rFonts w:ascii="Times New Roman" w:hAnsi="Times New Roman"/>
          <w:sz w:val="24"/>
          <w:lang w:val="en-US"/>
        </w:rPr>
        <w:t xml:space="preserve"> put it like this:</w:t>
      </w:r>
    </w:p>
    <w:p w14:paraId="6FA2519D" w14:textId="77777777" w:rsidR="00B749E2" w:rsidRPr="002A1B15" w:rsidRDefault="00B749E2" w:rsidP="00B749E2">
      <w:pPr>
        <w:pStyle w:val="Standard"/>
        <w:spacing w:after="0" w:line="480" w:lineRule="auto"/>
        <w:rPr>
          <w:rFonts w:ascii="Times New Roman" w:hAnsi="Times New Roman"/>
          <w:sz w:val="24"/>
          <w:szCs w:val="24"/>
          <w:lang w:val="en-US"/>
        </w:rPr>
      </w:pPr>
      <w:r>
        <w:rPr>
          <w:rFonts w:ascii="Times New Roman" w:hAnsi="Times New Roman"/>
          <w:i/>
          <w:sz w:val="24"/>
          <w:lang w:val="en-US"/>
        </w:rPr>
        <w:t>“</w:t>
      </w:r>
      <w:r w:rsidRPr="002A1B15">
        <w:rPr>
          <w:rFonts w:ascii="Times New Roman" w:hAnsi="Times New Roman"/>
          <w:i/>
          <w:sz w:val="24"/>
          <w:lang w:val="en-US"/>
        </w:rPr>
        <w:t xml:space="preserve">It's like, they have told me that this will go through the community housing. We </w:t>
      </w:r>
      <w:proofErr w:type="gramStart"/>
      <w:r w:rsidRPr="002A1B15">
        <w:rPr>
          <w:rFonts w:ascii="Times New Roman" w:hAnsi="Times New Roman"/>
          <w:i/>
          <w:sz w:val="24"/>
          <w:lang w:val="en-US"/>
        </w:rPr>
        <w:t>can't</w:t>
      </w:r>
      <w:proofErr w:type="gramEnd"/>
      <w:r w:rsidRPr="002A1B15">
        <w:rPr>
          <w:rFonts w:ascii="Times New Roman" w:hAnsi="Times New Roman"/>
          <w:i/>
          <w:sz w:val="24"/>
          <w:lang w:val="en-US"/>
        </w:rPr>
        <w:t xml:space="preserve"> do anything about it, it's just how it is. We </w:t>
      </w:r>
      <w:proofErr w:type="gramStart"/>
      <w:r w:rsidRPr="002A1B15">
        <w:rPr>
          <w:rFonts w:ascii="Times New Roman" w:hAnsi="Times New Roman"/>
          <w:i/>
          <w:sz w:val="24"/>
          <w:lang w:val="en-US"/>
        </w:rPr>
        <w:t>won't</w:t>
      </w:r>
      <w:proofErr w:type="gramEnd"/>
      <w:r w:rsidRPr="002A1B15">
        <w:rPr>
          <w:rFonts w:ascii="Times New Roman" w:hAnsi="Times New Roman"/>
          <w:i/>
          <w:sz w:val="24"/>
          <w:lang w:val="en-US"/>
        </w:rPr>
        <w:t xml:space="preserve"> get a </w:t>
      </w:r>
      <w:r>
        <w:rPr>
          <w:rFonts w:ascii="Times New Roman" w:hAnsi="Times New Roman"/>
          <w:i/>
          <w:sz w:val="24"/>
          <w:lang w:val="en-US"/>
        </w:rPr>
        <w:t>support person</w:t>
      </w:r>
      <w:r w:rsidRPr="002A1B15">
        <w:rPr>
          <w:rFonts w:ascii="Times New Roman" w:hAnsi="Times New Roman"/>
          <w:i/>
          <w:sz w:val="24"/>
          <w:lang w:val="en-US"/>
        </w:rPr>
        <w:t xml:space="preserve"> when we live in community housing. There's no point</w:t>
      </w:r>
      <w:r>
        <w:rPr>
          <w:rFonts w:ascii="Times New Roman" w:hAnsi="Times New Roman"/>
          <w:i/>
          <w:sz w:val="24"/>
          <w:lang w:val="en-US"/>
        </w:rPr>
        <w:t>”</w:t>
      </w:r>
      <w:r w:rsidRPr="002A1B15">
        <w:rPr>
          <w:rFonts w:ascii="Times New Roman" w:hAnsi="Times New Roman"/>
          <w:i/>
          <w:sz w:val="24"/>
          <w:lang w:val="en-US"/>
        </w:rPr>
        <w:t>.</w:t>
      </w:r>
    </w:p>
    <w:p w14:paraId="4121F549" w14:textId="77777777" w:rsidR="00B749E2" w:rsidRDefault="00B749E2" w:rsidP="00B749E2">
      <w:pPr>
        <w:pStyle w:val="Standard"/>
        <w:spacing w:after="0" w:line="480" w:lineRule="auto"/>
        <w:rPr>
          <w:rFonts w:ascii="Times New Roman" w:hAnsi="Times New Roman"/>
          <w:b/>
          <w:i/>
          <w:sz w:val="24"/>
          <w:lang w:val="en-US"/>
        </w:rPr>
      </w:pPr>
    </w:p>
    <w:p w14:paraId="4ECBD819" w14:textId="179372AA" w:rsidR="00B749E2" w:rsidRPr="002A1B15" w:rsidRDefault="00B13574" w:rsidP="00B749E2">
      <w:pPr>
        <w:pStyle w:val="Standard"/>
        <w:spacing w:after="0" w:line="480" w:lineRule="auto"/>
        <w:rPr>
          <w:rFonts w:ascii="Times New Roman" w:hAnsi="Times New Roman"/>
          <w:sz w:val="24"/>
          <w:szCs w:val="24"/>
          <w:lang w:val="en-US"/>
        </w:rPr>
      </w:pPr>
      <w:r>
        <w:rPr>
          <w:rFonts w:ascii="Times New Roman" w:hAnsi="Times New Roman"/>
          <w:sz w:val="24"/>
          <w:lang w:val="en-US"/>
        </w:rPr>
        <w:t>When talking about pipe dreams,</w:t>
      </w:r>
      <w:r w:rsidR="00B749E2" w:rsidRPr="002A1B15">
        <w:rPr>
          <w:rFonts w:ascii="Times New Roman" w:hAnsi="Times New Roman"/>
          <w:sz w:val="24"/>
          <w:lang w:val="en-US"/>
        </w:rPr>
        <w:t xml:space="preserve"> having mor</w:t>
      </w:r>
      <w:r w:rsidR="00B749E2">
        <w:rPr>
          <w:rFonts w:ascii="Times New Roman" w:hAnsi="Times New Roman"/>
          <w:sz w:val="24"/>
          <w:lang w:val="en-US"/>
        </w:rPr>
        <w:t xml:space="preserve">e </w:t>
      </w:r>
      <w:r>
        <w:rPr>
          <w:rFonts w:ascii="Times New Roman" w:hAnsi="Times New Roman"/>
          <w:sz w:val="24"/>
          <w:lang w:val="en-US"/>
        </w:rPr>
        <w:t>friends and good friendships frequently came up</w:t>
      </w:r>
      <w:r w:rsidR="00B749E2" w:rsidRPr="002A1B15">
        <w:rPr>
          <w:rFonts w:ascii="Times New Roman" w:hAnsi="Times New Roman"/>
          <w:sz w:val="24"/>
          <w:lang w:val="en-US"/>
        </w:rPr>
        <w:t xml:space="preserve">. A </w:t>
      </w:r>
      <w:r w:rsidR="00B749E2">
        <w:rPr>
          <w:rFonts w:ascii="Times New Roman" w:hAnsi="Times New Roman"/>
          <w:sz w:val="24"/>
          <w:lang w:val="en-US"/>
        </w:rPr>
        <w:t>support</w:t>
      </w:r>
      <w:r w:rsidR="00B749E2" w:rsidRPr="002A1B15">
        <w:rPr>
          <w:rFonts w:ascii="Times New Roman" w:hAnsi="Times New Roman"/>
          <w:sz w:val="24"/>
          <w:lang w:val="en-US"/>
        </w:rPr>
        <w:t xml:space="preserve"> </w:t>
      </w:r>
      <w:r w:rsidR="00B749E2">
        <w:rPr>
          <w:rFonts w:ascii="Times New Roman" w:hAnsi="Times New Roman"/>
          <w:sz w:val="24"/>
          <w:lang w:val="en-US"/>
        </w:rPr>
        <w:t>person</w:t>
      </w:r>
      <w:r w:rsidR="00B749E2" w:rsidRPr="002A1B15">
        <w:rPr>
          <w:rFonts w:ascii="Times New Roman" w:hAnsi="Times New Roman"/>
          <w:sz w:val="24"/>
          <w:lang w:val="en-US"/>
        </w:rPr>
        <w:t xml:space="preserve"> </w:t>
      </w:r>
      <w:proofErr w:type="gramStart"/>
      <w:r w:rsidR="00B749E2" w:rsidRPr="002A1B15">
        <w:rPr>
          <w:rFonts w:ascii="Times New Roman" w:hAnsi="Times New Roman"/>
          <w:sz w:val="24"/>
          <w:lang w:val="en-US"/>
        </w:rPr>
        <w:t>was mentioned</w:t>
      </w:r>
      <w:proofErr w:type="gramEnd"/>
      <w:r w:rsidR="00B749E2" w:rsidRPr="002A1B15">
        <w:rPr>
          <w:rFonts w:ascii="Times New Roman" w:hAnsi="Times New Roman"/>
          <w:sz w:val="24"/>
          <w:lang w:val="en-US"/>
        </w:rPr>
        <w:t xml:space="preserve"> as a </w:t>
      </w:r>
      <w:r w:rsidR="00B749E2">
        <w:rPr>
          <w:rFonts w:ascii="Times New Roman" w:hAnsi="Times New Roman"/>
          <w:sz w:val="24"/>
          <w:lang w:val="en-US"/>
        </w:rPr>
        <w:t xml:space="preserve">common </w:t>
      </w:r>
      <w:r w:rsidR="00B749E2" w:rsidRPr="002A1B15">
        <w:rPr>
          <w:rFonts w:ascii="Times New Roman" w:hAnsi="Times New Roman"/>
          <w:sz w:val="24"/>
          <w:lang w:val="en-US"/>
        </w:rPr>
        <w:t>pipe dream – with regard to having</w:t>
      </w:r>
      <w:r w:rsidR="00B749E2">
        <w:rPr>
          <w:rFonts w:ascii="Times New Roman" w:hAnsi="Times New Roman"/>
          <w:sz w:val="24"/>
          <w:lang w:val="en-US"/>
        </w:rPr>
        <w:t xml:space="preserve"> more to do during leisure time and to participate in activities like everyone else on their own without being part of a group of persons with intellectual disabilities.</w:t>
      </w:r>
      <w:r w:rsidR="00B749E2" w:rsidRPr="002A1B15">
        <w:rPr>
          <w:rFonts w:ascii="Times New Roman" w:hAnsi="Times New Roman"/>
          <w:sz w:val="24"/>
          <w:lang w:val="en-US"/>
        </w:rPr>
        <w:t xml:space="preserve"> For a couple of the youngest participants, h</w:t>
      </w:r>
      <w:r w:rsidR="00B749E2">
        <w:rPr>
          <w:rFonts w:ascii="Times New Roman" w:hAnsi="Times New Roman"/>
          <w:sz w:val="24"/>
          <w:lang w:val="en-US"/>
        </w:rPr>
        <w:t xml:space="preserve">aving a boyfriend/girlfriend and a sexual life was </w:t>
      </w:r>
      <w:r w:rsidR="00B749E2" w:rsidRPr="002A1B15">
        <w:rPr>
          <w:rFonts w:ascii="Times New Roman" w:hAnsi="Times New Roman"/>
          <w:sz w:val="24"/>
          <w:lang w:val="en-US"/>
        </w:rPr>
        <w:t>a pipe dream.</w:t>
      </w:r>
      <w:r w:rsidR="00B749E2">
        <w:rPr>
          <w:rFonts w:ascii="Times New Roman" w:hAnsi="Times New Roman"/>
          <w:sz w:val="24"/>
          <w:lang w:val="en-US"/>
        </w:rPr>
        <w:t xml:space="preserve"> </w:t>
      </w:r>
    </w:p>
    <w:p w14:paraId="49ED7BEE" w14:textId="77777777" w:rsidR="0056361F" w:rsidRPr="00241A3B" w:rsidRDefault="0056361F" w:rsidP="000B3788">
      <w:pPr>
        <w:pStyle w:val="Standard"/>
        <w:spacing w:after="0" w:line="480" w:lineRule="auto"/>
        <w:rPr>
          <w:rFonts w:ascii="Times New Roman" w:hAnsi="Times New Roman"/>
          <w:i/>
          <w:sz w:val="24"/>
          <w:szCs w:val="24"/>
          <w:lang w:val="en-US"/>
        </w:rPr>
      </w:pPr>
    </w:p>
    <w:p w14:paraId="36B830D4" w14:textId="77777777" w:rsidR="0056361F" w:rsidRPr="00241A3B" w:rsidRDefault="0056361F" w:rsidP="000B3788">
      <w:pPr>
        <w:pStyle w:val="Standard"/>
        <w:spacing w:after="0" w:line="480" w:lineRule="auto"/>
        <w:rPr>
          <w:rFonts w:ascii="Times New Roman" w:hAnsi="Times New Roman"/>
          <w:color w:val="FF0000"/>
          <w:sz w:val="24"/>
          <w:szCs w:val="24"/>
          <w:lang w:val="en-US"/>
        </w:rPr>
      </w:pPr>
    </w:p>
    <w:p w14:paraId="477B0D6A" w14:textId="77777777" w:rsidR="0056361F" w:rsidRPr="00241A3B" w:rsidRDefault="00B534CD" w:rsidP="000B3788">
      <w:pPr>
        <w:pStyle w:val="Standard"/>
        <w:spacing w:after="0" w:line="480" w:lineRule="auto"/>
        <w:rPr>
          <w:rFonts w:ascii="Times New Roman" w:hAnsi="Times New Roman"/>
          <w:sz w:val="24"/>
          <w:szCs w:val="24"/>
          <w:lang w:val="en-US"/>
        </w:rPr>
      </w:pPr>
      <w:r w:rsidRPr="00241A3B">
        <w:rPr>
          <w:rFonts w:ascii="Times New Roman" w:hAnsi="Times New Roman"/>
          <w:b/>
          <w:sz w:val="24"/>
          <w:szCs w:val="24"/>
          <w:lang w:val="en-GB"/>
        </w:rPr>
        <w:t xml:space="preserve">Staff – an </w:t>
      </w:r>
      <w:r w:rsidR="00185034" w:rsidRPr="00241A3B">
        <w:rPr>
          <w:rFonts w:ascii="Times New Roman" w:hAnsi="Times New Roman"/>
          <w:b/>
          <w:sz w:val="24"/>
          <w:szCs w:val="24"/>
          <w:lang w:val="en-GB"/>
        </w:rPr>
        <w:t>ambiguous</w:t>
      </w:r>
      <w:r w:rsidRPr="00241A3B">
        <w:rPr>
          <w:rFonts w:ascii="Times New Roman" w:hAnsi="Times New Roman"/>
          <w:b/>
          <w:sz w:val="24"/>
          <w:szCs w:val="24"/>
          <w:lang w:val="en-GB"/>
        </w:rPr>
        <w:t xml:space="preserve"> part of everyday life</w:t>
      </w:r>
    </w:p>
    <w:p w14:paraId="56BE6862" w14:textId="5D124EF8" w:rsidR="00414BB3" w:rsidRPr="00241A3B" w:rsidRDefault="00A53AD3" w:rsidP="000B3788">
      <w:pPr>
        <w:pStyle w:val="Standard"/>
        <w:spacing w:after="0" w:line="480" w:lineRule="auto"/>
        <w:rPr>
          <w:rFonts w:ascii="Times New Roman" w:hAnsi="Times New Roman"/>
          <w:sz w:val="24"/>
          <w:szCs w:val="24"/>
          <w:lang w:val="en-GB"/>
        </w:rPr>
      </w:pPr>
      <w:r w:rsidRPr="00241A3B">
        <w:rPr>
          <w:rFonts w:ascii="Times New Roman" w:hAnsi="Times New Roman"/>
          <w:sz w:val="24"/>
          <w:szCs w:val="24"/>
          <w:lang w:val="en-GB"/>
        </w:rPr>
        <w:t>The participants were used to interacting with</w:t>
      </w:r>
      <w:r w:rsidR="0028142C">
        <w:rPr>
          <w:rFonts w:ascii="Times New Roman" w:hAnsi="Times New Roman"/>
          <w:sz w:val="24"/>
          <w:szCs w:val="24"/>
          <w:lang w:val="en-GB"/>
        </w:rPr>
        <w:t xml:space="preserve"> </w:t>
      </w:r>
      <w:r w:rsidRPr="00241A3B">
        <w:rPr>
          <w:rFonts w:ascii="Times New Roman" w:hAnsi="Times New Roman"/>
          <w:sz w:val="24"/>
          <w:szCs w:val="24"/>
          <w:lang w:val="en-GB"/>
        </w:rPr>
        <w:t xml:space="preserve">staff in their everyday life. </w:t>
      </w:r>
      <w:r w:rsidR="001D3205">
        <w:rPr>
          <w:rFonts w:ascii="Times New Roman" w:hAnsi="Times New Roman"/>
          <w:sz w:val="24"/>
          <w:szCs w:val="24"/>
          <w:lang w:val="en-GB"/>
        </w:rPr>
        <w:t>Paul</w:t>
      </w:r>
      <w:r w:rsidRPr="00241A3B">
        <w:rPr>
          <w:rFonts w:ascii="Times New Roman" w:hAnsi="Times New Roman"/>
          <w:sz w:val="24"/>
          <w:szCs w:val="24"/>
          <w:lang w:val="en-GB"/>
        </w:rPr>
        <w:t xml:space="preserve"> </w:t>
      </w:r>
      <w:proofErr w:type="gramStart"/>
      <w:r w:rsidR="00582730">
        <w:rPr>
          <w:rFonts w:ascii="Times New Roman" w:hAnsi="Times New Roman"/>
          <w:sz w:val="24"/>
          <w:szCs w:val="24"/>
          <w:lang w:val="en-GB"/>
        </w:rPr>
        <w:t>stated:</w:t>
      </w:r>
      <w:proofErr w:type="gramEnd"/>
      <w:r w:rsidRPr="00241A3B">
        <w:rPr>
          <w:rFonts w:ascii="Times New Roman" w:hAnsi="Times New Roman"/>
          <w:sz w:val="24"/>
          <w:szCs w:val="24"/>
          <w:lang w:val="en-GB"/>
        </w:rPr>
        <w:t xml:space="preserve"> </w:t>
      </w:r>
      <w:r w:rsidRPr="00241A3B">
        <w:rPr>
          <w:rFonts w:ascii="Times New Roman" w:hAnsi="Times New Roman"/>
          <w:i/>
          <w:sz w:val="24"/>
          <w:szCs w:val="24"/>
          <w:lang w:val="en-GB"/>
        </w:rPr>
        <w:t xml:space="preserve">“staff </w:t>
      </w:r>
      <w:r w:rsidR="00582730">
        <w:rPr>
          <w:rFonts w:ascii="Times New Roman" w:hAnsi="Times New Roman"/>
          <w:i/>
          <w:sz w:val="24"/>
          <w:szCs w:val="24"/>
          <w:lang w:val="en-GB"/>
        </w:rPr>
        <w:t>are</w:t>
      </w:r>
      <w:r w:rsidRPr="00241A3B">
        <w:rPr>
          <w:rFonts w:ascii="Times New Roman" w:hAnsi="Times New Roman"/>
          <w:i/>
          <w:sz w:val="24"/>
          <w:szCs w:val="24"/>
          <w:lang w:val="en-GB"/>
        </w:rPr>
        <w:t xml:space="preserve"> a part of life”.</w:t>
      </w:r>
      <w:r w:rsidRPr="00241A3B">
        <w:rPr>
          <w:rFonts w:ascii="Times New Roman" w:hAnsi="Times New Roman"/>
          <w:sz w:val="24"/>
          <w:szCs w:val="24"/>
          <w:lang w:val="en-GB"/>
        </w:rPr>
        <w:t xml:space="preserve"> </w:t>
      </w:r>
      <w:r w:rsidR="00D8200E">
        <w:rPr>
          <w:rFonts w:ascii="Times New Roman" w:hAnsi="Times New Roman"/>
          <w:sz w:val="24"/>
          <w:szCs w:val="24"/>
          <w:lang w:val="en-GB"/>
        </w:rPr>
        <w:t xml:space="preserve">When </w:t>
      </w:r>
      <w:r w:rsidR="006A5566">
        <w:rPr>
          <w:rFonts w:ascii="Times New Roman" w:hAnsi="Times New Roman"/>
          <w:sz w:val="24"/>
          <w:szCs w:val="24"/>
          <w:lang w:val="en-GB"/>
        </w:rPr>
        <w:t>they</w:t>
      </w:r>
      <w:r w:rsidR="00B534CD" w:rsidRPr="00241A3B">
        <w:rPr>
          <w:rFonts w:ascii="Times New Roman" w:hAnsi="Times New Roman"/>
          <w:sz w:val="24"/>
          <w:szCs w:val="24"/>
          <w:lang w:val="en-GB"/>
        </w:rPr>
        <w:t xml:space="preserve"> talked about staff in general, they</w:t>
      </w:r>
      <w:r w:rsidR="00B534CD" w:rsidRPr="00241A3B">
        <w:rPr>
          <w:rFonts w:ascii="Times New Roman" w:hAnsi="Times New Roman"/>
          <w:sz w:val="24"/>
          <w:szCs w:val="24"/>
          <w:lang w:val="en-US"/>
        </w:rPr>
        <w:t xml:space="preserve"> described them as being </w:t>
      </w:r>
      <w:r w:rsidR="00582730">
        <w:rPr>
          <w:rFonts w:ascii="Times New Roman" w:hAnsi="Times New Roman"/>
          <w:sz w:val="24"/>
          <w:szCs w:val="24"/>
          <w:lang w:val="en-US"/>
        </w:rPr>
        <w:t>generally</w:t>
      </w:r>
      <w:r w:rsidR="00B534CD" w:rsidRPr="00241A3B">
        <w:rPr>
          <w:rFonts w:ascii="Times New Roman" w:hAnsi="Times New Roman"/>
          <w:sz w:val="24"/>
          <w:szCs w:val="24"/>
          <w:lang w:val="en-US"/>
        </w:rPr>
        <w:t xml:space="preserve"> understanding and kind</w:t>
      </w:r>
      <w:r w:rsidR="006A5566">
        <w:rPr>
          <w:rFonts w:ascii="Times New Roman" w:hAnsi="Times New Roman"/>
          <w:sz w:val="24"/>
          <w:szCs w:val="24"/>
          <w:lang w:val="en-US"/>
        </w:rPr>
        <w:t>. Overall, they</w:t>
      </w:r>
      <w:r w:rsidR="00B534CD" w:rsidRPr="00241A3B">
        <w:rPr>
          <w:rFonts w:ascii="Times New Roman" w:hAnsi="Times New Roman"/>
          <w:sz w:val="24"/>
          <w:szCs w:val="24"/>
          <w:lang w:val="en-US"/>
        </w:rPr>
        <w:t xml:space="preserve"> were </w:t>
      </w:r>
      <w:r w:rsidR="00582730">
        <w:rPr>
          <w:rFonts w:ascii="Times New Roman" w:hAnsi="Times New Roman"/>
          <w:sz w:val="24"/>
          <w:szCs w:val="24"/>
          <w:lang w:val="en-US"/>
        </w:rPr>
        <w:t>mainly</w:t>
      </w:r>
      <w:r w:rsidR="007D6B13" w:rsidRPr="00241A3B">
        <w:rPr>
          <w:rFonts w:ascii="Times New Roman" w:hAnsi="Times New Roman"/>
          <w:sz w:val="24"/>
          <w:szCs w:val="24"/>
          <w:lang w:val="en-US"/>
        </w:rPr>
        <w:t xml:space="preserve"> content with them. Interestingly, p</w:t>
      </w:r>
      <w:r w:rsidR="00B534CD" w:rsidRPr="00241A3B">
        <w:rPr>
          <w:rFonts w:ascii="Times New Roman" w:hAnsi="Times New Roman"/>
          <w:sz w:val="24"/>
          <w:szCs w:val="24"/>
          <w:lang w:val="en-US"/>
        </w:rPr>
        <w:t xml:space="preserve">otential challenges related to many staff, </w:t>
      </w:r>
      <w:r w:rsidR="00512991">
        <w:rPr>
          <w:rFonts w:ascii="Times New Roman" w:hAnsi="Times New Roman"/>
          <w:sz w:val="24"/>
          <w:szCs w:val="24"/>
          <w:lang w:val="en-US"/>
        </w:rPr>
        <w:t>temporary staff</w:t>
      </w:r>
      <w:r w:rsidR="00B534CD" w:rsidRPr="00241A3B">
        <w:rPr>
          <w:rFonts w:ascii="Times New Roman" w:hAnsi="Times New Roman"/>
          <w:sz w:val="24"/>
          <w:szCs w:val="24"/>
          <w:lang w:val="en-US"/>
        </w:rPr>
        <w:t xml:space="preserve">, bustle or short visits </w:t>
      </w:r>
      <w:proofErr w:type="gramStart"/>
      <w:r w:rsidR="00B534CD" w:rsidRPr="00241A3B">
        <w:rPr>
          <w:rFonts w:ascii="Times New Roman" w:hAnsi="Times New Roman"/>
          <w:sz w:val="24"/>
          <w:szCs w:val="24"/>
          <w:lang w:val="en-US"/>
        </w:rPr>
        <w:t>were not</w:t>
      </w:r>
      <w:r w:rsidR="00582730">
        <w:rPr>
          <w:rFonts w:ascii="Times New Roman" w:hAnsi="Times New Roman"/>
          <w:sz w:val="24"/>
          <w:szCs w:val="24"/>
          <w:lang w:val="en-US"/>
        </w:rPr>
        <w:t xml:space="preserve"> initially</w:t>
      </w:r>
      <w:r w:rsidR="00B534CD" w:rsidRPr="00241A3B">
        <w:rPr>
          <w:rFonts w:ascii="Times New Roman" w:hAnsi="Times New Roman"/>
          <w:sz w:val="24"/>
          <w:szCs w:val="24"/>
          <w:lang w:val="en-US"/>
        </w:rPr>
        <w:t xml:space="preserve"> presented</w:t>
      </w:r>
      <w:proofErr w:type="gramEnd"/>
      <w:r w:rsidR="00B534CD" w:rsidRPr="00241A3B">
        <w:rPr>
          <w:rFonts w:ascii="Times New Roman" w:hAnsi="Times New Roman"/>
          <w:sz w:val="24"/>
          <w:szCs w:val="24"/>
          <w:lang w:val="en-US"/>
        </w:rPr>
        <w:t xml:space="preserve"> as</w:t>
      </w:r>
      <w:r w:rsidR="007D6B13" w:rsidRPr="00241A3B">
        <w:rPr>
          <w:rFonts w:ascii="Times New Roman" w:hAnsi="Times New Roman"/>
          <w:sz w:val="24"/>
          <w:szCs w:val="24"/>
          <w:lang w:val="en-US"/>
        </w:rPr>
        <w:t xml:space="preserve"> a problem. </w:t>
      </w:r>
      <w:r w:rsidR="00B534CD" w:rsidRPr="00241A3B">
        <w:rPr>
          <w:rFonts w:ascii="Times New Roman" w:hAnsi="Times New Roman"/>
          <w:sz w:val="24"/>
          <w:szCs w:val="24"/>
          <w:lang w:val="en-GB"/>
        </w:rPr>
        <w:t>However, when talking about their relationships and interactions with</w:t>
      </w:r>
      <w:r w:rsidR="0028142C">
        <w:rPr>
          <w:rFonts w:ascii="Times New Roman" w:hAnsi="Times New Roman"/>
          <w:sz w:val="24"/>
          <w:szCs w:val="24"/>
          <w:lang w:val="en-GB"/>
        </w:rPr>
        <w:t xml:space="preserve"> the</w:t>
      </w:r>
      <w:r w:rsidR="00B534CD" w:rsidRPr="00241A3B">
        <w:rPr>
          <w:rFonts w:ascii="Times New Roman" w:hAnsi="Times New Roman"/>
          <w:sz w:val="24"/>
          <w:szCs w:val="24"/>
          <w:lang w:val="en-GB"/>
        </w:rPr>
        <w:t xml:space="preserve"> staff, several ambiguities </w:t>
      </w:r>
      <w:r w:rsidR="00582730">
        <w:rPr>
          <w:rFonts w:ascii="Times New Roman" w:hAnsi="Times New Roman"/>
          <w:sz w:val="24"/>
          <w:szCs w:val="24"/>
          <w:lang w:val="en-GB"/>
        </w:rPr>
        <w:t>became evident</w:t>
      </w:r>
      <w:r w:rsidR="00B534CD" w:rsidRPr="00241A3B">
        <w:rPr>
          <w:rFonts w:ascii="Times New Roman" w:hAnsi="Times New Roman"/>
          <w:sz w:val="24"/>
          <w:szCs w:val="24"/>
          <w:lang w:val="en-GB"/>
        </w:rPr>
        <w:t xml:space="preserve">. One </w:t>
      </w:r>
      <w:r w:rsidR="007D6B13" w:rsidRPr="00241A3B">
        <w:rPr>
          <w:rFonts w:ascii="Times New Roman" w:hAnsi="Times New Roman"/>
          <w:sz w:val="24"/>
          <w:szCs w:val="24"/>
          <w:lang w:val="en-GB"/>
        </w:rPr>
        <w:t xml:space="preserve">dimension of </w:t>
      </w:r>
      <w:r w:rsidR="00B534CD" w:rsidRPr="00241A3B">
        <w:rPr>
          <w:rFonts w:ascii="Times New Roman" w:hAnsi="Times New Roman"/>
          <w:sz w:val="24"/>
          <w:szCs w:val="24"/>
          <w:lang w:val="en-GB"/>
        </w:rPr>
        <w:t xml:space="preserve">ambiguity concerned mutuality/reciprocity. Participants were concerned </w:t>
      </w:r>
      <w:r w:rsidR="007F08AF">
        <w:rPr>
          <w:rFonts w:ascii="Times New Roman" w:hAnsi="Times New Roman"/>
          <w:sz w:val="24"/>
          <w:szCs w:val="24"/>
          <w:lang w:val="en-GB"/>
        </w:rPr>
        <w:t>about</w:t>
      </w:r>
      <w:r w:rsidR="00B534CD" w:rsidRPr="00241A3B">
        <w:rPr>
          <w:rFonts w:ascii="Times New Roman" w:hAnsi="Times New Roman"/>
          <w:sz w:val="24"/>
          <w:szCs w:val="24"/>
          <w:lang w:val="en-GB"/>
        </w:rPr>
        <w:t xml:space="preserve"> kindness and respect, thinking that everyone should be kind to each other, including </w:t>
      </w:r>
      <w:proofErr w:type="gramStart"/>
      <w:r w:rsidR="00B534CD" w:rsidRPr="00241A3B">
        <w:rPr>
          <w:rFonts w:ascii="Times New Roman" w:hAnsi="Times New Roman"/>
          <w:sz w:val="24"/>
          <w:szCs w:val="24"/>
          <w:lang w:val="en-GB"/>
        </w:rPr>
        <w:t>themselves</w:t>
      </w:r>
      <w:proofErr w:type="gramEnd"/>
      <w:r w:rsidR="00B534CD" w:rsidRPr="00241A3B">
        <w:rPr>
          <w:rFonts w:ascii="Times New Roman" w:hAnsi="Times New Roman"/>
          <w:sz w:val="24"/>
          <w:szCs w:val="24"/>
          <w:lang w:val="en-GB"/>
        </w:rPr>
        <w:t xml:space="preserve">. However, there were several contrasts </w:t>
      </w:r>
      <w:r w:rsidR="007F08AF">
        <w:rPr>
          <w:rFonts w:ascii="Times New Roman" w:hAnsi="Times New Roman"/>
          <w:sz w:val="24"/>
          <w:szCs w:val="24"/>
          <w:lang w:val="en-GB"/>
        </w:rPr>
        <w:t>in</w:t>
      </w:r>
      <w:r w:rsidR="00B534CD" w:rsidRPr="00241A3B">
        <w:rPr>
          <w:rFonts w:ascii="Times New Roman" w:hAnsi="Times New Roman"/>
          <w:sz w:val="24"/>
          <w:szCs w:val="24"/>
          <w:lang w:val="en-GB"/>
        </w:rPr>
        <w:t xml:space="preserve"> the picture of mutual kindness and respect. </w:t>
      </w:r>
      <w:r w:rsidR="001D3205">
        <w:rPr>
          <w:rFonts w:ascii="Times New Roman" w:hAnsi="Times New Roman"/>
          <w:sz w:val="24"/>
          <w:szCs w:val="24"/>
          <w:lang w:val="en-GB"/>
        </w:rPr>
        <w:t>Maria</w:t>
      </w:r>
      <w:r w:rsidR="00B534CD" w:rsidRPr="00241A3B">
        <w:rPr>
          <w:rFonts w:ascii="Times New Roman" w:hAnsi="Times New Roman"/>
          <w:sz w:val="24"/>
          <w:szCs w:val="24"/>
          <w:lang w:val="en-GB"/>
        </w:rPr>
        <w:t xml:space="preserve"> said</w:t>
      </w:r>
      <w:r w:rsidR="007F08AF">
        <w:rPr>
          <w:rFonts w:ascii="Times New Roman" w:hAnsi="Times New Roman"/>
          <w:sz w:val="24"/>
          <w:szCs w:val="24"/>
          <w:lang w:val="en-GB"/>
        </w:rPr>
        <w:t>:</w:t>
      </w:r>
      <w:r w:rsidR="00B534CD" w:rsidRPr="00241A3B">
        <w:rPr>
          <w:rFonts w:ascii="Times New Roman" w:hAnsi="Times New Roman"/>
          <w:sz w:val="24"/>
          <w:szCs w:val="24"/>
          <w:lang w:val="en-GB"/>
        </w:rPr>
        <w:t xml:space="preserve"> </w:t>
      </w:r>
    </w:p>
    <w:p w14:paraId="61B75F60" w14:textId="701E3E16" w:rsidR="00414BB3" w:rsidRPr="00241A3B" w:rsidRDefault="00B534CD" w:rsidP="000B3788">
      <w:pPr>
        <w:pStyle w:val="Standard"/>
        <w:spacing w:after="0" w:line="480" w:lineRule="auto"/>
        <w:rPr>
          <w:rFonts w:ascii="Times New Roman" w:hAnsi="Times New Roman"/>
          <w:i/>
          <w:sz w:val="24"/>
          <w:szCs w:val="24"/>
          <w:lang w:val="en-GB"/>
        </w:rPr>
      </w:pPr>
      <w:r w:rsidRPr="00241A3B">
        <w:rPr>
          <w:rFonts w:ascii="Times New Roman" w:hAnsi="Times New Roman"/>
          <w:sz w:val="24"/>
          <w:szCs w:val="24"/>
          <w:lang w:val="en-GB"/>
        </w:rPr>
        <w:lastRenderedPageBreak/>
        <w:t>“</w:t>
      </w:r>
      <w:r w:rsidR="0028142C">
        <w:rPr>
          <w:rFonts w:ascii="Times New Roman" w:hAnsi="Times New Roman"/>
          <w:i/>
          <w:sz w:val="24"/>
          <w:szCs w:val="24"/>
          <w:lang w:val="en-GB"/>
        </w:rPr>
        <w:t>T</w:t>
      </w:r>
      <w:r w:rsidRPr="00241A3B">
        <w:rPr>
          <w:rFonts w:ascii="Times New Roman" w:hAnsi="Times New Roman"/>
          <w:i/>
          <w:sz w:val="24"/>
          <w:szCs w:val="24"/>
          <w:lang w:val="en-GB"/>
        </w:rPr>
        <w:t xml:space="preserve">hey (staff) vary, some of them act like angels, </w:t>
      </w:r>
      <w:r w:rsidR="00C3543B" w:rsidRPr="00241A3B">
        <w:rPr>
          <w:rFonts w:ascii="Times New Roman" w:hAnsi="Times New Roman"/>
          <w:i/>
          <w:sz w:val="24"/>
          <w:szCs w:val="24"/>
          <w:lang w:val="en-GB"/>
        </w:rPr>
        <w:t>and others</w:t>
      </w:r>
      <w:r w:rsidRPr="00241A3B">
        <w:rPr>
          <w:rFonts w:ascii="Times New Roman" w:hAnsi="Times New Roman"/>
          <w:i/>
          <w:sz w:val="24"/>
          <w:szCs w:val="24"/>
          <w:lang w:val="en-GB"/>
        </w:rPr>
        <w:t xml:space="preserve"> behave badly, break their promises or boss me around. We try as hard as we can to be kind to them, and then I think they should be kind </w:t>
      </w:r>
      <w:r w:rsidR="007F08AF">
        <w:rPr>
          <w:rFonts w:ascii="Times New Roman" w:hAnsi="Times New Roman"/>
          <w:i/>
          <w:sz w:val="24"/>
          <w:szCs w:val="24"/>
          <w:lang w:val="en-GB"/>
        </w:rPr>
        <w:t>in return</w:t>
      </w:r>
      <w:r w:rsidRPr="00241A3B">
        <w:rPr>
          <w:rFonts w:ascii="Times New Roman" w:hAnsi="Times New Roman"/>
          <w:i/>
          <w:sz w:val="24"/>
          <w:szCs w:val="24"/>
          <w:lang w:val="en-GB"/>
        </w:rPr>
        <w:t xml:space="preserve">”.  </w:t>
      </w:r>
    </w:p>
    <w:p w14:paraId="52D2D5AB" w14:textId="08C3A62A" w:rsidR="003406BD" w:rsidRPr="00241A3B" w:rsidRDefault="00B534CD" w:rsidP="000B3788">
      <w:pPr>
        <w:pStyle w:val="Standard"/>
        <w:spacing w:after="0" w:line="480" w:lineRule="auto"/>
        <w:rPr>
          <w:rFonts w:ascii="Times New Roman" w:hAnsi="Times New Roman"/>
          <w:sz w:val="24"/>
          <w:szCs w:val="24"/>
          <w:lang w:val="en-GB"/>
        </w:rPr>
      </w:pPr>
      <w:r w:rsidRPr="00241A3B">
        <w:rPr>
          <w:rFonts w:ascii="Times New Roman" w:hAnsi="Times New Roman"/>
          <w:sz w:val="24"/>
          <w:szCs w:val="24"/>
          <w:lang w:val="en-GB"/>
        </w:rPr>
        <w:t xml:space="preserve">When participants </w:t>
      </w:r>
      <w:proofErr w:type="gramStart"/>
      <w:r w:rsidRPr="00241A3B">
        <w:rPr>
          <w:rFonts w:ascii="Times New Roman" w:hAnsi="Times New Roman"/>
          <w:sz w:val="24"/>
          <w:szCs w:val="24"/>
          <w:lang w:val="en-GB"/>
        </w:rPr>
        <w:t>were asked</w:t>
      </w:r>
      <w:proofErr w:type="gramEnd"/>
      <w:r w:rsidRPr="00241A3B">
        <w:rPr>
          <w:rFonts w:ascii="Times New Roman" w:hAnsi="Times New Roman"/>
          <w:sz w:val="24"/>
          <w:szCs w:val="24"/>
          <w:lang w:val="en-GB"/>
        </w:rPr>
        <w:t xml:space="preserve"> about how they react</w:t>
      </w:r>
      <w:r w:rsidR="007F08AF">
        <w:rPr>
          <w:rFonts w:ascii="Times New Roman" w:hAnsi="Times New Roman"/>
          <w:sz w:val="24"/>
          <w:szCs w:val="24"/>
          <w:lang w:val="en-GB"/>
        </w:rPr>
        <w:t>ed</w:t>
      </w:r>
      <w:r w:rsidRPr="00241A3B">
        <w:rPr>
          <w:rFonts w:ascii="Times New Roman" w:hAnsi="Times New Roman"/>
          <w:sz w:val="24"/>
          <w:szCs w:val="24"/>
          <w:lang w:val="en-GB"/>
        </w:rPr>
        <w:t xml:space="preserve"> to bad behaviour in staff, they </w:t>
      </w:r>
      <w:r w:rsidR="007F08AF">
        <w:rPr>
          <w:rFonts w:ascii="Times New Roman" w:hAnsi="Times New Roman"/>
          <w:sz w:val="24"/>
          <w:szCs w:val="24"/>
          <w:lang w:val="en-GB"/>
        </w:rPr>
        <w:t>stated:</w:t>
      </w:r>
      <w:r w:rsidR="003406BD" w:rsidRPr="00241A3B">
        <w:rPr>
          <w:rFonts w:ascii="Times New Roman" w:hAnsi="Times New Roman"/>
          <w:sz w:val="24"/>
          <w:szCs w:val="24"/>
          <w:lang w:val="en-GB"/>
        </w:rPr>
        <w:t xml:space="preserve"> </w:t>
      </w:r>
      <w:r w:rsidR="003406BD" w:rsidRPr="00241A3B">
        <w:rPr>
          <w:rFonts w:ascii="Times New Roman" w:hAnsi="Times New Roman"/>
          <w:i/>
          <w:sz w:val="24"/>
          <w:szCs w:val="24"/>
          <w:lang w:val="en-GB"/>
        </w:rPr>
        <w:t>“</w:t>
      </w:r>
      <w:r w:rsidR="0028142C">
        <w:rPr>
          <w:rFonts w:ascii="Times New Roman" w:hAnsi="Times New Roman"/>
          <w:i/>
          <w:sz w:val="24"/>
          <w:szCs w:val="24"/>
          <w:lang w:val="en-GB"/>
        </w:rPr>
        <w:t>I</w:t>
      </w:r>
      <w:r w:rsidR="003406BD" w:rsidRPr="00241A3B">
        <w:rPr>
          <w:rFonts w:ascii="Times New Roman" w:hAnsi="Times New Roman"/>
          <w:i/>
          <w:sz w:val="24"/>
          <w:szCs w:val="24"/>
          <w:lang w:val="en-GB"/>
        </w:rPr>
        <w:t>t pisses us off”.</w:t>
      </w:r>
      <w:r w:rsidR="003406BD" w:rsidRPr="00241A3B">
        <w:rPr>
          <w:rFonts w:ascii="Times New Roman" w:hAnsi="Times New Roman"/>
          <w:sz w:val="24"/>
          <w:szCs w:val="24"/>
          <w:lang w:val="en-GB"/>
        </w:rPr>
        <w:t xml:space="preserve"> Although</w:t>
      </w:r>
      <w:r w:rsidRPr="00241A3B">
        <w:rPr>
          <w:rFonts w:ascii="Times New Roman" w:hAnsi="Times New Roman"/>
          <w:sz w:val="24"/>
          <w:szCs w:val="24"/>
          <w:lang w:val="en-GB"/>
        </w:rPr>
        <w:t xml:space="preserve"> kindness </w:t>
      </w:r>
      <w:r w:rsidR="003406BD" w:rsidRPr="00241A3B">
        <w:rPr>
          <w:rFonts w:ascii="Times New Roman" w:hAnsi="Times New Roman"/>
          <w:sz w:val="24"/>
          <w:szCs w:val="24"/>
          <w:lang w:val="en-GB"/>
        </w:rPr>
        <w:t xml:space="preserve">was </w:t>
      </w:r>
      <w:r w:rsidR="007F08AF">
        <w:rPr>
          <w:rFonts w:ascii="Times New Roman" w:hAnsi="Times New Roman"/>
          <w:sz w:val="24"/>
          <w:szCs w:val="24"/>
          <w:lang w:val="en-GB"/>
        </w:rPr>
        <w:t>strongly</w:t>
      </w:r>
      <w:r w:rsidR="003406BD" w:rsidRPr="00241A3B">
        <w:rPr>
          <w:rFonts w:ascii="Times New Roman" w:hAnsi="Times New Roman"/>
          <w:sz w:val="24"/>
          <w:szCs w:val="24"/>
          <w:lang w:val="en-GB"/>
        </w:rPr>
        <w:t xml:space="preserve"> emphasised, it </w:t>
      </w:r>
      <w:r w:rsidRPr="00241A3B">
        <w:rPr>
          <w:rFonts w:ascii="Times New Roman" w:hAnsi="Times New Roman"/>
          <w:sz w:val="24"/>
          <w:szCs w:val="24"/>
          <w:lang w:val="en-GB"/>
        </w:rPr>
        <w:t>could also represent something ambiguous. For exampl</w:t>
      </w:r>
      <w:r w:rsidR="000D7AF9">
        <w:rPr>
          <w:rFonts w:ascii="Times New Roman" w:hAnsi="Times New Roman"/>
          <w:sz w:val="24"/>
          <w:szCs w:val="24"/>
          <w:lang w:val="en-GB"/>
        </w:rPr>
        <w:t>e,</w:t>
      </w:r>
      <w:r w:rsidRPr="00241A3B">
        <w:rPr>
          <w:rFonts w:ascii="Times New Roman" w:hAnsi="Times New Roman"/>
          <w:sz w:val="24"/>
          <w:szCs w:val="24"/>
          <w:lang w:val="en-GB"/>
        </w:rPr>
        <w:t xml:space="preserve"> staff</w:t>
      </w:r>
      <w:r w:rsidR="007F08AF">
        <w:rPr>
          <w:rFonts w:ascii="Times New Roman" w:hAnsi="Times New Roman"/>
          <w:sz w:val="24"/>
          <w:szCs w:val="24"/>
          <w:lang w:val="en-GB"/>
        </w:rPr>
        <w:t xml:space="preserve"> </w:t>
      </w:r>
      <w:proofErr w:type="gramStart"/>
      <w:r w:rsidR="007F08AF">
        <w:rPr>
          <w:rFonts w:ascii="Times New Roman" w:hAnsi="Times New Roman"/>
          <w:sz w:val="24"/>
          <w:szCs w:val="24"/>
          <w:lang w:val="en-GB"/>
        </w:rPr>
        <w:t>were</w:t>
      </w:r>
      <w:r w:rsidRPr="00241A3B">
        <w:rPr>
          <w:rFonts w:ascii="Times New Roman" w:hAnsi="Times New Roman"/>
          <w:sz w:val="24"/>
          <w:szCs w:val="24"/>
          <w:lang w:val="en-GB"/>
        </w:rPr>
        <w:t xml:space="preserve"> often </w:t>
      </w:r>
      <w:r w:rsidR="000D7AF9">
        <w:rPr>
          <w:rFonts w:ascii="Times New Roman" w:hAnsi="Times New Roman"/>
          <w:sz w:val="24"/>
          <w:szCs w:val="24"/>
          <w:lang w:val="en-GB"/>
        </w:rPr>
        <w:t>experienced</w:t>
      </w:r>
      <w:proofErr w:type="gramEnd"/>
      <w:r w:rsidR="000D7AF9">
        <w:rPr>
          <w:rFonts w:ascii="Times New Roman" w:hAnsi="Times New Roman"/>
          <w:sz w:val="24"/>
          <w:szCs w:val="24"/>
          <w:lang w:val="en-GB"/>
        </w:rPr>
        <w:t xml:space="preserve"> as </w:t>
      </w:r>
      <w:r w:rsidRPr="00241A3B">
        <w:rPr>
          <w:rFonts w:ascii="Times New Roman" w:hAnsi="Times New Roman"/>
          <w:sz w:val="24"/>
          <w:szCs w:val="24"/>
          <w:lang w:val="en-GB"/>
        </w:rPr>
        <w:t xml:space="preserve">empathetic and good listeners, but sometimes these skills did not necessarily result in </w:t>
      </w:r>
      <w:r w:rsidR="007F08AF">
        <w:rPr>
          <w:rFonts w:ascii="Times New Roman" w:hAnsi="Times New Roman"/>
          <w:sz w:val="24"/>
          <w:szCs w:val="24"/>
          <w:lang w:val="en-GB"/>
        </w:rPr>
        <w:t>desired</w:t>
      </w:r>
      <w:r w:rsidRPr="00241A3B">
        <w:rPr>
          <w:rFonts w:ascii="Times New Roman" w:hAnsi="Times New Roman"/>
          <w:sz w:val="24"/>
          <w:szCs w:val="24"/>
          <w:lang w:val="en-GB"/>
        </w:rPr>
        <w:t xml:space="preserve"> actions or change. Peter said</w:t>
      </w:r>
      <w:r w:rsidR="007F08AF">
        <w:rPr>
          <w:rFonts w:ascii="Times New Roman" w:hAnsi="Times New Roman"/>
          <w:sz w:val="24"/>
          <w:szCs w:val="24"/>
          <w:lang w:val="en-GB"/>
        </w:rPr>
        <w:t>:</w:t>
      </w:r>
      <w:r w:rsidRPr="00241A3B">
        <w:rPr>
          <w:rFonts w:ascii="Times New Roman" w:hAnsi="Times New Roman"/>
          <w:sz w:val="24"/>
          <w:szCs w:val="24"/>
          <w:lang w:val="en-GB"/>
        </w:rPr>
        <w:t xml:space="preserve"> </w:t>
      </w:r>
    </w:p>
    <w:p w14:paraId="7D5BDB42" w14:textId="1A2FA8D7" w:rsidR="0056361F" w:rsidRPr="00241A3B" w:rsidRDefault="00B534CD" w:rsidP="000B3788">
      <w:pPr>
        <w:pStyle w:val="Standard"/>
        <w:spacing w:after="0" w:line="480" w:lineRule="auto"/>
        <w:rPr>
          <w:rFonts w:ascii="Times New Roman" w:hAnsi="Times New Roman"/>
          <w:i/>
          <w:sz w:val="24"/>
          <w:szCs w:val="24"/>
          <w:lang w:val="en-US"/>
        </w:rPr>
      </w:pPr>
      <w:r w:rsidRPr="00241A3B">
        <w:rPr>
          <w:rFonts w:ascii="Times New Roman" w:hAnsi="Times New Roman"/>
          <w:i/>
          <w:sz w:val="24"/>
          <w:szCs w:val="24"/>
          <w:lang w:val="en-GB"/>
        </w:rPr>
        <w:t xml:space="preserve">“Sometimes </w:t>
      </w:r>
      <w:r w:rsidR="007F08AF">
        <w:rPr>
          <w:rFonts w:ascii="Times New Roman" w:hAnsi="Times New Roman"/>
          <w:i/>
          <w:sz w:val="24"/>
          <w:szCs w:val="24"/>
          <w:lang w:val="en-GB"/>
        </w:rPr>
        <w:t>there is</w:t>
      </w:r>
      <w:r w:rsidRPr="00241A3B">
        <w:rPr>
          <w:rFonts w:ascii="Times New Roman" w:hAnsi="Times New Roman"/>
          <w:i/>
          <w:sz w:val="24"/>
          <w:szCs w:val="24"/>
          <w:lang w:val="en-GB"/>
        </w:rPr>
        <w:t xml:space="preserve"> chaos in my head and I want to sort it out together with</w:t>
      </w:r>
      <w:r w:rsidR="007F08AF">
        <w:rPr>
          <w:rFonts w:ascii="Times New Roman" w:hAnsi="Times New Roman"/>
          <w:i/>
          <w:sz w:val="24"/>
          <w:szCs w:val="24"/>
          <w:lang w:val="en-GB"/>
        </w:rPr>
        <w:t xml:space="preserve"> a member of</w:t>
      </w:r>
      <w:r w:rsidRPr="00241A3B">
        <w:rPr>
          <w:rFonts w:ascii="Times New Roman" w:hAnsi="Times New Roman"/>
          <w:i/>
          <w:sz w:val="24"/>
          <w:szCs w:val="24"/>
          <w:lang w:val="en-GB"/>
        </w:rPr>
        <w:t xml:space="preserve"> staff. </w:t>
      </w:r>
      <w:r w:rsidRPr="00241A3B">
        <w:rPr>
          <w:rFonts w:ascii="Times New Roman" w:hAnsi="Times New Roman"/>
          <w:i/>
          <w:sz w:val="24"/>
          <w:szCs w:val="24"/>
          <w:lang w:val="en-US"/>
        </w:rPr>
        <w:t xml:space="preserve">They are good listeners, but nothing happens, anyway. It can take a long time before anything happens, </w:t>
      </w:r>
      <w:r w:rsidRPr="00241A3B">
        <w:rPr>
          <w:rFonts w:ascii="Times New Roman" w:hAnsi="Times New Roman"/>
          <w:i/>
          <w:sz w:val="24"/>
          <w:szCs w:val="24"/>
          <w:lang w:val="en-GB"/>
        </w:rPr>
        <w:t>it’s frustrating and tiresome</w:t>
      </w:r>
      <w:r w:rsidRPr="00241A3B">
        <w:rPr>
          <w:rFonts w:ascii="Times New Roman" w:hAnsi="Times New Roman"/>
          <w:i/>
          <w:sz w:val="24"/>
          <w:szCs w:val="24"/>
          <w:lang w:val="en-US"/>
        </w:rPr>
        <w:t>”.</w:t>
      </w:r>
    </w:p>
    <w:p w14:paraId="47F76086" w14:textId="0D4C3F39" w:rsidR="00CF5F62" w:rsidRPr="00241A3B" w:rsidRDefault="000D7AF9" w:rsidP="000B3788">
      <w:pPr>
        <w:spacing w:line="480" w:lineRule="auto"/>
        <w:rPr>
          <w:rFonts w:ascii="Times New Roman" w:hAnsi="Times New Roman"/>
          <w:i/>
          <w:sz w:val="24"/>
          <w:szCs w:val="24"/>
          <w:lang w:val="en-US"/>
        </w:rPr>
      </w:pPr>
      <w:r>
        <w:rPr>
          <w:rFonts w:ascii="Times New Roman" w:hAnsi="Times New Roman"/>
          <w:sz w:val="24"/>
          <w:szCs w:val="24"/>
          <w:lang w:val="en-US"/>
        </w:rPr>
        <w:t>Lisa</w:t>
      </w:r>
      <w:r w:rsidR="00E06A93" w:rsidRPr="00C3543B">
        <w:rPr>
          <w:rFonts w:ascii="Times New Roman" w:hAnsi="Times New Roman"/>
          <w:sz w:val="24"/>
          <w:szCs w:val="24"/>
          <w:lang w:val="en-US"/>
        </w:rPr>
        <w:t xml:space="preserve"> replied</w:t>
      </w:r>
      <w:r w:rsidR="007F08AF">
        <w:rPr>
          <w:rFonts w:ascii="Times New Roman" w:hAnsi="Times New Roman"/>
          <w:i/>
          <w:sz w:val="24"/>
          <w:szCs w:val="24"/>
          <w:lang w:val="en-US"/>
        </w:rPr>
        <w:t>: Y</w:t>
      </w:r>
      <w:r w:rsidR="00CF5F62" w:rsidRPr="00241A3B">
        <w:rPr>
          <w:rFonts w:ascii="Times New Roman" w:hAnsi="Times New Roman"/>
          <w:i/>
          <w:sz w:val="24"/>
          <w:szCs w:val="24"/>
          <w:lang w:val="en-US"/>
        </w:rPr>
        <w:t>es, and I can talk with</w:t>
      </w:r>
      <w:r w:rsidR="007F08AF">
        <w:rPr>
          <w:rFonts w:ascii="Times New Roman" w:hAnsi="Times New Roman"/>
          <w:i/>
          <w:sz w:val="24"/>
          <w:szCs w:val="24"/>
          <w:lang w:val="en-US"/>
        </w:rPr>
        <w:t xml:space="preserve"> a member of</w:t>
      </w:r>
      <w:r w:rsidR="00CF5F62" w:rsidRPr="00241A3B">
        <w:rPr>
          <w:rFonts w:ascii="Times New Roman" w:hAnsi="Times New Roman"/>
          <w:i/>
          <w:sz w:val="24"/>
          <w:szCs w:val="24"/>
          <w:lang w:val="en-US"/>
        </w:rPr>
        <w:t xml:space="preserve"> staff about my problems but we </w:t>
      </w:r>
      <w:proofErr w:type="gramStart"/>
      <w:r w:rsidR="00CF5F62" w:rsidRPr="00241A3B">
        <w:rPr>
          <w:rFonts w:ascii="Times New Roman" w:hAnsi="Times New Roman"/>
          <w:i/>
          <w:sz w:val="24"/>
          <w:szCs w:val="24"/>
          <w:lang w:val="en-US"/>
        </w:rPr>
        <w:t>don’t</w:t>
      </w:r>
      <w:proofErr w:type="gramEnd"/>
      <w:r w:rsidR="00CF5F62" w:rsidRPr="00241A3B">
        <w:rPr>
          <w:rFonts w:ascii="Times New Roman" w:hAnsi="Times New Roman"/>
          <w:i/>
          <w:sz w:val="24"/>
          <w:szCs w:val="24"/>
          <w:lang w:val="en-US"/>
        </w:rPr>
        <w:t xml:space="preserve"> talk about how they can be </w:t>
      </w:r>
      <w:r w:rsidR="007C37E9">
        <w:rPr>
          <w:rFonts w:ascii="Times New Roman" w:hAnsi="Times New Roman"/>
          <w:i/>
          <w:sz w:val="24"/>
          <w:szCs w:val="24"/>
          <w:lang w:val="en-US"/>
        </w:rPr>
        <w:t>re</w:t>
      </w:r>
      <w:r w:rsidR="00CF5F62" w:rsidRPr="00241A3B">
        <w:rPr>
          <w:rFonts w:ascii="Times New Roman" w:hAnsi="Times New Roman"/>
          <w:i/>
          <w:sz w:val="24"/>
          <w:szCs w:val="24"/>
          <w:lang w:val="en-US"/>
        </w:rPr>
        <w:t xml:space="preserve">solved. For example, my mother is overprotective and she will </w:t>
      </w:r>
      <w:r w:rsidR="007F08AF">
        <w:rPr>
          <w:rFonts w:ascii="Times New Roman" w:hAnsi="Times New Roman"/>
          <w:i/>
          <w:sz w:val="24"/>
          <w:szCs w:val="24"/>
          <w:lang w:val="en-US"/>
        </w:rPr>
        <w:t>remain so</w:t>
      </w:r>
      <w:r w:rsidR="00CF5F62" w:rsidRPr="00241A3B">
        <w:rPr>
          <w:rFonts w:ascii="Times New Roman" w:hAnsi="Times New Roman"/>
          <w:i/>
          <w:sz w:val="24"/>
          <w:szCs w:val="24"/>
          <w:lang w:val="en-US"/>
        </w:rPr>
        <w:t xml:space="preserve"> for the rest of my life. I think</w:t>
      </w:r>
      <w:r w:rsidR="007F08AF">
        <w:rPr>
          <w:rFonts w:ascii="Times New Roman" w:hAnsi="Times New Roman"/>
          <w:i/>
          <w:sz w:val="24"/>
          <w:szCs w:val="24"/>
          <w:lang w:val="en-US"/>
        </w:rPr>
        <w:t xml:space="preserve"> the</w:t>
      </w:r>
      <w:r w:rsidR="00CF5F62" w:rsidRPr="00241A3B">
        <w:rPr>
          <w:rFonts w:ascii="Times New Roman" w:hAnsi="Times New Roman"/>
          <w:i/>
          <w:sz w:val="24"/>
          <w:szCs w:val="24"/>
          <w:lang w:val="en-US"/>
        </w:rPr>
        <w:t xml:space="preserve"> staff and mum disagree with each other about </w:t>
      </w:r>
      <w:r w:rsidR="007F08AF">
        <w:rPr>
          <w:rFonts w:ascii="Times New Roman" w:hAnsi="Times New Roman"/>
          <w:i/>
          <w:sz w:val="24"/>
          <w:szCs w:val="24"/>
          <w:lang w:val="en-US"/>
        </w:rPr>
        <w:t>a lot of</w:t>
      </w:r>
      <w:r w:rsidR="00CF5F62" w:rsidRPr="00241A3B">
        <w:rPr>
          <w:rFonts w:ascii="Times New Roman" w:hAnsi="Times New Roman"/>
          <w:i/>
          <w:sz w:val="24"/>
          <w:szCs w:val="24"/>
          <w:lang w:val="en-US"/>
        </w:rPr>
        <w:t xml:space="preserve"> stuff – </w:t>
      </w:r>
      <w:proofErr w:type="gramStart"/>
      <w:r w:rsidR="00CF5F62" w:rsidRPr="00241A3B">
        <w:rPr>
          <w:rFonts w:ascii="Times New Roman" w:hAnsi="Times New Roman"/>
          <w:i/>
          <w:sz w:val="24"/>
          <w:szCs w:val="24"/>
          <w:lang w:val="en-US"/>
        </w:rPr>
        <w:t>it’s</w:t>
      </w:r>
      <w:proofErr w:type="gramEnd"/>
      <w:r w:rsidR="00CF5F62" w:rsidRPr="00241A3B">
        <w:rPr>
          <w:rFonts w:ascii="Times New Roman" w:hAnsi="Times New Roman"/>
          <w:i/>
          <w:sz w:val="24"/>
          <w:szCs w:val="24"/>
          <w:lang w:val="en-US"/>
        </w:rPr>
        <w:t xml:space="preserve"> stupid. They are not good at talking calmly with each </w:t>
      </w:r>
      <w:r w:rsidR="00C3543B" w:rsidRPr="00241A3B">
        <w:rPr>
          <w:rFonts w:ascii="Times New Roman" w:hAnsi="Times New Roman"/>
          <w:i/>
          <w:sz w:val="24"/>
          <w:szCs w:val="24"/>
          <w:lang w:val="en-US"/>
        </w:rPr>
        <w:t>other;</w:t>
      </w:r>
      <w:r w:rsidR="00CF5F62" w:rsidRPr="00241A3B">
        <w:rPr>
          <w:rFonts w:ascii="Times New Roman" w:hAnsi="Times New Roman"/>
          <w:i/>
          <w:sz w:val="24"/>
          <w:szCs w:val="24"/>
          <w:lang w:val="en-US"/>
        </w:rPr>
        <w:t xml:space="preserve"> the chemistry between them is not as good as it should be.</w:t>
      </w:r>
    </w:p>
    <w:p w14:paraId="783EBDBB" w14:textId="77777777" w:rsidR="00CF5F62" w:rsidRPr="00241A3B" w:rsidRDefault="00CF5F62" w:rsidP="000B3788">
      <w:pPr>
        <w:pStyle w:val="Standard"/>
        <w:spacing w:after="0" w:line="480" w:lineRule="auto"/>
        <w:rPr>
          <w:rFonts w:ascii="Times New Roman" w:hAnsi="Times New Roman"/>
          <w:sz w:val="24"/>
          <w:szCs w:val="24"/>
          <w:lang w:val="en-US"/>
        </w:rPr>
      </w:pPr>
    </w:p>
    <w:p w14:paraId="4E3B3CF1" w14:textId="7D624AA4" w:rsidR="0056361F" w:rsidRPr="00241A3B" w:rsidRDefault="006A5566"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In addition,</w:t>
      </w:r>
      <w:r w:rsidR="00B534CD" w:rsidRPr="00241A3B">
        <w:rPr>
          <w:rFonts w:ascii="Times New Roman" w:hAnsi="Times New Roman"/>
          <w:sz w:val="24"/>
          <w:szCs w:val="24"/>
          <w:lang w:val="en-US"/>
        </w:rPr>
        <w:t xml:space="preserve"> a </w:t>
      </w:r>
      <w:r w:rsidR="007F08AF">
        <w:rPr>
          <w:rFonts w:ascii="Times New Roman" w:hAnsi="Times New Roman"/>
          <w:sz w:val="24"/>
          <w:szCs w:val="24"/>
          <w:lang w:val="en-US"/>
        </w:rPr>
        <w:t>desire</w:t>
      </w:r>
      <w:r w:rsidR="00B534CD" w:rsidRPr="00241A3B">
        <w:rPr>
          <w:rFonts w:ascii="Times New Roman" w:hAnsi="Times New Roman"/>
          <w:sz w:val="24"/>
          <w:szCs w:val="24"/>
          <w:lang w:val="en-US"/>
        </w:rPr>
        <w:t xml:space="preserve"> for</w:t>
      </w:r>
      <w:r w:rsidR="007C37E9">
        <w:rPr>
          <w:rFonts w:ascii="Times New Roman" w:hAnsi="Times New Roman"/>
          <w:sz w:val="24"/>
          <w:szCs w:val="24"/>
          <w:lang w:val="en-US"/>
        </w:rPr>
        <w:t xml:space="preserve"> the</w:t>
      </w:r>
      <w:r w:rsidR="00B534CD" w:rsidRPr="00241A3B">
        <w:rPr>
          <w:rFonts w:ascii="Times New Roman" w:hAnsi="Times New Roman"/>
          <w:sz w:val="24"/>
          <w:szCs w:val="24"/>
          <w:lang w:val="en-US"/>
        </w:rPr>
        <w:t xml:space="preserve"> staff to take more initiatives to stop by and talk</w:t>
      </w:r>
      <w:r>
        <w:rPr>
          <w:rFonts w:ascii="Times New Roman" w:hAnsi="Times New Roman"/>
          <w:sz w:val="24"/>
          <w:szCs w:val="24"/>
          <w:lang w:val="en-US"/>
        </w:rPr>
        <w:t xml:space="preserve"> became apparent. Participants</w:t>
      </w:r>
      <w:r w:rsidR="00B534CD" w:rsidRPr="00241A3B">
        <w:rPr>
          <w:rFonts w:ascii="Times New Roman" w:hAnsi="Times New Roman"/>
          <w:sz w:val="24"/>
          <w:szCs w:val="24"/>
          <w:lang w:val="en-US"/>
        </w:rPr>
        <w:t xml:space="preserve"> </w:t>
      </w:r>
      <w:r w:rsidR="007F08AF">
        <w:rPr>
          <w:rFonts w:ascii="Times New Roman" w:hAnsi="Times New Roman"/>
          <w:sz w:val="24"/>
          <w:szCs w:val="24"/>
          <w:lang w:val="en-US"/>
        </w:rPr>
        <w:t>perceived</w:t>
      </w:r>
      <w:r w:rsidR="00B534CD" w:rsidRPr="00241A3B">
        <w:rPr>
          <w:rFonts w:ascii="Times New Roman" w:hAnsi="Times New Roman"/>
          <w:sz w:val="24"/>
          <w:szCs w:val="24"/>
          <w:lang w:val="en-US"/>
        </w:rPr>
        <w:t xml:space="preserve"> </w:t>
      </w:r>
      <w:r w:rsidR="003406BD" w:rsidRPr="00241A3B">
        <w:rPr>
          <w:rFonts w:ascii="Times New Roman" w:hAnsi="Times New Roman"/>
          <w:sz w:val="24"/>
          <w:szCs w:val="24"/>
          <w:lang w:val="en-US"/>
        </w:rPr>
        <w:t>services</w:t>
      </w:r>
      <w:r w:rsidR="007F08AF">
        <w:rPr>
          <w:rFonts w:ascii="Times New Roman" w:hAnsi="Times New Roman"/>
          <w:sz w:val="24"/>
          <w:szCs w:val="24"/>
          <w:lang w:val="en-US"/>
        </w:rPr>
        <w:t xml:space="preserve"> as</w:t>
      </w:r>
      <w:r w:rsidR="003406BD" w:rsidRPr="00241A3B">
        <w:rPr>
          <w:rFonts w:ascii="Times New Roman" w:hAnsi="Times New Roman"/>
          <w:sz w:val="24"/>
          <w:szCs w:val="24"/>
          <w:lang w:val="en-US"/>
        </w:rPr>
        <w:t xml:space="preserve"> often </w:t>
      </w:r>
      <w:proofErr w:type="gramStart"/>
      <w:r w:rsidR="007F08AF">
        <w:rPr>
          <w:rFonts w:ascii="Times New Roman" w:hAnsi="Times New Roman"/>
          <w:sz w:val="24"/>
          <w:szCs w:val="24"/>
          <w:lang w:val="en-US"/>
        </w:rPr>
        <w:t>being</w:t>
      </w:r>
      <w:r w:rsidR="007D6B13" w:rsidRPr="00241A3B">
        <w:rPr>
          <w:rFonts w:ascii="Times New Roman" w:hAnsi="Times New Roman"/>
          <w:sz w:val="24"/>
          <w:szCs w:val="24"/>
          <w:lang w:val="en-US"/>
        </w:rPr>
        <w:t xml:space="preserve"> given</w:t>
      </w:r>
      <w:proofErr w:type="gramEnd"/>
      <w:r w:rsidR="007D6B13" w:rsidRPr="00241A3B">
        <w:rPr>
          <w:rFonts w:ascii="Times New Roman" w:hAnsi="Times New Roman"/>
          <w:sz w:val="24"/>
          <w:szCs w:val="24"/>
          <w:lang w:val="en-US"/>
        </w:rPr>
        <w:t xml:space="preserve"> as practical help or support</w:t>
      </w:r>
      <w:r w:rsidR="007F08AF">
        <w:rPr>
          <w:rFonts w:ascii="Times New Roman" w:hAnsi="Times New Roman"/>
          <w:sz w:val="24"/>
          <w:szCs w:val="24"/>
          <w:lang w:val="en-US"/>
        </w:rPr>
        <w:t xml:space="preserve"> </w:t>
      </w:r>
      <w:r w:rsidR="007D6B13" w:rsidRPr="00241A3B">
        <w:rPr>
          <w:rFonts w:ascii="Times New Roman" w:hAnsi="Times New Roman"/>
          <w:sz w:val="24"/>
          <w:szCs w:val="24"/>
          <w:lang w:val="en-US"/>
        </w:rPr>
        <w:t xml:space="preserve">and </w:t>
      </w:r>
      <w:r w:rsidR="00B534CD" w:rsidRPr="00241A3B">
        <w:rPr>
          <w:rFonts w:ascii="Times New Roman" w:hAnsi="Times New Roman"/>
          <w:sz w:val="24"/>
          <w:szCs w:val="24"/>
          <w:lang w:val="en-US"/>
        </w:rPr>
        <w:t>they had to fetch</w:t>
      </w:r>
      <w:r w:rsidR="007F08AF">
        <w:rPr>
          <w:rFonts w:ascii="Times New Roman" w:hAnsi="Times New Roman"/>
          <w:sz w:val="24"/>
          <w:szCs w:val="24"/>
          <w:lang w:val="en-US"/>
        </w:rPr>
        <w:t xml:space="preserve"> a member of</w:t>
      </w:r>
      <w:r w:rsidR="00B534CD" w:rsidRPr="00241A3B">
        <w:rPr>
          <w:rFonts w:ascii="Times New Roman" w:hAnsi="Times New Roman"/>
          <w:sz w:val="24"/>
          <w:szCs w:val="24"/>
          <w:lang w:val="en-US"/>
        </w:rPr>
        <w:t xml:space="preserve"> staff if they needed to talk about difficult emotions. </w:t>
      </w:r>
      <w:r w:rsidR="001D3205">
        <w:rPr>
          <w:rFonts w:ascii="Times New Roman" w:hAnsi="Times New Roman"/>
          <w:sz w:val="24"/>
          <w:szCs w:val="24"/>
          <w:lang w:val="en-US"/>
        </w:rPr>
        <w:t>Ralf</w:t>
      </w:r>
      <w:r w:rsidR="00B534CD" w:rsidRPr="00241A3B">
        <w:rPr>
          <w:rFonts w:ascii="Times New Roman" w:hAnsi="Times New Roman"/>
          <w:sz w:val="24"/>
          <w:szCs w:val="24"/>
          <w:lang w:val="en-US"/>
        </w:rPr>
        <w:t xml:space="preserve"> </w:t>
      </w:r>
      <w:r w:rsidR="007F08AF">
        <w:rPr>
          <w:rFonts w:ascii="Times New Roman" w:hAnsi="Times New Roman"/>
          <w:sz w:val="24"/>
          <w:szCs w:val="24"/>
          <w:lang w:val="en-US"/>
        </w:rPr>
        <w:t>stated:</w:t>
      </w:r>
    </w:p>
    <w:p w14:paraId="519DBE85" w14:textId="77777777" w:rsidR="0056361F" w:rsidRPr="00241A3B" w:rsidRDefault="0056361F" w:rsidP="000B3788">
      <w:pPr>
        <w:pStyle w:val="Standard"/>
        <w:spacing w:after="0" w:line="480" w:lineRule="auto"/>
        <w:rPr>
          <w:rFonts w:ascii="Times New Roman" w:hAnsi="Times New Roman"/>
          <w:sz w:val="24"/>
          <w:szCs w:val="24"/>
          <w:lang w:val="en-US"/>
        </w:rPr>
      </w:pPr>
    </w:p>
    <w:p w14:paraId="2BA2CD68" w14:textId="5EFCFBA7" w:rsidR="0056361F" w:rsidRPr="00241A3B" w:rsidRDefault="00B534CD" w:rsidP="000B3788">
      <w:pPr>
        <w:pStyle w:val="Standard"/>
        <w:spacing w:after="0" w:line="480" w:lineRule="auto"/>
        <w:rPr>
          <w:rFonts w:ascii="Times New Roman" w:hAnsi="Times New Roman"/>
          <w:i/>
          <w:sz w:val="24"/>
          <w:szCs w:val="24"/>
          <w:lang w:val="en-US"/>
        </w:rPr>
      </w:pPr>
      <w:r w:rsidRPr="00241A3B">
        <w:rPr>
          <w:rFonts w:ascii="Times New Roman" w:hAnsi="Times New Roman"/>
          <w:sz w:val="24"/>
          <w:szCs w:val="24"/>
          <w:lang w:val="en-US"/>
        </w:rPr>
        <w:t xml:space="preserve"> </w:t>
      </w:r>
      <w:r w:rsidR="007F08AF">
        <w:rPr>
          <w:rFonts w:ascii="Times New Roman" w:hAnsi="Times New Roman"/>
          <w:i/>
          <w:sz w:val="24"/>
          <w:szCs w:val="24"/>
          <w:lang w:val="en-US"/>
        </w:rPr>
        <w:t>“</w:t>
      </w:r>
      <w:r w:rsidRPr="00241A3B">
        <w:rPr>
          <w:rFonts w:ascii="Times New Roman" w:hAnsi="Times New Roman"/>
          <w:i/>
          <w:sz w:val="24"/>
          <w:szCs w:val="24"/>
          <w:lang w:val="en-US"/>
        </w:rPr>
        <w:t xml:space="preserve">I wish they could take </w:t>
      </w:r>
      <w:r w:rsidR="007F08AF">
        <w:rPr>
          <w:rFonts w:ascii="Times New Roman" w:hAnsi="Times New Roman"/>
          <w:i/>
          <w:sz w:val="24"/>
          <w:szCs w:val="24"/>
          <w:lang w:val="en-US"/>
        </w:rPr>
        <w:t>better</w:t>
      </w:r>
      <w:r w:rsidRPr="00241A3B">
        <w:rPr>
          <w:rFonts w:ascii="Times New Roman" w:hAnsi="Times New Roman"/>
          <w:i/>
          <w:sz w:val="24"/>
          <w:szCs w:val="24"/>
          <w:lang w:val="en-US"/>
        </w:rPr>
        <w:t xml:space="preserve"> care of me and sometimes stay a little longer at night when I feel alone or afraid</w:t>
      </w:r>
      <w:r w:rsidR="007F08AF">
        <w:rPr>
          <w:rFonts w:ascii="Times New Roman" w:hAnsi="Times New Roman"/>
          <w:i/>
          <w:sz w:val="24"/>
          <w:szCs w:val="24"/>
          <w:lang w:val="en-US"/>
        </w:rPr>
        <w:t>”</w:t>
      </w:r>
      <w:r w:rsidR="007D6B13" w:rsidRPr="00241A3B">
        <w:rPr>
          <w:rFonts w:ascii="Times New Roman" w:hAnsi="Times New Roman"/>
          <w:i/>
          <w:sz w:val="24"/>
          <w:szCs w:val="24"/>
          <w:lang w:val="en-US"/>
        </w:rPr>
        <w:t>.</w:t>
      </w:r>
    </w:p>
    <w:p w14:paraId="425E8F26" w14:textId="77777777" w:rsidR="00471B32" w:rsidRDefault="00471B32" w:rsidP="000B3788">
      <w:pPr>
        <w:pStyle w:val="Standard"/>
        <w:spacing w:after="0" w:line="480" w:lineRule="auto"/>
        <w:rPr>
          <w:rFonts w:ascii="Times New Roman" w:hAnsi="Times New Roman"/>
          <w:i/>
          <w:sz w:val="24"/>
          <w:szCs w:val="24"/>
          <w:lang w:val="en-US"/>
        </w:rPr>
      </w:pPr>
    </w:p>
    <w:p w14:paraId="17E84BAB" w14:textId="554F554D" w:rsidR="007D6B13" w:rsidRPr="00241A3B" w:rsidRDefault="00B534CD" w:rsidP="000B3788">
      <w:pPr>
        <w:pStyle w:val="Standard"/>
        <w:spacing w:after="0" w:line="480" w:lineRule="auto"/>
        <w:rPr>
          <w:rFonts w:ascii="Times New Roman" w:hAnsi="Times New Roman"/>
          <w:sz w:val="24"/>
          <w:szCs w:val="24"/>
          <w:lang w:val="en-US"/>
        </w:rPr>
      </w:pPr>
      <w:r w:rsidRPr="00241A3B">
        <w:rPr>
          <w:rFonts w:ascii="Times New Roman" w:hAnsi="Times New Roman"/>
          <w:sz w:val="24"/>
          <w:szCs w:val="24"/>
          <w:lang w:val="en-US"/>
        </w:rPr>
        <w:lastRenderedPageBreak/>
        <w:t xml:space="preserve">Another dimension of </w:t>
      </w:r>
      <w:r w:rsidR="007F08AF">
        <w:rPr>
          <w:rFonts w:ascii="Times New Roman" w:hAnsi="Times New Roman"/>
          <w:sz w:val="24"/>
          <w:szCs w:val="24"/>
          <w:lang w:val="en-US"/>
        </w:rPr>
        <w:t>including</w:t>
      </w:r>
      <w:r w:rsidR="00851245">
        <w:rPr>
          <w:rFonts w:ascii="Times New Roman" w:hAnsi="Times New Roman"/>
          <w:sz w:val="24"/>
          <w:szCs w:val="24"/>
          <w:lang w:val="en-US"/>
        </w:rPr>
        <w:t xml:space="preserve"> staff as a part of</w:t>
      </w:r>
      <w:r w:rsidRPr="00241A3B">
        <w:rPr>
          <w:rFonts w:ascii="Times New Roman" w:hAnsi="Times New Roman"/>
          <w:sz w:val="24"/>
          <w:szCs w:val="24"/>
          <w:lang w:val="en-US"/>
        </w:rPr>
        <w:t xml:space="preserve"> everyday life touched upon </w:t>
      </w:r>
      <w:r w:rsidR="00851245">
        <w:rPr>
          <w:rFonts w:ascii="Times New Roman" w:hAnsi="Times New Roman"/>
          <w:sz w:val="24"/>
          <w:szCs w:val="24"/>
          <w:lang w:val="en-US"/>
        </w:rPr>
        <w:t>opportunities</w:t>
      </w:r>
      <w:r w:rsidRPr="00241A3B">
        <w:rPr>
          <w:rFonts w:ascii="Times New Roman" w:hAnsi="Times New Roman"/>
          <w:sz w:val="24"/>
          <w:szCs w:val="24"/>
          <w:lang w:val="en-US"/>
        </w:rPr>
        <w:t xml:space="preserve"> to practice self-determination. Participants </w:t>
      </w:r>
      <w:r w:rsidR="007F08AF">
        <w:rPr>
          <w:rFonts w:ascii="Times New Roman" w:hAnsi="Times New Roman"/>
          <w:sz w:val="24"/>
          <w:szCs w:val="24"/>
          <w:lang w:val="en-US"/>
        </w:rPr>
        <w:t>stated</w:t>
      </w:r>
      <w:r w:rsidRPr="00241A3B">
        <w:rPr>
          <w:rFonts w:ascii="Times New Roman" w:hAnsi="Times New Roman"/>
          <w:sz w:val="24"/>
          <w:szCs w:val="24"/>
          <w:lang w:val="en-US"/>
        </w:rPr>
        <w:t xml:space="preserve"> that they were grown-up</w:t>
      </w:r>
      <w:r w:rsidR="007D6B13" w:rsidRPr="00241A3B">
        <w:rPr>
          <w:rFonts w:ascii="Times New Roman" w:hAnsi="Times New Roman"/>
          <w:sz w:val="24"/>
          <w:szCs w:val="24"/>
          <w:lang w:val="en-US"/>
        </w:rPr>
        <w:t>s</w:t>
      </w:r>
      <w:r w:rsidRPr="00241A3B">
        <w:rPr>
          <w:rFonts w:ascii="Times New Roman" w:hAnsi="Times New Roman"/>
          <w:sz w:val="24"/>
          <w:szCs w:val="24"/>
          <w:lang w:val="en-US"/>
        </w:rPr>
        <w:t xml:space="preserve"> and wanted to make their own decisions and be independent in everyday life. However, they</w:t>
      </w:r>
      <w:r w:rsidR="001C063D">
        <w:rPr>
          <w:rFonts w:ascii="Times New Roman" w:hAnsi="Times New Roman"/>
          <w:sz w:val="24"/>
          <w:szCs w:val="24"/>
          <w:lang w:val="en-US"/>
        </w:rPr>
        <w:t xml:space="preserve"> also</w:t>
      </w:r>
      <w:r w:rsidRPr="00241A3B">
        <w:rPr>
          <w:rFonts w:ascii="Times New Roman" w:hAnsi="Times New Roman"/>
          <w:sz w:val="24"/>
          <w:szCs w:val="24"/>
          <w:lang w:val="en-US"/>
        </w:rPr>
        <w:t xml:space="preserve"> </w:t>
      </w:r>
      <w:r w:rsidR="001C063D">
        <w:rPr>
          <w:rFonts w:ascii="Times New Roman" w:hAnsi="Times New Roman"/>
          <w:sz w:val="24"/>
          <w:szCs w:val="24"/>
          <w:lang w:val="en-US"/>
        </w:rPr>
        <w:t>stated</w:t>
      </w:r>
      <w:r w:rsidRPr="00241A3B">
        <w:rPr>
          <w:rFonts w:ascii="Times New Roman" w:hAnsi="Times New Roman"/>
          <w:sz w:val="24"/>
          <w:szCs w:val="24"/>
          <w:lang w:val="en-US"/>
        </w:rPr>
        <w:t xml:space="preserve"> that it is difficult to decide everything o</w:t>
      </w:r>
      <w:r w:rsidR="007C37E9">
        <w:rPr>
          <w:rFonts w:ascii="Times New Roman" w:hAnsi="Times New Roman"/>
          <w:sz w:val="24"/>
          <w:szCs w:val="24"/>
          <w:lang w:val="en-US"/>
        </w:rPr>
        <w:t>n your own</w:t>
      </w:r>
      <w:r w:rsidRPr="00241A3B">
        <w:rPr>
          <w:rFonts w:ascii="Times New Roman" w:hAnsi="Times New Roman"/>
          <w:sz w:val="24"/>
          <w:szCs w:val="24"/>
          <w:lang w:val="en-US"/>
        </w:rPr>
        <w:t xml:space="preserve"> and be </w:t>
      </w:r>
      <w:r w:rsidR="007D6B13" w:rsidRPr="00241A3B">
        <w:rPr>
          <w:rFonts w:ascii="Times New Roman" w:hAnsi="Times New Roman"/>
          <w:sz w:val="24"/>
          <w:szCs w:val="24"/>
          <w:lang w:val="en-US"/>
        </w:rPr>
        <w:t>independent</w:t>
      </w:r>
      <w:r w:rsidRPr="00241A3B">
        <w:rPr>
          <w:rFonts w:ascii="Times New Roman" w:hAnsi="Times New Roman"/>
          <w:sz w:val="24"/>
          <w:szCs w:val="24"/>
          <w:lang w:val="en-US"/>
        </w:rPr>
        <w:t>.</w:t>
      </w:r>
      <w:r w:rsidR="007C37E9">
        <w:rPr>
          <w:rFonts w:ascii="Times New Roman" w:hAnsi="Times New Roman"/>
          <w:sz w:val="24"/>
          <w:szCs w:val="24"/>
          <w:lang w:val="en-US"/>
        </w:rPr>
        <w:t xml:space="preserve"> A</w:t>
      </w:r>
      <w:r w:rsidR="00A0142F" w:rsidRPr="00241A3B">
        <w:rPr>
          <w:rFonts w:ascii="Times New Roman" w:hAnsi="Times New Roman"/>
          <w:sz w:val="24"/>
          <w:szCs w:val="24"/>
          <w:lang w:val="en-US"/>
        </w:rPr>
        <w:t>n</w:t>
      </w:r>
      <w:r w:rsidR="001C063D">
        <w:rPr>
          <w:rFonts w:ascii="Times New Roman" w:hAnsi="Times New Roman"/>
          <w:sz w:val="24"/>
          <w:szCs w:val="24"/>
          <w:lang w:val="en-US"/>
        </w:rPr>
        <w:t xml:space="preserve"> aspect of</w:t>
      </w:r>
      <w:r w:rsidR="00A0142F" w:rsidRPr="00241A3B">
        <w:rPr>
          <w:rFonts w:ascii="Times New Roman" w:hAnsi="Times New Roman"/>
          <w:sz w:val="24"/>
          <w:szCs w:val="24"/>
          <w:lang w:val="en-US"/>
        </w:rPr>
        <w:t xml:space="preserve"> everyday life that</w:t>
      </w:r>
      <w:r w:rsidR="001C063D">
        <w:rPr>
          <w:rFonts w:ascii="Times New Roman" w:hAnsi="Times New Roman"/>
          <w:sz w:val="24"/>
          <w:szCs w:val="24"/>
          <w:lang w:val="en-US"/>
        </w:rPr>
        <w:t xml:space="preserve"> the</w:t>
      </w:r>
      <w:r w:rsidR="00A0142F" w:rsidRPr="00241A3B">
        <w:rPr>
          <w:rFonts w:ascii="Times New Roman" w:hAnsi="Times New Roman"/>
          <w:sz w:val="24"/>
          <w:szCs w:val="24"/>
          <w:lang w:val="en-US"/>
        </w:rPr>
        <w:t xml:space="preserve"> staff particularly made decisions about</w:t>
      </w:r>
      <w:r w:rsidR="007C37E9">
        <w:rPr>
          <w:rFonts w:ascii="Times New Roman" w:hAnsi="Times New Roman"/>
          <w:sz w:val="24"/>
          <w:szCs w:val="24"/>
          <w:lang w:val="en-US"/>
        </w:rPr>
        <w:t xml:space="preserve"> was hygiene</w:t>
      </w:r>
      <w:r w:rsidR="00A0142F" w:rsidRPr="00241A3B">
        <w:rPr>
          <w:rFonts w:ascii="Times New Roman" w:hAnsi="Times New Roman"/>
          <w:sz w:val="24"/>
          <w:szCs w:val="24"/>
          <w:lang w:val="en-US"/>
        </w:rPr>
        <w:t xml:space="preserve">. </w:t>
      </w:r>
      <w:r w:rsidR="000D7AF9">
        <w:rPr>
          <w:rFonts w:ascii="Times New Roman" w:hAnsi="Times New Roman"/>
          <w:sz w:val="24"/>
          <w:szCs w:val="24"/>
          <w:lang w:val="en-US"/>
        </w:rPr>
        <w:t>June</w:t>
      </w:r>
      <w:r w:rsidR="003D5B75">
        <w:rPr>
          <w:rFonts w:ascii="Times New Roman" w:hAnsi="Times New Roman"/>
          <w:sz w:val="24"/>
          <w:szCs w:val="24"/>
          <w:lang w:val="en-US"/>
        </w:rPr>
        <w:t xml:space="preserve"> said</w:t>
      </w:r>
      <w:proofErr w:type="gramStart"/>
      <w:r w:rsidR="003D5B75">
        <w:rPr>
          <w:rFonts w:ascii="Times New Roman" w:hAnsi="Times New Roman"/>
          <w:sz w:val="24"/>
          <w:szCs w:val="24"/>
          <w:lang w:val="en-US"/>
        </w:rPr>
        <w:t>;</w:t>
      </w:r>
      <w:proofErr w:type="gramEnd"/>
    </w:p>
    <w:p w14:paraId="45AB92F9" w14:textId="65F29DA4" w:rsidR="007D6B13" w:rsidRPr="00241A3B" w:rsidRDefault="001C063D" w:rsidP="000B3788">
      <w:pPr>
        <w:pStyle w:val="Standard"/>
        <w:spacing w:after="0" w:line="480" w:lineRule="auto"/>
        <w:rPr>
          <w:rFonts w:ascii="Times New Roman" w:hAnsi="Times New Roman"/>
          <w:i/>
          <w:sz w:val="24"/>
          <w:szCs w:val="24"/>
          <w:lang w:val="en-US"/>
        </w:rPr>
      </w:pPr>
      <w:r>
        <w:rPr>
          <w:rFonts w:ascii="Times New Roman" w:hAnsi="Times New Roman"/>
          <w:i/>
          <w:sz w:val="24"/>
          <w:szCs w:val="24"/>
          <w:lang w:val="en-US"/>
        </w:rPr>
        <w:t>“</w:t>
      </w:r>
      <w:r w:rsidR="007C37E9">
        <w:rPr>
          <w:rFonts w:ascii="Times New Roman" w:hAnsi="Times New Roman"/>
          <w:i/>
          <w:sz w:val="24"/>
          <w:szCs w:val="24"/>
          <w:lang w:val="en-US"/>
        </w:rPr>
        <w:t>T</w:t>
      </w:r>
      <w:r>
        <w:rPr>
          <w:rFonts w:ascii="Times New Roman" w:hAnsi="Times New Roman"/>
          <w:i/>
          <w:sz w:val="24"/>
          <w:szCs w:val="24"/>
          <w:lang w:val="en-US"/>
        </w:rPr>
        <w:t xml:space="preserve">he staff </w:t>
      </w:r>
      <w:r w:rsidR="00B534CD" w:rsidRPr="00241A3B">
        <w:rPr>
          <w:rFonts w:ascii="Times New Roman" w:hAnsi="Times New Roman"/>
          <w:i/>
          <w:sz w:val="24"/>
          <w:szCs w:val="24"/>
          <w:lang w:val="en-US"/>
        </w:rPr>
        <w:t>decide a whole lot of things</w:t>
      </w:r>
      <w:r>
        <w:rPr>
          <w:rFonts w:ascii="Times New Roman" w:hAnsi="Times New Roman"/>
          <w:i/>
          <w:sz w:val="24"/>
          <w:szCs w:val="24"/>
          <w:lang w:val="en-US"/>
        </w:rPr>
        <w:t>”</w:t>
      </w:r>
      <w:r w:rsidR="00B534CD" w:rsidRPr="00241A3B">
        <w:rPr>
          <w:rFonts w:ascii="Times New Roman" w:hAnsi="Times New Roman"/>
          <w:i/>
          <w:sz w:val="24"/>
          <w:szCs w:val="24"/>
          <w:lang w:val="en-US"/>
        </w:rPr>
        <w:t xml:space="preserve"> and </w:t>
      </w:r>
      <w:r>
        <w:rPr>
          <w:rFonts w:ascii="Times New Roman" w:hAnsi="Times New Roman"/>
          <w:i/>
          <w:sz w:val="24"/>
          <w:szCs w:val="24"/>
          <w:lang w:val="en-US"/>
        </w:rPr>
        <w:t>“</w:t>
      </w:r>
      <w:r w:rsidR="00B534CD" w:rsidRPr="00241A3B">
        <w:rPr>
          <w:rFonts w:ascii="Times New Roman" w:hAnsi="Times New Roman"/>
          <w:i/>
          <w:sz w:val="24"/>
          <w:szCs w:val="24"/>
          <w:lang w:val="en-US"/>
        </w:rPr>
        <w:t>they are not always good at listening to</w:t>
      </w:r>
      <w:r>
        <w:rPr>
          <w:rFonts w:ascii="Times New Roman" w:hAnsi="Times New Roman"/>
          <w:i/>
          <w:sz w:val="24"/>
          <w:szCs w:val="24"/>
          <w:lang w:val="en-US"/>
        </w:rPr>
        <w:t xml:space="preserve"> our opinions”</w:t>
      </w:r>
      <w:r w:rsidR="00B534CD" w:rsidRPr="00241A3B">
        <w:rPr>
          <w:rFonts w:ascii="Times New Roman" w:hAnsi="Times New Roman"/>
          <w:i/>
          <w:sz w:val="24"/>
          <w:szCs w:val="24"/>
          <w:lang w:val="en-US"/>
        </w:rPr>
        <w:t xml:space="preserve">.  </w:t>
      </w:r>
    </w:p>
    <w:p w14:paraId="6232289B" w14:textId="77777777" w:rsidR="007D6B13" w:rsidRPr="00241A3B" w:rsidRDefault="007D6B13" w:rsidP="000B3788">
      <w:pPr>
        <w:pStyle w:val="Standard"/>
        <w:spacing w:after="0" w:line="480" w:lineRule="auto"/>
        <w:rPr>
          <w:rFonts w:ascii="Times New Roman" w:hAnsi="Times New Roman"/>
          <w:sz w:val="24"/>
          <w:szCs w:val="24"/>
          <w:lang w:val="en-US"/>
        </w:rPr>
      </w:pPr>
    </w:p>
    <w:p w14:paraId="394CAD75" w14:textId="338E4EDE" w:rsidR="0056361F" w:rsidRPr="00241A3B" w:rsidRDefault="00E06A93"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T</w:t>
      </w:r>
      <w:r w:rsidR="00B534CD" w:rsidRPr="00241A3B">
        <w:rPr>
          <w:rFonts w:ascii="Times New Roman" w:hAnsi="Times New Roman"/>
          <w:sz w:val="24"/>
          <w:szCs w:val="24"/>
          <w:lang w:val="en-US"/>
        </w:rPr>
        <w:t xml:space="preserve">he analysis </w:t>
      </w:r>
      <w:r w:rsidR="00851245">
        <w:rPr>
          <w:rFonts w:ascii="Times New Roman" w:hAnsi="Times New Roman"/>
          <w:sz w:val="24"/>
          <w:szCs w:val="24"/>
          <w:lang w:val="en-US"/>
        </w:rPr>
        <w:t>showed that</w:t>
      </w:r>
      <w:r w:rsidR="00B534CD" w:rsidRPr="00241A3B">
        <w:rPr>
          <w:rFonts w:ascii="Times New Roman" w:hAnsi="Times New Roman"/>
          <w:sz w:val="24"/>
          <w:szCs w:val="24"/>
          <w:lang w:val="en-US"/>
        </w:rPr>
        <w:t xml:space="preserve"> </w:t>
      </w:r>
      <w:r w:rsidR="00851245">
        <w:rPr>
          <w:rFonts w:ascii="Times New Roman" w:hAnsi="Times New Roman"/>
          <w:sz w:val="24"/>
          <w:szCs w:val="24"/>
          <w:lang w:val="en-US"/>
        </w:rPr>
        <w:t>complying</w:t>
      </w:r>
      <w:r w:rsidR="000D7AF9">
        <w:rPr>
          <w:rFonts w:ascii="Times New Roman" w:hAnsi="Times New Roman"/>
          <w:sz w:val="24"/>
          <w:szCs w:val="24"/>
          <w:lang w:val="en-US"/>
        </w:rPr>
        <w:t xml:space="preserve"> with</w:t>
      </w:r>
      <w:r w:rsidR="00B534CD" w:rsidRPr="00241A3B">
        <w:rPr>
          <w:rFonts w:ascii="Times New Roman" w:hAnsi="Times New Roman"/>
          <w:sz w:val="24"/>
          <w:szCs w:val="24"/>
          <w:lang w:val="en-US"/>
        </w:rPr>
        <w:t xml:space="preserve"> staffs'</w:t>
      </w:r>
      <w:r w:rsidR="00851245">
        <w:rPr>
          <w:rFonts w:ascii="Times New Roman" w:hAnsi="Times New Roman"/>
          <w:sz w:val="24"/>
          <w:szCs w:val="24"/>
          <w:lang w:val="en-US"/>
        </w:rPr>
        <w:t xml:space="preserve"> needs instead of speaking one’s</w:t>
      </w:r>
      <w:r w:rsidR="00B534CD" w:rsidRPr="00241A3B">
        <w:rPr>
          <w:rFonts w:ascii="Times New Roman" w:hAnsi="Times New Roman"/>
          <w:sz w:val="24"/>
          <w:szCs w:val="24"/>
          <w:lang w:val="en-US"/>
        </w:rPr>
        <w:t xml:space="preserve"> own mind or taking a decisive tone themselves</w:t>
      </w:r>
      <w:r w:rsidR="00851245">
        <w:rPr>
          <w:rFonts w:ascii="Times New Roman" w:hAnsi="Times New Roman"/>
          <w:sz w:val="24"/>
          <w:szCs w:val="24"/>
          <w:lang w:val="en-US"/>
        </w:rPr>
        <w:t xml:space="preserve"> was common</w:t>
      </w:r>
      <w:r w:rsidR="00B534CD" w:rsidRPr="00241A3B">
        <w:rPr>
          <w:rFonts w:ascii="Times New Roman" w:hAnsi="Times New Roman"/>
          <w:sz w:val="24"/>
          <w:szCs w:val="24"/>
          <w:lang w:val="en-US"/>
        </w:rPr>
        <w:t>. Despite w</w:t>
      </w:r>
      <w:r w:rsidR="001C063D">
        <w:rPr>
          <w:rFonts w:ascii="Times New Roman" w:hAnsi="Times New Roman"/>
          <w:sz w:val="24"/>
          <w:szCs w:val="24"/>
          <w:lang w:val="en-US"/>
        </w:rPr>
        <w:t>anting</w:t>
      </w:r>
      <w:r w:rsidR="00B534CD" w:rsidRPr="00241A3B">
        <w:rPr>
          <w:rFonts w:ascii="Times New Roman" w:hAnsi="Times New Roman"/>
          <w:sz w:val="24"/>
          <w:szCs w:val="24"/>
          <w:lang w:val="en-US"/>
        </w:rPr>
        <w:t xml:space="preserve"> </w:t>
      </w:r>
      <w:r w:rsidR="006A5566">
        <w:rPr>
          <w:rFonts w:ascii="Times New Roman" w:hAnsi="Times New Roman"/>
          <w:sz w:val="24"/>
          <w:szCs w:val="24"/>
          <w:lang w:val="en-US"/>
        </w:rPr>
        <w:t>staff to listen more to their opinions</w:t>
      </w:r>
      <w:r w:rsidR="001C063D">
        <w:rPr>
          <w:rFonts w:ascii="Times New Roman" w:hAnsi="Times New Roman"/>
          <w:sz w:val="24"/>
          <w:szCs w:val="24"/>
          <w:lang w:val="en-US"/>
        </w:rPr>
        <w:t>,</w:t>
      </w:r>
      <w:r w:rsidR="00B534CD" w:rsidRPr="00241A3B">
        <w:rPr>
          <w:rFonts w:ascii="Times New Roman" w:hAnsi="Times New Roman"/>
          <w:sz w:val="24"/>
          <w:szCs w:val="24"/>
          <w:lang w:val="en-US"/>
        </w:rPr>
        <w:t xml:space="preserve"> participants</w:t>
      </w:r>
      <w:r w:rsidR="007C37E9">
        <w:rPr>
          <w:rFonts w:ascii="Times New Roman" w:hAnsi="Times New Roman"/>
          <w:sz w:val="24"/>
          <w:szCs w:val="24"/>
          <w:lang w:val="en-US"/>
        </w:rPr>
        <w:t xml:space="preserve"> also</w:t>
      </w:r>
      <w:r w:rsidR="00B534CD" w:rsidRPr="00241A3B">
        <w:rPr>
          <w:rFonts w:ascii="Times New Roman" w:hAnsi="Times New Roman"/>
          <w:sz w:val="24"/>
          <w:szCs w:val="24"/>
          <w:lang w:val="en-US"/>
        </w:rPr>
        <w:t xml:space="preserve"> wanted to believe the best about staff and were very understanding towards them. </w:t>
      </w:r>
      <w:r w:rsidR="001D3205">
        <w:rPr>
          <w:rFonts w:ascii="Times New Roman" w:hAnsi="Times New Roman"/>
          <w:sz w:val="24"/>
          <w:szCs w:val="24"/>
          <w:lang w:val="en-US"/>
        </w:rPr>
        <w:t>Peter</w:t>
      </w:r>
      <w:r w:rsidR="00B534CD" w:rsidRPr="00241A3B">
        <w:rPr>
          <w:rFonts w:ascii="Times New Roman" w:hAnsi="Times New Roman"/>
          <w:sz w:val="24"/>
          <w:szCs w:val="24"/>
          <w:lang w:val="en-US"/>
        </w:rPr>
        <w:t xml:space="preserve"> expressed h</w:t>
      </w:r>
      <w:r w:rsidR="003D5B75">
        <w:rPr>
          <w:rFonts w:ascii="Times New Roman" w:hAnsi="Times New Roman"/>
          <w:sz w:val="24"/>
          <w:szCs w:val="24"/>
          <w:lang w:val="en-US"/>
        </w:rPr>
        <w:t>im</w:t>
      </w:r>
      <w:r w:rsidR="006A5566">
        <w:rPr>
          <w:rFonts w:ascii="Times New Roman" w:hAnsi="Times New Roman"/>
          <w:sz w:val="24"/>
          <w:szCs w:val="24"/>
          <w:lang w:val="en-US"/>
        </w:rPr>
        <w:t>s</w:t>
      </w:r>
      <w:r w:rsidR="00B534CD" w:rsidRPr="00241A3B">
        <w:rPr>
          <w:rFonts w:ascii="Times New Roman" w:hAnsi="Times New Roman"/>
          <w:sz w:val="24"/>
          <w:szCs w:val="24"/>
          <w:lang w:val="en-US"/>
        </w:rPr>
        <w:t xml:space="preserve">elf </w:t>
      </w:r>
      <w:r w:rsidR="001C063D">
        <w:rPr>
          <w:rFonts w:ascii="Times New Roman" w:hAnsi="Times New Roman"/>
          <w:sz w:val="24"/>
          <w:szCs w:val="24"/>
          <w:lang w:val="en-US"/>
        </w:rPr>
        <w:t>thus:</w:t>
      </w:r>
      <w:r w:rsidR="00B534CD" w:rsidRPr="00241A3B">
        <w:rPr>
          <w:rFonts w:ascii="Times New Roman" w:hAnsi="Times New Roman"/>
          <w:sz w:val="24"/>
          <w:szCs w:val="24"/>
          <w:lang w:val="en-US"/>
        </w:rPr>
        <w:t xml:space="preserve"> </w:t>
      </w:r>
      <w:r w:rsidR="001C063D">
        <w:rPr>
          <w:rFonts w:ascii="Times New Roman" w:hAnsi="Times New Roman"/>
          <w:i/>
          <w:sz w:val="24"/>
          <w:szCs w:val="24"/>
          <w:lang w:val="en-US"/>
        </w:rPr>
        <w:t>“</w:t>
      </w:r>
      <w:r w:rsidR="007C37E9">
        <w:rPr>
          <w:rFonts w:ascii="Times New Roman" w:hAnsi="Times New Roman"/>
          <w:i/>
          <w:sz w:val="24"/>
          <w:szCs w:val="24"/>
          <w:lang w:val="en-US"/>
        </w:rPr>
        <w:t>T</w:t>
      </w:r>
      <w:r w:rsidR="00B534CD" w:rsidRPr="00241A3B">
        <w:rPr>
          <w:rFonts w:ascii="Times New Roman" w:hAnsi="Times New Roman"/>
          <w:i/>
          <w:sz w:val="24"/>
          <w:szCs w:val="24"/>
          <w:lang w:val="en-US"/>
        </w:rPr>
        <w:t>hey</w:t>
      </w:r>
      <w:r w:rsidR="001C063D">
        <w:rPr>
          <w:rFonts w:ascii="Times New Roman" w:hAnsi="Times New Roman"/>
          <w:i/>
          <w:sz w:val="24"/>
          <w:szCs w:val="24"/>
          <w:lang w:val="en-US"/>
        </w:rPr>
        <w:t xml:space="preserve"> are</w:t>
      </w:r>
      <w:r w:rsidR="00B534CD" w:rsidRPr="00241A3B">
        <w:rPr>
          <w:rFonts w:ascii="Times New Roman" w:hAnsi="Times New Roman"/>
          <w:i/>
          <w:sz w:val="24"/>
          <w:szCs w:val="24"/>
          <w:lang w:val="en-US"/>
        </w:rPr>
        <w:t xml:space="preserve"> just do</w:t>
      </w:r>
      <w:r w:rsidR="001C063D">
        <w:rPr>
          <w:rFonts w:ascii="Times New Roman" w:hAnsi="Times New Roman"/>
          <w:i/>
          <w:sz w:val="24"/>
          <w:szCs w:val="24"/>
          <w:lang w:val="en-US"/>
        </w:rPr>
        <w:t>ing</w:t>
      </w:r>
      <w:r w:rsidR="00B534CD" w:rsidRPr="00241A3B">
        <w:rPr>
          <w:rFonts w:ascii="Times New Roman" w:hAnsi="Times New Roman"/>
          <w:i/>
          <w:sz w:val="24"/>
          <w:szCs w:val="24"/>
          <w:lang w:val="en-US"/>
        </w:rPr>
        <w:t xml:space="preserve"> their job, right!</w:t>
      </w:r>
      <w:r w:rsidR="00851245">
        <w:rPr>
          <w:rFonts w:ascii="Times New Roman" w:hAnsi="Times New Roman"/>
          <w:i/>
          <w:sz w:val="24"/>
          <w:szCs w:val="24"/>
          <w:lang w:val="en-US"/>
        </w:rPr>
        <w:t>”</w:t>
      </w:r>
      <w:r w:rsidR="00B534CD" w:rsidRPr="00241A3B">
        <w:rPr>
          <w:rFonts w:ascii="Times New Roman" w:hAnsi="Times New Roman"/>
          <w:sz w:val="24"/>
          <w:szCs w:val="24"/>
          <w:lang w:val="en-US"/>
        </w:rPr>
        <w:t xml:space="preserve">  </w:t>
      </w:r>
    </w:p>
    <w:p w14:paraId="4DA7319A" w14:textId="77777777" w:rsidR="0056361F" w:rsidRPr="00241A3B" w:rsidRDefault="0056361F" w:rsidP="000B3788">
      <w:pPr>
        <w:pStyle w:val="Standard"/>
        <w:spacing w:after="0" w:line="480" w:lineRule="auto"/>
        <w:rPr>
          <w:rFonts w:ascii="Times New Roman" w:hAnsi="Times New Roman"/>
          <w:sz w:val="24"/>
          <w:szCs w:val="24"/>
          <w:lang w:val="en-US"/>
        </w:rPr>
      </w:pPr>
    </w:p>
    <w:p w14:paraId="2226C175" w14:textId="0DC1B459" w:rsidR="0056361F" w:rsidRPr="000B3788" w:rsidRDefault="00B534CD" w:rsidP="000B3788">
      <w:pPr>
        <w:pStyle w:val="Standard"/>
        <w:spacing w:after="0" w:line="480" w:lineRule="auto"/>
        <w:rPr>
          <w:rFonts w:ascii="Times New Roman" w:hAnsi="Times New Roman"/>
          <w:sz w:val="24"/>
          <w:szCs w:val="24"/>
          <w:lang w:val="en-US"/>
        </w:rPr>
      </w:pPr>
      <w:r w:rsidRPr="000B3788">
        <w:rPr>
          <w:rFonts w:ascii="Times New Roman" w:hAnsi="Times New Roman"/>
          <w:sz w:val="24"/>
          <w:szCs w:val="24"/>
          <w:lang w:val="en-US"/>
        </w:rPr>
        <w:t xml:space="preserve">Having a </w:t>
      </w:r>
      <w:r w:rsidR="001D3205" w:rsidRPr="000B3788">
        <w:rPr>
          <w:rFonts w:ascii="Times New Roman" w:hAnsi="Times New Roman"/>
          <w:sz w:val="24"/>
          <w:szCs w:val="24"/>
          <w:lang w:val="en-US"/>
        </w:rPr>
        <w:t>key</w:t>
      </w:r>
      <w:r w:rsidRPr="000B3788">
        <w:rPr>
          <w:rFonts w:ascii="Times New Roman" w:hAnsi="Times New Roman"/>
          <w:sz w:val="24"/>
          <w:szCs w:val="24"/>
          <w:lang w:val="en-US"/>
        </w:rPr>
        <w:t xml:space="preserve"> person among</w:t>
      </w:r>
      <w:r w:rsidR="001C063D" w:rsidRPr="000B3788">
        <w:rPr>
          <w:rFonts w:ascii="Times New Roman" w:hAnsi="Times New Roman"/>
          <w:sz w:val="24"/>
          <w:szCs w:val="24"/>
          <w:lang w:val="en-US"/>
        </w:rPr>
        <w:t xml:space="preserve"> the</w:t>
      </w:r>
      <w:r w:rsidRPr="000B3788">
        <w:rPr>
          <w:rFonts w:ascii="Times New Roman" w:hAnsi="Times New Roman"/>
          <w:sz w:val="24"/>
          <w:szCs w:val="24"/>
          <w:lang w:val="en-US"/>
        </w:rPr>
        <w:t xml:space="preserve"> staff</w:t>
      </w:r>
    </w:p>
    <w:p w14:paraId="43D8572E" w14:textId="2C0A065A" w:rsidR="0064434B" w:rsidRPr="00241A3B" w:rsidRDefault="004C1722" w:rsidP="000B3788">
      <w:pPr>
        <w:pStyle w:val="Standard"/>
        <w:spacing w:after="0" w:line="480" w:lineRule="auto"/>
        <w:rPr>
          <w:rFonts w:ascii="Times New Roman" w:hAnsi="Times New Roman"/>
          <w:sz w:val="24"/>
          <w:szCs w:val="24"/>
          <w:lang w:val="en-US"/>
        </w:rPr>
      </w:pPr>
      <w:r w:rsidRPr="00241A3B">
        <w:rPr>
          <w:rFonts w:ascii="Times New Roman" w:hAnsi="Times New Roman"/>
          <w:sz w:val="24"/>
          <w:szCs w:val="24"/>
          <w:lang w:val="en-US"/>
        </w:rPr>
        <w:t xml:space="preserve">Participants </w:t>
      </w:r>
      <w:r w:rsidR="007129B5" w:rsidRPr="00241A3B">
        <w:rPr>
          <w:rFonts w:ascii="Times New Roman" w:hAnsi="Times New Roman"/>
          <w:sz w:val="24"/>
          <w:szCs w:val="24"/>
          <w:lang w:val="en-US"/>
        </w:rPr>
        <w:t>emphasi</w:t>
      </w:r>
      <w:r w:rsidR="007129B5">
        <w:rPr>
          <w:rFonts w:ascii="Times New Roman" w:hAnsi="Times New Roman"/>
          <w:sz w:val="24"/>
          <w:szCs w:val="24"/>
          <w:lang w:val="en-US"/>
        </w:rPr>
        <w:t>z</w:t>
      </w:r>
      <w:r w:rsidR="007129B5" w:rsidRPr="00241A3B">
        <w:rPr>
          <w:rFonts w:ascii="Times New Roman" w:hAnsi="Times New Roman"/>
          <w:sz w:val="24"/>
          <w:szCs w:val="24"/>
          <w:lang w:val="en-US"/>
        </w:rPr>
        <w:t>ed</w:t>
      </w:r>
      <w:r w:rsidRPr="00241A3B">
        <w:rPr>
          <w:rFonts w:ascii="Times New Roman" w:hAnsi="Times New Roman"/>
          <w:sz w:val="24"/>
          <w:szCs w:val="24"/>
          <w:lang w:val="en-US"/>
        </w:rPr>
        <w:t xml:space="preserve"> </w:t>
      </w:r>
      <w:r w:rsidR="00C42D4D" w:rsidRPr="00241A3B">
        <w:rPr>
          <w:rFonts w:ascii="Times New Roman" w:hAnsi="Times New Roman"/>
          <w:sz w:val="24"/>
          <w:szCs w:val="24"/>
          <w:lang w:val="en-US"/>
        </w:rPr>
        <w:t xml:space="preserve">and were </w:t>
      </w:r>
      <w:r w:rsidR="001C063D">
        <w:rPr>
          <w:rFonts w:ascii="Times New Roman" w:hAnsi="Times New Roman"/>
          <w:sz w:val="24"/>
          <w:szCs w:val="24"/>
          <w:lang w:val="en-US"/>
        </w:rPr>
        <w:t>generally</w:t>
      </w:r>
      <w:r w:rsidR="00C42D4D" w:rsidRPr="00241A3B">
        <w:rPr>
          <w:rFonts w:ascii="Times New Roman" w:hAnsi="Times New Roman"/>
          <w:sz w:val="24"/>
          <w:szCs w:val="24"/>
          <w:lang w:val="en-US"/>
        </w:rPr>
        <w:t xml:space="preserve"> content with </w:t>
      </w:r>
      <w:r w:rsidRPr="00241A3B">
        <w:rPr>
          <w:rFonts w:ascii="Times New Roman" w:hAnsi="Times New Roman"/>
          <w:sz w:val="24"/>
          <w:szCs w:val="24"/>
          <w:lang w:val="en-US"/>
        </w:rPr>
        <w:t>h</w:t>
      </w:r>
      <w:r w:rsidR="00A0142F" w:rsidRPr="00241A3B">
        <w:rPr>
          <w:rFonts w:ascii="Times New Roman" w:hAnsi="Times New Roman"/>
          <w:sz w:val="24"/>
          <w:szCs w:val="24"/>
          <w:lang w:val="en-US"/>
        </w:rPr>
        <w:t>aving</w:t>
      </w:r>
      <w:r w:rsidR="0076025B" w:rsidRPr="00241A3B">
        <w:rPr>
          <w:rFonts w:ascii="Times New Roman" w:hAnsi="Times New Roman"/>
          <w:sz w:val="24"/>
          <w:szCs w:val="24"/>
          <w:lang w:val="en-US"/>
        </w:rPr>
        <w:t xml:space="preserve"> a </w:t>
      </w:r>
      <w:r w:rsidR="001D3205">
        <w:rPr>
          <w:rFonts w:ascii="Times New Roman" w:hAnsi="Times New Roman"/>
          <w:sz w:val="24"/>
          <w:szCs w:val="24"/>
          <w:lang w:val="en-US"/>
        </w:rPr>
        <w:t>key</w:t>
      </w:r>
      <w:r w:rsidR="001C063D">
        <w:rPr>
          <w:rFonts w:ascii="Times New Roman" w:hAnsi="Times New Roman"/>
          <w:sz w:val="24"/>
          <w:szCs w:val="24"/>
          <w:lang w:val="en-US"/>
        </w:rPr>
        <w:t xml:space="preserve"> </w:t>
      </w:r>
      <w:r w:rsidR="00A53AD3" w:rsidRPr="00241A3B">
        <w:rPr>
          <w:rFonts w:ascii="Times New Roman" w:hAnsi="Times New Roman"/>
          <w:sz w:val="24"/>
          <w:szCs w:val="24"/>
          <w:lang w:val="en-US"/>
        </w:rPr>
        <w:t>person</w:t>
      </w:r>
      <w:r w:rsidR="008178AB" w:rsidRPr="00241A3B">
        <w:rPr>
          <w:rFonts w:ascii="Times New Roman" w:hAnsi="Times New Roman"/>
          <w:sz w:val="24"/>
          <w:szCs w:val="24"/>
          <w:lang w:val="en-US"/>
        </w:rPr>
        <w:t xml:space="preserve"> </w:t>
      </w:r>
      <w:r w:rsidR="007318E0" w:rsidRPr="00241A3B">
        <w:rPr>
          <w:rFonts w:ascii="Times New Roman" w:hAnsi="Times New Roman"/>
          <w:sz w:val="24"/>
          <w:szCs w:val="24"/>
          <w:lang w:val="en-US"/>
        </w:rPr>
        <w:t xml:space="preserve">of their </w:t>
      </w:r>
      <w:r w:rsidR="008178AB" w:rsidRPr="00241A3B">
        <w:rPr>
          <w:rFonts w:ascii="Times New Roman" w:hAnsi="Times New Roman"/>
          <w:sz w:val="24"/>
          <w:szCs w:val="24"/>
          <w:lang w:val="en-US"/>
        </w:rPr>
        <w:t>own among</w:t>
      </w:r>
      <w:r w:rsidR="001C063D">
        <w:rPr>
          <w:rFonts w:ascii="Times New Roman" w:hAnsi="Times New Roman"/>
          <w:sz w:val="24"/>
          <w:szCs w:val="24"/>
          <w:lang w:val="en-US"/>
        </w:rPr>
        <w:t xml:space="preserve"> the</w:t>
      </w:r>
      <w:r w:rsidR="007318E0" w:rsidRPr="00241A3B">
        <w:rPr>
          <w:rFonts w:ascii="Times New Roman" w:hAnsi="Times New Roman"/>
          <w:sz w:val="24"/>
          <w:szCs w:val="24"/>
          <w:lang w:val="en-US"/>
        </w:rPr>
        <w:t xml:space="preserve"> staff</w:t>
      </w:r>
      <w:r w:rsidR="00C42D4D" w:rsidRPr="00241A3B">
        <w:rPr>
          <w:rFonts w:ascii="Times New Roman" w:hAnsi="Times New Roman"/>
          <w:sz w:val="24"/>
          <w:szCs w:val="24"/>
          <w:lang w:val="en-US"/>
        </w:rPr>
        <w:t xml:space="preserve">. </w:t>
      </w:r>
      <w:r w:rsidR="007318E0" w:rsidRPr="00241A3B">
        <w:rPr>
          <w:rFonts w:ascii="Times New Roman" w:hAnsi="Times New Roman"/>
          <w:sz w:val="24"/>
          <w:szCs w:val="24"/>
          <w:lang w:val="en-US"/>
        </w:rPr>
        <w:t>The</w:t>
      </w:r>
      <w:r w:rsidR="009B08F5" w:rsidRPr="00241A3B">
        <w:rPr>
          <w:rFonts w:ascii="Times New Roman" w:hAnsi="Times New Roman"/>
          <w:sz w:val="24"/>
          <w:szCs w:val="24"/>
          <w:lang w:val="en-US"/>
        </w:rPr>
        <w:t xml:space="preserve"> </w:t>
      </w:r>
      <w:r w:rsidR="001D3205">
        <w:rPr>
          <w:rFonts w:ascii="Times New Roman" w:hAnsi="Times New Roman"/>
          <w:sz w:val="24"/>
          <w:szCs w:val="24"/>
          <w:lang w:val="en-US"/>
        </w:rPr>
        <w:t>key</w:t>
      </w:r>
      <w:r w:rsidR="009B08F5" w:rsidRPr="00241A3B">
        <w:rPr>
          <w:rFonts w:ascii="Times New Roman" w:hAnsi="Times New Roman"/>
          <w:sz w:val="24"/>
          <w:szCs w:val="24"/>
          <w:lang w:val="en-US"/>
        </w:rPr>
        <w:t xml:space="preserve"> person </w:t>
      </w:r>
      <w:r w:rsidR="001C063D">
        <w:rPr>
          <w:rFonts w:ascii="Times New Roman" w:hAnsi="Times New Roman"/>
          <w:sz w:val="24"/>
          <w:szCs w:val="24"/>
          <w:lang w:val="en-US"/>
        </w:rPr>
        <w:t>performed</w:t>
      </w:r>
      <w:r w:rsidR="007318E0" w:rsidRPr="00241A3B">
        <w:rPr>
          <w:rFonts w:ascii="Times New Roman" w:hAnsi="Times New Roman"/>
          <w:sz w:val="24"/>
          <w:szCs w:val="24"/>
          <w:lang w:val="en-US"/>
        </w:rPr>
        <w:t xml:space="preserve"> </w:t>
      </w:r>
      <w:r w:rsidR="008178AB" w:rsidRPr="00241A3B">
        <w:rPr>
          <w:rFonts w:ascii="Times New Roman" w:hAnsi="Times New Roman"/>
          <w:sz w:val="24"/>
          <w:szCs w:val="24"/>
          <w:lang w:val="en-US"/>
        </w:rPr>
        <w:t xml:space="preserve">several </w:t>
      </w:r>
      <w:r w:rsidR="007318E0" w:rsidRPr="00241A3B">
        <w:rPr>
          <w:rFonts w:ascii="Times New Roman" w:hAnsi="Times New Roman"/>
          <w:sz w:val="24"/>
          <w:szCs w:val="24"/>
          <w:lang w:val="en-US"/>
        </w:rPr>
        <w:t xml:space="preserve">functions including </w:t>
      </w:r>
      <w:r w:rsidR="001C063D">
        <w:rPr>
          <w:rFonts w:ascii="Times New Roman" w:hAnsi="Times New Roman"/>
          <w:sz w:val="24"/>
          <w:szCs w:val="24"/>
          <w:lang w:val="en-US"/>
        </w:rPr>
        <w:t>providing</w:t>
      </w:r>
      <w:r w:rsidR="000356BA" w:rsidRPr="00241A3B">
        <w:rPr>
          <w:rFonts w:ascii="Times New Roman" w:hAnsi="Times New Roman"/>
          <w:sz w:val="24"/>
          <w:szCs w:val="24"/>
          <w:lang w:val="en-US"/>
        </w:rPr>
        <w:t xml:space="preserve"> </w:t>
      </w:r>
      <w:r w:rsidR="0076025B" w:rsidRPr="00241A3B">
        <w:rPr>
          <w:rFonts w:ascii="Times New Roman" w:hAnsi="Times New Roman"/>
          <w:sz w:val="24"/>
          <w:szCs w:val="24"/>
          <w:lang w:val="en-US"/>
        </w:rPr>
        <w:t xml:space="preserve">and coordinating </w:t>
      </w:r>
      <w:r w:rsidR="007129B5" w:rsidRPr="00241A3B">
        <w:rPr>
          <w:rFonts w:ascii="Times New Roman" w:hAnsi="Times New Roman"/>
          <w:sz w:val="24"/>
          <w:szCs w:val="24"/>
          <w:lang w:val="en-US"/>
        </w:rPr>
        <w:t>personali</w:t>
      </w:r>
      <w:r w:rsidR="007129B5">
        <w:rPr>
          <w:rFonts w:ascii="Times New Roman" w:hAnsi="Times New Roman"/>
          <w:sz w:val="24"/>
          <w:szCs w:val="24"/>
          <w:lang w:val="en-US"/>
        </w:rPr>
        <w:t>z</w:t>
      </w:r>
      <w:r w:rsidR="007129B5" w:rsidRPr="00241A3B">
        <w:rPr>
          <w:rFonts w:ascii="Times New Roman" w:hAnsi="Times New Roman"/>
          <w:sz w:val="24"/>
          <w:szCs w:val="24"/>
          <w:lang w:val="en-US"/>
        </w:rPr>
        <w:t>ed</w:t>
      </w:r>
      <w:r w:rsidR="0064434B" w:rsidRPr="00241A3B">
        <w:rPr>
          <w:rFonts w:ascii="Times New Roman" w:hAnsi="Times New Roman"/>
          <w:sz w:val="24"/>
          <w:szCs w:val="24"/>
          <w:lang w:val="en-US"/>
        </w:rPr>
        <w:t xml:space="preserve"> help, support</w:t>
      </w:r>
      <w:r w:rsidR="009B08F5" w:rsidRPr="00241A3B">
        <w:rPr>
          <w:rFonts w:ascii="Times New Roman" w:hAnsi="Times New Roman"/>
          <w:sz w:val="24"/>
          <w:szCs w:val="24"/>
          <w:lang w:val="en-US"/>
        </w:rPr>
        <w:t>,</w:t>
      </w:r>
      <w:r w:rsidR="0064434B" w:rsidRPr="00241A3B">
        <w:rPr>
          <w:rFonts w:ascii="Times New Roman" w:hAnsi="Times New Roman"/>
          <w:sz w:val="24"/>
          <w:szCs w:val="24"/>
          <w:lang w:val="en-US"/>
        </w:rPr>
        <w:t xml:space="preserve"> information</w:t>
      </w:r>
      <w:r w:rsidR="009B08F5" w:rsidRPr="00241A3B">
        <w:rPr>
          <w:rFonts w:ascii="Times New Roman" w:hAnsi="Times New Roman"/>
          <w:sz w:val="24"/>
          <w:szCs w:val="24"/>
          <w:lang w:val="en-US"/>
        </w:rPr>
        <w:t xml:space="preserve"> and being a connecting link between </w:t>
      </w:r>
      <w:r w:rsidR="007318E0" w:rsidRPr="00241A3B">
        <w:rPr>
          <w:rFonts w:ascii="Times New Roman" w:hAnsi="Times New Roman"/>
          <w:sz w:val="24"/>
          <w:szCs w:val="24"/>
          <w:lang w:val="en-US"/>
        </w:rPr>
        <w:t>the person, relatives and staff</w:t>
      </w:r>
      <w:r w:rsidR="0064434B" w:rsidRPr="00241A3B">
        <w:rPr>
          <w:rFonts w:ascii="Times New Roman" w:hAnsi="Times New Roman"/>
          <w:sz w:val="24"/>
          <w:szCs w:val="24"/>
          <w:lang w:val="en-US"/>
        </w:rPr>
        <w:t xml:space="preserve">. </w:t>
      </w:r>
      <w:r w:rsidR="00E06A93">
        <w:rPr>
          <w:rFonts w:ascii="Times New Roman" w:hAnsi="Times New Roman"/>
          <w:sz w:val="24"/>
          <w:szCs w:val="24"/>
          <w:lang w:val="en-US"/>
        </w:rPr>
        <w:t>Karen</w:t>
      </w:r>
      <w:r w:rsidR="000356BA" w:rsidRPr="00241A3B">
        <w:rPr>
          <w:rFonts w:ascii="Times New Roman" w:hAnsi="Times New Roman"/>
          <w:sz w:val="24"/>
          <w:szCs w:val="24"/>
          <w:lang w:val="en-US"/>
        </w:rPr>
        <w:t xml:space="preserve"> expressed</w:t>
      </w:r>
      <w:r w:rsidR="001C063D">
        <w:rPr>
          <w:rFonts w:ascii="Times New Roman" w:hAnsi="Times New Roman"/>
          <w:sz w:val="24"/>
          <w:szCs w:val="24"/>
          <w:lang w:val="en-US"/>
        </w:rPr>
        <w:t>:</w:t>
      </w:r>
    </w:p>
    <w:p w14:paraId="480ECB92" w14:textId="633EB4BD" w:rsidR="000356BA" w:rsidRPr="00E51AE5" w:rsidRDefault="000356BA" w:rsidP="000B3788">
      <w:pPr>
        <w:pStyle w:val="Standard"/>
        <w:spacing w:after="0" w:line="480" w:lineRule="auto"/>
        <w:rPr>
          <w:rFonts w:ascii="Times New Roman" w:hAnsi="Times New Roman"/>
          <w:i/>
          <w:sz w:val="24"/>
          <w:szCs w:val="24"/>
          <w:lang w:val="en-US"/>
        </w:rPr>
      </w:pPr>
      <w:r w:rsidRPr="00E51AE5">
        <w:rPr>
          <w:rFonts w:ascii="Times New Roman" w:hAnsi="Times New Roman"/>
          <w:i/>
          <w:sz w:val="24"/>
          <w:szCs w:val="24"/>
          <w:lang w:val="en-US"/>
        </w:rPr>
        <w:t>“</w:t>
      </w:r>
      <w:r w:rsidR="007C37E9" w:rsidRPr="00E51AE5">
        <w:rPr>
          <w:rFonts w:ascii="Times New Roman" w:hAnsi="Times New Roman"/>
          <w:i/>
          <w:sz w:val="24"/>
          <w:szCs w:val="24"/>
          <w:lang w:val="en-US"/>
        </w:rPr>
        <w:t>M</w:t>
      </w:r>
      <w:r w:rsidRPr="00E51AE5">
        <w:rPr>
          <w:rFonts w:ascii="Times New Roman" w:hAnsi="Times New Roman"/>
          <w:i/>
          <w:sz w:val="24"/>
          <w:szCs w:val="24"/>
          <w:lang w:val="en-US"/>
        </w:rPr>
        <w:t xml:space="preserve">y contact person </w:t>
      </w:r>
      <w:r w:rsidR="00A42262" w:rsidRPr="00E51AE5">
        <w:rPr>
          <w:rFonts w:ascii="Times New Roman" w:hAnsi="Times New Roman"/>
          <w:i/>
          <w:sz w:val="24"/>
          <w:szCs w:val="24"/>
          <w:lang w:val="en-US"/>
        </w:rPr>
        <w:t xml:space="preserve">helps me to make </w:t>
      </w:r>
      <w:r w:rsidR="001C063D" w:rsidRPr="00E51AE5">
        <w:rPr>
          <w:rFonts w:ascii="Times New Roman" w:hAnsi="Times New Roman"/>
          <w:i/>
          <w:sz w:val="24"/>
          <w:szCs w:val="24"/>
          <w:lang w:val="en-US"/>
        </w:rPr>
        <w:t>sensible</w:t>
      </w:r>
      <w:r w:rsidR="00A42262" w:rsidRPr="00E51AE5">
        <w:rPr>
          <w:rFonts w:ascii="Times New Roman" w:hAnsi="Times New Roman"/>
          <w:i/>
          <w:sz w:val="24"/>
          <w:szCs w:val="24"/>
          <w:lang w:val="en-US"/>
        </w:rPr>
        <w:t xml:space="preserve"> choices”. </w:t>
      </w:r>
    </w:p>
    <w:p w14:paraId="112379A9" w14:textId="77777777" w:rsidR="007C37E9" w:rsidRPr="00241A3B" w:rsidRDefault="007C37E9" w:rsidP="000B3788">
      <w:pPr>
        <w:pStyle w:val="Standard"/>
        <w:spacing w:after="0" w:line="480" w:lineRule="auto"/>
        <w:rPr>
          <w:rFonts w:ascii="Times New Roman" w:hAnsi="Times New Roman"/>
          <w:sz w:val="24"/>
          <w:szCs w:val="24"/>
          <w:lang w:val="en-US"/>
        </w:rPr>
      </w:pPr>
    </w:p>
    <w:p w14:paraId="158DBFC3" w14:textId="537B402D" w:rsidR="009B08F5" w:rsidRPr="00241A3B" w:rsidRDefault="001C063D"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 xml:space="preserve">It transpired that </w:t>
      </w:r>
      <w:r w:rsidR="00155B74">
        <w:rPr>
          <w:rFonts w:ascii="Times New Roman" w:hAnsi="Times New Roman"/>
          <w:sz w:val="24"/>
          <w:szCs w:val="24"/>
          <w:lang w:val="en-US"/>
        </w:rPr>
        <w:t xml:space="preserve">aspects </w:t>
      </w:r>
      <w:r w:rsidR="00B27D1D">
        <w:rPr>
          <w:rFonts w:ascii="Times New Roman" w:hAnsi="Times New Roman"/>
          <w:sz w:val="24"/>
          <w:szCs w:val="24"/>
          <w:lang w:val="en-US"/>
        </w:rPr>
        <w:t>like hours of employment and gender</w:t>
      </w:r>
      <w:r w:rsidR="00741C3F">
        <w:rPr>
          <w:rFonts w:ascii="Times New Roman" w:hAnsi="Times New Roman"/>
          <w:sz w:val="24"/>
          <w:szCs w:val="24"/>
          <w:lang w:val="en-US"/>
        </w:rPr>
        <w:t xml:space="preserve"> among staff</w:t>
      </w:r>
      <w:r w:rsidR="00C35164">
        <w:rPr>
          <w:rFonts w:ascii="Times New Roman" w:hAnsi="Times New Roman"/>
          <w:sz w:val="24"/>
          <w:szCs w:val="24"/>
          <w:lang w:val="en-US"/>
        </w:rPr>
        <w:t>,</w:t>
      </w:r>
      <w:r w:rsidR="008178AB" w:rsidRPr="00241A3B">
        <w:rPr>
          <w:rFonts w:ascii="Times New Roman" w:hAnsi="Times New Roman"/>
          <w:sz w:val="24"/>
          <w:szCs w:val="24"/>
          <w:lang w:val="en-US"/>
        </w:rPr>
        <w:t xml:space="preserve"> influence</w:t>
      </w:r>
      <w:r w:rsidR="00741C3F">
        <w:rPr>
          <w:rFonts w:ascii="Times New Roman" w:hAnsi="Times New Roman"/>
          <w:sz w:val="24"/>
          <w:szCs w:val="24"/>
          <w:lang w:val="en-US"/>
        </w:rPr>
        <w:t>d on</w:t>
      </w:r>
      <w:r w:rsidR="008178AB" w:rsidRPr="00241A3B">
        <w:rPr>
          <w:rFonts w:ascii="Times New Roman" w:hAnsi="Times New Roman"/>
          <w:sz w:val="24"/>
          <w:szCs w:val="24"/>
          <w:lang w:val="en-US"/>
        </w:rPr>
        <w:t xml:space="preserve"> the</w:t>
      </w:r>
      <w:r>
        <w:rPr>
          <w:rFonts w:ascii="Times New Roman" w:hAnsi="Times New Roman"/>
          <w:sz w:val="24"/>
          <w:szCs w:val="24"/>
          <w:lang w:val="en-US"/>
        </w:rPr>
        <w:t xml:space="preserve"> possibility of</w:t>
      </w:r>
      <w:r w:rsidR="004A2917" w:rsidRPr="00241A3B">
        <w:rPr>
          <w:rFonts w:ascii="Times New Roman" w:hAnsi="Times New Roman"/>
          <w:sz w:val="24"/>
          <w:szCs w:val="24"/>
          <w:lang w:val="en-US"/>
        </w:rPr>
        <w:t xml:space="preserve"> choos</w:t>
      </w:r>
      <w:r>
        <w:rPr>
          <w:rFonts w:ascii="Times New Roman" w:hAnsi="Times New Roman"/>
          <w:sz w:val="24"/>
          <w:szCs w:val="24"/>
          <w:lang w:val="en-US"/>
        </w:rPr>
        <w:t>ing</w:t>
      </w:r>
      <w:r w:rsidR="006A5566">
        <w:rPr>
          <w:rFonts w:ascii="Times New Roman" w:hAnsi="Times New Roman"/>
          <w:sz w:val="24"/>
          <w:szCs w:val="24"/>
          <w:lang w:val="en-US"/>
        </w:rPr>
        <w:t xml:space="preserve"> a</w:t>
      </w:r>
      <w:r w:rsidR="004A2917" w:rsidRPr="00241A3B">
        <w:rPr>
          <w:rFonts w:ascii="Times New Roman" w:hAnsi="Times New Roman"/>
          <w:sz w:val="24"/>
          <w:szCs w:val="24"/>
          <w:lang w:val="en-US"/>
        </w:rPr>
        <w:t xml:space="preserve"> </w:t>
      </w:r>
      <w:r w:rsidR="001D3205">
        <w:rPr>
          <w:rFonts w:ascii="Times New Roman" w:hAnsi="Times New Roman"/>
          <w:sz w:val="24"/>
          <w:szCs w:val="24"/>
          <w:lang w:val="en-US"/>
        </w:rPr>
        <w:t>key</w:t>
      </w:r>
      <w:r w:rsidR="006A5566">
        <w:rPr>
          <w:rFonts w:ascii="Times New Roman" w:hAnsi="Times New Roman"/>
          <w:sz w:val="24"/>
          <w:szCs w:val="24"/>
          <w:lang w:val="en-US"/>
        </w:rPr>
        <w:t xml:space="preserve"> person and the</w:t>
      </w:r>
      <w:r w:rsidR="004A2917" w:rsidRPr="00241A3B">
        <w:rPr>
          <w:rFonts w:ascii="Times New Roman" w:hAnsi="Times New Roman"/>
          <w:sz w:val="24"/>
          <w:szCs w:val="24"/>
          <w:lang w:val="en-US"/>
        </w:rPr>
        <w:t xml:space="preserve"> </w:t>
      </w:r>
      <w:r w:rsidR="00C3543B">
        <w:rPr>
          <w:rFonts w:ascii="Times New Roman" w:hAnsi="Times New Roman"/>
          <w:sz w:val="24"/>
          <w:szCs w:val="24"/>
          <w:lang w:val="en-US"/>
        </w:rPr>
        <w:t xml:space="preserve">relationship with </w:t>
      </w:r>
      <w:r w:rsidR="001D3205">
        <w:rPr>
          <w:rFonts w:ascii="Times New Roman" w:hAnsi="Times New Roman"/>
          <w:sz w:val="24"/>
          <w:szCs w:val="24"/>
          <w:lang w:val="en-US"/>
        </w:rPr>
        <w:t>him/her</w:t>
      </w:r>
      <w:r w:rsidR="00155B74">
        <w:rPr>
          <w:rFonts w:ascii="Times New Roman" w:hAnsi="Times New Roman"/>
          <w:sz w:val="24"/>
          <w:szCs w:val="24"/>
          <w:lang w:val="en-US"/>
        </w:rPr>
        <w:t xml:space="preserve">. </w:t>
      </w:r>
      <w:r w:rsidR="004343C6">
        <w:rPr>
          <w:rFonts w:ascii="Times New Roman" w:hAnsi="Times New Roman"/>
          <w:sz w:val="24"/>
          <w:szCs w:val="24"/>
          <w:lang w:val="en-US"/>
        </w:rPr>
        <w:t>It appeared that staff employed less than</w:t>
      </w:r>
      <w:r w:rsidR="001257B3">
        <w:rPr>
          <w:rFonts w:ascii="Times New Roman" w:hAnsi="Times New Roman"/>
          <w:sz w:val="24"/>
          <w:szCs w:val="24"/>
          <w:lang w:val="en-US"/>
        </w:rPr>
        <w:t xml:space="preserve"> </w:t>
      </w:r>
      <w:r w:rsidR="00C3543B">
        <w:rPr>
          <w:rFonts w:ascii="Times New Roman" w:hAnsi="Times New Roman"/>
          <w:sz w:val="24"/>
          <w:szCs w:val="24"/>
          <w:lang w:val="en-US"/>
        </w:rPr>
        <w:t>half time</w:t>
      </w:r>
      <w:r w:rsidR="001257B3">
        <w:rPr>
          <w:rFonts w:ascii="Times New Roman" w:hAnsi="Times New Roman"/>
          <w:sz w:val="24"/>
          <w:szCs w:val="24"/>
          <w:lang w:val="en-US"/>
        </w:rPr>
        <w:t xml:space="preserve"> could not hold a </w:t>
      </w:r>
      <w:r w:rsidR="001D3205">
        <w:rPr>
          <w:rFonts w:ascii="Times New Roman" w:hAnsi="Times New Roman"/>
          <w:sz w:val="24"/>
          <w:szCs w:val="24"/>
          <w:lang w:val="en-US"/>
        </w:rPr>
        <w:t>key</w:t>
      </w:r>
      <w:r w:rsidR="001257B3">
        <w:rPr>
          <w:rFonts w:ascii="Times New Roman" w:hAnsi="Times New Roman"/>
          <w:sz w:val="24"/>
          <w:szCs w:val="24"/>
          <w:lang w:val="en-US"/>
        </w:rPr>
        <w:t xml:space="preserve"> person role.</w:t>
      </w:r>
      <w:r w:rsidR="004343C6">
        <w:rPr>
          <w:rFonts w:ascii="Times New Roman" w:hAnsi="Times New Roman"/>
          <w:sz w:val="24"/>
          <w:szCs w:val="24"/>
          <w:lang w:val="en-US"/>
        </w:rPr>
        <w:t xml:space="preserve"> </w:t>
      </w:r>
      <w:r>
        <w:rPr>
          <w:rFonts w:ascii="Times New Roman" w:hAnsi="Times New Roman"/>
          <w:sz w:val="24"/>
          <w:szCs w:val="24"/>
          <w:lang w:val="en-US"/>
        </w:rPr>
        <w:t>The participants preferred to have</w:t>
      </w:r>
      <w:r w:rsidR="007318E0" w:rsidRPr="00241A3B">
        <w:rPr>
          <w:rFonts w:ascii="Times New Roman" w:hAnsi="Times New Roman"/>
          <w:sz w:val="24"/>
          <w:szCs w:val="24"/>
          <w:lang w:val="en-US"/>
        </w:rPr>
        <w:t xml:space="preserve"> a </w:t>
      </w:r>
      <w:r w:rsidR="001D3205">
        <w:rPr>
          <w:rFonts w:ascii="Times New Roman" w:hAnsi="Times New Roman"/>
          <w:sz w:val="24"/>
          <w:szCs w:val="24"/>
          <w:lang w:val="en-US"/>
        </w:rPr>
        <w:t>key</w:t>
      </w:r>
      <w:r>
        <w:rPr>
          <w:rFonts w:ascii="Times New Roman" w:hAnsi="Times New Roman"/>
          <w:sz w:val="24"/>
          <w:szCs w:val="24"/>
          <w:lang w:val="en-US"/>
        </w:rPr>
        <w:t xml:space="preserve"> </w:t>
      </w:r>
      <w:r w:rsidR="007318E0" w:rsidRPr="00241A3B">
        <w:rPr>
          <w:rFonts w:ascii="Times New Roman" w:hAnsi="Times New Roman"/>
          <w:sz w:val="24"/>
          <w:szCs w:val="24"/>
          <w:lang w:val="en-US"/>
        </w:rPr>
        <w:t xml:space="preserve">person </w:t>
      </w:r>
      <w:r w:rsidR="00052384">
        <w:rPr>
          <w:rFonts w:ascii="Times New Roman" w:hAnsi="Times New Roman"/>
          <w:sz w:val="24"/>
          <w:szCs w:val="24"/>
          <w:lang w:val="en-US"/>
        </w:rPr>
        <w:t>of</w:t>
      </w:r>
      <w:r w:rsidR="007318E0" w:rsidRPr="00241A3B">
        <w:rPr>
          <w:rFonts w:ascii="Times New Roman" w:hAnsi="Times New Roman"/>
          <w:sz w:val="24"/>
          <w:szCs w:val="24"/>
          <w:lang w:val="en-US"/>
        </w:rPr>
        <w:t xml:space="preserve"> the same gender</w:t>
      </w:r>
      <w:r w:rsidR="008178AB" w:rsidRPr="00241A3B">
        <w:rPr>
          <w:rFonts w:ascii="Times New Roman" w:hAnsi="Times New Roman"/>
          <w:sz w:val="24"/>
          <w:szCs w:val="24"/>
          <w:lang w:val="en-US"/>
        </w:rPr>
        <w:t>. However, a predominance of women in the service could be challenging</w:t>
      </w:r>
      <w:r w:rsidR="0076025B" w:rsidRPr="00241A3B">
        <w:rPr>
          <w:rFonts w:ascii="Times New Roman" w:hAnsi="Times New Roman"/>
          <w:sz w:val="24"/>
          <w:szCs w:val="24"/>
          <w:lang w:val="en-US"/>
        </w:rPr>
        <w:t xml:space="preserve"> in several ways</w:t>
      </w:r>
      <w:r w:rsidR="008178AB" w:rsidRPr="00241A3B">
        <w:rPr>
          <w:rFonts w:ascii="Times New Roman" w:hAnsi="Times New Roman"/>
          <w:sz w:val="24"/>
          <w:szCs w:val="24"/>
          <w:lang w:val="en-US"/>
        </w:rPr>
        <w:t xml:space="preserve">. </w:t>
      </w:r>
      <w:r w:rsidR="003D5B75">
        <w:rPr>
          <w:rFonts w:ascii="Times New Roman" w:hAnsi="Times New Roman"/>
          <w:sz w:val="24"/>
          <w:szCs w:val="24"/>
          <w:lang w:val="en-US"/>
        </w:rPr>
        <w:t>Paul</w:t>
      </w:r>
      <w:r w:rsidR="007318E0" w:rsidRPr="00241A3B">
        <w:rPr>
          <w:rFonts w:ascii="Times New Roman" w:hAnsi="Times New Roman"/>
          <w:sz w:val="24"/>
          <w:szCs w:val="24"/>
          <w:lang w:val="en-US"/>
        </w:rPr>
        <w:t xml:space="preserve"> </w:t>
      </w:r>
      <w:r w:rsidR="00052384">
        <w:rPr>
          <w:rFonts w:ascii="Times New Roman" w:hAnsi="Times New Roman"/>
          <w:sz w:val="24"/>
          <w:szCs w:val="24"/>
          <w:lang w:val="en-US"/>
        </w:rPr>
        <w:t>stated:</w:t>
      </w:r>
    </w:p>
    <w:p w14:paraId="7A0263B1" w14:textId="7765B8AD" w:rsidR="007318E0" w:rsidRPr="00241A3B" w:rsidRDefault="0076025B" w:rsidP="000B3788">
      <w:pPr>
        <w:pStyle w:val="Standard"/>
        <w:spacing w:after="0" w:line="480" w:lineRule="auto"/>
        <w:rPr>
          <w:rFonts w:ascii="Times New Roman" w:hAnsi="Times New Roman"/>
          <w:i/>
          <w:sz w:val="24"/>
          <w:szCs w:val="24"/>
          <w:lang w:val="en-US"/>
        </w:rPr>
      </w:pPr>
      <w:r w:rsidRPr="00241A3B">
        <w:rPr>
          <w:rFonts w:ascii="Times New Roman" w:hAnsi="Times New Roman"/>
          <w:i/>
          <w:sz w:val="24"/>
          <w:szCs w:val="24"/>
          <w:lang w:val="en-US"/>
        </w:rPr>
        <w:lastRenderedPageBreak/>
        <w:t>“</w:t>
      </w:r>
      <w:r w:rsidR="004A2917" w:rsidRPr="00241A3B">
        <w:rPr>
          <w:rFonts w:ascii="Times New Roman" w:hAnsi="Times New Roman"/>
          <w:i/>
          <w:sz w:val="24"/>
          <w:szCs w:val="24"/>
          <w:lang w:val="en-US"/>
        </w:rPr>
        <w:t xml:space="preserve">There are </w:t>
      </w:r>
      <w:r w:rsidR="00052384">
        <w:rPr>
          <w:rFonts w:ascii="Times New Roman" w:hAnsi="Times New Roman"/>
          <w:i/>
          <w:sz w:val="24"/>
          <w:szCs w:val="24"/>
          <w:lang w:val="en-US"/>
        </w:rPr>
        <w:t>not many</w:t>
      </w:r>
      <w:r w:rsidR="004A2917" w:rsidRPr="00241A3B">
        <w:rPr>
          <w:rFonts w:ascii="Times New Roman" w:hAnsi="Times New Roman"/>
          <w:i/>
          <w:sz w:val="24"/>
          <w:szCs w:val="24"/>
          <w:lang w:val="en-US"/>
        </w:rPr>
        <w:t xml:space="preserve"> men around here. I </w:t>
      </w:r>
      <w:proofErr w:type="gramStart"/>
      <w:r w:rsidR="004A2917" w:rsidRPr="00241A3B">
        <w:rPr>
          <w:rFonts w:ascii="Times New Roman" w:hAnsi="Times New Roman"/>
          <w:i/>
          <w:sz w:val="24"/>
          <w:szCs w:val="24"/>
          <w:lang w:val="en-US"/>
        </w:rPr>
        <w:t>don’t</w:t>
      </w:r>
      <w:proofErr w:type="gramEnd"/>
      <w:r w:rsidR="004A2917" w:rsidRPr="00241A3B">
        <w:rPr>
          <w:rFonts w:ascii="Times New Roman" w:hAnsi="Times New Roman"/>
          <w:i/>
          <w:sz w:val="24"/>
          <w:szCs w:val="24"/>
          <w:lang w:val="en-US"/>
        </w:rPr>
        <w:t xml:space="preserve"> want to complain, but there are m</w:t>
      </w:r>
      <w:r w:rsidR="00052384">
        <w:rPr>
          <w:rFonts w:ascii="Times New Roman" w:hAnsi="Times New Roman"/>
          <w:i/>
          <w:sz w:val="24"/>
          <w:szCs w:val="24"/>
          <w:lang w:val="en-US"/>
        </w:rPr>
        <w:t>ainly</w:t>
      </w:r>
      <w:r w:rsidR="004A2917" w:rsidRPr="00241A3B">
        <w:rPr>
          <w:rFonts w:ascii="Times New Roman" w:hAnsi="Times New Roman"/>
          <w:i/>
          <w:sz w:val="24"/>
          <w:szCs w:val="24"/>
          <w:lang w:val="en-US"/>
        </w:rPr>
        <w:t xml:space="preserve"> </w:t>
      </w:r>
      <w:r w:rsidR="00052384">
        <w:rPr>
          <w:rFonts w:ascii="Times New Roman" w:hAnsi="Times New Roman"/>
          <w:i/>
          <w:sz w:val="24"/>
          <w:szCs w:val="24"/>
          <w:lang w:val="en-US"/>
        </w:rPr>
        <w:t>women</w:t>
      </w:r>
      <w:r w:rsidR="004A2917" w:rsidRPr="00241A3B">
        <w:rPr>
          <w:rFonts w:ascii="Times New Roman" w:hAnsi="Times New Roman"/>
          <w:i/>
          <w:sz w:val="24"/>
          <w:szCs w:val="24"/>
          <w:lang w:val="en-US"/>
        </w:rPr>
        <w:t xml:space="preserve"> in this </w:t>
      </w:r>
      <w:r w:rsidR="00944980" w:rsidRPr="00241A3B">
        <w:rPr>
          <w:rFonts w:ascii="Times New Roman" w:hAnsi="Times New Roman"/>
          <w:i/>
          <w:sz w:val="24"/>
          <w:szCs w:val="24"/>
          <w:lang w:val="en-US"/>
        </w:rPr>
        <w:t>shared housing</w:t>
      </w:r>
      <w:r w:rsidR="00052384">
        <w:rPr>
          <w:rFonts w:ascii="Times New Roman" w:hAnsi="Times New Roman"/>
          <w:i/>
          <w:sz w:val="24"/>
          <w:szCs w:val="24"/>
          <w:lang w:val="en-US"/>
        </w:rPr>
        <w:t xml:space="preserve"> facility</w:t>
      </w:r>
      <w:r w:rsidR="00944980" w:rsidRPr="00241A3B">
        <w:rPr>
          <w:rFonts w:ascii="Times New Roman" w:hAnsi="Times New Roman"/>
          <w:i/>
          <w:sz w:val="24"/>
          <w:szCs w:val="24"/>
          <w:lang w:val="en-US"/>
        </w:rPr>
        <w:t xml:space="preserve">. </w:t>
      </w:r>
      <w:proofErr w:type="gramStart"/>
      <w:r w:rsidR="00944980" w:rsidRPr="00241A3B">
        <w:rPr>
          <w:rFonts w:ascii="Times New Roman" w:hAnsi="Times New Roman"/>
          <w:i/>
          <w:sz w:val="24"/>
          <w:szCs w:val="24"/>
          <w:lang w:val="en-US"/>
        </w:rPr>
        <w:t>I’m</w:t>
      </w:r>
      <w:proofErr w:type="gramEnd"/>
      <w:r w:rsidR="00944980" w:rsidRPr="00241A3B">
        <w:rPr>
          <w:rFonts w:ascii="Times New Roman" w:hAnsi="Times New Roman"/>
          <w:i/>
          <w:sz w:val="24"/>
          <w:szCs w:val="24"/>
          <w:lang w:val="en-US"/>
        </w:rPr>
        <w:t xml:space="preserve"> fine, but they are pushy and everything is supposed to happen </w:t>
      </w:r>
      <w:r w:rsidR="00052384">
        <w:rPr>
          <w:rFonts w:ascii="Times New Roman" w:hAnsi="Times New Roman"/>
          <w:i/>
          <w:sz w:val="24"/>
          <w:szCs w:val="24"/>
          <w:lang w:val="en-US"/>
        </w:rPr>
        <w:t>right away</w:t>
      </w:r>
      <w:r w:rsidR="00944980" w:rsidRPr="00241A3B">
        <w:rPr>
          <w:rFonts w:ascii="Times New Roman" w:hAnsi="Times New Roman"/>
          <w:i/>
          <w:sz w:val="24"/>
          <w:szCs w:val="24"/>
          <w:lang w:val="en-US"/>
        </w:rPr>
        <w:t>, I have to hurry and wash my clothes and do the laundry. They</w:t>
      </w:r>
      <w:r w:rsidR="00AF0CB2">
        <w:rPr>
          <w:rFonts w:ascii="Times New Roman" w:hAnsi="Times New Roman"/>
          <w:i/>
          <w:sz w:val="24"/>
          <w:szCs w:val="24"/>
          <w:lang w:val="en-US"/>
        </w:rPr>
        <w:t xml:space="preserve"> are always getting on your case</w:t>
      </w:r>
      <w:r w:rsidR="00944980" w:rsidRPr="00241A3B">
        <w:rPr>
          <w:rFonts w:ascii="Times New Roman" w:hAnsi="Times New Roman"/>
          <w:i/>
          <w:sz w:val="24"/>
          <w:szCs w:val="24"/>
          <w:lang w:val="en-US"/>
        </w:rPr>
        <w:t>, and I think it’s a little too much, and then I get frustrated”</w:t>
      </w:r>
    </w:p>
    <w:p w14:paraId="48B784EC" w14:textId="77777777" w:rsidR="009B08F5" w:rsidRPr="00241A3B" w:rsidRDefault="009B08F5" w:rsidP="000B3788">
      <w:pPr>
        <w:pStyle w:val="Standard"/>
        <w:spacing w:after="0" w:line="480" w:lineRule="auto"/>
        <w:rPr>
          <w:rFonts w:ascii="Times New Roman" w:hAnsi="Times New Roman"/>
          <w:sz w:val="24"/>
          <w:szCs w:val="24"/>
          <w:lang w:val="en-US"/>
        </w:rPr>
      </w:pPr>
    </w:p>
    <w:p w14:paraId="5DDB6D9A" w14:textId="229E604C" w:rsidR="002A1B15" w:rsidRPr="002A1B15" w:rsidRDefault="009B08F5" w:rsidP="000B3788">
      <w:pPr>
        <w:pStyle w:val="Standard"/>
        <w:spacing w:after="0" w:line="480" w:lineRule="auto"/>
        <w:rPr>
          <w:rFonts w:ascii="Times New Roman" w:hAnsi="Times New Roman"/>
          <w:sz w:val="24"/>
          <w:szCs w:val="24"/>
          <w:lang w:val="en-US"/>
        </w:rPr>
      </w:pPr>
      <w:r w:rsidRPr="00241A3B">
        <w:rPr>
          <w:rFonts w:ascii="Times New Roman" w:hAnsi="Times New Roman"/>
          <w:sz w:val="24"/>
          <w:szCs w:val="24"/>
          <w:lang w:val="en-US"/>
        </w:rPr>
        <w:t>T</w:t>
      </w:r>
      <w:r w:rsidR="00A42262" w:rsidRPr="00241A3B">
        <w:rPr>
          <w:rFonts w:ascii="Times New Roman" w:hAnsi="Times New Roman"/>
          <w:sz w:val="24"/>
          <w:szCs w:val="24"/>
          <w:lang w:val="en-US"/>
        </w:rPr>
        <w:t xml:space="preserve">alking about their </w:t>
      </w:r>
      <w:r w:rsidR="00BE3D48">
        <w:rPr>
          <w:rFonts w:ascii="Times New Roman" w:hAnsi="Times New Roman"/>
          <w:sz w:val="24"/>
          <w:szCs w:val="24"/>
          <w:lang w:val="en-US"/>
        </w:rPr>
        <w:t>key</w:t>
      </w:r>
      <w:r w:rsidR="00052384">
        <w:rPr>
          <w:rFonts w:ascii="Times New Roman" w:hAnsi="Times New Roman"/>
          <w:sz w:val="24"/>
          <w:szCs w:val="24"/>
          <w:lang w:val="en-US"/>
        </w:rPr>
        <w:t xml:space="preserve"> </w:t>
      </w:r>
      <w:r w:rsidR="00A42262" w:rsidRPr="00241A3B">
        <w:rPr>
          <w:rFonts w:ascii="Times New Roman" w:hAnsi="Times New Roman"/>
          <w:sz w:val="24"/>
          <w:szCs w:val="24"/>
          <w:lang w:val="en-US"/>
        </w:rPr>
        <w:t>persons</w:t>
      </w:r>
      <w:r w:rsidR="00052384">
        <w:rPr>
          <w:rFonts w:ascii="Times New Roman" w:hAnsi="Times New Roman"/>
          <w:sz w:val="24"/>
          <w:szCs w:val="24"/>
          <w:lang w:val="en-US"/>
        </w:rPr>
        <w:t xml:space="preserve"> also</w:t>
      </w:r>
      <w:r w:rsidR="00A42262" w:rsidRPr="00241A3B">
        <w:rPr>
          <w:rFonts w:ascii="Times New Roman" w:hAnsi="Times New Roman"/>
          <w:sz w:val="24"/>
          <w:szCs w:val="24"/>
          <w:lang w:val="en-US"/>
        </w:rPr>
        <w:t xml:space="preserve"> </w:t>
      </w:r>
      <w:r w:rsidRPr="00241A3B">
        <w:rPr>
          <w:rFonts w:ascii="Times New Roman" w:hAnsi="Times New Roman"/>
          <w:sz w:val="24"/>
          <w:szCs w:val="24"/>
          <w:lang w:val="en-US"/>
        </w:rPr>
        <w:t xml:space="preserve">revealed </w:t>
      </w:r>
      <w:r w:rsidR="00C42D4D" w:rsidRPr="00241A3B">
        <w:rPr>
          <w:rFonts w:ascii="Times New Roman" w:hAnsi="Times New Roman"/>
          <w:sz w:val="24"/>
          <w:szCs w:val="24"/>
          <w:lang w:val="en-US"/>
        </w:rPr>
        <w:t>several ambiguities</w:t>
      </w:r>
      <w:r w:rsidR="00A346FF" w:rsidRPr="00241A3B">
        <w:rPr>
          <w:rFonts w:ascii="Times New Roman" w:hAnsi="Times New Roman"/>
          <w:sz w:val="24"/>
          <w:szCs w:val="24"/>
          <w:lang w:val="en-US"/>
        </w:rPr>
        <w:t>.</w:t>
      </w:r>
      <w:r w:rsidR="006A5566">
        <w:rPr>
          <w:rFonts w:ascii="Times New Roman" w:hAnsi="Times New Roman"/>
          <w:sz w:val="24"/>
          <w:szCs w:val="24"/>
          <w:lang w:val="en-US"/>
        </w:rPr>
        <w:t xml:space="preserve"> </w:t>
      </w:r>
      <w:r w:rsidR="003D5B75">
        <w:rPr>
          <w:rFonts w:ascii="Times New Roman" w:hAnsi="Times New Roman"/>
          <w:sz w:val="24"/>
          <w:lang w:val="en-US"/>
        </w:rPr>
        <w:t>Anna</w:t>
      </w:r>
      <w:r w:rsidR="002A1B15" w:rsidRPr="002A1B15">
        <w:rPr>
          <w:rFonts w:ascii="Times New Roman" w:hAnsi="Times New Roman"/>
          <w:sz w:val="24"/>
          <w:lang w:val="en-US"/>
        </w:rPr>
        <w:t xml:space="preserve"> describe</w:t>
      </w:r>
      <w:r w:rsidR="0064021D">
        <w:rPr>
          <w:rFonts w:ascii="Times New Roman" w:hAnsi="Times New Roman"/>
          <w:sz w:val="24"/>
          <w:lang w:val="en-US"/>
        </w:rPr>
        <w:t>d</w:t>
      </w:r>
      <w:r w:rsidR="002A1B15" w:rsidRPr="002A1B15">
        <w:rPr>
          <w:rFonts w:ascii="Times New Roman" w:hAnsi="Times New Roman"/>
          <w:sz w:val="24"/>
          <w:lang w:val="en-US"/>
        </w:rPr>
        <w:t xml:space="preserve"> a tense </w:t>
      </w:r>
      <w:r w:rsidR="0064021D">
        <w:rPr>
          <w:rFonts w:ascii="Times New Roman" w:hAnsi="Times New Roman"/>
          <w:sz w:val="24"/>
          <w:lang w:val="en-US"/>
        </w:rPr>
        <w:t>relationship between h</w:t>
      </w:r>
      <w:r w:rsidR="003D5B75">
        <w:rPr>
          <w:rFonts w:ascii="Times New Roman" w:hAnsi="Times New Roman"/>
          <w:sz w:val="24"/>
          <w:lang w:val="en-US"/>
        </w:rPr>
        <w:t>er</w:t>
      </w:r>
      <w:r w:rsidR="0064021D">
        <w:rPr>
          <w:rFonts w:ascii="Times New Roman" w:hAnsi="Times New Roman"/>
          <w:sz w:val="24"/>
          <w:lang w:val="en-US"/>
        </w:rPr>
        <w:t xml:space="preserve"> </w:t>
      </w:r>
      <w:r w:rsidR="00BE3D48">
        <w:rPr>
          <w:rFonts w:ascii="Times New Roman" w:hAnsi="Times New Roman"/>
          <w:sz w:val="24"/>
          <w:lang w:val="en-US"/>
        </w:rPr>
        <w:t>key</w:t>
      </w:r>
      <w:r w:rsidR="002A1B15" w:rsidRPr="002A1B15">
        <w:rPr>
          <w:rFonts w:ascii="Times New Roman" w:hAnsi="Times New Roman"/>
          <w:sz w:val="24"/>
          <w:lang w:val="en-US"/>
        </w:rPr>
        <w:t xml:space="preserve"> </w:t>
      </w:r>
      <w:r w:rsidR="00BE3D48">
        <w:rPr>
          <w:rFonts w:ascii="Times New Roman" w:hAnsi="Times New Roman"/>
          <w:sz w:val="24"/>
          <w:lang w:val="en-US"/>
        </w:rPr>
        <w:t>person</w:t>
      </w:r>
      <w:r w:rsidR="002A1B15" w:rsidRPr="002A1B15">
        <w:rPr>
          <w:rFonts w:ascii="Times New Roman" w:hAnsi="Times New Roman"/>
          <w:sz w:val="24"/>
          <w:lang w:val="en-US"/>
        </w:rPr>
        <w:t xml:space="preserve"> and h</w:t>
      </w:r>
      <w:r w:rsidR="003D5B75">
        <w:rPr>
          <w:rFonts w:ascii="Times New Roman" w:hAnsi="Times New Roman"/>
          <w:sz w:val="24"/>
          <w:lang w:val="en-US"/>
        </w:rPr>
        <w:t>er</w:t>
      </w:r>
      <w:r w:rsidR="002A1B15" w:rsidRPr="002A1B15">
        <w:rPr>
          <w:rFonts w:ascii="Times New Roman" w:hAnsi="Times New Roman"/>
          <w:sz w:val="24"/>
          <w:lang w:val="en-US"/>
        </w:rPr>
        <w:t xml:space="preserve"> relatives. </w:t>
      </w:r>
      <w:r w:rsidR="003D5B75">
        <w:rPr>
          <w:rFonts w:ascii="Times New Roman" w:hAnsi="Times New Roman"/>
          <w:sz w:val="24"/>
          <w:lang w:val="en-US"/>
        </w:rPr>
        <w:t>She</w:t>
      </w:r>
      <w:r w:rsidR="002A1B15" w:rsidRPr="002A1B15">
        <w:rPr>
          <w:rFonts w:ascii="Times New Roman" w:hAnsi="Times New Roman"/>
          <w:sz w:val="24"/>
          <w:lang w:val="en-US"/>
        </w:rPr>
        <w:t xml:space="preserve"> had a go</w:t>
      </w:r>
      <w:r w:rsidR="0064021D">
        <w:rPr>
          <w:rFonts w:ascii="Times New Roman" w:hAnsi="Times New Roman"/>
          <w:sz w:val="24"/>
          <w:lang w:val="en-US"/>
        </w:rPr>
        <w:t>od relationship with h</w:t>
      </w:r>
      <w:r w:rsidR="003D5B75">
        <w:rPr>
          <w:rFonts w:ascii="Times New Roman" w:hAnsi="Times New Roman"/>
          <w:sz w:val="24"/>
          <w:lang w:val="en-US"/>
        </w:rPr>
        <w:t>er</w:t>
      </w:r>
      <w:r w:rsidR="00BE3D48">
        <w:rPr>
          <w:rFonts w:ascii="Times New Roman" w:hAnsi="Times New Roman"/>
          <w:sz w:val="24"/>
          <w:lang w:val="en-US"/>
        </w:rPr>
        <w:t xml:space="preserve"> key person</w:t>
      </w:r>
      <w:r w:rsidR="002A1B15" w:rsidRPr="002A1B15">
        <w:rPr>
          <w:rFonts w:ascii="Times New Roman" w:hAnsi="Times New Roman"/>
          <w:sz w:val="24"/>
          <w:lang w:val="en-US"/>
        </w:rPr>
        <w:t xml:space="preserve"> and this put h</w:t>
      </w:r>
      <w:r w:rsidR="003D5B75">
        <w:rPr>
          <w:rFonts w:ascii="Times New Roman" w:hAnsi="Times New Roman"/>
          <w:sz w:val="24"/>
          <w:lang w:val="en-US"/>
        </w:rPr>
        <w:t>er</w:t>
      </w:r>
      <w:r w:rsidR="002A1B15" w:rsidRPr="002A1B15">
        <w:rPr>
          <w:rFonts w:ascii="Times New Roman" w:hAnsi="Times New Roman"/>
          <w:sz w:val="24"/>
          <w:lang w:val="en-US"/>
        </w:rPr>
        <w:t xml:space="preserve"> in a difficult position.</w:t>
      </w:r>
      <w:r w:rsidR="002A1B15" w:rsidRPr="002A1B15">
        <w:rPr>
          <w:rFonts w:ascii="Times New Roman" w:hAnsi="Times New Roman"/>
          <w:i/>
          <w:sz w:val="24"/>
          <w:lang w:val="en-US"/>
        </w:rPr>
        <w:t xml:space="preserve"> "Yes and it was stupid and very hurtful.</w:t>
      </w:r>
      <w:r w:rsidR="002A1B15" w:rsidRPr="002A1B15">
        <w:rPr>
          <w:rFonts w:ascii="Times New Roman" w:hAnsi="Times New Roman"/>
          <w:sz w:val="24"/>
          <w:lang w:val="en-US"/>
        </w:rPr>
        <w:t xml:space="preserve"> </w:t>
      </w:r>
      <w:r w:rsidR="002A1B15" w:rsidRPr="002A1B15">
        <w:rPr>
          <w:rFonts w:ascii="Times New Roman" w:hAnsi="Times New Roman"/>
          <w:i/>
          <w:sz w:val="24"/>
          <w:lang w:val="en-US"/>
        </w:rPr>
        <w:t>And I told her she had to make it right".</w:t>
      </w:r>
      <w:r w:rsidR="0064021D">
        <w:rPr>
          <w:rFonts w:ascii="Times New Roman" w:hAnsi="Times New Roman"/>
          <w:sz w:val="24"/>
          <w:lang w:val="en-US"/>
        </w:rPr>
        <w:t xml:space="preserve"> </w:t>
      </w:r>
      <w:r w:rsidR="00452B5D">
        <w:rPr>
          <w:rFonts w:ascii="Times New Roman" w:hAnsi="Times New Roman"/>
          <w:sz w:val="24"/>
          <w:lang w:val="en-US"/>
        </w:rPr>
        <w:t xml:space="preserve"> </w:t>
      </w:r>
      <w:r w:rsidR="00C3543B">
        <w:rPr>
          <w:rFonts w:ascii="Times New Roman" w:hAnsi="Times New Roman"/>
          <w:sz w:val="24"/>
          <w:lang w:val="en-US"/>
        </w:rPr>
        <w:t>Moreover,</w:t>
      </w:r>
      <w:r w:rsidR="0064021D">
        <w:rPr>
          <w:rFonts w:ascii="Times New Roman" w:hAnsi="Times New Roman"/>
          <w:sz w:val="24"/>
          <w:lang w:val="en-US"/>
        </w:rPr>
        <w:t xml:space="preserve"> when being</w:t>
      </w:r>
      <w:r w:rsidR="002A1B15" w:rsidRPr="002A1B15">
        <w:rPr>
          <w:rFonts w:ascii="Times New Roman" w:hAnsi="Times New Roman"/>
          <w:sz w:val="24"/>
          <w:lang w:val="en-US"/>
        </w:rPr>
        <w:t xml:space="preserve"> asked whose responsibility it is to ensure that communicati</w:t>
      </w:r>
      <w:r w:rsidR="006A5566">
        <w:rPr>
          <w:rFonts w:ascii="Times New Roman" w:hAnsi="Times New Roman"/>
          <w:sz w:val="24"/>
          <w:lang w:val="en-US"/>
        </w:rPr>
        <w:t>on between parents and staff</w:t>
      </w:r>
      <w:r w:rsidR="0064021D">
        <w:rPr>
          <w:rFonts w:ascii="Times New Roman" w:hAnsi="Times New Roman"/>
          <w:sz w:val="24"/>
          <w:lang w:val="en-US"/>
        </w:rPr>
        <w:t xml:space="preserve"> is good, the answer</w:t>
      </w:r>
      <w:r w:rsidR="002A1B15" w:rsidRPr="002A1B15">
        <w:rPr>
          <w:rFonts w:ascii="Times New Roman" w:hAnsi="Times New Roman"/>
          <w:sz w:val="24"/>
          <w:lang w:val="en-US"/>
        </w:rPr>
        <w:t xml:space="preserve"> </w:t>
      </w:r>
      <w:proofErr w:type="gramStart"/>
      <w:r w:rsidR="002A1B15" w:rsidRPr="002A1B15">
        <w:rPr>
          <w:rFonts w:ascii="Times New Roman" w:hAnsi="Times New Roman"/>
          <w:sz w:val="24"/>
          <w:lang w:val="en-US"/>
        </w:rPr>
        <w:t>was:</w:t>
      </w:r>
      <w:proofErr w:type="gramEnd"/>
      <w:r w:rsidR="002A1B15" w:rsidRPr="002A1B15">
        <w:rPr>
          <w:rFonts w:ascii="Times New Roman" w:hAnsi="Times New Roman"/>
          <w:sz w:val="24"/>
          <w:lang w:val="en-US"/>
        </w:rPr>
        <w:t xml:space="preserve"> </w:t>
      </w:r>
      <w:r w:rsidR="002A1B15" w:rsidRPr="002A1B15">
        <w:rPr>
          <w:rFonts w:ascii="Times New Roman" w:hAnsi="Times New Roman"/>
          <w:i/>
          <w:sz w:val="24"/>
          <w:lang w:val="en-US"/>
        </w:rPr>
        <w:t>"It i</w:t>
      </w:r>
      <w:r w:rsidR="0064021D">
        <w:rPr>
          <w:rFonts w:ascii="Times New Roman" w:hAnsi="Times New Roman"/>
          <w:i/>
          <w:sz w:val="24"/>
          <w:lang w:val="en-US"/>
        </w:rPr>
        <w:t xml:space="preserve">s the responsibility of my </w:t>
      </w:r>
      <w:r w:rsidR="00BE3D48">
        <w:rPr>
          <w:rFonts w:ascii="Times New Roman" w:hAnsi="Times New Roman"/>
          <w:i/>
          <w:sz w:val="24"/>
          <w:lang w:val="en-US"/>
        </w:rPr>
        <w:t>key</w:t>
      </w:r>
      <w:r w:rsidR="0064021D">
        <w:rPr>
          <w:rFonts w:ascii="Times New Roman" w:hAnsi="Times New Roman"/>
          <w:i/>
          <w:sz w:val="24"/>
          <w:lang w:val="en-US"/>
        </w:rPr>
        <w:t xml:space="preserve"> person</w:t>
      </w:r>
      <w:r w:rsidR="002A1B15" w:rsidRPr="002A1B15">
        <w:rPr>
          <w:rFonts w:ascii="Times New Roman" w:hAnsi="Times New Roman"/>
          <w:i/>
          <w:sz w:val="24"/>
          <w:lang w:val="en-US"/>
        </w:rPr>
        <w:t>".</w:t>
      </w:r>
    </w:p>
    <w:p w14:paraId="52AE6198" w14:textId="19ACE684" w:rsidR="002A1B15" w:rsidRPr="002A1B15" w:rsidRDefault="002A1B15" w:rsidP="000B3788">
      <w:pPr>
        <w:pStyle w:val="Standard"/>
        <w:spacing w:after="0" w:line="480" w:lineRule="auto"/>
        <w:rPr>
          <w:rFonts w:ascii="Times New Roman" w:hAnsi="Times New Roman"/>
          <w:sz w:val="24"/>
          <w:szCs w:val="24"/>
          <w:lang w:val="en-US"/>
        </w:rPr>
      </w:pPr>
      <w:r w:rsidRPr="002A1B15">
        <w:rPr>
          <w:rFonts w:ascii="Times New Roman" w:hAnsi="Times New Roman"/>
          <w:sz w:val="24"/>
          <w:lang w:val="en-US"/>
        </w:rPr>
        <w:t>All participants believe</w:t>
      </w:r>
      <w:r w:rsidR="0064021D">
        <w:rPr>
          <w:rFonts w:ascii="Times New Roman" w:hAnsi="Times New Roman"/>
          <w:sz w:val="24"/>
          <w:lang w:val="en-US"/>
        </w:rPr>
        <w:t xml:space="preserve">d that the </w:t>
      </w:r>
      <w:r w:rsidR="00BE3D48">
        <w:rPr>
          <w:rFonts w:ascii="Times New Roman" w:hAnsi="Times New Roman"/>
          <w:sz w:val="24"/>
          <w:lang w:val="en-US"/>
        </w:rPr>
        <w:t>key</w:t>
      </w:r>
      <w:r w:rsidR="0064021D">
        <w:rPr>
          <w:rFonts w:ascii="Times New Roman" w:hAnsi="Times New Roman"/>
          <w:sz w:val="24"/>
          <w:lang w:val="en-US"/>
        </w:rPr>
        <w:t xml:space="preserve"> person was</w:t>
      </w:r>
      <w:r w:rsidRPr="002A1B15">
        <w:rPr>
          <w:rFonts w:ascii="Times New Roman" w:hAnsi="Times New Roman"/>
          <w:sz w:val="24"/>
          <w:lang w:val="en-US"/>
        </w:rPr>
        <w:t xml:space="preserve"> important to them in terms of help, guidance and information.</w:t>
      </w:r>
    </w:p>
    <w:p w14:paraId="06E2D718" w14:textId="77777777" w:rsidR="002A1B15" w:rsidRPr="002A1B15" w:rsidRDefault="002A1B15" w:rsidP="000B3788">
      <w:pPr>
        <w:pStyle w:val="Standard"/>
        <w:spacing w:after="0" w:line="480" w:lineRule="auto"/>
        <w:rPr>
          <w:rFonts w:ascii="Times New Roman" w:hAnsi="Times New Roman"/>
          <w:b/>
          <w:sz w:val="24"/>
          <w:szCs w:val="24"/>
          <w:lang w:val="en-US"/>
        </w:rPr>
      </w:pPr>
    </w:p>
    <w:p w14:paraId="248281D2" w14:textId="658E42AD" w:rsidR="002A1B15" w:rsidRPr="00DD7D5F" w:rsidRDefault="002A1B15" w:rsidP="000B3788">
      <w:pPr>
        <w:pStyle w:val="Standard"/>
        <w:spacing w:after="0" w:line="480" w:lineRule="auto"/>
        <w:rPr>
          <w:rFonts w:ascii="Times New Roman" w:hAnsi="Times New Roman"/>
          <w:sz w:val="24"/>
          <w:szCs w:val="24"/>
          <w:lang w:val="en-US"/>
        </w:rPr>
      </w:pPr>
      <w:r w:rsidRPr="00DD7D5F">
        <w:rPr>
          <w:rFonts w:ascii="Times New Roman" w:hAnsi="Times New Roman"/>
          <w:sz w:val="24"/>
          <w:lang w:val="en-US"/>
        </w:rPr>
        <w:t>Information</w:t>
      </w:r>
    </w:p>
    <w:p w14:paraId="4FD564A0" w14:textId="3B575332" w:rsidR="002A1B15" w:rsidRPr="002A1B15" w:rsidRDefault="002A1B15" w:rsidP="000B3788">
      <w:pPr>
        <w:pStyle w:val="Standard"/>
        <w:spacing w:after="0" w:line="480" w:lineRule="auto"/>
        <w:rPr>
          <w:rFonts w:ascii="Times New Roman" w:hAnsi="Times New Roman"/>
          <w:sz w:val="24"/>
          <w:szCs w:val="24"/>
          <w:lang w:val="en-US"/>
        </w:rPr>
      </w:pPr>
      <w:r w:rsidRPr="002A1B15">
        <w:rPr>
          <w:rFonts w:ascii="Times New Roman" w:hAnsi="Times New Roman"/>
          <w:sz w:val="24"/>
          <w:lang w:val="en-US"/>
        </w:rPr>
        <w:t>An important f</w:t>
      </w:r>
      <w:r w:rsidR="00BC3BF9">
        <w:rPr>
          <w:rFonts w:ascii="Times New Roman" w:hAnsi="Times New Roman"/>
          <w:sz w:val="24"/>
          <w:lang w:val="en-US"/>
        </w:rPr>
        <w:t>inding was that participants fe</w:t>
      </w:r>
      <w:r w:rsidRPr="002A1B15">
        <w:rPr>
          <w:rFonts w:ascii="Times New Roman" w:hAnsi="Times New Roman"/>
          <w:sz w:val="24"/>
          <w:lang w:val="en-US"/>
        </w:rPr>
        <w:t>l</w:t>
      </w:r>
      <w:r w:rsidR="00BC3BF9">
        <w:rPr>
          <w:rFonts w:ascii="Times New Roman" w:hAnsi="Times New Roman"/>
          <w:sz w:val="24"/>
          <w:lang w:val="en-US"/>
        </w:rPr>
        <w:t>t they did not</w:t>
      </w:r>
      <w:r w:rsidRPr="002A1B15">
        <w:rPr>
          <w:rFonts w:ascii="Times New Roman" w:hAnsi="Times New Roman"/>
          <w:sz w:val="24"/>
          <w:lang w:val="en-US"/>
        </w:rPr>
        <w:t xml:space="preserve"> receive a sufficient amount of relevant information. Several state</w:t>
      </w:r>
      <w:r w:rsidR="00BC3BF9">
        <w:rPr>
          <w:rFonts w:ascii="Times New Roman" w:hAnsi="Times New Roman"/>
          <w:sz w:val="24"/>
          <w:lang w:val="en-US"/>
        </w:rPr>
        <w:t>d</w:t>
      </w:r>
      <w:r w:rsidRPr="002A1B15">
        <w:rPr>
          <w:rFonts w:ascii="Times New Roman" w:hAnsi="Times New Roman"/>
          <w:sz w:val="24"/>
          <w:lang w:val="en-US"/>
        </w:rPr>
        <w:t xml:space="preserve"> that they want</w:t>
      </w:r>
      <w:r w:rsidR="00BC3BF9">
        <w:rPr>
          <w:rFonts w:ascii="Times New Roman" w:hAnsi="Times New Roman"/>
          <w:sz w:val="24"/>
          <w:lang w:val="en-US"/>
        </w:rPr>
        <w:t>ed</w:t>
      </w:r>
      <w:r w:rsidRPr="002A1B15">
        <w:rPr>
          <w:rFonts w:ascii="Times New Roman" w:hAnsi="Times New Roman"/>
          <w:sz w:val="24"/>
          <w:lang w:val="en-US"/>
        </w:rPr>
        <w:t xml:space="preserve"> more information</w:t>
      </w:r>
      <w:r w:rsidR="004C2C46">
        <w:rPr>
          <w:rFonts w:ascii="Times New Roman" w:hAnsi="Times New Roman"/>
          <w:sz w:val="24"/>
          <w:lang w:val="en-US"/>
        </w:rPr>
        <w:t xml:space="preserve">, and </w:t>
      </w:r>
      <w:r w:rsidRPr="002A1B15">
        <w:rPr>
          <w:rFonts w:ascii="Times New Roman" w:hAnsi="Times New Roman"/>
          <w:sz w:val="24"/>
          <w:lang w:val="en-US"/>
        </w:rPr>
        <w:t>some state</w:t>
      </w:r>
      <w:r w:rsidR="00BC3BF9">
        <w:rPr>
          <w:rFonts w:ascii="Times New Roman" w:hAnsi="Times New Roman"/>
          <w:sz w:val="24"/>
          <w:lang w:val="en-US"/>
        </w:rPr>
        <w:t>d</w:t>
      </w:r>
      <w:r w:rsidR="003260CA">
        <w:rPr>
          <w:rFonts w:ascii="Times New Roman" w:hAnsi="Times New Roman"/>
          <w:sz w:val="24"/>
          <w:lang w:val="en-US"/>
        </w:rPr>
        <w:t xml:space="preserve"> that staff</w:t>
      </w:r>
      <w:r w:rsidRPr="002A1B15">
        <w:rPr>
          <w:rFonts w:ascii="Times New Roman" w:hAnsi="Times New Roman"/>
          <w:sz w:val="24"/>
          <w:lang w:val="en-US"/>
        </w:rPr>
        <w:t xml:space="preserve"> forgot to pass on messages</w:t>
      </w:r>
      <w:r w:rsidR="004C2C46">
        <w:rPr>
          <w:rFonts w:ascii="Times New Roman" w:hAnsi="Times New Roman"/>
          <w:sz w:val="24"/>
          <w:lang w:val="en-US"/>
        </w:rPr>
        <w:t>. E</w:t>
      </w:r>
      <w:r w:rsidR="00496735" w:rsidRPr="002A1B15">
        <w:rPr>
          <w:rFonts w:ascii="Times New Roman" w:hAnsi="Times New Roman"/>
          <w:sz w:val="24"/>
          <w:lang w:val="en-US"/>
        </w:rPr>
        <w:t>mphasi</w:t>
      </w:r>
      <w:r w:rsidR="004C2C46">
        <w:rPr>
          <w:rFonts w:ascii="Times New Roman" w:hAnsi="Times New Roman"/>
          <w:sz w:val="24"/>
          <w:lang w:val="en-US"/>
        </w:rPr>
        <w:t xml:space="preserve">s </w:t>
      </w:r>
      <w:proofErr w:type="gramStart"/>
      <w:r w:rsidR="004C2C46">
        <w:rPr>
          <w:rFonts w:ascii="Times New Roman" w:hAnsi="Times New Roman"/>
          <w:sz w:val="24"/>
          <w:lang w:val="en-US"/>
        </w:rPr>
        <w:t>was placed</w:t>
      </w:r>
      <w:proofErr w:type="gramEnd"/>
      <w:r w:rsidR="004C2C46">
        <w:rPr>
          <w:rFonts w:ascii="Times New Roman" w:hAnsi="Times New Roman"/>
          <w:sz w:val="24"/>
          <w:lang w:val="en-US"/>
        </w:rPr>
        <w:t xml:space="preserve"> on</w:t>
      </w:r>
      <w:r w:rsidRPr="002A1B15">
        <w:rPr>
          <w:rFonts w:ascii="Times New Roman" w:hAnsi="Times New Roman"/>
          <w:sz w:val="24"/>
          <w:lang w:val="en-US"/>
        </w:rPr>
        <w:t xml:space="preserve"> </w:t>
      </w:r>
      <w:r w:rsidR="004C2C46">
        <w:rPr>
          <w:rFonts w:ascii="Times New Roman" w:hAnsi="Times New Roman"/>
          <w:sz w:val="24"/>
          <w:lang w:val="en-US"/>
        </w:rPr>
        <w:t>the importance of</w:t>
      </w:r>
      <w:r w:rsidRPr="002A1B15">
        <w:rPr>
          <w:rFonts w:ascii="Times New Roman" w:hAnsi="Times New Roman"/>
          <w:sz w:val="24"/>
          <w:lang w:val="en-US"/>
        </w:rPr>
        <w:t xml:space="preserve"> </w:t>
      </w:r>
      <w:r w:rsidR="00BA57C8">
        <w:rPr>
          <w:rFonts w:ascii="Times New Roman" w:hAnsi="Times New Roman"/>
          <w:sz w:val="24"/>
          <w:lang w:val="en-US"/>
        </w:rPr>
        <w:t xml:space="preserve">staff communicating </w:t>
      </w:r>
      <w:r w:rsidRPr="002A1B15">
        <w:rPr>
          <w:rFonts w:ascii="Times New Roman" w:hAnsi="Times New Roman"/>
          <w:sz w:val="24"/>
          <w:lang w:val="en-US"/>
        </w:rPr>
        <w:t>message</w:t>
      </w:r>
      <w:r w:rsidR="00BA57C8">
        <w:rPr>
          <w:rFonts w:ascii="Times New Roman" w:hAnsi="Times New Roman"/>
          <w:sz w:val="24"/>
          <w:lang w:val="en-US"/>
        </w:rPr>
        <w:t>s and information</w:t>
      </w:r>
      <w:r w:rsidRPr="002A1B15">
        <w:rPr>
          <w:rFonts w:ascii="Times New Roman" w:hAnsi="Times New Roman"/>
          <w:sz w:val="24"/>
          <w:lang w:val="en-US"/>
        </w:rPr>
        <w:t xml:space="preserve"> in a friendly way. </w:t>
      </w:r>
      <w:r w:rsidR="00BA57C8">
        <w:rPr>
          <w:rFonts w:ascii="Times New Roman" w:hAnsi="Times New Roman"/>
          <w:sz w:val="24"/>
          <w:lang w:val="en-US"/>
        </w:rPr>
        <w:t xml:space="preserve">One dimension of information was changes in the group of staff. </w:t>
      </w:r>
      <w:r w:rsidRPr="002A1B15">
        <w:rPr>
          <w:rFonts w:ascii="Times New Roman" w:hAnsi="Times New Roman"/>
          <w:sz w:val="24"/>
          <w:lang w:val="en-US"/>
        </w:rPr>
        <w:t>Participants want</w:t>
      </w:r>
      <w:r w:rsidR="00BC3BF9">
        <w:rPr>
          <w:rFonts w:ascii="Times New Roman" w:hAnsi="Times New Roman"/>
          <w:sz w:val="24"/>
          <w:lang w:val="en-US"/>
        </w:rPr>
        <w:t>ed</w:t>
      </w:r>
      <w:r w:rsidRPr="002A1B15">
        <w:rPr>
          <w:rFonts w:ascii="Times New Roman" w:hAnsi="Times New Roman"/>
          <w:sz w:val="24"/>
          <w:lang w:val="en-US"/>
        </w:rPr>
        <w:t xml:space="preserve"> information if an</w:t>
      </w:r>
      <w:r w:rsidR="00792218">
        <w:rPr>
          <w:rFonts w:ascii="Times New Roman" w:hAnsi="Times New Roman"/>
          <w:sz w:val="24"/>
          <w:lang w:val="en-US"/>
        </w:rPr>
        <w:t>y of the permanent staff</w:t>
      </w:r>
      <w:r w:rsidR="00BC3BF9">
        <w:rPr>
          <w:rFonts w:ascii="Times New Roman" w:hAnsi="Times New Roman"/>
          <w:sz w:val="24"/>
          <w:lang w:val="en-US"/>
        </w:rPr>
        <w:t xml:space="preserve"> were</w:t>
      </w:r>
      <w:r w:rsidRPr="002A1B15">
        <w:rPr>
          <w:rFonts w:ascii="Times New Roman" w:hAnsi="Times New Roman"/>
          <w:sz w:val="24"/>
          <w:lang w:val="en-US"/>
        </w:rPr>
        <w:t xml:space="preserve"> to stop working where they live</w:t>
      </w:r>
      <w:r w:rsidR="00BC3BF9">
        <w:rPr>
          <w:rFonts w:ascii="Times New Roman" w:hAnsi="Times New Roman"/>
          <w:sz w:val="24"/>
          <w:lang w:val="en-US"/>
        </w:rPr>
        <w:t xml:space="preserve">d. This </w:t>
      </w:r>
      <w:r w:rsidR="00C3543B">
        <w:rPr>
          <w:rFonts w:ascii="Times New Roman" w:hAnsi="Times New Roman"/>
          <w:sz w:val="24"/>
          <w:lang w:val="en-US"/>
        </w:rPr>
        <w:t>did not</w:t>
      </w:r>
      <w:r w:rsidR="00BC3BF9">
        <w:rPr>
          <w:rFonts w:ascii="Times New Roman" w:hAnsi="Times New Roman"/>
          <w:sz w:val="24"/>
          <w:lang w:val="en-US"/>
        </w:rPr>
        <w:t xml:space="preserve"> just apply to the </w:t>
      </w:r>
      <w:r w:rsidR="00BE3D48">
        <w:rPr>
          <w:rFonts w:ascii="Times New Roman" w:hAnsi="Times New Roman"/>
          <w:sz w:val="24"/>
          <w:lang w:val="en-US"/>
        </w:rPr>
        <w:t>key</w:t>
      </w:r>
      <w:r w:rsidR="00BC3BF9">
        <w:rPr>
          <w:rFonts w:ascii="Times New Roman" w:hAnsi="Times New Roman"/>
          <w:sz w:val="24"/>
          <w:lang w:val="en-US"/>
        </w:rPr>
        <w:t xml:space="preserve"> person</w:t>
      </w:r>
      <w:r w:rsidRPr="002A1B15">
        <w:rPr>
          <w:rFonts w:ascii="Times New Roman" w:hAnsi="Times New Roman"/>
          <w:sz w:val="24"/>
          <w:lang w:val="en-US"/>
        </w:rPr>
        <w:t>. Some participants want</w:t>
      </w:r>
      <w:r w:rsidR="00BC3BF9">
        <w:rPr>
          <w:rFonts w:ascii="Times New Roman" w:hAnsi="Times New Roman"/>
          <w:sz w:val="24"/>
          <w:lang w:val="en-US"/>
        </w:rPr>
        <w:t>ed</w:t>
      </w:r>
      <w:r w:rsidRPr="002A1B15">
        <w:rPr>
          <w:rFonts w:ascii="Times New Roman" w:hAnsi="Times New Roman"/>
          <w:sz w:val="24"/>
          <w:lang w:val="en-US"/>
        </w:rPr>
        <w:t xml:space="preserve"> to know this on the same day, others a good </w:t>
      </w:r>
      <w:r w:rsidR="00BC3BF9">
        <w:rPr>
          <w:rFonts w:ascii="Times New Roman" w:hAnsi="Times New Roman"/>
          <w:sz w:val="24"/>
          <w:lang w:val="en-US"/>
        </w:rPr>
        <w:t>bit beforehand, so that they could</w:t>
      </w:r>
      <w:r w:rsidRPr="002A1B15">
        <w:rPr>
          <w:rFonts w:ascii="Times New Roman" w:hAnsi="Times New Roman"/>
          <w:sz w:val="24"/>
          <w:lang w:val="en-US"/>
        </w:rPr>
        <w:t xml:space="preserve"> prepare themselves for this. </w:t>
      </w:r>
      <w:proofErr w:type="gramStart"/>
      <w:r w:rsidRPr="002A1B15">
        <w:rPr>
          <w:rFonts w:ascii="Times New Roman" w:hAnsi="Times New Roman"/>
          <w:sz w:val="24"/>
          <w:lang w:val="en-US"/>
        </w:rPr>
        <w:t>Who</w:t>
      </w:r>
      <w:proofErr w:type="gramEnd"/>
      <w:r w:rsidRPr="002A1B15">
        <w:rPr>
          <w:rFonts w:ascii="Times New Roman" w:hAnsi="Times New Roman"/>
          <w:sz w:val="24"/>
          <w:lang w:val="en-US"/>
        </w:rPr>
        <w:t xml:space="preserve"> they receive</w:t>
      </w:r>
      <w:r w:rsidR="00BC3BF9">
        <w:rPr>
          <w:rFonts w:ascii="Times New Roman" w:hAnsi="Times New Roman"/>
          <w:sz w:val="24"/>
          <w:lang w:val="en-US"/>
        </w:rPr>
        <w:t>d this information from was</w:t>
      </w:r>
      <w:r w:rsidRPr="002A1B15">
        <w:rPr>
          <w:rFonts w:ascii="Times New Roman" w:hAnsi="Times New Roman"/>
          <w:sz w:val="24"/>
          <w:lang w:val="en-US"/>
        </w:rPr>
        <w:t xml:space="preserve"> also of importance. They were of the opinion that the person who was quitting their job should be responsible for telling th</w:t>
      </w:r>
      <w:r w:rsidR="00BC3BF9">
        <w:rPr>
          <w:rFonts w:ascii="Times New Roman" w:hAnsi="Times New Roman"/>
          <w:sz w:val="24"/>
          <w:lang w:val="en-US"/>
        </w:rPr>
        <w:t xml:space="preserve">em, but that the </w:t>
      </w:r>
      <w:r w:rsidR="00BE3D48">
        <w:rPr>
          <w:rFonts w:ascii="Times New Roman" w:hAnsi="Times New Roman"/>
          <w:sz w:val="24"/>
          <w:lang w:val="en-US"/>
        </w:rPr>
        <w:t>key</w:t>
      </w:r>
      <w:r w:rsidRPr="002A1B15">
        <w:rPr>
          <w:rFonts w:ascii="Times New Roman" w:hAnsi="Times New Roman"/>
          <w:sz w:val="24"/>
          <w:lang w:val="en-US"/>
        </w:rPr>
        <w:t xml:space="preserve"> </w:t>
      </w:r>
      <w:r w:rsidR="00BC3BF9">
        <w:rPr>
          <w:rFonts w:ascii="Times New Roman" w:hAnsi="Times New Roman"/>
          <w:sz w:val="24"/>
          <w:lang w:val="en-US"/>
        </w:rPr>
        <w:t xml:space="preserve">person </w:t>
      </w:r>
      <w:r w:rsidRPr="002A1B15">
        <w:rPr>
          <w:rFonts w:ascii="Times New Roman" w:hAnsi="Times New Roman"/>
          <w:sz w:val="24"/>
          <w:lang w:val="en-US"/>
        </w:rPr>
        <w:t xml:space="preserve">had a particular responsibility for relaying </w:t>
      </w:r>
      <w:r w:rsidRPr="002A1B15">
        <w:rPr>
          <w:rFonts w:ascii="Times New Roman" w:hAnsi="Times New Roman"/>
          <w:sz w:val="24"/>
          <w:lang w:val="en-US"/>
        </w:rPr>
        <w:lastRenderedPageBreak/>
        <w:t xml:space="preserve">all information. </w:t>
      </w:r>
      <w:r w:rsidR="00EB3054">
        <w:rPr>
          <w:rFonts w:ascii="Times New Roman" w:hAnsi="Times New Roman"/>
          <w:sz w:val="24"/>
          <w:lang w:val="en-US"/>
        </w:rPr>
        <w:t>Maria</w:t>
      </w:r>
      <w:r w:rsidR="00BC3BF9">
        <w:rPr>
          <w:rFonts w:ascii="Times New Roman" w:hAnsi="Times New Roman"/>
          <w:sz w:val="24"/>
          <w:lang w:val="en-US"/>
        </w:rPr>
        <w:t xml:space="preserve"> sighed deeply after the group</w:t>
      </w:r>
      <w:r w:rsidRPr="002A1B15">
        <w:rPr>
          <w:rFonts w:ascii="Times New Roman" w:hAnsi="Times New Roman"/>
          <w:sz w:val="24"/>
          <w:lang w:val="en-US"/>
        </w:rPr>
        <w:t xml:space="preserve"> had </w:t>
      </w:r>
      <w:r w:rsidR="00BC3BF9">
        <w:rPr>
          <w:rFonts w:ascii="Times New Roman" w:hAnsi="Times New Roman"/>
          <w:sz w:val="24"/>
          <w:lang w:val="en-US"/>
        </w:rPr>
        <w:t xml:space="preserve">seen a film in which the </w:t>
      </w:r>
      <w:r w:rsidR="00BE3D48">
        <w:rPr>
          <w:rFonts w:ascii="Times New Roman" w:hAnsi="Times New Roman"/>
          <w:sz w:val="24"/>
          <w:lang w:val="en-US"/>
        </w:rPr>
        <w:t>key person</w:t>
      </w:r>
      <w:r w:rsidRPr="002A1B15">
        <w:rPr>
          <w:rFonts w:ascii="Times New Roman" w:hAnsi="Times New Roman"/>
          <w:sz w:val="24"/>
          <w:lang w:val="en-US"/>
        </w:rPr>
        <w:t xml:space="preserve"> had quit without any message </w:t>
      </w:r>
      <w:proofErr w:type="gramStart"/>
      <w:r w:rsidRPr="002A1B15">
        <w:rPr>
          <w:rFonts w:ascii="Times New Roman" w:hAnsi="Times New Roman"/>
          <w:sz w:val="24"/>
          <w:lang w:val="en-US"/>
        </w:rPr>
        <w:t>being given</w:t>
      </w:r>
      <w:proofErr w:type="gramEnd"/>
      <w:r w:rsidRPr="002A1B15">
        <w:rPr>
          <w:rFonts w:ascii="Times New Roman" w:hAnsi="Times New Roman"/>
          <w:sz w:val="24"/>
          <w:lang w:val="en-US"/>
        </w:rPr>
        <w:t xml:space="preserve">: </w:t>
      </w:r>
      <w:r w:rsidRPr="002A1B15">
        <w:rPr>
          <w:rFonts w:ascii="Times New Roman" w:hAnsi="Times New Roman"/>
          <w:i/>
          <w:sz w:val="24"/>
          <w:lang w:val="en-US"/>
        </w:rPr>
        <w:t>"Do you know what I identified with? I felt the same loneliness, the same sadness, the same sorrow".</w:t>
      </w:r>
      <w:r w:rsidRPr="002A1B15">
        <w:rPr>
          <w:rFonts w:ascii="Times New Roman" w:hAnsi="Times New Roman"/>
          <w:sz w:val="24"/>
          <w:lang w:val="en-US"/>
        </w:rPr>
        <w:t xml:space="preserve"> </w:t>
      </w:r>
      <w:r w:rsidR="00452B5D">
        <w:rPr>
          <w:rFonts w:ascii="Times New Roman" w:hAnsi="Times New Roman"/>
          <w:sz w:val="24"/>
          <w:lang w:val="en-US"/>
        </w:rPr>
        <w:t xml:space="preserve"> </w:t>
      </w:r>
      <w:r w:rsidRPr="002A1B15">
        <w:rPr>
          <w:rFonts w:ascii="Times New Roman" w:hAnsi="Times New Roman"/>
          <w:sz w:val="24"/>
          <w:lang w:val="en-US"/>
        </w:rPr>
        <w:t>Th</w:t>
      </w:r>
      <w:r w:rsidR="00BC3BF9">
        <w:rPr>
          <w:rFonts w:ascii="Times New Roman" w:hAnsi="Times New Roman"/>
          <w:sz w:val="24"/>
          <w:lang w:val="en-US"/>
        </w:rPr>
        <w:t xml:space="preserve">us, a lack of information </w:t>
      </w:r>
      <w:r w:rsidR="00792218">
        <w:rPr>
          <w:rFonts w:ascii="Times New Roman" w:hAnsi="Times New Roman"/>
          <w:sz w:val="24"/>
          <w:lang w:val="en-US"/>
        </w:rPr>
        <w:t xml:space="preserve">about changes in the staff group </w:t>
      </w:r>
      <w:r w:rsidR="00BC3BF9">
        <w:rPr>
          <w:rFonts w:ascii="Times New Roman" w:hAnsi="Times New Roman"/>
          <w:sz w:val="24"/>
          <w:lang w:val="en-US"/>
        </w:rPr>
        <w:t>evoked</w:t>
      </w:r>
      <w:r w:rsidRPr="002A1B15">
        <w:rPr>
          <w:rFonts w:ascii="Times New Roman" w:hAnsi="Times New Roman"/>
          <w:sz w:val="24"/>
          <w:lang w:val="en-US"/>
        </w:rPr>
        <w:t xml:space="preserve"> strong feelings.</w:t>
      </w:r>
    </w:p>
    <w:p w14:paraId="48823E98" w14:textId="77777777" w:rsidR="002A1B15" w:rsidRPr="002A1B15" w:rsidRDefault="002A1B15" w:rsidP="000B3788">
      <w:pPr>
        <w:pStyle w:val="Standard"/>
        <w:spacing w:after="0" w:line="480" w:lineRule="auto"/>
        <w:rPr>
          <w:rFonts w:ascii="Times New Roman" w:hAnsi="Times New Roman"/>
          <w:b/>
          <w:color w:val="FF0000"/>
          <w:sz w:val="24"/>
          <w:szCs w:val="24"/>
          <w:lang w:val="en-US"/>
        </w:rPr>
      </w:pPr>
    </w:p>
    <w:p w14:paraId="076D59B4" w14:textId="77777777" w:rsidR="00A44ADB" w:rsidRDefault="00A44ADB" w:rsidP="000B3788">
      <w:pPr>
        <w:spacing w:line="480" w:lineRule="auto"/>
        <w:rPr>
          <w:rFonts w:ascii="Times New Roman" w:hAnsi="Times New Roman"/>
          <w:b/>
          <w:sz w:val="24"/>
          <w:szCs w:val="24"/>
        </w:rPr>
      </w:pPr>
    </w:p>
    <w:p w14:paraId="7EED750A" w14:textId="0AEB3138" w:rsidR="002A1B15" w:rsidRPr="00A44ADB" w:rsidRDefault="00287B9C" w:rsidP="000B3788">
      <w:pPr>
        <w:spacing w:line="480" w:lineRule="auto"/>
        <w:rPr>
          <w:rFonts w:ascii="Times New Roman" w:hAnsi="Times New Roman"/>
          <w:b/>
          <w:sz w:val="24"/>
          <w:szCs w:val="24"/>
        </w:rPr>
      </w:pPr>
      <w:r w:rsidRPr="00A44ADB">
        <w:rPr>
          <w:rFonts w:ascii="Times New Roman" w:hAnsi="Times New Roman"/>
          <w:b/>
          <w:sz w:val="24"/>
          <w:szCs w:val="24"/>
        </w:rPr>
        <w:t>Discussion</w:t>
      </w:r>
    </w:p>
    <w:p w14:paraId="122904A9" w14:textId="7AADAD24" w:rsidR="00895E60" w:rsidRPr="00FC4E15" w:rsidRDefault="00A44ADB" w:rsidP="00895E60">
      <w:pPr>
        <w:suppressAutoHyphens w:val="0"/>
        <w:autoSpaceDN/>
        <w:spacing w:line="480" w:lineRule="auto"/>
        <w:textAlignment w:val="auto"/>
        <w:rPr>
          <w:rFonts w:ascii="Times New Roman" w:hAnsi="Times New Roman"/>
          <w:sz w:val="24"/>
          <w:szCs w:val="24"/>
        </w:rPr>
      </w:pPr>
      <w:r>
        <w:rPr>
          <w:rFonts w:ascii="Times New Roman" w:hAnsi="Times New Roman"/>
          <w:sz w:val="24"/>
          <w:szCs w:val="24"/>
        </w:rPr>
        <w:t>O</w:t>
      </w:r>
      <w:r w:rsidR="00F03ED2">
        <w:rPr>
          <w:rFonts w:ascii="Times New Roman" w:hAnsi="Times New Roman"/>
          <w:sz w:val="24"/>
          <w:szCs w:val="24"/>
        </w:rPr>
        <w:t>verall, the results</w:t>
      </w:r>
      <w:r>
        <w:rPr>
          <w:rFonts w:ascii="Times New Roman" w:hAnsi="Times New Roman"/>
          <w:sz w:val="24"/>
          <w:szCs w:val="24"/>
        </w:rPr>
        <w:t xml:space="preserve"> from this study revealed that </w:t>
      </w:r>
      <w:r w:rsidR="001D7FEC">
        <w:rPr>
          <w:rFonts w:ascii="Times New Roman" w:hAnsi="Times New Roman"/>
          <w:sz w:val="24"/>
          <w:szCs w:val="24"/>
        </w:rPr>
        <w:t>combining</w:t>
      </w:r>
      <w:r w:rsidR="00415058">
        <w:rPr>
          <w:rFonts w:ascii="Times New Roman" w:hAnsi="Times New Roman"/>
          <w:sz w:val="24"/>
          <w:szCs w:val="24"/>
        </w:rPr>
        <w:t xml:space="preserve"> </w:t>
      </w:r>
      <w:r w:rsidR="009B36A2">
        <w:rPr>
          <w:rFonts w:ascii="Times New Roman" w:hAnsi="Times New Roman"/>
          <w:sz w:val="24"/>
          <w:szCs w:val="24"/>
        </w:rPr>
        <w:t xml:space="preserve">a </w:t>
      </w:r>
      <w:r w:rsidR="001D7FEC">
        <w:rPr>
          <w:rFonts w:ascii="Times New Roman" w:hAnsi="Times New Roman"/>
          <w:sz w:val="24"/>
          <w:szCs w:val="24"/>
        </w:rPr>
        <w:t>collaborative group</w:t>
      </w:r>
      <w:r w:rsidR="009B36A2">
        <w:rPr>
          <w:rFonts w:ascii="Times New Roman" w:hAnsi="Times New Roman"/>
          <w:sz w:val="24"/>
          <w:szCs w:val="24"/>
        </w:rPr>
        <w:t xml:space="preserve"> approach</w:t>
      </w:r>
      <w:r w:rsidR="001D7FEC">
        <w:rPr>
          <w:rFonts w:ascii="Times New Roman" w:hAnsi="Times New Roman"/>
          <w:sz w:val="24"/>
          <w:szCs w:val="24"/>
        </w:rPr>
        <w:t xml:space="preserve"> (</w:t>
      </w:r>
      <w:proofErr w:type="spellStart"/>
      <w:r w:rsidR="001D7FEC">
        <w:rPr>
          <w:rFonts w:ascii="Times New Roman" w:hAnsi="Times New Roman"/>
          <w:sz w:val="24"/>
          <w:szCs w:val="24"/>
        </w:rPr>
        <w:t>Bigby</w:t>
      </w:r>
      <w:proofErr w:type="spellEnd"/>
      <w:r w:rsidR="001D7FEC">
        <w:rPr>
          <w:rFonts w:ascii="Times New Roman" w:hAnsi="Times New Roman"/>
          <w:sz w:val="24"/>
          <w:szCs w:val="24"/>
        </w:rPr>
        <w:t xml:space="preserve"> </w:t>
      </w:r>
      <w:r w:rsidR="001D7FEC" w:rsidRPr="00C3543B">
        <w:rPr>
          <w:rFonts w:ascii="Times New Roman" w:hAnsi="Times New Roman"/>
          <w:sz w:val="24"/>
          <w:szCs w:val="24"/>
        </w:rPr>
        <w:t>e</w:t>
      </w:r>
      <w:r w:rsidR="009B36A2" w:rsidRPr="00C3543B">
        <w:rPr>
          <w:rFonts w:ascii="Times New Roman" w:hAnsi="Times New Roman"/>
          <w:sz w:val="24"/>
          <w:szCs w:val="24"/>
        </w:rPr>
        <w:t>t al</w:t>
      </w:r>
      <w:r w:rsidR="009B36A2" w:rsidRPr="00CF4B73">
        <w:rPr>
          <w:rFonts w:ascii="Times New Roman" w:hAnsi="Times New Roman"/>
          <w:sz w:val="24"/>
          <w:szCs w:val="24"/>
        </w:rPr>
        <w:t>.</w:t>
      </w:r>
      <w:r w:rsidR="00CF4B73">
        <w:rPr>
          <w:rFonts w:ascii="Times New Roman" w:hAnsi="Times New Roman"/>
          <w:sz w:val="24"/>
          <w:szCs w:val="24"/>
        </w:rPr>
        <w:t>,</w:t>
      </w:r>
      <w:r w:rsidR="009B36A2">
        <w:rPr>
          <w:rFonts w:ascii="Times New Roman" w:hAnsi="Times New Roman"/>
          <w:sz w:val="24"/>
          <w:szCs w:val="24"/>
        </w:rPr>
        <w:t xml:space="preserve"> 2014) and PAAR</w:t>
      </w:r>
      <w:r w:rsidR="001D7FEC">
        <w:rPr>
          <w:rFonts w:ascii="Times New Roman" w:hAnsi="Times New Roman"/>
          <w:sz w:val="24"/>
          <w:szCs w:val="24"/>
        </w:rPr>
        <w:t xml:space="preserve"> (</w:t>
      </w:r>
      <w:proofErr w:type="spellStart"/>
      <w:r w:rsidR="001D7FEC">
        <w:rPr>
          <w:rFonts w:ascii="Times New Roman" w:hAnsi="Times New Roman"/>
          <w:sz w:val="24"/>
          <w:szCs w:val="24"/>
        </w:rPr>
        <w:t>Ghaye</w:t>
      </w:r>
      <w:proofErr w:type="spellEnd"/>
      <w:r w:rsidR="001D7FEC">
        <w:rPr>
          <w:rFonts w:ascii="Times New Roman" w:hAnsi="Times New Roman"/>
          <w:sz w:val="24"/>
          <w:szCs w:val="24"/>
        </w:rPr>
        <w:t xml:space="preserve"> </w:t>
      </w:r>
      <w:r w:rsidR="001D7FEC" w:rsidRPr="00C3543B">
        <w:rPr>
          <w:rFonts w:ascii="Times New Roman" w:hAnsi="Times New Roman"/>
          <w:sz w:val="24"/>
          <w:szCs w:val="24"/>
        </w:rPr>
        <w:t>et al</w:t>
      </w:r>
      <w:r w:rsidR="001D7FEC" w:rsidRPr="00CF4B73">
        <w:rPr>
          <w:rFonts w:ascii="Times New Roman" w:hAnsi="Times New Roman"/>
          <w:sz w:val="24"/>
          <w:szCs w:val="24"/>
        </w:rPr>
        <w:t>.</w:t>
      </w:r>
      <w:r w:rsidR="00CF4B73">
        <w:rPr>
          <w:rFonts w:ascii="Times New Roman" w:hAnsi="Times New Roman"/>
          <w:sz w:val="24"/>
          <w:szCs w:val="24"/>
        </w:rPr>
        <w:t>,</w:t>
      </w:r>
      <w:r w:rsidR="001D7FEC">
        <w:rPr>
          <w:rFonts w:ascii="Times New Roman" w:hAnsi="Times New Roman"/>
          <w:sz w:val="24"/>
          <w:szCs w:val="24"/>
        </w:rPr>
        <w:t xml:space="preserve"> 2008) was suitable in order</w:t>
      </w:r>
      <w:r w:rsidR="00424C46">
        <w:rPr>
          <w:rFonts w:ascii="Times New Roman" w:hAnsi="Times New Roman"/>
          <w:sz w:val="24"/>
          <w:szCs w:val="24"/>
        </w:rPr>
        <w:t xml:space="preserve"> </w:t>
      </w:r>
      <w:r w:rsidR="001D7FEC">
        <w:rPr>
          <w:rFonts w:ascii="Times New Roman" w:hAnsi="Times New Roman"/>
          <w:sz w:val="24"/>
          <w:szCs w:val="24"/>
        </w:rPr>
        <w:t xml:space="preserve">to identify </w:t>
      </w:r>
      <w:r w:rsidR="00424C46">
        <w:rPr>
          <w:rFonts w:ascii="Times New Roman" w:hAnsi="Times New Roman"/>
          <w:sz w:val="24"/>
          <w:szCs w:val="24"/>
        </w:rPr>
        <w:t>multiple</w:t>
      </w:r>
      <w:r w:rsidR="00415058">
        <w:rPr>
          <w:rFonts w:ascii="Times New Roman" w:hAnsi="Times New Roman"/>
          <w:sz w:val="24"/>
          <w:szCs w:val="24"/>
        </w:rPr>
        <w:t xml:space="preserve"> conten</w:t>
      </w:r>
      <w:r w:rsidR="00751CAE">
        <w:rPr>
          <w:rFonts w:ascii="Times New Roman" w:hAnsi="Times New Roman"/>
          <w:sz w:val="24"/>
          <w:szCs w:val="24"/>
        </w:rPr>
        <w:t xml:space="preserve">t </w:t>
      </w:r>
      <w:r w:rsidR="003E592A">
        <w:rPr>
          <w:rFonts w:ascii="Times New Roman" w:hAnsi="Times New Roman"/>
          <w:sz w:val="24"/>
          <w:szCs w:val="24"/>
        </w:rPr>
        <w:t xml:space="preserve">and barriers </w:t>
      </w:r>
      <w:r w:rsidR="00751CAE">
        <w:rPr>
          <w:rFonts w:ascii="Times New Roman" w:hAnsi="Times New Roman"/>
          <w:sz w:val="24"/>
          <w:szCs w:val="24"/>
        </w:rPr>
        <w:t>of a meaningful everyday life</w:t>
      </w:r>
      <w:r w:rsidR="001D7FEC">
        <w:rPr>
          <w:rFonts w:ascii="Times New Roman" w:hAnsi="Times New Roman"/>
          <w:sz w:val="24"/>
          <w:szCs w:val="24"/>
        </w:rPr>
        <w:t xml:space="preserve"> in persons with intellectual disabilities</w:t>
      </w:r>
      <w:r w:rsidR="00751CAE">
        <w:rPr>
          <w:rFonts w:ascii="Times New Roman" w:hAnsi="Times New Roman"/>
          <w:sz w:val="24"/>
          <w:szCs w:val="24"/>
        </w:rPr>
        <w:t>.</w:t>
      </w:r>
      <w:r w:rsidR="003E592A">
        <w:rPr>
          <w:rFonts w:ascii="Times New Roman" w:hAnsi="Times New Roman"/>
          <w:sz w:val="24"/>
          <w:szCs w:val="24"/>
        </w:rPr>
        <w:t xml:space="preserve">  </w:t>
      </w:r>
      <w:r w:rsidR="008C1DFF">
        <w:rPr>
          <w:rFonts w:ascii="Times New Roman" w:hAnsi="Times New Roman"/>
          <w:sz w:val="24"/>
          <w:szCs w:val="24"/>
        </w:rPr>
        <w:t xml:space="preserve">Thus, this study gives valuable contributions to a growing number of studies highlighting the voices of people with intellectual disabilities when it comes to everyday life and participation (Bond </w:t>
      </w:r>
      <w:r w:rsidR="008C1DFF" w:rsidRPr="00C3543B">
        <w:rPr>
          <w:rFonts w:ascii="Times New Roman" w:hAnsi="Times New Roman"/>
          <w:sz w:val="24"/>
          <w:szCs w:val="24"/>
        </w:rPr>
        <w:t>et al</w:t>
      </w:r>
      <w:r w:rsidR="008C1DFF" w:rsidRPr="00CF4B73">
        <w:rPr>
          <w:rFonts w:ascii="Times New Roman" w:hAnsi="Times New Roman"/>
          <w:sz w:val="24"/>
          <w:szCs w:val="24"/>
        </w:rPr>
        <w:t>.</w:t>
      </w:r>
      <w:r w:rsidR="008C1DFF">
        <w:rPr>
          <w:rFonts w:ascii="Times New Roman" w:hAnsi="Times New Roman"/>
          <w:sz w:val="24"/>
          <w:szCs w:val="24"/>
        </w:rPr>
        <w:t xml:space="preserve">, 2010; </w:t>
      </w:r>
      <w:proofErr w:type="spellStart"/>
      <w:r w:rsidR="008C1DFF">
        <w:rPr>
          <w:rFonts w:ascii="Times New Roman" w:hAnsi="Times New Roman"/>
          <w:sz w:val="24"/>
          <w:szCs w:val="24"/>
        </w:rPr>
        <w:t>Deguara</w:t>
      </w:r>
      <w:proofErr w:type="spellEnd"/>
      <w:r w:rsidR="008C1DFF">
        <w:rPr>
          <w:rFonts w:ascii="Times New Roman" w:hAnsi="Times New Roman"/>
          <w:sz w:val="24"/>
          <w:szCs w:val="24"/>
        </w:rPr>
        <w:t xml:space="preserve"> </w:t>
      </w:r>
      <w:r w:rsidR="008C1DFF" w:rsidRPr="00C3543B">
        <w:rPr>
          <w:rFonts w:ascii="Times New Roman" w:hAnsi="Times New Roman"/>
          <w:sz w:val="24"/>
          <w:szCs w:val="24"/>
        </w:rPr>
        <w:t>et al</w:t>
      </w:r>
      <w:r w:rsidR="008C1DFF" w:rsidRPr="00CF4B73">
        <w:rPr>
          <w:rFonts w:ascii="Times New Roman" w:hAnsi="Times New Roman"/>
          <w:sz w:val="24"/>
          <w:szCs w:val="24"/>
        </w:rPr>
        <w:t>.</w:t>
      </w:r>
      <w:r w:rsidR="008C1DFF">
        <w:rPr>
          <w:rFonts w:ascii="Times New Roman" w:hAnsi="Times New Roman"/>
          <w:sz w:val="24"/>
          <w:szCs w:val="24"/>
        </w:rPr>
        <w:t xml:space="preserve">, 2012; Haigh </w:t>
      </w:r>
      <w:r w:rsidR="008C1DFF" w:rsidRPr="00C3543B">
        <w:rPr>
          <w:rFonts w:ascii="Times New Roman" w:hAnsi="Times New Roman"/>
          <w:sz w:val="24"/>
          <w:szCs w:val="24"/>
        </w:rPr>
        <w:t>et al</w:t>
      </w:r>
      <w:r w:rsidR="008C1DFF" w:rsidRPr="00CF4B73">
        <w:rPr>
          <w:rFonts w:ascii="Times New Roman" w:hAnsi="Times New Roman"/>
          <w:sz w:val="24"/>
          <w:szCs w:val="24"/>
        </w:rPr>
        <w:t>.</w:t>
      </w:r>
      <w:r w:rsidR="008C1DFF">
        <w:rPr>
          <w:rFonts w:ascii="Times New Roman" w:hAnsi="Times New Roman"/>
          <w:sz w:val="24"/>
          <w:szCs w:val="24"/>
        </w:rPr>
        <w:t>, 2013</w:t>
      </w:r>
      <w:r w:rsidR="00315BE9" w:rsidRPr="00FC4E15">
        <w:rPr>
          <w:rFonts w:ascii="Times New Roman" w:hAnsi="Times New Roman"/>
          <w:sz w:val="24"/>
          <w:szCs w:val="24"/>
        </w:rPr>
        <w:t xml:space="preserve">; </w:t>
      </w:r>
      <w:proofErr w:type="spellStart"/>
      <w:r w:rsidR="00315BE9" w:rsidRPr="00FC4E15">
        <w:rPr>
          <w:rFonts w:ascii="Times New Roman" w:hAnsi="Times New Roman"/>
          <w:sz w:val="24"/>
          <w:szCs w:val="24"/>
        </w:rPr>
        <w:t>Iriarte</w:t>
      </w:r>
      <w:proofErr w:type="spellEnd"/>
      <w:r w:rsidR="00315BE9" w:rsidRPr="00FC4E15">
        <w:rPr>
          <w:rFonts w:ascii="Times New Roman" w:hAnsi="Times New Roman"/>
          <w:sz w:val="24"/>
          <w:szCs w:val="24"/>
        </w:rPr>
        <w:t xml:space="preserve"> et al., 2016</w:t>
      </w:r>
      <w:r w:rsidR="008C1DFF" w:rsidRPr="00FC4E15">
        <w:rPr>
          <w:rFonts w:ascii="Times New Roman" w:hAnsi="Times New Roman"/>
          <w:sz w:val="24"/>
          <w:szCs w:val="24"/>
        </w:rPr>
        <w:t xml:space="preserve">).  </w:t>
      </w:r>
      <w:r w:rsidR="00123424" w:rsidRPr="00FC4E15">
        <w:rPr>
          <w:rFonts w:ascii="Times New Roman" w:hAnsi="Times New Roman"/>
          <w:sz w:val="24"/>
          <w:szCs w:val="24"/>
        </w:rPr>
        <w:t>Knowledge gained through this</w:t>
      </w:r>
      <w:r w:rsidR="00895E60" w:rsidRPr="00FC4E15">
        <w:rPr>
          <w:rFonts w:ascii="Times New Roman" w:hAnsi="Times New Roman"/>
          <w:sz w:val="24"/>
          <w:szCs w:val="24"/>
        </w:rPr>
        <w:t xml:space="preserve"> study suggests that working together in workshops with a PAAR approach on themes related to everyday life and equal rights, may be an empowering way to promote the voices and interests in persons with intellectual disabilities</w:t>
      </w:r>
      <w:r w:rsidR="00F530E9" w:rsidRPr="00FC4E15">
        <w:rPr>
          <w:rFonts w:ascii="Times New Roman" w:hAnsi="Times New Roman"/>
          <w:sz w:val="24"/>
          <w:szCs w:val="24"/>
        </w:rPr>
        <w:t>. The findings have shown that</w:t>
      </w:r>
      <w:r w:rsidR="00895E60" w:rsidRPr="00FC4E15">
        <w:rPr>
          <w:rFonts w:ascii="Times New Roman" w:hAnsi="Times New Roman"/>
          <w:sz w:val="24"/>
          <w:szCs w:val="24"/>
        </w:rPr>
        <w:t xml:space="preserve"> this </w:t>
      </w:r>
      <w:r w:rsidR="00886383" w:rsidRPr="00FC4E15">
        <w:rPr>
          <w:rFonts w:ascii="Times New Roman" w:hAnsi="Times New Roman"/>
          <w:sz w:val="24"/>
          <w:szCs w:val="24"/>
        </w:rPr>
        <w:t>approach can</w:t>
      </w:r>
      <w:r w:rsidR="00895E60" w:rsidRPr="00FC4E15">
        <w:rPr>
          <w:rFonts w:ascii="Times New Roman" w:hAnsi="Times New Roman"/>
          <w:sz w:val="24"/>
          <w:szCs w:val="24"/>
        </w:rPr>
        <w:t xml:space="preserve"> be fruitful to promote dialogues </w:t>
      </w:r>
      <w:r w:rsidR="008C1DFF" w:rsidRPr="00FC4E15">
        <w:rPr>
          <w:rFonts w:ascii="Times New Roman" w:hAnsi="Times New Roman"/>
          <w:sz w:val="24"/>
          <w:szCs w:val="24"/>
        </w:rPr>
        <w:t xml:space="preserve">and processes </w:t>
      </w:r>
      <w:r w:rsidR="00895E60" w:rsidRPr="00FC4E15">
        <w:rPr>
          <w:rFonts w:ascii="Times New Roman" w:hAnsi="Times New Roman"/>
          <w:sz w:val="24"/>
          <w:szCs w:val="24"/>
        </w:rPr>
        <w:t>based on trust, mutual information, reflection and discussions.</w:t>
      </w:r>
      <w:r w:rsidR="00123424" w:rsidRPr="00FC4E15">
        <w:rPr>
          <w:rFonts w:ascii="Times New Roman" w:hAnsi="Times New Roman"/>
          <w:sz w:val="24"/>
          <w:szCs w:val="24"/>
        </w:rPr>
        <w:t xml:space="preserve"> </w:t>
      </w:r>
      <w:r w:rsidR="00895E60" w:rsidRPr="00FC4E15">
        <w:rPr>
          <w:rFonts w:ascii="Times New Roman" w:hAnsi="Times New Roman"/>
          <w:sz w:val="24"/>
          <w:szCs w:val="24"/>
        </w:rPr>
        <w:t xml:space="preserve"> </w:t>
      </w:r>
    </w:p>
    <w:p w14:paraId="6D676F26" w14:textId="1911CB53" w:rsidR="00424C46" w:rsidRDefault="00424C46" w:rsidP="000B3788">
      <w:pPr>
        <w:spacing w:line="480" w:lineRule="auto"/>
        <w:rPr>
          <w:rFonts w:ascii="Times New Roman" w:hAnsi="Times New Roman"/>
          <w:sz w:val="24"/>
          <w:szCs w:val="24"/>
        </w:rPr>
      </w:pPr>
    </w:p>
    <w:p w14:paraId="7B92DC1D" w14:textId="4ABC2FDB" w:rsidR="001C21E1" w:rsidRPr="00434CD4" w:rsidRDefault="00FE7C56" w:rsidP="000B3788">
      <w:pPr>
        <w:spacing w:line="480" w:lineRule="auto"/>
        <w:rPr>
          <w:rFonts w:ascii="Times New Roman" w:eastAsia="Times New Roman" w:hAnsi="Times New Roman"/>
          <w:kern w:val="0"/>
          <w:sz w:val="24"/>
          <w:szCs w:val="24"/>
          <w:lang w:val="en-US"/>
        </w:rPr>
      </w:pPr>
      <w:r w:rsidRPr="00434CD4">
        <w:rPr>
          <w:rFonts w:ascii="Times New Roman" w:hAnsi="Times New Roman"/>
          <w:sz w:val="24"/>
          <w:szCs w:val="24"/>
        </w:rPr>
        <w:t>Norway has been to the fore in promoting community living for people with intellectual disabilities. However, findings in this study show a mismatch between policy (including legislation) and practice on several are</w:t>
      </w:r>
      <w:r w:rsidR="001C358B" w:rsidRPr="00434CD4">
        <w:rPr>
          <w:rFonts w:ascii="Times New Roman" w:hAnsi="Times New Roman"/>
          <w:sz w:val="24"/>
          <w:szCs w:val="24"/>
        </w:rPr>
        <w:t>a</w:t>
      </w:r>
      <w:r w:rsidRPr="00434CD4">
        <w:rPr>
          <w:rFonts w:ascii="Times New Roman" w:hAnsi="Times New Roman"/>
          <w:sz w:val="24"/>
          <w:szCs w:val="24"/>
        </w:rPr>
        <w:t>s.</w:t>
      </w:r>
      <w:r w:rsidRPr="00434CD4">
        <w:t xml:space="preserve"> </w:t>
      </w:r>
      <w:r w:rsidR="00B5425E" w:rsidRPr="00DC4827">
        <w:rPr>
          <w:rFonts w:ascii="Times New Roman" w:hAnsi="Times New Roman"/>
          <w:sz w:val="24"/>
          <w:szCs w:val="24"/>
        </w:rPr>
        <w:t>Although a main</w:t>
      </w:r>
      <w:r w:rsidR="00B5425E">
        <w:rPr>
          <w:rFonts w:ascii="Times New Roman" w:hAnsi="Times New Roman"/>
          <w:sz w:val="24"/>
          <w:szCs w:val="24"/>
        </w:rPr>
        <w:t xml:space="preserve"> finding was that participants were generally content with having a place of their own, and the rhythm and</w:t>
      </w:r>
      <w:r w:rsidR="00DC4827">
        <w:rPr>
          <w:rFonts w:ascii="Times New Roman" w:hAnsi="Times New Roman"/>
          <w:sz w:val="24"/>
          <w:szCs w:val="24"/>
        </w:rPr>
        <w:t xml:space="preserve"> structure of their daily life,</w:t>
      </w:r>
      <w:r w:rsidR="00B5425E">
        <w:rPr>
          <w:rFonts w:ascii="Times New Roman" w:hAnsi="Times New Roman"/>
          <w:sz w:val="24"/>
          <w:szCs w:val="24"/>
        </w:rPr>
        <w:t xml:space="preserve"> </w:t>
      </w:r>
      <w:r w:rsidR="00DC4827">
        <w:rPr>
          <w:rFonts w:ascii="Times New Roman" w:hAnsi="Times New Roman"/>
          <w:sz w:val="24"/>
          <w:szCs w:val="24"/>
        </w:rPr>
        <w:t>i</w:t>
      </w:r>
      <w:r>
        <w:rPr>
          <w:rFonts w:ascii="Times New Roman" w:hAnsi="Times New Roman"/>
          <w:sz w:val="24"/>
          <w:szCs w:val="24"/>
        </w:rPr>
        <w:t>t tu</w:t>
      </w:r>
      <w:r w:rsidR="00DC4827">
        <w:rPr>
          <w:rFonts w:ascii="Times New Roman" w:hAnsi="Times New Roman"/>
          <w:sz w:val="24"/>
          <w:szCs w:val="24"/>
        </w:rPr>
        <w:t>rned out they</w:t>
      </w:r>
      <w:r w:rsidR="007E6AB4">
        <w:rPr>
          <w:rFonts w:ascii="Times New Roman" w:hAnsi="Times New Roman"/>
          <w:sz w:val="24"/>
          <w:szCs w:val="24"/>
        </w:rPr>
        <w:t xml:space="preserve"> experienced a variety of barriers</w:t>
      </w:r>
      <w:r w:rsidR="00FA0462">
        <w:rPr>
          <w:rFonts w:ascii="Times New Roman" w:hAnsi="Times New Roman"/>
          <w:sz w:val="24"/>
          <w:szCs w:val="24"/>
        </w:rPr>
        <w:t xml:space="preserve"> for living the everyday life they </w:t>
      </w:r>
      <w:r w:rsidR="00F26F73">
        <w:rPr>
          <w:rFonts w:ascii="Times New Roman" w:hAnsi="Times New Roman"/>
          <w:sz w:val="24"/>
          <w:szCs w:val="24"/>
        </w:rPr>
        <w:t>strongly</w:t>
      </w:r>
      <w:r w:rsidR="003271B4">
        <w:rPr>
          <w:rFonts w:ascii="Times New Roman" w:hAnsi="Times New Roman"/>
          <w:sz w:val="24"/>
          <w:szCs w:val="24"/>
        </w:rPr>
        <w:t xml:space="preserve"> </w:t>
      </w:r>
      <w:r w:rsidR="00FA0462">
        <w:rPr>
          <w:rFonts w:ascii="Times New Roman" w:hAnsi="Times New Roman"/>
          <w:sz w:val="24"/>
          <w:szCs w:val="24"/>
        </w:rPr>
        <w:t>wanted</w:t>
      </w:r>
      <w:r w:rsidR="00DE7450">
        <w:rPr>
          <w:rFonts w:ascii="Times New Roman" w:hAnsi="Times New Roman"/>
          <w:sz w:val="24"/>
          <w:szCs w:val="24"/>
        </w:rPr>
        <w:t xml:space="preserve">. </w:t>
      </w:r>
      <w:r w:rsidR="00DC343A" w:rsidRPr="00434CD4">
        <w:rPr>
          <w:rFonts w:ascii="Times New Roman" w:hAnsi="Times New Roman"/>
          <w:sz w:val="24"/>
          <w:szCs w:val="24"/>
        </w:rPr>
        <w:t>T</w:t>
      </w:r>
      <w:r w:rsidRPr="00434CD4">
        <w:rPr>
          <w:rFonts w:ascii="Times New Roman" w:hAnsi="Times New Roman"/>
          <w:sz w:val="24"/>
          <w:szCs w:val="24"/>
        </w:rPr>
        <w:t xml:space="preserve">he CRPD article </w:t>
      </w:r>
      <w:proofErr w:type="spellStart"/>
      <w:r w:rsidRPr="00434CD4">
        <w:rPr>
          <w:rFonts w:ascii="Times New Roman" w:hAnsi="Times New Roman"/>
          <w:sz w:val="24"/>
          <w:szCs w:val="24"/>
        </w:rPr>
        <w:t>nr</w:t>
      </w:r>
      <w:proofErr w:type="spellEnd"/>
      <w:r w:rsidRPr="00434CD4">
        <w:rPr>
          <w:rFonts w:ascii="Times New Roman" w:hAnsi="Times New Roman"/>
          <w:sz w:val="24"/>
          <w:szCs w:val="24"/>
        </w:rPr>
        <w:t xml:space="preserve">. </w:t>
      </w:r>
      <w:proofErr w:type="gramStart"/>
      <w:r w:rsidRPr="00434CD4">
        <w:rPr>
          <w:rFonts w:ascii="Times New Roman" w:hAnsi="Times New Roman"/>
          <w:sz w:val="24"/>
          <w:szCs w:val="24"/>
        </w:rPr>
        <w:t>19</w:t>
      </w:r>
      <w:proofErr w:type="gramEnd"/>
      <w:r w:rsidRPr="00434CD4">
        <w:rPr>
          <w:rFonts w:ascii="Times New Roman" w:hAnsi="Times New Roman"/>
          <w:sz w:val="24"/>
          <w:szCs w:val="24"/>
        </w:rPr>
        <w:t xml:space="preserve"> </w:t>
      </w:r>
      <w:r w:rsidR="00DC343A" w:rsidRPr="00434CD4">
        <w:rPr>
          <w:rFonts w:ascii="Times New Roman" w:hAnsi="Times New Roman"/>
          <w:sz w:val="24"/>
          <w:szCs w:val="24"/>
        </w:rPr>
        <w:t xml:space="preserve">Living independently and being included in the </w:t>
      </w:r>
      <w:r w:rsidR="00DC343A" w:rsidRPr="00434CD4">
        <w:rPr>
          <w:rFonts w:ascii="Times New Roman" w:hAnsi="Times New Roman"/>
          <w:sz w:val="24"/>
          <w:szCs w:val="24"/>
        </w:rPr>
        <w:lastRenderedPageBreak/>
        <w:t xml:space="preserve">community, recognizes the equal right of all persons with disabilities to live in the community, with choices equal to others. </w:t>
      </w:r>
      <w:r w:rsidR="001C358B" w:rsidRPr="00434CD4">
        <w:rPr>
          <w:rFonts w:ascii="Times New Roman" w:hAnsi="Times New Roman"/>
          <w:sz w:val="24"/>
          <w:szCs w:val="24"/>
        </w:rPr>
        <w:t xml:space="preserve">Further, article </w:t>
      </w:r>
      <w:proofErr w:type="spellStart"/>
      <w:r w:rsidR="001C358B" w:rsidRPr="00434CD4">
        <w:rPr>
          <w:rFonts w:ascii="Times New Roman" w:hAnsi="Times New Roman"/>
          <w:sz w:val="24"/>
          <w:szCs w:val="24"/>
        </w:rPr>
        <w:t>nr</w:t>
      </w:r>
      <w:proofErr w:type="spellEnd"/>
      <w:r w:rsidR="001C358B" w:rsidRPr="00434CD4">
        <w:rPr>
          <w:rFonts w:ascii="Times New Roman" w:hAnsi="Times New Roman"/>
          <w:sz w:val="24"/>
          <w:szCs w:val="24"/>
        </w:rPr>
        <w:t xml:space="preserve">. </w:t>
      </w:r>
      <w:proofErr w:type="gramStart"/>
      <w:r w:rsidR="001C358B" w:rsidRPr="00434CD4">
        <w:rPr>
          <w:rFonts w:ascii="Times New Roman" w:hAnsi="Times New Roman"/>
          <w:sz w:val="24"/>
          <w:szCs w:val="24"/>
        </w:rPr>
        <w:t>30</w:t>
      </w:r>
      <w:proofErr w:type="gramEnd"/>
      <w:r w:rsidR="001C358B" w:rsidRPr="00434CD4">
        <w:rPr>
          <w:rFonts w:ascii="Times New Roman" w:hAnsi="Times New Roman"/>
          <w:sz w:val="24"/>
          <w:szCs w:val="24"/>
        </w:rPr>
        <w:t xml:space="preserve"> recognizes the right of persons with disabilities to take part on an equal basis with others in cultural life, including leisure activities and amusements</w:t>
      </w:r>
      <w:r w:rsidR="00DC4827" w:rsidRPr="00434CD4">
        <w:rPr>
          <w:rFonts w:ascii="Times New Roman" w:hAnsi="Times New Roman"/>
          <w:sz w:val="24"/>
          <w:szCs w:val="24"/>
        </w:rPr>
        <w:t xml:space="preserve"> (UN, 2006)</w:t>
      </w:r>
      <w:r w:rsidR="001C358B" w:rsidRPr="00434CD4">
        <w:rPr>
          <w:rFonts w:ascii="Times New Roman" w:hAnsi="Times New Roman"/>
          <w:sz w:val="24"/>
          <w:szCs w:val="24"/>
        </w:rPr>
        <w:t>.</w:t>
      </w:r>
      <w:r w:rsidR="001C358B" w:rsidRPr="00434CD4">
        <w:rPr>
          <w:rFonts w:ascii="Segoe UI" w:hAnsi="Segoe UI" w:cs="Segoe UI"/>
          <w:sz w:val="20"/>
          <w:szCs w:val="20"/>
        </w:rPr>
        <w:t xml:space="preserve"> </w:t>
      </w:r>
      <w:r w:rsidR="001C358B" w:rsidRPr="00434CD4">
        <w:rPr>
          <w:rFonts w:ascii="Times New Roman" w:hAnsi="Times New Roman"/>
          <w:sz w:val="24"/>
          <w:szCs w:val="24"/>
        </w:rPr>
        <w:t xml:space="preserve"> </w:t>
      </w:r>
      <w:r w:rsidR="00DC343A">
        <w:rPr>
          <w:rFonts w:ascii="Times New Roman" w:hAnsi="Times New Roman"/>
          <w:sz w:val="24"/>
          <w:szCs w:val="24"/>
        </w:rPr>
        <w:t>P</w:t>
      </w:r>
      <w:r w:rsidR="002B0F23">
        <w:rPr>
          <w:rFonts w:ascii="Times New Roman" w:hAnsi="Times New Roman"/>
          <w:sz w:val="24"/>
          <w:szCs w:val="24"/>
        </w:rPr>
        <w:t xml:space="preserve">articipants in the present study </w:t>
      </w:r>
      <w:r w:rsidR="00957896">
        <w:rPr>
          <w:rFonts w:ascii="Times New Roman" w:hAnsi="Times New Roman"/>
          <w:sz w:val="24"/>
          <w:szCs w:val="24"/>
        </w:rPr>
        <w:t>experienced that</w:t>
      </w:r>
      <w:r w:rsidR="00924CDA">
        <w:rPr>
          <w:rFonts w:ascii="Times New Roman" w:hAnsi="Times New Roman"/>
          <w:sz w:val="24"/>
          <w:szCs w:val="24"/>
        </w:rPr>
        <w:t xml:space="preserve"> </w:t>
      </w:r>
      <w:r w:rsidR="002B0F23">
        <w:rPr>
          <w:rFonts w:ascii="Times New Roman" w:hAnsi="Times New Roman"/>
          <w:sz w:val="24"/>
          <w:szCs w:val="24"/>
        </w:rPr>
        <w:t>social and community participation like everyone else, outside the shared housing</w:t>
      </w:r>
      <w:r w:rsidR="00957896">
        <w:rPr>
          <w:rFonts w:ascii="Times New Roman" w:hAnsi="Times New Roman"/>
          <w:sz w:val="24"/>
          <w:szCs w:val="24"/>
        </w:rPr>
        <w:t xml:space="preserve">, was restricted. </w:t>
      </w:r>
      <w:r w:rsidR="00A054B4">
        <w:rPr>
          <w:rFonts w:ascii="Times New Roman" w:hAnsi="Times New Roman"/>
          <w:sz w:val="24"/>
          <w:szCs w:val="24"/>
        </w:rPr>
        <w:t>Consequently, t</w:t>
      </w:r>
      <w:r w:rsidR="00957896">
        <w:rPr>
          <w:rFonts w:ascii="Times New Roman" w:hAnsi="Times New Roman"/>
          <w:sz w:val="24"/>
          <w:szCs w:val="24"/>
        </w:rPr>
        <w:t>hey had</w:t>
      </w:r>
      <w:r w:rsidR="00262BD6">
        <w:rPr>
          <w:rFonts w:ascii="Times New Roman" w:hAnsi="Times New Roman"/>
          <w:sz w:val="24"/>
          <w:szCs w:val="24"/>
        </w:rPr>
        <w:t xml:space="preserve"> </w:t>
      </w:r>
      <w:r w:rsidR="003351F4">
        <w:rPr>
          <w:rFonts w:ascii="Times New Roman" w:hAnsi="Times New Roman"/>
          <w:sz w:val="24"/>
          <w:szCs w:val="24"/>
        </w:rPr>
        <w:t>a strong request for</w:t>
      </w:r>
      <w:r w:rsidR="00262BD6">
        <w:rPr>
          <w:rFonts w:ascii="Times New Roman" w:hAnsi="Times New Roman"/>
          <w:sz w:val="24"/>
          <w:szCs w:val="24"/>
        </w:rPr>
        <w:t xml:space="preserve"> a </w:t>
      </w:r>
      <w:r w:rsidR="00EB3054">
        <w:rPr>
          <w:rFonts w:ascii="Times New Roman" w:hAnsi="Times New Roman"/>
          <w:sz w:val="24"/>
          <w:szCs w:val="24"/>
        </w:rPr>
        <w:t>support person</w:t>
      </w:r>
      <w:r w:rsidR="002B0F23">
        <w:rPr>
          <w:rFonts w:ascii="Times New Roman" w:hAnsi="Times New Roman"/>
          <w:sz w:val="24"/>
          <w:szCs w:val="24"/>
        </w:rPr>
        <w:t xml:space="preserve">. </w:t>
      </w:r>
      <w:r w:rsidR="00262BD6">
        <w:rPr>
          <w:rFonts w:ascii="Times New Roman" w:hAnsi="Times New Roman"/>
          <w:sz w:val="24"/>
          <w:szCs w:val="24"/>
        </w:rPr>
        <w:t xml:space="preserve">In Norway, </w:t>
      </w:r>
      <w:r w:rsidR="00FE3AF4">
        <w:rPr>
          <w:rFonts w:ascii="Times New Roman" w:hAnsi="Times New Roman"/>
          <w:sz w:val="24"/>
          <w:szCs w:val="24"/>
        </w:rPr>
        <w:t xml:space="preserve">a </w:t>
      </w:r>
      <w:r w:rsidR="00EB3054">
        <w:rPr>
          <w:rFonts w:ascii="Times New Roman" w:hAnsi="Times New Roman"/>
          <w:sz w:val="24"/>
          <w:szCs w:val="24"/>
        </w:rPr>
        <w:t>support person</w:t>
      </w:r>
      <w:r w:rsidR="00F26F73">
        <w:rPr>
          <w:rFonts w:ascii="Times New Roman" w:hAnsi="Times New Roman"/>
          <w:sz w:val="24"/>
          <w:szCs w:val="24"/>
        </w:rPr>
        <w:t xml:space="preserve"> is</w:t>
      </w:r>
      <w:r w:rsidR="00262BD6">
        <w:rPr>
          <w:rFonts w:ascii="Times New Roman" w:hAnsi="Times New Roman"/>
          <w:sz w:val="24"/>
          <w:szCs w:val="24"/>
        </w:rPr>
        <w:t xml:space="preserve"> both </w:t>
      </w:r>
      <w:r w:rsidR="00F26F73">
        <w:rPr>
          <w:rFonts w:ascii="Times New Roman" w:hAnsi="Times New Roman"/>
          <w:sz w:val="24"/>
          <w:szCs w:val="24"/>
        </w:rPr>
        <w:t xml:space="preserve">a </w:t>
      </w:r>
      <w:r w:rsidR="00262BD6">
        <w:rPr>
          <w:rFonts w:ascii="Times New Roman" w:hAnsi="Times New Roman"/>
          <w:sz w:val="24"/>
          <w:szCs w:val="24"/>
        </w:rPr>
        <w:t xml:space="preserve">right and a means to </w:t>
      </w:r>
      <w:r w:rsidR="00EC667C">
        <w:rPr>
          <w:rFonts w:ascii="Times New Roman" w:hAnsi="Times New Roman"/>
          <w:sz w:val="24"/>
          <w:szCs w:val="24"/>
        </w:rPr>
        <w:t xml:space="preserve">increase social inclusion, </w:t>
      </w:r>
      <w:r w:rsidR="00DC4827">
        <w:rPr>
          <w:rFonts w:ascii="Times New Roman" w:hAnsi="Times New Roman"/>
          <w:sz w:val="24"/>
          <w:szCs w:val="24"/>
        </w:rPr>
        <w:t xml:space="preserve">cultural life, </w:t>
      </w:r>
      <w:r w:rsidR="00EC667C">
        <w:rPr>
          <w:rFonts w:ascii="Times New Roman" w:hAnsi="Times New Roman"/>
          <w:sz w:val="24"/>
          <w:szCs w:val="24"/>
        </w:rPr>
        <w:t xml:space="preserve">community participation </w:t>
      </w:r>
      <w:r w:rsidR="00FE3AF4">
        <w:rPr>
          <w:rFonts w:ascii="Times New Roman" w:hAnsi="Times New Roman"/>
          <w:sz w:val="24"/>
          <w:szCs w:val="24"/>
        </w:rPr>
        <w:t>(</w:t>
      </w:r>
      <w:r w:rsidR="006040CE">
        <w:rPr>
          <w:rFonts w:ascii="Times New Roman" w:hAnsi="Times New Roman"/>
          <w:sz w:val="24"/>
          <w:szCs w:val="24"/>
        </w:rPr>
        <w:t>Health and Care Act, 2011)</w:t>
      </w:r>
      <w:r w:rsidR="00EC667C">
        <w:rPr>
          <w:rFonts w:ascii="Times New Roman" w:hAnsi="Times New Roman"/>
          <w:sz w:val="24"/>
          <w:szCs w:val="24"/>
        </w:rPr>
        <w:t xml:space="preserve"> and personalised active support (Bea</w:t>
      </w:r>
      <w:r w:rsidR="009B36A2">
        <w:rPr>
          <w:rFonts w:ascii="Times New Roman" w:hAnsi="Times New Roman"/>
          <w:sz w:val="24"/>
          <w:szCs w:val="24"/>
        </w:rPr>
        <w:t xml:space="preserve">dle-Brown, Hutchinson </w:t>
      </w:r>
      <w:r w:rsidR="00CF4B73">
        <w:rPr>
          <w:rFonts w:ascii="Times New Roman" w:hAnsi="Times New Roman"/>
          <w:sz w:val="24"/>
          <w:szCs w:val="24"/>
        </w:rPr>
        <w:t>and</w:t>
      </w:r>
      <w:r w:rsidR="009B36A2">
        <w:rPr>
          <w:rFonts w:ascii="Times New Roman" w:hAnsi="Times New Roman"/>
          <w:sz w:val="24"/>
          <w:szCs w:val="24"/>
        </w:rPr>
        <w:t xml:space="preserve"> </w:t>
      </w:r>
      <w:proofErr w:type="spellStart"/>
      <w:r w:rsidR="009B36A2">
        <w:rPr>
          <w:rFonts w:ascii="Times New Roman" w:hAnsi="Times New Roman"/>
          <w:sz w:val="24"/>
          <w:szCs w:val="24"/>
        </w:rPr>
        <w:t>Whelton</w:t>
      </w:r>
      <w:proofErr w:type="spellEnd"/>
      <w:r w:rsidR="00CF4B73">
        <w:rPr>
          <w:rFonts w:ascii="Times New Roman" w:hAnsi="Times New Roman"/>
          <w:sz w:val="24"/>
          <w:szCs w:val="24"/>
        </w:rPr>
        <w:t>,</w:t>
      </w:r>
      <w:r w:rsidR="00EC667C">
        <w:rPr>
          <w:rFonts w:ascii="Times New Roman" w:hAnsi="Times New Roman"/>
          <w:sz w:val="24"/>
          <w:szCs w:val="24"/>
        </w:rPr>
        <w:t xml:space="preserve"> 2012)</w:t>
      </w:r>
      <w:r w:rsidR="008863E2">
        <w:rPr>
          <w:rFonts w:ascii="Times New Roman" w:hAnsi="Times New Roman"/>
          <w:sz w:val="24"/>
          <w:szCs w:val="24"/>
        </w:rPr>
        <w:t>. The municipalities are free to organise this service as an individual or group organised service provision</w:t>
      </w:r>
      <w:r w:rsidR="00855CCF">
        <w:rPr>
          <w:rFonts w:ascii="Times New Roman" w:hAnsi="Times New Roman"/>
          <w:sz w:val="24"/>
          <w:szCs w:val="24"/>
        </w:rPr>
        <w:t xml:space="preserve">, </w:t>
      </w:r>
      <w:r w:rsidR="00855CCF" w:rsidRPr="00434CD4">
        <w:rPr>
          <w:rFonts w:ascii="Times New Roman" w:hAnsi="Times New Roman"/>
          <w:sz w:val="24"/>
          <w:szCs w:val="24"/>
        </w:rPr>
        <w:t>and</w:t>
      </w:r>
      <w:r w:rsidR="00CF223C" w:rsidRPr="00434CD4">
        <w:rPr>
          <w:rFonts w:ascii="Times New Roman" w:hAnsi="Times New Roman"/>
          <w:sz w:val="24"/>
          <w:szCs w:val="24"/>
        </w:rPr>
        <w:t xml:space="preserve"> large varieties in this service provision exist among municipalities</w:t>
      </w:r>
      <w:r w:rsidR="008863E2" w:rsidRPr="00434CD4">
        <w:rPr>
          <w:rFonts w:ascii="Times New Roman" w:hAnsi="Times New Roman"/>
          <w:sz w:val="24"/>
          <w:szCs w:val="24"/>
        </w:rPr>
        <w:t>.</w:t>
      </w:r>
      <w:r w:rsidR="00262BD6" w:rsidRPr="00434CD4">
        <w:rPr>
          <w:rFonts w:ascii="Times New Roman" w:hAnsi="Times New Roman"/>
          <w:sz w:val="24"/>
          <w:szCs w:val="24"/>
        </w:rPr>
        <w:t xml:space="preserve"> </w:t>
      </w:r>
      <w:r w:rsidR="00936C95" w:rsidRPr="00434CD4">
        <w:rPr>
          <w:rFonts w:ascii="Times New Roman" w:hAnsi="Times New Roman"/>
          <w:sz w:val="24"/>
          <w:szCs w:val="24"/>
        </w:rPr>
        <w:t>T</w:t>
      </w:r>
      <w:r w:rsidR="00CF223C" w:rsidRPr="00434CD4">
        <w:rPr>
          <w:rFonts w:ascii="Times New Roman" w:hAnsi="Times New Roman"/>
          <w:sz w:val="24"/>
          <w:szCs w:val="24"/>
        </w:rPr>
        <w:t>here was</w:t>
      </w:r>
      <w:r w:rsidR="008863E2" w:rsidRPr="00434CD4">
        <w:rPr>
          <w:rFonts w:ascii="Times New Roman" w:hAnsi="Times New Roman"/>
          <w:sz w:val="24"/>
          <w:szCs w:val="24"/>
        </w:rPr>
        <w:t xml:space="preserve"> a pronounc</w:t>
      </w:r>
      <w:r w:rsidR="008863E2">
        <w:rPr>
          <w:rFonts w:ascii="Times New Roman" w:hAnsi="Times New Roman"/>
          <w:sz w:val="24"/>
          <w:szCs w:val="24"/>
        </w:rPr>
        <w:t xml:space="preserve">ed decrease in </w:t>
      </w:r>
      <w:r w:rsidR="005E2BE7">
        <w:rPr>
          <w:rFonts w:ascii="Times New Roman" w:hAnsi="Times New Roman"/>
          <w:sz w:val="24"/>
          <w:szCs w:val="24"/>
        </w:rPr>
        <w:t xml:space="preserve">allocation of </w:t>
      </w:r>
      <w:r w:rsidR="009A42CE">
        <w:rPr>
          <w:rFonts w:ascii="Times New Roman" w:hAnsi="Times New Roman"/>
          <w:sz w:val="24"/>
          <w:szCs w:val="24"/>
        </w:rPr>
        <w:t>support person</w:t>
      </w:r>
      <w:r w:rsidR="00563782">
        <w:rPr>
          <w:rFonts w:ascii="Times New Roman" w:hAnsi="Times New Roman"/>
          <w:sz w:val="24"/>
          <w:szCs w:val="24"/>
        </w:rPr>
        <w:t xml:space="preserve"> from </w:t>
      </w:r>
      <w:r w:rsidR="0001138E">
        <w:rPr>
          <w:rFonts w:ascii="Times New Roman" w:hAnsi="Times New Roman"/>
          <w:sz w:val="24"/>
          <w:szCs w:val="24"/>
        </w:rPr>
        <w:t>43% in 2001 to 27% in 2010</w:t>
      </w:r>
      <w:r w:rsidR="00935DC8">
        <w:rPr>
          <w:rFonts w:ascii="Times New Roman" w:hAnsi="Times New Roman"/>
          <w:sz w:val="24"/>
          <w:szCs w:val="24"/>
        </w:rPr>
        <w:t>, and from average 3</w:t>
      </w:r>
      <w:proofErr w:type="gramStart"/>
      <w:r w:rsidR="00935DC8">
        <w:rPr>
          <w:rFonts w:ascii="Times New Roman" w:hAnsi="Times New Roman"/>
          <w:sz w:val="24"/>
          <w:szCs w:val="24"/>
        </w:rPr>
        <w:t>,7</w:t>
      </w:r>
      <w:proofErr w:type="gramEnd"/>
      <w:r w:rsidR="00935DC8">
        <w:rPr>
          <w:rFonts w:ascii="Times New Roman" w:hAnsi="Times New Roman"/>
          <w:sz w:val="24"/>
          <w:szCs w:val="24"/>
        </w:rPr>
        <w:t xml:space="preserve"> to 3,3 hours in the same period</w:t>
      </w:r>
      <w:r w:rsidR="001C358B">
        <w:rPr>
          <w:rFonts w:ascii="Times New Roman" w:hAnsi="Times New Roman"/>
          <w:sz w:val="24"/>
          <w:szCs w:val="24"/>
        </w:rPr>
        <w:t xml:space="preserve">. </w:t>
      </w:r>
      <w:r w:rsidR="001C358B" w:rsidRPr="00434CD4">
        <w:rPr>
          <w:rFonts w:ascii="Times New Roman" w:hAnsi="Times New Roman"/>
          <w:sz w:val="24"/>
          <w:szCs w:val="24"/>
        </w:rPr>
        <w:t>T</w:t>
      </w:r>
      <w:r w:rsidR="006E37C9" w:rsidRPr="00434CD4">
        <w:rPr>
          <w:rFonts w:ascii="Times New Roman" w:hAnsi="Times New Roman"/>
          <w:sz w:val="24"/>
          <w:szCs w:val="24"/>
        </w:rPr>
        <w:t>he allocatio</w:t>
      </w:r>
      <w:r w:rsidR="00170056" w:rsidRPr="00434CD4">
        <w:rPr>
          <w:rFonts w:ascii="Times New Roman" w:hAnsi="Times New Roman"/>
          <w:sz w:val="24"/>
          <w:szCs w:val="24"/>
        </w:rPr>
        <w:t xml:space="preserve">n </w:t>
      </w:r>
      <w:r w:rsidR="001C358B" w:rsidRPr="00434CD4">
        <w:rPr>
          <w:rFonts w:ascii="Times New Roman" w:hAnsi="Times New Roman"/>
          <w:sz w:val="24"/>
          <w:szCs w:val="24"/>
        </w:rPr>
        <w:t xml:space="preserve">of support person </w:t>
      </w:r>
      <w:proofErr w:type="gramStart"/>
      <w:r w:rsidR="00170056" w:rsidRPr="00434CD4">
        <w:rPr>
          <w:rFonts w:ascii="Times New Roman" w:hAnsi="Times New Roman"/>
          <w:sz w:val="24"/>
          <w:szCs w:val="24"/>
        </w:rPr>
        <w:t>has the past six years been considered</w:t>
      </w:r>
      <w:proofErr w:type="gramEnd"/>
      <w:r w:rsidR="00170056" w:rsidRPr="00434CD4">
        <w:rPr>
          <w:rFonts w:ascii="Times New Roman" w:hAnsi="Times New Roman"/>
          <w:sz w:val="24"/>
          <w:szCs w:val="24"/>
        </w:rPr>
        <w:t xml:space="preserve"> </w:t>
      </w:r>
      <w:r w:rsidR="006E37C9" w:rsidRPr="00434CD4">
        <w:rPr>
          <w:rFonts w:ascii="Times New Roman" w:hAnsi="Times New Roman"/>
          <w:sz w:val="24"/>
          <w:szCs w:val="24"/>
        </w:rPr>
        <w:t xml:space="preserve">stable </w:t>
      </w:r>
      <w:r w:rsidR="00170056" w:rsidRPr="00434CD4">
        <w:rPr>
          <w:rFonts w:ascii="Times New Roman" w:hAnsi="Times New Roman"/>
          <w:sz w:val="24"/>
          <w:szCs w:val="24"/>
        </w:rPr>
        <w:t xml:space="preserve">at the </w:t>
      </w:r>
      <w:r w:rsidR="006E37C9" w:rsidRPr="00434CD4">
        <w:rPr>
          <w:rFonts w:ascii="Times New Roman" w:hAnsi="Times New Roman"/>
          <w:sz w:val="24"/>
          <w:szCs w:val="24"/>
        </w:rPr>
        <w:t>2001</w:t>
      </w:r>
      <w:r w:rsidR="00170056" w:rsidRPr="00434CD4">
        <w:rPr>
          <w:rFonts w:ascii="Times New Roman" w:hAnsi="Times New Roman"/>
          <w:sz w:val="24"/>
          <w:szCs w:val="24"/>
        </w:rPr>
        <w:t>level</w:t>
      </w:r>
      <w:r w:rsidR="006E37C9" w:rsidRPr="00434CD4">
        <w:rPr>
          <w:rFonts w:ascii="Times New Roman" w:hAnsi="Times New Roman"/>
          <w:sz w:val="24"/>
          <w:szCs w:val="24"/>
        </w:rPr>
        <w:t xml:space="preserve"> (</w:t>
      </w:r>
      <w:r w:rsidR="00170056" w:rsidRPr="00434CD4">
        <w:rPr>
          <w:rFonts w:ascii="Times New Roman" w:hAnsi="Times New Roman"/>
          <w:sz w:val="24"/>
          <w:szCs w:val="24"/>
        </w:rPr>
        <w:t>Statistics Norway, 2016)</w:t>
      </w:r>
      <w:r w:rsidR="00CF4811" w:rsidRPr="00434CD4">
        <w:rPr>
          <w:rFonts w:ascii="Times New Roman" w:hAnsi="Times New Roman"/>
          <w:sz w:val="24"/>
          <w:szCs w:val="24"/>
        </w:rPr>
        <w:t xml:space="preserve">. </w:t>
      </w:r>
      <w:r w:rsidR="00A44A12" w:rsidRPr="00434CD4">
        <w:rPr>
          <w:rFonts w:ascii="Times New Roman" w:hAnsi="Times New Roman"/>
          <w:sz w:val="24"/>
          <w:szCs w:val="24"/>
        </w:rPr>
        <w:t>However, a</w:t>
      </w:r>
      <w:r w:rsidR="00CF4811" w:rsidRPr="00434CD4">
        <w:rPr>
          <w:rFonts w:ascii="Times New Roman" w:hAnsi="Times New Roman"/>
          <w:sz w:val="24"/>
          <w:szCs w:val="24"/>
        </w:rPr>
        <w:t xml:space="preserve"> considerable problem is </w:t>
      </w:r>
      <w:r w:rsidR="00CF223C" w:rsidRPr="00434CD4">
        <w:rPr>
          <w:rFonts w:ascii="Times New Roman" w:hAnsi="Times New Roman"/>
          <w:sz w:val="24"/>
          <w:szCs w:val="24"/>
        </w:rPr>
        <w:t xml:space="preserve">the recruitment </w:t>
      </w:r>
      <w:r w:rsidR="00DC4827" w:rsidRPr="00434CD4">
        <w:rPr>
          <w:rFonts w:ascii="Times New Roman" w:hAnsi="Times New Roman"/>
          <w:sz w:val="24"/>
          <w:szCs w:val="24"/>
        </w:rPr>
        <w:t xml:space="preserve">and training </w:t>
      </w:r>
      <w:r w:rsidR="00CF223C" w:rsidRPr="00434CD4">
        <w:rPr>
          <w:rFonts w:ascii="Times New Roman" w:hAnsi="Times New Roman"/>
          <w:sz w:val="24"/>
          <w:szCs w:val="24"/>
        </w:rPr>
        <w:t xml:space="preserve">of support persons, and the </w:t>
      </w:r>
      <w:r w:rsidR="00170056" w:rsidRPr="00434CD4">
        <w:rPr>
          <w:rFonts w:ascii="Times New Roman" w:hAnsi="Times New Roman"/>
          <w:sz w:val="24"/>
          <w:szCs w:val="24"/>
        </w:rPr>
        <w:t xml:space="preserve">relational matching of support persons and persons with intellectual disabilities </w:t>
      </w:r>
      <w:r w:rsidR="005E2BE7" w:rsidRPr="00434CD4">
        <w:rPr>
          <w:rFonts w:ascii="Times New Roman" w:hAnsi="Times New Roman"/>
          <w:sz w:val="24"/>
          <w:szCs w:val="24"/>
        </w:rPr>
        <w:t>(</w:t>
      </w:r>
      <w:r w:rsidR="005E2BE7" w:rsidRPr="00434CD4">
        <w:rPr>
          <w:rFonts w:ascii="Times New Roman" w:eastAsia="Times New Roman" w:hAnsi="Times New Roman"/>
          <w:kern w:val="0"/>
          <w:sz w:val="24"/>
          <w:szCs w:val="24"/>
          <w:lang w:val="en-US"/>
        </w:rPr>
        <w:t>Official Norwegian Report 2016:17)</w:t>
      </w:r>
      <w:r w:rsidR="00935DC8" w:rsidRPr="00434CD4">
        <w:rPr>
          <w:rFonts w:ascii="Times New Roman" w:eastAsia="Times New Roman" w:hAnsi="Times New Roman"/>
          <w:kern w:val="0"/>
          <w:sz w:val="24"/>
          <w:szCs w:val="24"/>
          <w:lang w:val="en-US"/>
        </w:rPr>
        <w:t xml:space="preserve">. </w:t>
      </w:r>
    </w:p>
    <w:p w14:paraId="2BBA7F80" w14:textId="6ABE2EDF" w:rsidR="009A6FA3" w:rsidRPr="00DC4827" w:rsidRDefault="00855CCF" w:rsidP="000B3788">
      <w:pPr>
        <w:spacing w:line="480" w:lineRule="auto"/>
        <w:rPr>
          <w:rFonts w:ascii="Times New Roman" w:hAnsi="Times New Roman"/>
          <w:color w:val="FF0000"/>
          <w:sz w:val="24"/>
          <w:szCs w:val="24"/>
        </w:rPr>
      </w:pPr>
      <w:r>
        <w:rPr>
          <w:rFonts w:ascii="Times New Roman" w:eastAsia="Times New Roman" w:hAnsi="Times New Roman"/>
          <w:kern w:val="0"/>
          <w:sz w:val="24"/>
          <w:szCs w:val="24"/>
          <w:lang w:val="en-US"/>
        </w:rPr>
        <w:t>C</w:t>
      </w:r>
      <w:proofErr w:type="spellStart"/>
      <w:r w:rsidR="004963E5">
        <w:rPr>
          <w:rFonts w:ascii="Times New Roman" w:hAnsi="Times New Roman"/>
          <w:sz w:val="24"/>
          <w:szCs w:val="24"/>
        </w:rPr>
        <w:t>ommon</w:t>
      </w:r>
      <w:proofErr w:type="spellEnd"/>
      <w:r w:rsidR="004963E5">
        <w:rPr>
          <w:rFonts w:ascii="Times New Roman" w:hAnsi="Times New Roman"/>
          <w:sz w:val="24"/>
          <w:szCs w:val="24"/>
        </w:rPr>
        <w:t xml:space="preserve"> arguments for building and offering shared housings </w:t>
      </w:r>
      <w:r w:rsidR="00B55738">
        <w:rPr>
          <w:rFonts w:ascii="Times New Roman" w:hAnsi="Times New Roman"/>
          <w:sz w:val="24"/>
          <w:szCs w:val="24"/>
        </w:rPr>
        <w:t xml:space="preserve">for people with ID </w:t>
      </w:r>
      <w:r w:rsidR="004963E5">
        <w:rPr>
          <w:rFonts w:ascii="Times New Roman" w:hAnsi="Times New Roman"/>
          <w:sz w:val="24"/>
          <w:szCs w:val="24"/>
        </w:rPr>
        <w:t xml:space="preserve">are </w:t>
      </w:r>
      <w:r w:rsidR="009B36A2">
        <w:rPr>
          <w:rFonts w:ascii="Times New Roman" w:hAnsi="Times New Roman"/>
          <w:sz w:val="24"/>
          <w:szCs w:val="24"/>
        </w:rPr>
        <w:t xml:space="preserve">exploitation </w:t>
      </w:r>
      <w:r w:rsidR="008F5F65">
        <w:rPr>
          <w:rFonts w:ascii="Times New Roman" w:hAnsi="Times New Roman"/>
          <w:sz w:val="24"/>
          <w:szCs w:val="24"/>
        </w:rPr>
        <w:t xml:space="preserve">of resources, </w:t>
      </w:r>
      <w:r w:rsidR="00B55738">
        <w:rPr>
          <w:rFonts w:ascii="Times New Roman" w:hAnsi="Times New Roman"/>
          <w:sz w:val="24"/>
          <w:szCs w:val="24"/>
        </w:rPr>
        <w:t>less turnover among staff and prevention of loneliness among residents (</w:t>
      </w:r>
      <w:proofErr w:type="spellStart"/>
      <w:r w:rsidR="007B2B24">
        <w:rPr>
          <w:rFonts w:ascii="Times New Roman" w:hAnsi="Times New Roman"/>
          <w:sz w:val="24"/>
          <w:szCs w:val="24"/>
        </w:rPr>
        <w:t>Verdenschot</w:t>
      </w:r>
      <w:proofErr w:type="spellEnd"/>
      <w:r w:rsidR="007B2B24">
        <w:rPr>
          <w:rFonts w:ascii="Times New Roman" w:hAnsi="Times New Roman"/>
          <w:sz w:val="24"/>
          <w:szCs w:val="24"/>
        </w:rPr>
        <w:t xml:space="preserve"> </w:t>
      </w:r>
      <w:r w:rsidR="007B2B24" w:rsidRPr="00C3543B">
        <w:rPr>
          <w:rFonts w:ascii="Times New Roman" w:hAnsi="Times New Roman"/>
          <w:sz w:val="24"/>
          <w:szCs w:val="24"/>
        </w:rPr>
        <w:t>et al</w:t>
      </w:r>
      <w:r w:rsidR="009B36A2" w:rsidRPr="00CF4B73">
        <w:rPr>
          <w:rFonts w:ascii="Times New Roman" w:hAnsi="Times New Roman"/>
          <w:sz w:val="24"/>
          <w:szCs w:val="24"/>
        </w:rPr>
        <w:t>.</w:t>
      </w:r>
      <w:r w:rsidR="00CF4B73">
        <w:rPr>
          <w:rFonts w:ascii="Times New Roman" w:hAnsi="Times New Roman"/>
          <w:sz w:val="24"/>
          <w:szCs w:val="24"/>
        </w:rPr>
        <w:t>,</w:t>
      </w:r>
      <w:r w:rsidR="007B2B24">
        <w:rPr>
          <w:rFonts w:ascii="Times New Roman" w:hAnsi="Times New Roman"/>
          <w:sz w:val="24"/>
          <w:szCs w:val="24"/>
        </w:rPr>
        <w:t xml:space="preserve"> 2009</w:t>
      </w:r>
      <w:r w:rsidR="009B36A2">
        <w:rPr>
          <w:rFonts w:ascii="Times New Roman" w:hAnsi="Times New Roman"/>
          <w:sz w:val="24"/>
          <w:szCs w:val="24"/>
        </w:rPr>
        <w:t xml:space="preserve">; Tøssebro </w:t>
      </w:r>
      <w:r w:rsidR="00CF4B73">
        <w:rPr>
          <w:rFonts w:ascii="Times New Roman" w:hAnsi="Times New Roman"/>
          <w:sz w:val="24"/>
          <w:szCs w:val="24"/>
        </w:rPr>
        <w:t>and</w:t>
      </w:r>
      <w:r w:rsidR="009B36A2">
        <w:rPr>
          <w:rFonts w:ascii="Times New Roman" w:hAnsi="Times New Roman"/>
          <w:sz w:val="24"/>
          <w:szCs w:val="24"/>
        </w:rPr>
        <w:t xml:space="preserve"> Kittelsaa</w:t>
      </w:r>
      <w:r w:rsidR="00CF4B73">
        <w:rPr>
          <w:rFonts w:ascii="Times New Roman" w:hAnsi="Times New Roman"/>
          <w:sz w:val="24"/>
          <w:szCs w:val="24"/>
        </w:rPr>
        <w:t>,</w:t>
      </w:r>
      <w:r w:rsidR="00B55738">
        <w:rPr>
          <w:rFonts w:ascii="Times New Roman" w:hAnsi="Times New Roman"/>
          <w:sz w:val="24"/>
          <w:szCs w:val="24"/>
        </w:rPr>
        <w:t xml:space="preserve"> 2011).</w:t>
      </w:r>
      <w:r w:rsidR="003271B4">
        <w:rPr>
          <w:rFonts w:ascii="Times New Roman" w:hAnsi="Times New Roman"/>
          <w:sz w:val="24"/>
          <w:szCs w:val="24"/>
        </w:rPr>
        <w:t xml:space="preserve">  </w:t>
      </w:r>
      <w:r w:rsidR="00337A27">
        <w:rPr>
          <w:rFonts w:ascii="Times New Roman" w:hAnsi="Times New Roman"/>
          <w:sz w:val="24"/>
          <w:szCs w:val="24"/>
        </w:rPr>
        <w:t xml:space="preserve">In line with this, participants </w:t>
      </w:r>
      <w:r w:rsidR="00BF5F8F">
        <w:rPr>
          <w:rFonts w:ascii="Times New Roman" w:hAnsi="Times New Roman"/>
          <w:sz w:val="24"/>
          <w:szCs w:val="24"/>
        </w:rPr>
        <w:t>understood</w:t>
      </w:r>
      <w:r w:rsidR="00337A27">
        <w:rPr>
          <w:rFonts w:ascii="Times New Roman" w:hAnsi="Times New Roman"/>
          <w:sz w:val="24"/>
          <w:szCs w:val="24"/>
        </w:rPr>
        <w:t xml:space="preserve"> that their needs for social participation were supposed to </w:t>
      </w:r>
      <w:proofErr w:type="gramStart"/>
      <w:r w:rsidR="00337A27">
        <w:rPr>
          <w:rFonts w:ascii="Times New Roman" w:hAnsi="Times New Roman"/>
          <w:sz w:val="24"/>
          <w:szCs w:val="24"/>
        </w:rPr>
        <w:t>be fulfilled</w:t>
      </w:r>
      <w:proofErr w:type="gramEnd"/>
      <w:r w:rsidR="00337A27">
        <w:rPr>
          <w:rFonts w:ascii="Times New Roman" w:hAnsi="Times New Roman"/>
          <w:sz w:val="24"/>
          <w:szCs w:val="24"/>
        </w:rPr>
        <w:t xml:space="preserve"> in the shared housing. </w:t>
      </w:r>
      <w:r w:rsidR="00D22F83">
        <w:rPr>
          <w:rFonts w:ascii="Times New Roman" w:hAnsi="Times New Roman"/>
          <w:sz w:val="24"/>
          <w:szCs w:val="24"/>
        </w:rPr>
        <w:t xml:space="preserve">As it seems, </w:t>
      </w:r>
      <w:r w:rsidR="00F26F73">
        <w:rPr>
          <w:rFonts w:ascii="Times New Roman" w:hAnsi="Times New Roman"/>
          <w:sz w:val="24"/>
          <w:szCs w:val="24"/>
        </w:rPr>
        <w:t>participants experien</w:t>
      </w:r>
      <w:r w:rsidR="009A6FA3">
        <w:rPr>
          <w:rFonts w:ascii="Times New Roman" w:hAnsi="Times New Roman"/>
          <w:sz w:val="24"/>
          <w:szCs w:val="24"/>
        </w:rPr>
        <w:t>ced</w:t>
      </w:r>
      <w:r w:rsidR="00D22F83">
        <w:rPr>
          <w:rFonts w:ascii="Times New Roman" w:hAnsi="Times New Roman"/>
          <w:sz w:val="24"/>
          <w:szCs w:val="24"/>
        </w:rPr>
        <w:t>,</w:t>
      </w:r>
      <w:r w:rsidR="00D22F83" w:rsidRPr="00D22F83">
        <w:rPr>
          <w:rFonts w:ascii="Times New Roman" w:hAnsi="Times New Roman"/>
          <w:sz w:val="24"/>
          <w:szCs w:val="24"/>
        </w:rPr>
        <w:t xml:space="preserve"> </w:t>
      </w:r>
      <w:r w:rsidR="003351F4">
        <w:rPr>
          <w:rFonts w:ascii="Times New Roman" w:hAnsi="Times New Roman"/>
          <w:sz w:val="24"/>
          <w:szCs w:val="24"/>
        </w:rPr>
        <w:t>in addition to lack of</w:t>
      </w:r>
      <w:r w:rsidR="00D22F83">
        <w:rPr>
          <w:rFonts w:ascii="Times New Roman" w:hAnsi="Times New Roman"/>
          <w:sz w:val="24"/>
          <w:szCs w:val="24"/>
        </w:rPr>
        <w:t xml:space="preserve"> </w:t>
      </w:r>
      <w:r w:rsidR="009A42CE">
        <w:rPr>
          <w:rFonts w:ascii="Times New Roman" w:hAnsi="Times New Roman"/>
          <w:sz w:val="24"/>
          <w:szCs w:val="24"/>
        </w:rPr>
        <w:t>support person</w:t>
      </w:r>
      <w:r w:rsidR="00D22F83">
        <w:rPr>
          <w:rFonts w:ascii="Times New Roman" w:hAnsi="Times New Roman"/>
          <w:sz w:val="24"/>
          <w:szCs w:val="24"/>
        </w:rPr>
        <w:t>,</w:t>
      </w:r>
      <w:r w:rsidR="001655C5">
        <w:rPr>
          <w:rFonts w:ascii="Times New Roman" w:hAnsi="Times New Roman"/>
          <w:sz w:val="24"/>
          <w:szCs w:val="24"/>
        </w:rPr>
        <w:t xml:space="preserve"> that their</w:t>
      </w:r>
      <w:r w:rsidR="009A6FA3">
        <w:rPr>
          <w:rFonts w:ascii="Times New Roman" w:hAnsi="Times New Roman"/>
          <w:sz w:val="24"/>
          <w:szCs w:val="24"/>
        </w:rPr>
        <w:t xml:space="preserve"> staff di</w:t>
      </w:r>
      <w:r w:rsidR="00F26F73">
        <w:rPr>
          <w:rFonts w:ascii="Times New Roman" w:hAnsi="Times New Roman"/>
          <w:sz w:val="24"/>
          <w:szCs w:val="24"/>
        </w:rPr>
        <w:t>d</w:t>
      </w:r>
      <w:r w:rsidR="009A6FA3">
        <w:rPr>
          <w:rFonts w:ascii="Times New Roman" w:hAnsi="Times New Roman"/>
          <w:sz w:val="24"/>
          <w:szCs w:val="24"/>
        </w:rPr>
        <w:t xml:space="preserve"> </w:t>
      </w:r>
      <w:r w:rsidR="007B2B24">
        <w:rPr>
          <w:rFonts w:ascii="Times New Roman" w:hAnsi="Times New Roman"/>
          <w:sz w:val="24"/>
          <w:szCs w:val="24"/>
        </w:rPr>
        <w:t>not</w:t>
      </w:r>
      <w:r w:rsidR="009A6FA3">
        <w:rPr>
          <w:rFonts w:ascii="Times New Roman" w:hAnsi="Times New Roman"/>
          <w:sz w:val="24"/>
          <w:szCs w:val="24"/>
        </w:rPr>
        <w:t xml:space="preserve"> prioritise </w:t>
      </w:r>
      <w:r w:rsidR="00F26F73">
        <w:rPr>
          <w:rFonts w:ascii="Times New Roman" w:hAnsi="Times New Roman"/>
          <w:sz w:val="24"/>
          <w:szCs w:val="24"/>
        </w:rPr>
        <w:t>social inclusion or ordinary community participation</w:t>
      </w:r>
      <w:r w:rsidR="009A6FA3">
        <w:rPr>
          <w:rFonts w:ascii="Times New Roman" w:hAnsi="Times New Roman"/>
          <w:sz w:val="24"/>
          <w:szCs w:val="24"/>
        </w:rPr>
        <w:t xml:space="preserve"> as a part of their services</w:t>
      </w:r>
      <w:r w:rsidR="00F26F73">
        <w:rPr>
          <w:rFonts w:ascii="Times New Roman" w:hAnsi="Times New Roman"/>
          <w:sz w:val="24"/>
          <w:szCs w:val="24"/>
        </w:rPr>
        <w:t xml:space="preserve">. </w:t>
      </w:r>
      <w:r w:rsidR="008F5F65">
        <w:rPr>
          <w:rFonts w:ascii="Times New Roman" w:hAnsi="Times New Roman"/>
          <w:sz w:val="24"/>
          <w:szCs w:val="24"/>
        </w:rPr>
        <w:t xml:space="preserve">These findings </w:t>
      </w:r>
      <w:r w:rsidR="009A6FA3">
        <w:rPr>
          <w:rFonts w:ascii="Times New Roman" w:hAnsi="Times New Roman"/>
          <w:sz w:val="24"/>
          <w:szCs w:val="24"/>
        </w:rPr>
        <w:t>add</w:t>
      </w:r>
      <w:r w:rsidR="00D22F83">
        <w:rPr>
          <w:rFonts w:ascii="Times New Roman" w:hAnsi="Times New Roman"/>
          <w:sz w:val="24"/>
          <w:szCs w:val="24"/>
        </w:rPr>
        <w:t xml:space="preserve"> to</w:t>
      </w:r>
      <w:r w:rsidR="008F5F65">
        <w:rPr>
          <w:rFonts w:ascii="Times New Roman" w:hAnsi="Times New Roman"/>
          <w:sz w:val="24"/>
          <w:szCs w:val="24"/>
        </w:rPr>
        <w:t xml:space="preserve"> </w:t>
      </w:r>
      <w:r w:rsidR="0011520E">
        <w:rPr>
          <w:rFonts w:ascii="Times New Roman" w:hAnsi="Times New Roman"/>
          <w:sz w:val="24"/>
          <w:szCs w:val="24"/>
        </w:rPr>
        <w:t>studies arguing</w:t>
      </w:r>
      <w:r w:rsidR="00935DC8">
        <w:rPr>
          <w:rFonts w:ascii="Times New Roman" w:hAnsi="Times New Roman"/>
          <w:sz w:val="24"/>
          <w:szCs w:val="24"/>
        </w:rPr>
        <w:t xml:space="preserve"> that</w:t>
      </w:r>
      <w:r w:rsidR="00D22F83">
        <w:rPr>
          <w:rFonts w:ascii="Times New Roman" w:hAnsi="Times New Roman"/>
          <w:sz w:val="24"/>
          <w:szCs w:val="24"/>
        </w:rPr>
        <w:t xml:space="preserve"> </w:t>
      </w:r>
      <w:r w:rsidR="0011520E">
        <w:rPr>
          <w:rFonts w:ascii="Times New Roman" w:hAnsi="Times New Roman"/>
          <w:sz w:val="24"/>
          <w:szCs w:val="24"/>
        </w:rPr>
        <w:t xml:space="preserve">shared housings </w:t>
      </w:r>
      <w:r w:rsidR="00924CDA">
        <w:rPr>
          <w:rFonts w:ascii="Times New Roman" w:hAnsi="Times New Roman"/>
          <w:sz w:val="24"/>
          <w:szCs w:val="24"/>
        </w:rPr>
        <w:t>may</w:t>
      </w:r>
      <w:r w:rsidR="0011520E">
        <w:rPr>
          <w:rFonts w:ascii="Times New Roman" w:hAnsi="Times New Roman"/>
          <w:sz w:val="24"/>
          <w:szCs w:val="24"/>
        </w:rPr>
        <w:t xml:space="preserve"> not </w:t>
      </w:r>
      <w:r w:rsidR="005D1F56">
        <w:rPr>
          <w:rFonts w:ascii="Times New Roman" w:hAnsi="Times New Roman"/>
          <w:sz w:val="24"/>
          <w:szCs w:val="24"/>
        </w:rPr>
        <w:t xml:space="preserve">be </w:t>
      </w:r>
      <w:r w:rsidR="0011520E">
        <w:rPr>
          <w:rFonts w:ascii="Times New Roman" w:hAnsi="Times New Roman"/>
          <w:sz w:val="24"/>
          <w:szCs w:val="24"/>
        </w:rPr>
        <w:t xml:space="preserve">the best means to promote social inclusion and </w:t>
      </w:r>
      <w:r w:rsidR="009A6FA3">
        <w:rPr>
          <w:rFonts w:ascii="Times New Roman" w:hAnsi="Times New Roman"/>
          <w:sz w:val="24"/>
          <w:szCs w:val="24"/>
        </w:rPr>
        <w:t xml:space="preserve">community participation </w:t>
      </w:r>
      <w:r w:rsidR="0011520E">
        <w:rPr>
          <w:rFonts w:ascii="Times New Roman" w:hAnsi="Times New Roman"/>
          <w:sz w:val="24"/>
          <w:szCs w:val="24"/>
        </w:rPr>
        <w:t>(</w:t>
      </w:r>
      <w:r w:rsidR="009B36A2">
        <w:rPr>
          <w:rFonts w:ascii="Times New Roman" w:hAnsi="Times New Roman"/>
          <w:sz w:val="24"/>
          <w:szCs w:val="24"/>
        </w:rPr>
        <w:t xml:space="preserve">Mansell </w:t>
      </w:r>
      <w:r w:rsidR="00CF4B73">
        <w:rPr>
          <w:rFonts w:ascii="Times New Roman" w:hAnsi="Times New Roman"/>
          <w:sz w:val="24"/>
          <w:szCs w:val="24"/>
        </w:rPr>
        <w:t>and</w:t>
      </w:r>
      <w:r w:rsidR="009B36A2">
        <w:rPr>
          <w:rFonts w:ascii="Times New Roman" w:hAnsi="Times New Roman"/>
          <w:sz w:val="24"/>
          <w:szCs w:val="24"/>
        </w:rPr>
        <w:t xml:space="preserve"> </w:t>
      </w:r>
      <w:r w:rsidR="009B36A2">
        <w:rPr>
          <w:rFonts w:ascii="Times New Roman" w:hAnsi="Times New Roman"/>
          <w:sz w:val="24"/>
          <w:szCs w:val="24"/>
        </w:rPr>
        <w:lastRenderedPageBreak/>
        <w:t>Beadle-Brown</w:t>
      </w:r>
      <w:r w:rsidR="007B2B24">
        <w:rPr>
          <w:rFonts w:ascii="Times New Roman" w:hAnsi="Times New Roman"/>
          <w:sz w:val="24"/>
          <w:szCs w:val="24"/>
        </w:rPr>
        <w:t xml:space="preserve"> 2009</w:t>
      </w:r>
      <w:r w:rsidR="0011520E">
        <w:rPr>
          <w:rFonts w:ascii="Times New Roman" w:hAnsi="Times New Roman"/>
          <w:sz w:val="24"/>
          <w:szCs w:val="24"/>
        </w:rPr>
        <w:t>), and that</w:t>
      </w:r>
      <w:r w:rsidR="007B2B24">
        <w:rPr>
          <w:rFonts w:ascii="Times New Roman" w:hAnsi="Times New Roman"/>
          <w:sz w:val="24"/>
          <w:szCs w:val="24"/>
        </w:rPr>
        <w:t xml:space="preserve"> staff </w:t>
      </w:r>
      <w:r w:rsidR="00337A27">
        <w:rPr>
          <w:rFonts w:ascii="Times New Roman" w:hAnsi="Times New Roman"/>
          <w:sz w:val="24"/>
          <w:szCs w:val="24"/>
        </w:rPr>
        <w:t xml:space="preserve">in congregated service settings </w:t>
      </w:r>
      <w:r w:rsidR="007B2B24">
        <w:rPr>
          <w:rFonts w:ascii="Times New Roman" w:hAnsi="Times New Roman"/>
          <w:sz w:val="24"/>
          <w:szCs w:val="24"/>
        </w:rPr>
        <w:t xml:space="preserve">tend </w:t>
      </w:r>
      <w:r w:rsidR="00E56ECD">
        <w:rPr>
          <w:rFonts w:ascii="Times New Roman" w:hAnsi="Times New Roman"/>
          <w:sz w:val="24"/>
          <w:szCs w:val="24"/>
        </w:rPr>
        <w:t>to give greater priority to other</w:t>
      </w:r>
      <w:r w:rsidR="007B2B24">
        <w:rPr>
          <w:rFonts w:ascii="Times New Roman" w:hAnsi="Times New Roman"/>
          <w:sz w:val="24"/>
          <w:szCs w:val="24"/>
        </w:rPr>
        <w:t xml:space="preserve"> tasks than to social inclusion tasks</w:t>
      </w:r>
      <w:r w:rsidR="0011520E">
        <w:rPr>
          <w:rFonts w:ascii="Times New Roman" w:hAnsi="Times New Roman"/>
          <w:sz w:val="24"/>
          <w:szCs w:val="24"/>
        </w:rPr>
        <w:t xml:space="preserve"> </w:t>
      </w:r>
      <w:r w:rsidR="007B2B24">
        <w:rPr>
          <w:rFonts w:ascii="Times New Roman" w:hAnsi="Times New Roman"/>
          <w:sz w:val="24"/>
          <w:szCs w:val="24"/>
        </w:rPr>
        <w:t>(</w:t>
      </w:r>
      <w:proofErr w:type="spellStart"/>
      <w:r w:rsidR="009B36A2">
        <w:rPr>
          <w:rFonts w:ascii="Times New Roman" w:hAnsi="Times New Roman"/>
          <w:sz w:val="24"/>
          <w:szCs w:val="24"/>
        </w:rPr>
        <w:t>McConkey</w:t>
      </w:r>
      <w:proofErr w:type="spellEnd"/>
      <w:r w:rsidR="009B36A2">
        <w:rPr>
          <w:rFonts w:ascii="Times New Roman" w:hAnsi="Times New Roman"/>
          <w:sz w:val="24"/>
          <w:szCs w:val="24"/>
        </w:rPr>
        <w:t xml:space="preserve"> </w:t>
      </w:r>
      <w:r w:rsidR="00CF4B73">
        <w:rPr>
          <w:rFonts w:ascii="Times New Roman" w:hAnsi="Times New Roman"/>
          <w:sz w:val="24"/>
          <w:szCs w:val="24"/>
        </w:rPr>
        <w:t>and</w:t>
      </w:r>
      <w:r w:rsidR="009B36A2">
        <w:rPr>
          <w:rFonts w:ascii="Times New Roman" w:hAnsi="Times New Roman"/>
          <w:sz w:val="24"/>
          <w:szCs w:val="24"/>
        </w:rPr>
        <w:t xml:space="preserve"> Collins</w:t>
      </w:r>
      <w:r w:rsidR="00337A27">
        <w:rPr>
          <w:rFonts w:ascii="Times New Roman" w:hAnsi="Times New Roman"/>
          <w:sz w:val="24"/>
          <w:szCs w:val="24"/>
        </w:rPr>
        <w:t xml:space="preserve"> 2010).</w:t>
      </w:r>
      <w:r w:rsidR="001C358B">
        <w:rPr>
          <w:rFonts w:ascii="Times New Roman" w:hAnsi="Times New Roman"/>
          <w:sz w:val="24"/>
          <w:szCs w:val="24"/>
        </w:rPr>
        <w:t xml:space="preserve"> </w:t>
      </w:r>
    </w:p>
    <w:p w14:paraId="1B06DBCD" w14:textId="77777777" w:rsidR="00262BD6" w:rsidRDefault="00262BD6" w:rsidP="000B3788">
      <w:pPr>
        <w:spacing w:line="480" w:lineRule="auto"/>
        <w:rPr>
          <w:rFonts w:ascii="Times New Roman" w:hAnsi="Times New Roman"/>
          <w:sz w:val="24"/>
          <w:szCs w:val="24"/>
        </w:rPr>
      </w:pPr>
    </w:p>
    <w:p w14:paraId="7F095040" w14:textId="10516C10" w:rsidR="00FC4E15" w:rsidRDefault="00F35D61" w:rsidP="002E1A88">
      <w:pPr>
        <w:suppressAutoHyphens w:val="0"/>
        <w:autoSpaceDN/>
        <w:spacing w:line="480" w:lineRule="auto"/>
        <w:textAlignment w:val="auto"/>
        <w:rPr>
          <w:rFonts w:ascii="Times New Roman" w:hAnsi="Times New Roman"/>
          <w:sz w:val="24"/>
          <w:szCs w:val="24"/>
        </w:rPr>
      </w:pPr>
      <w:r w:rsidRPr="00434CD4">
        <w:rPr>
          <w:rFonts w:ascii="Times New Roman" w:hAnsi="Times New Roman"/>
          <w:sz w:val="24"/>
          <w:szCs w:val="24"/>
        </w:rPr>
        <w:t xml:space="preserve">The CRPD article </w:t>
      </w:r>
      <w:proofErr w:type="spellStart"/>
      <w:r w:rsidRPr="00434CD4">
        <w:rPr>
          <w:rFonts w:ascii="Times New Roman" w:hAnsi="Times New Roman"/>
          <w:sz w:val="24"/>
          <w:szCs w:val="24"/>
        </w:rPr>
        <w:t>nr</w:t>
      </w:r>
      <w:proofErr w:type="spellEnd"/>
      <w:r w:rsidRPr="00434CD4">
        <w:rPr>
          <w:rFonts w:ascii="Times New Roman" w:hAnsi="Times New Roman"/>
          <w:sz w:val="24"/>
          <w:szCs w:val="24"/>
        </w:rPr>
        <w:t xml:space="preserve">. </w:t>
      </w:r>
      <w:proofErr w:type="gramStart"/>
      <w:r w:rsidRPr="00434CD4">
        <w:rPr>
          <w:rFonts w:ascii="Times New Roman" w:hAnsi="Times New Roman"/>
          <w:sz w:val="24"/>
          <w:szCs w:val="24"/>
        </w:rPr>
        <w:t>21</w:t>
      </w:r>
      <w:proofErr w:type="gramEnd"/>
      <w:r w:rsidRPr="00434CD4">
        <w:rPr>
          <w:rFonts w:ascii="Times New Roman" w:hAnsi="Times New Roman"/>
          <w:sz w:val="24"/>
          <w:szCs w:val="24"/>
        </w:rPr>
        <w:t xml:space="preserve"> Freedom of expression and opinion, and access to </w:t>
      </w:r>
      <w:r w:rsidR="00FC4E15" w:rsidRPr="00434CD4">
        <w:rPr>
          <w:rFonts w:ascii="Times New Roman" w:hAnsi="Times New Roman"/>
          <w:sz w:val="24"/>
          <w:szCs w:val="24"/>
        </w:rPr>
        <w:t>information</w:t>
      </w:r>
      <w:r w:rsidRPr="00434CD4">
        <w:rPr>
          <w:rFonts w:ascii="Times New Roman" w:hAnsi="Times New Roman"/>
          <w:sz w:val="24"/>
          <w:szCs w:val="24"/>
        </w:rPr>
        <w:t xml:space="preserve"> recognises the right to freedom of expression and opinion, including the freedom to seek, receive and impart information and ideas on an equal basis with others and through all forms of communication of their choice (UN, 2006). </w:t>
      </w:r>
      <w:r w:rsidR="00FA0462">
        <w:rPr>
          <w:rFonts w:ascii="Times New Roman" w:hAnsi="Times New Roman"/>
          <w:sz w:val="24"/>
          <w:szCs w:val="24"/>
        </w:rPr>
        <w:t>Participants</w:t>
      </w:r>
      <w:r w:rsidR="00454AD1">
        <w:rPr>
          <w:rFonts w:ascii="Times New Roman" w:hAnsi="Times New Roman"/>
          <w:sz w:val="24"/>
          <w:szCs w:val="24"/>
        </w:rPr>
        <w:t xml:space="preserve"> </w:t>
      </w:r>
      <w:r>
        <w:rPr>
          <w:rFonts w:ascii="Times New Roman" w:hAnsi="Times New Roman"/>
          <w:sz w:val="24"/>
          <w:szCs w:val="24"/>
        </w:rPr>
        <w:t xml:space="preserve">in the present study </w:t>
      </w:r>
      <w:r w:rsidR="00454AD1">
        <w:rPr>
          <w:rFonts w:ascii="Times New Roman" w:hAnsi="Times New Roman"/>
          <w:sz w:val="24"/>
          <w:szCs w:val="24"/>
        </w:rPr>
        <w:t xml:space="preserve">were </w:t>
      </w:r>
      <w:r w:rsidR="00FA0462">
        <w:rPr>
          <w:rFonts w:ascii="Times New Roman" w:hAnsi="Times New Roman"/>
          <w:sz w:val="24"/>
          <w:szCs w:val="24"/>
        </w:rPr>
        <w:t xml:space="preserve">generally </w:t>
      </w:r>
      <w:r w:rsidR="00C55DF1">
        <w:rPr>
          <w:rFonts w:ascii="Times New Roman" w:hAnsi="Times New Roman"/>
          <w:sz w:val="24"/>
          <w:szCs w:val="24"/>
        </w:rPr>
        <w:t>understanding</w:t>
      </w:r>
      <w:r w:rsidR="00716C5E">
        <w:rPr>
          <w:rFonts w:ascii="Times New Roman" w:hAnsi="Times New Roman"/>
          <w:sz w:val="24"/>
          <w:szCs w:val="24"/>
        </w:rPr>
        <w:t xml:space="preserve"> and sympathetic with the staff.</w:t>
      </w:r>
      <w:r w:rsidR="00716C5E" w:rsidRPr="00716C5E">
        <w:rPr>
          <w:rFonts w:ascii="Times New Roman" w:hAnsi="Times New Roman"/>
          <w:sz w:val="24"/>
          <w:szCs w:val="24"/>
        </w:rPr>
        <w:t xml:space="preserve"> </w:t>
      </w:r>
      <w:r w:rsidR="00716C5E">
        <w:rPr>
          <w:rFonts w:ascii="Times New Roman" w:hAnsi="Times New Roman"/>
          <w:sz w:val="24"/>
          <w:szCs w:val="24"/>
        </w:rPr>
        <w:t xml:space="preserve">One explanation for the overall contentment in the participants may be an environmental failure to provide sufficient information and encourage them to speak up in their everyday life, as described by Abbott and </w:t>
      </w:r>
      <w:proofErr w:type="spellStart"/>
      <w:r w:rsidR="00716C5E">
        <w:rPr>
          <w:rFonts w:ascii="Times New Roman" w:hAnsi="Times New Roman"/>
          <w:sz w:val="24"/>
          <w:szCs w:val="24"/>
        </w:rPr>
        <w:t>McConkey</w:t>
      </w:r>
      <w:proofErr w:type="spellEnd"/>
      <w:r w:rsidR="00716C5E">
        <w:rPr>
          <w:rFonts w:ascii="Times New Roman" w:hAnsi="Times New Roman"/>
          <w:sz w:val="24"/>
          <w:szCs w:val="24"/>
        </w:rPr>
        <w:t xml:space="preserve"> (2006). </w:t>
      </w:r>
    </w:p>
    <w:p w14:paraId="0F356684" w14:textId="111C2021" w:rsidR="005D1F56" w:rsidRPr="00FC4E15" w:rsidRDefault="00716C5E" w:rsidP="002E1A88">
      <w:pPr>
        <w:suppressAutoHyphens w:val="0"/>
        <w:autoSpaceDN/>
        <w:spacing w:line="480" w:lineRule="auto"/>
        <w:textAlignment w:val="auto"/>
        <w:rPr>
          <w:rFonts w:ascii="Times New Roman" w:hAnsi="Times New Roman"/>
          <w:sz w:val="24"/>
          <w:szCs w:val="24"/>
        </w:rPr>
      </w:pPr>
      <w:r w:rsidRPr="00FC4E15">
        <w:rPr>
          <w:rFonts w:ascii="Times New Roman" w:hAnsi="Times New Roman"/>
          <w:sz w:val="24"/>
          <w:szCs w:val="24"/>
        </w:rPr>
        <w:t>Important to note, is that</w:t>
      </w:r>
      <w:r w:rsidR="00F530E9" w:rsidRPr="00FC4E15">
        <w:rPr>
          <w:rFonts w:ascii="Times New Roman" w:hAnsi="Times New Roman"/>
          <w:sz w:val="24"/>
          <w:szCs w:val="24"/>
        </w:rPr>
        <w:t xml:space="preserve"> appreciative activities in workshops over time, </w:t>
      </w:r>
      <w:r w:rsidRPr="00FC4E15">
        <w:rPr>
          <w:rFonts w:ascii="Times New Roman" w:hAnsi="Times New Roman"/>
          <w:sz w:val="24"/>
          <w:szCs w:val="24"/>
        </w:rPr>
        <w:t xml:space="preserve">seemed to facilitate </w:t>
      </w:r>
      <w:r w:rsidR="00AB0952" w:rsidRPr="00FC4E15">
        <w:rPr>
          <w:rFonts w:ascii="Times New Roman" w:hAnsi="Times New Roman"/>
          <w:sz w:val="24"/>
          <w:szCs w:val="24"/>
        </w:rPr>
        <w:t xml:space="preserve">information, </w:t>
      </w:r>
      <w:r w:rsidRPr="00FC4E15">
        <w:rPr>
          <w:rFonts w:ascii="Times New Roman" w:hAnsi="Times New Roman"/>
          <w:sz w:val="24"/>
          <w:szCs w:val="24"/>
        </w:rPr>
        <w:t>shared information and experiences, discussions and</w:t>
      </w:r>
      <w:r w:rsidR="00F530E9" w:rsidRPr="00FC4E15">
        <w:rPr>
          <w:rFonts w:ascii="Times New Roman" w:hAnsi="Times New Roman"/>
          <w:sz w:val="24"/>
          <w:szCs w:val="24"/>
        </w:rPr>
        <w:t xml:space="preserve"> reflections.  Thus, the PAAR approach </w:t>
      </w:r>
      <w:r w:rsidRPr="00FC4E15">
        <w:rPr>
          <w:rFonts w:ascii="Times New Roman" w:hAnsi="Times New Roman"/>
          <w:sz w:val="24"/>
          <w:szCs w:val="24"/>
        </w:rPr>
        <w:t>facilitated</w:t>
      </w:r>
      <w:r w:rsidR="00F530E9" w:rsidRPr="00FC4E15">
        <w:rPr>
          <w:rFonts w:ascii="Times New Roman" w:hAnsi="Times New Roman"/>
          <w:sz w:val="24"/>
          <w:szCs w:val="24"/>
        </w:rPr>
        <w:t xml:space="preserve"> </w:t>
      </w:r>
      <w:r w:rsidR="003E592A" w:rsidRPr="00FC4E15">
        <w:rPr>
          <w:rFonts w:ascii="Times New Roman" w:hAnsi="Times New Roman"/>
          <w:sz w:val="24"/>
          <w:szCs w:val="24"/>
        </w:rPr>
        <w:t>more nuanced</w:t>
      </w:r>
      <w:r w:rsidR="00C55DF1" w:rsidRPr="00FC4E15">
        <w:rPr>
          <w:rFonts w:ascii="Times New Roman" w:hAnsi="Times New Roman"/>
          <w:sz w:val="24"/>
          <w:szCs w:val="24"/>
        </w:rPr>
        <w:t xml:space="preserve"> and ambiguous views and perceptions </w:t>
      </w:r>
      <w:r w:rsidRPr="00FC4E15">
        <w:rPr>
          <w:rFonts w:ascii="Times New Roman" w:hAnsi="Times New Roman"/>
          <w:sz w:val="24"/>
          <w:szCs w:val="24"/>
        </w:rPr>
        <w:t>to co</w:t>
      </w:r>
      <w:r w:rsidR="003E592A" w:rsidRPr="00FC4E15">
        <w:rPr>
          <w:rFonts w:ascii="Times New Roman" w:hAnsi="Times New Roman"/>
          <w:sz w:val="24"/>
          <w:szCs w:val="24"/>
        </w:rPr>
        <w:t>me up</w:t>
      </w:r>
      <w:r w:rsidR="00F530E9" w:rsidRPr="00FC4E15">
        <w:rPr>
          <w:rFonts w:ascii="Times New Roman" w:hAnsi="Times New Roman"/>
          <w:sz w:val="24"/>
          <w:szCs w:val="24"/>
        </w:rPr>
        <w:t xml:space="preserve">. </w:t>
      </w:r>
    </w:p>
    <w:p w14:paraId="12F3CB60" w14:textId="0EAA8F6D" w:rsidR="00560BCC" w:rsidRDefault="00B77D51" w:rsidP="000B3788">
      <w:pPr>
        <w:spacing w:line="480" w:lineRule="auto"/>
        <w:rPr>
          <w:rFonts w:ascii="Times New Roman" w:hAnsi="Times New Roman"/>
          <w:sz w:val="24"/>
          <w:szCs w:val="24"/>
        </w:rPr>
      </w:pPr>
      <w:r>
        <w:rPr>
          <w:rFonts w:ascii="Times New Roman" w:hAnsi="Times New Roman"/>
          <w:sz w:val="24"/>
          <w:szCs w:val="24"/>
        </w:rPr>
        <w:t xml:space="preserve"> </w:t>
      </w:r>
    </w:p>
    <w:p w14:paraId="096F9F51" w14:textId="36A8ABB8" w:rsidR="00B35C8F" w:rsidRDefault="00560BCC" w:rsidP="000B3788">
      <w:pPr>
        <w:spacing w:line="480" w:lineRule="auto"/>
        <w:rPr>
          <w:rFonts w:ascii="Times New Roman" w:hAnsi="Times New Roman"/>
          <w:sz w:val="24"/>
          <w:szCs w:val="24"/>
        </w:rPr>
      </w:pPr>
      <w:r>
        <w:rPr>
          <w:rFonts w:ascii="Times New Roman" w:hAnsi="Times New Roman"/>
          <w:sz w:val="24"/>
          <w:szCs w:val="24"/>
        </w:rPr>
        <w:t>P</w:t>
      </w:r>
      <w:r w:rsidR="00BF5F8F">
        <w:rPr>
          <w:rFonts w:ascii="Times New Roman" w:hAnsi="Times New Roman"/>
          <w:sz w:val="24"/>
          <w:szCs w:val="24"/>
        </w:rPr>
        <w:t>articipants</w:t>
      </w:r>
      <w:r w:rsidR="0085783B">
        <w:rPr>
          <w:rFonts w:ascii="Times New Roman" w:hAnsi="Times New Roman"/>
          <w:sz w:val="24"/>
          <w:szCs w:val="24"/>
        </w:rPr>
        <w:t xml:space="preserve"> emphasised friendliness as an important inte</w:t>
      </w:r>
      <w:r w:rsidR="001655C5">
        <w:rPr>
          <w:rFonts w:ascii="Times New Roman" w:hAnsi="Times New Roman"/>
          <w:sz w:val="24"/>
          <w:szCs w:val="24"/>
        </w:rPr>
        <w:t>ractional skill in their</w:t>
      </w:r>
      <w:r w:rsidR="0085783B">
        <w:rPr>
          <w:rFonts w:ascii="Times New Roman" w:hAnsi="Times New Roman"/>
          <w:sz w:val="24"/>
          <w:szCs w:val="24"/>
        </w:rPr>
        <w:t xml:space="preserve"> staff. </w:t>
      </w:r>
      <w:r>
        <w:rPr>
          <w:rFonts w:ascii="Times New Roman" w:hAnsi="Times New Roman"/>
          <w:sz w:val="24"/>
          <w:szCs w:val="24"/>
        </w:rPr>
        <w:t xml:space="preserve">However, the friendliness in staff could be experienced as a way of ignoring their message, </w:t>
      </w:r>
      <w:r w:rsidR="00BF5F8F">
        <w:rPr>
          <w:rFonts w:ascii="Times New Roman" w:hAnsi="Times New Roman"/>
          <w:sz w:val="24"/>
          <w:szCs w:val="24"/>
        </w:rPr>
        <w:t xml:space="preserve">a barrier for action </w:t>
      </w:r>
      <w:r>
        <w:rPr>
          <w:rFonts w:ascii="Times New Roman" w:hAnsi="Times New Roman"/>
          <w:sz w:val="24"/>
          <w:szCs w:val="24"/>
        </w:rPr>
        <w:t>and hence could render their messages harmless. Not surprisingly</w:t>
      </w:r>
      <w:r w:rsidR="001655C5">
        <w:rPr>
          <w:rFonts w:ascii="Times New Roman" w:hAnsi="Times New Roman"/>
          <w:sz w:val="24"/>
          <w:szCs w:val="24"/>
        </w:rPr>
        <w:t>,</w:t>
      </w:r>
      <w:r>
        <w:rPr>
          <w:rFonts w:ascii="Times New Roman" w:hAnsi="Times New Roman"/>
          <w:sz w:val="24"/>
          <w:szCs w:val="24"/>
        </w:rPr>
        <w:t xml:space="preserve"> this kind of interaction created feelings of frustration. </w:t>
      </w:r>
      <w:r w:rsidR="003E592A">
        <w:rPr>
          <w:rFonts w:ascii="Times New Roman" w:hAnsi="Times New Roman"/>
          <w:sz w:val="24"/>
          <w:szCs w:val="24"/>
        </w:rPr>
        <w:t>As it may seem, many</w:t>
      </w:r>
      <w:r w:rsidR="001D7FEC">
        <w:rPr>
          <w:rFonts w:ascii="Times New Roman" w:hAnsi="Times New Roman"/>
          <w:sz w:val="24"/>
          <w:szCs w:val="24"/>
        </w:rPr>
        <w:t xml:space="preserve"> people with intellectual disability </w:t>
      </w:r>
      <w:r w:rsidR="003E592A">
        <w:rPr>
          <w:rFonts w:ascii="Times New Roman" w:hAnsi="Times New Roman"/>
          <w:sz w:val="24"/>
          <w:szCs w:val="24"/>
        </w:rPr>
        <w:t xml:space="preserve">show signs of being socialised into </w:t>
      </w:r>
      <w:r w:rsidR="002F34F6">
        <w:rPr>
          <w:rFonts w:ascii="Times New Roman" w:hAnsi="Times New Roman"/>
          <w:sz w:val="24"/>
          <w:szCs w:val="24"/>
        </w:rPr>
        <w:t xml:space="preserve">careful ways of living, </w:t>
      </w:r>
      <w:r w:rsidR="003E592A">
        <w:rPr>
          <w:rFonts w:ascii="Times New Roman" w:hAnsi="Times New Roman"/>
          <w:sz w:val="24"/>
          <w:szCs w:val="24"/>
        </w:rPr>
        <w:t xml:space="preserve">being satisfied, polite and careful </w:t>
      </w:r>
      <w:r w:rsidR="005D1F56">
        <w:rPr>
          <w:rFonts w:ascii="Times New Roman" w:hAnsi="Times New Roman"/>
          <w:sz w:val="24"/>
          <w:szCs w:val="24"/>
        </w:rPr>
        <w:t xml:space="preserve">not </w:t>
      </w:r>
      <w:r w:rsidR="00B77D51">
        <w:rPr>
          <w:rFonts w:ascii="Times New Roman" w:hAnsi="Times New Roman"/>
          <w:sz w:val="24"/>
          <w:szCs w:val="24"/>
        </w:rPr>
        <w:t>to criticise</w:t>
      </w:r>
      <w:r w:rsidR="002F34F6">
        <w:rPr>
          <w:rFonts w:ascii="Times New Roman" w:hAnsi="Times New Roman"/>
          <w:sz w:val="24"/>
          <w:szCs w:val="24"/>
        </w:rPr>
        <w:t xml:space="preserve"> (Ellingsen </w:t>
      </w:r>
      <w:r w:rsidR="00CF4B73">
        <w:rPr>
          <w:rFonts w:ascii="Times New Roman" w:hAnsi="Times New Roman"/>
          <w:sz w:val="24"/>
          <w:szCs w:val="24"/>
        </w:rPr>
        <w:t>and</w:t>
      </w:r>
      <w:r w:rsidR="002F34F6">
        <w:rPr>
          <w:rFonts w:ascii="Times New Roman" w:hAnsi="Times New Roman"/>
          <w:sz w:val="24"/>
          <w:szCs w:val="24"/>
        </w:rPr>
        <w:t xml:space="preserve"> Kittelsaa, 2008)</w:t>
      </w:r>
      <w:r w:rsidR="00B77D51">
        <w:rPr>
          <w:rFonts w:ascii="Times New Roman" w:hAnsi="Times New Roman"/>
          <w:sz w:val="24"/>
          <w:szCs w:val="24"/>
        </w:rPr>
        <w:t xml:space="preserve">. Their </w:t>
      </w:r>
      <w:r w:rsidR="00B7422C">
        <w:rPr>
          <w:rFonts w:ascii="Times New Roman" w:hAnsi="Times New Roman"/>
          <w:sz w:val="24"/>
          <w:szCs w:val="24"/>
        </w:rPr>
        <w:t xml:space="preserve">possibilities to make choices and to have control in their </w:t>
      </w:r>
      <w:r w:rsidR="00B77D51">
        <w:rPr>
          <w:rFonts w:ascii="Times New Roman" w:hAnsi="Times New Roman"/>
          <w:sz w:val="24"/>
          <w:szCs w:val="24"/>
        </w:rPr>
        <w:t xml:space="preserve">lives depend </w:t>
      </w:r>
      <w:r w:rsidR="00FC4E15">
        <w:rPr>
          <w:rFonts w:ascii="Times New Roman" w:hAnsi="Times New Roman"/>
          <w:sz w:val="24"/>
          <w:szCs w:val="24"/>
        </w:rPr>
        <w:t>largely</w:t>
      </w:r>
      <w:r w:rsidR="00B77D51">
        <w:rPr>
          <w:rFonts w:ascii="Times New Roman" w:hAnsi="Times New Roman"/>
          <w:sz w:val="24"/>
          <w:szCs w:val="24"/>
        </w:rPr>
        <w:t xml:space="preserve"> on their surrou</w:t>
      </w:r>
      <w:r w:rsidR="001655C5">
        <w:rPr>
          <w:rFonts w:ascii="Times New Roman" w:hAnsi="Times New Roman"/>
          <w:sz w:val="24"/>
          <w:szCs w:val="24"/>
        </w:rPr>
        <w:t xml:space="preserve">ndings, like family and </w:t>
      </w:r>
      <w:r w:rsidR="00B77D51">
        <w:rPr>
          <w:rFonts w:ascii="Times New Roman" w:hAnsi="Times New Roman"/>
          <w:sz w:val="24"/>
          <w:szCs w:val="24"/>
        </w:rPr>
        <w:t xml:space="preserve">staff. </w:t>
      </w:r>
      <w:r w:rsidR="00243D7C">
        <w:rPr>
          <w:rFonts w:ascii="Times New Roman" w:hAnsi="Times New Roman"/>
          <w:sz w:val="24"/>
          <w:szCs w:val="24"/>
        </w:rPr>
        <w:t xml:space="preserve">Several studies have shown that self-determination and autonomy in many people with intellectual disabilities </w:t>
      </w:r>
      <w:proofErr w:type="gramStart"/>
      <w:r w:rsidR="00243D7C">
        <w:rPr>
          <w:rFonts w:ascii="Times New Roman" w:hAnsi="Times New Roman"/>
          <w:sz w:val="24"/>
          <w:szCs w:val="24"/>
        </w:rPr>
        <w:t>should be understood</w:t>
      </w:r>
      <w:proofErr w:type="gramEnd"/>
      <w:r w:rsidR="00243D7C">
        <w:rPr>
          <w:rFonts w:ascii="Times New Roman" w:hAnsi="Times New Roman"/>
          <w:sz w:val="24"/>
          <w:szCs w:val="24"/>
        </w:rPr>
        <w:t xml:space="preserve"> as interdependent processes depending heavily on interactions, </w:t>
      </w:r>
      <w:r w:rsidR="009F3C4F">
        <w:rPr>
          <w:rFonts w:ascii="Times New Roman" w:hAnsi="Times New Roman"/>
          <w:sz w:val="24"/>
          <w:szCs w:val="24"/>
        </w:rPr>
        <w:t xml:space="preserve">information </w:t>
      </w:r>
      <w:r w:rsidR="00243D7C">
        <w:rPr>
          <w:rFonts w:ascii="Times New Roman" w:hAnsi="Times New Roman"/>
          <w:sz w:val="24"/>
          <w:szCs w:val="24"/>
        </w:rPr>
        <w:t xml:space="preserve">skills and behaviours of others in the environment (Finlay </w:t>
      </w:r>
      <w:r w:rsidR="00243D7C" w:rsidRPr="00C3543B">
        <w:rPr>
          <w:rFonts w:ascii="Times New Roman" w:hAnsi="Times New Roman"/>
          <w:sz w:val="24"/>
          <w:szCs w:val="24"/>
        </w:rPr>
        <w:t>et al</w:t>
      </w:r>
      <w:r w:rsidR="009B36A2" w:rsidRPr="00CF4B73">
        <w:rPr>
          <w:rFonts w:ascii="Times New Roman" w:hAnsi="Times New Roman"/>
          <w:sz w:val="24"/>
          <w:szCs w:val="24"/>
        </w:rPr>
        <w:t>.</w:t>
      </w:r>
      <w:r w:rsidR="00CF4B73">
        <w:rPr>
          <w:rFonts w:ascii="Times New Roman" w:hAnsi="Times New Roman"/>
          <w:sz w:val="24"/>
          <w:szCs w:val="24"/>
        </w:rPr>
        <w:t>,</w:t>
      </w:r>
      <w:r w:rsidR="009B36A2">
        <w:rPr>
          <w:rFonts w:ascii="Times New Roman" w:hAnsi="Times New Roman"/>
          <w:sz w:val="24"/>
          <w:szCs w:val="24"/>
        </w:rPr>
        <w:t xml:space="preserve"> 2008; Williams</w:t>
      </w:r>
      <w:r w:rsidR="00CF4B73">
        <w:rPr>
          <w:rFonts w:ascii="Times New Roman" w:hAnsi="Times New Roman"/>
          <w:sz w:val="24"/>
          <w:szCs w:val="24"/>
        </w:rPr>
        <w:t>,</w:t>
      </w:r>
      <w:r w:rsidR="00243D7C">
        <w:rPr>
          <w:rFonts w:ascii="Times New Roman" w:hAnsi="Times New Roman"/>
          <w:sz w:val="24"/>
          <w:szCs w:val="24"/>
        </w:rPr>
        <w:t xml:space="preserve"> 2011). </w:t>
      </w:r>
    </w:p>
    <w:p w14:paraId="64047155" w14:textId="197CAC43" w:rsidR="0054599D" w:rsidRDefault="0054599D" w:rsidP="000B3788">
      <w:pPr>
        <w:spacing w:line="480" w:lineRule="auto"/>
        <w:rPr>
          <w:rFonts w:ascii="Times New Roman" w:hAnsi="Times New Roman"/>
          <w:sz w:val="24"/>
          <w:szCs w:val="24"/>
        </w:rPr>
      </w:pPr>
    </w:p>
    <w:p w14:paraId="56BB2C55" w14:textId="6AC72069" w:rsidR="00924CDA" w:rsidRDefault="00B92082" w:rsidP="000B3788">
      <w:pPr>
        <w:spacing w:line="480" w:lineRule="auto"/>
        <w:rPr>
          <w:rFonts w:ascii="Times New Roman" w:hAnsi="Times New Roman"/>
          <w:sz w:val="24"/>
          <w:szCs w:val="24"/>
        </w:rPr>
      </w:pPr>
      <w:r>
        <w:rPr>
          <w:rFonts w:ascii="Times New Roman" w:hAnsi="Times New Roman"/>
          <w:sz w:val="24"/>
          <w:szCs w:val="24"/>
        </w:rPr>
        <w:t>The significant</w:t>
      </w:r>
      <w:r w:rsidR="00976445">
        <w:rPr>
          <w:rFonts w:ascii="Times New Roman" w:hAnsi="Times New Roman"/>
          <w:sz w:val="24"/>
          <w:szCs w:val="24"/>
        </w:rPr>
        <w:t xml:space="preserve"> role of family in the </w:t>
      </w:r>
      <w:r w:rsidR="0003076A">
        <w:rPr>
          <w:rFonts w:ascii="Times New Roman" w:hAnsi="Times New Roman"/>
          <w:sz w:val="24"/>
          <w:szCs w:val="24"/>
        </w:rPr>
        <w:t>everyday</w:t>
      </w:r>
      <w:r w:rsidR="005D1F56">
        <w:rPr>
          <w:rFonts w:ascii="Times New Roman" w:hAnsi="Times New Roman"/>
          <w:sz w:val="24"/>
          <w:szCs w:val="24"/>
        </w:rPr>
        <w:t xml:space="preserve"> life of </w:t>
      </w:r>
      <w:r>
        <w:rPr>
          <w:rFonts w:ascii="Times New Roman" w:hAnsi="Times New Roman"/>
          <w:sz w:val="24"/>
          <w:szCs w:val="24"/>
        </w:rPr>
        <w:t xml:space="preserve">people with intellectual disabilities </w:t>
      </w:r>
      <w:proofErr w:type="gramStart"/>
      <w:r>
        <w:rPr>
          <w:rFonts w:ascii="Times New Roman" w:hAnsi="Times New Roman"/>
          <w:sz w:val="24"/>
          <w:szCs w:val="24"/>
        </w:rPr>
        <w:t>ha</w:t>
      </w:r>
      <w:r w:rsidR="005D1F56">
        <w:rPr>
          <w:rFonts w:ascii="Times New Roman" w:hAnsi="Times New Roman"/>
          <w:sz w:val="24"/>
          <w:szCs w:val="24"/>
        </w:rPr>
        <w:t>s</w:t>
      </w:r>
      <w:r>
        <w:rPr>
          <w:rFonts w:ascii="Times New Roman" w:hAnsi="Times New Roman"/>
          <w:sz w:val="24"/>
          <w:szCs w:val="24"/>
        </w:rPr>
        <w:t xml:space="preserve"> been documented</w:t>
      </w:r>
      <w:proofErr w:type="gramEnd"/>
      <w:r>
        <w:rPr>
          <w:rFonts w:ascii="Times New Roman" w:hAnsi="Times New Roman"/>
          <w:sz w:val="24"/>
          <w:szCs w:val="24"/>
        </w:rPr>
        <w:t xml:space="preserve"> in other studies (Haigh </w:t>
      </w:r>
      <w:r w:rsidRPr="00C3543B">
        <w:rPr>
          <w:rFonts w:ascii="Times New Roman" w:hAnsi="Times New Roman"/>
          <w:sz w:val="24"/>
          <w:szCs w:val="24"/>
        </w:rPr>
        <w:t>et al</w:t>
      </w:r>
      <w:r w:rsidR="009B36A2" w:rsidRPr="00CF4B73">
        <w:rPr>
          <w:rFonts w:ascii="Times New Roman" w:hAnsi="Times New Roman"/>
          <w:sz w:val="24"/>
          <w:szCs w:val="24"/>
        </w:rPr>
        <w:t>.</w:t>
      </w:r>
      <w:r w:rsidR="00CF4B73">
        <w:rPr>
          <w:rFonts w:ascii="Times New Roman" w:hAnsi="Times New Roman"/>
          <w:sz w:val="24"/>
          <w:szCs w:val="24"/>
        </w:rPr>
        <w:t>,</w:t>
      </w:r>
      <w:r>
        <w:rPr>
          <w:rFonts w:ascii="Times New Roman" w:hAnsi="Times New Roman"/>
          <w:sz w:val="24"/>
          <w:szCs w:val="24"/>
        </w:rPr>
        <w:t xml:space="preserve"> 2013; </w:t>
      </w:r>
      <w:proofErr w:type="spellStart"/>
      <w:r>
        <w:rPr>
          <w:rFonts w:ascii="Times New Roman" w:hAnsi="Times New Roman"/>
          <w:sz w:val="24"/>
          <w:szCs w:val="24"/>
        </w:rPr>
        <w:t>Deguara</w:t>
      </w:r>
      <w:proofErr w:type="spellEnd"/>
      <w:r>
        <w:rPr>
          <w:rFonts w:ascii="Times New Roman" w:hAnsi="Times New Roman"/>
          <w:sz w:val="24"/>
          <w:szCs w:val="24"/>
        </w:rPr>
        <w:t xml:space="preserve"> </w:t>
      </w:r>
      <w:r w:rsidRPr="00C3543B">
        <w:rPr>
          <w:rFonts w:ascii="Times New Roman" w:hAnsi="Times New Roman"/>
          <w:sz w:val="24"/>
          <w:szCs w:val="24"/>
        </w:rPr>
        <w:t>et al</w:t>
      </w:r>
      <w:r w:rsidR="009B36A2" w:rsidRPr="00CF4B73">
        <w:rPr>
          <w:rFonts w:ascii="Times New Roman" w:hAnsi="Times New Roman"/>
          <w:sz w:val="24"/>
          <w:szCs w:val="24"/>
        </w:rPr>
        <w:t>.</w:t>
      </w:r>
      <w:r w:rsidR="00CF4B73">
        <w:rPr>
          <w:rFonts w:ascii="Times New Roman" w:hAnsi="Times New Roman"/>
          <w:sz w:val="24"/>
          <w:szCs w:val="24"/>
        </w:rPr>
        <w:t>,</w:t>
      </w:r>
      <w:r>
        <w:rPr>
          <w:rFonts w:ascii="Times New Roman" w:hAnsi="Times New Roman"/>
          <w:sz w:val="24"/>
          <w:szCs w:val="24"/>
        </w:rPr>
        <w:t xml:space="preserve"> 2012). </w:t>
      </w:r>
      <w:r w:rsidR="00DC2E97">
        <w:rPr>
          <w:rFonts w:ascii="Times New Roman" w:hAnsi="Times New Roman"/>
          <w:sz w:val="24"/>
          <w:szCs w:val="24"/>
        </w:rPr>
        <w:t>T</w:t>
      </w:r>
      <w:r>
        <w:rPr>
          <w:rFonts w:ascii="Times New Roman" w:hAnsi="Times New Roman"/>
          <w:sz w:val="24"/>
          <w:szCs w:val="24"/>
        </w:rPr>
        <w:t xml:space="preserve">he findings in the present study underline the importance of having staff </w:t>
      </w:r>
      <w:r w:rsidR="00D7047D">
        <w:rPr>
          <w:rFonts w:ascii="Times New Roman" w:hAnsi="Times New Roman"/>
          <w:sz w:val="24"/>
          <w:szCs w:val="24"/>
        </w:rPr>
        <w:t xml:space="preserve">to recognize and </w:t>
      </w:r>
      <w:r>
        <w:rPr>
          <w:rFonts w:ascii="Times New Roman" w:hAnsi="Times New Roman"/>
          <w:sz w:val="24"/>
          <w:szCs w:val="24"/>
        </w:rPr>
        <w:t xml:space="preserve">being sensitive to the </w:t>
      </w:r>
      <w:r w:rsidR="00B70103">
        <w:rPr>
          <w:rFonts w:ascii="Times New Roman" w:hAnsi="Times New Roman"/>
          <w:sz w:val="24"/>
          <w:szCs w:val="24"/>
        </w:rPr>
        <w:t xml:space="preserve">participants’ </w:t>
      </w:r>
      <w:r>
        <w:rPr>
          <w:rFonts w:ascii="Times New Roman" w:hAnsi="Times New Roman"/>
          <w:sz w:val="24"/>
          <w:szCs w:val="24"/>
        </w:rPr>
        <w:t>needs in relation to the family contact</w:t>
      </w:r>
      <w:r w:rsidR="00976445">
        <w:rPr>
          <w:rFonts w:ascii="Times New Roman" w:hAnsi="Times New Roman"/>
          <w:sz w:val="24"/>
          <w:szCs w:val="24"/>
        </w:rPr>
        <w:t>.</w:t>
      </w:r>
      <w:r>
        <w:rPr>
          <w:rFonts w:ascii="Times New Roman" w:hAnsi="Times New Roman"/>
          <w:sz w:val="24"/>
          <w:szCs w:val="24"/>
        </w:rPr>
        <w:t xml:space="preserve"> </w:t>
      </w:r>
      <w:r w:rsidR="00976445">
        <w:rPr>
          <w:rFonts w:ascii="Times New Roman" w:hAnsi="Times New Roman"/>
          <w:sz w:val="24"/>
          <w:szCs w:val="24"/>
        </w:rPr>
        <w:t xml:space="preserve"> </w:t>
      </w:r>
      <w:r w:rsidR="00A554EB">
        <w:rPr>
          <w:rFonts w:ascii="Times New Roman" w:hAnsi="Times New Roman"/>
          <w:sz w:val="24"/>
          <w:szCs w:val="24"/>
        </w:rPr>
        <w:t>Thus, staff need good communication skills and should recognize environmental factors like time and spaces for facilitating good conversations and for building trust between the parties (</w:t>
      </w:r>
      <w:proofErr w:type="spellStart"/>
      <w:r w:rsidR="00A554EB">
        <w:rPr>
          <w:rFonts w:ascii="Times New Roman" w:hAnsi="Times New Roman"/>
          <w:sz w:val="24"/>
          <w:szCs w:val="24"/>
        </w:rPr>
        <w:t>Weimand</w:t>
      </w:r>
      <w:proofErr w:type="spellEnd"/>
      <w:r w:rsidR="00A554EB">
        <w:rPr>
          <w:rFonts w:ascii="Times New Roman" w:hAnsi="Times New Roman"/>
          <w:sz w:val="24"/>
          <w:szCs w:val="24"/>
        </w:rPr>
        <w:t xml:space="preserve"> </w:t>
      </w:r>
      <w:r w:rsidR="00A554EB" w:rsidRPr="00C3543B">
        <w:rPr>
          <w:rFonts w:ascii="Times New Roman" w:hAnsi="Times New Roman"/>
          <w:sz w:val="24"/>
          <w:szCs w:val="24"/>
        </w:rPr>
        <w:t>et al</w:t>
      </w:r>
      <w:r w:rsidR="004C0061" w:rsidRPr="00CF4B73">
        <w:rPr>
          <w:rFonts w:ascii="Times New Roman" w:hAnsi="Times New Roman"/>
          <w:sz w:val="24"/>
          <w:szCs w:val="24"/>
        </w:rPr>
        <w:t>.</w:t>
      </w:r>
      <w:r w:rsidR="00CF4B73">
        <w:rPr>
          <w:rFonts w:ascii="Times New Roman" w:hAnsi="Times New Roman"/>
          <w:sz w:val="24"/>
          <w:szCs w:val="24"/>
        </w:rPr>
        <w:t>,</w:t>
      </w:r>
      <w:r w:rsidR="00A554EB">
        <w:rPr>
          <w:rFonts w:ascii="Times New Roman" w:hAnsi="Times New Roman"/>
          <w:sz w:val="24"/>
          <w:szCs w:val="24"/>
        </w:rPr>
        <w:t xml:space="preserve"> 2010).</w:t>
      </w:r>
      <w:r w:rsidR="00DC2E97">
        <w:rPr>
          <w:rFonts w:ascii="Times New Roman" w:hAnsi="Times New Roman"/>
          <w:sz w:val="24"/>
          <w:szCs w:val="24"/>
        </w:rPr>
        <w:t xml:space="preserve"> Facilitators and barriers to mutual trust building and coll</w:t>
      </w:r>
      <w:r w:rsidR="001D7FEC">
        <w:rPr>
          <w:rFonts w:ascii="Times New Roman" w:hAnsi="Times New Roman"/>
          <w:sz w:val="24"/>
          <w:szCs w:val="24"/>
        </w:rPr>
        <w:t>aboration between people with intellectual disabilities</w:t>
      </w:r>
      <w:r w:rsidR="00DC2E97">
        <w:rPr>
          <w:rFonts w:ascii="Times New Roman" w:hAnsi="Times New Roman"/>
          <w:sz w:val="24"/>
          <w:szCs w:val="24"/>
        </w:rPr>
        <w:t>, their family members and staff in the context of shared hou</w:t>
      </w:r>
      <w:r w:rsidR="006E0D2F">
        <w:rPr>
          <w:rFonts w:ascii="Times New Roman" w:hAnsi="Times New Roman"/>
          <w:sz w:val="24"/>
          <w:szCs w:val="24"/>
        </w:rPr>
        <w:t xml:space="preserve">sing </w:t>
      </w:r>
      <w:proofErr w:type="gramStart"/>
      <w:r w:rsidR="006E0D2F">
        <w:rPr>
          <w:rFonts w:ascii="Times New Roman" w:hAnsi="Times New Roman"/>
          <w:sz w:val="24"/>
          <w:szCs w:val="24"/>
        </w:rPr>
        <w:t>should be further explored</w:t>
      </w:r>
      <w:proofErr w:type="gramEnd"/>
      <w:r w:rsidR="006E0D2F">
        <w:rPr>
          <w:rFonts w:ascii="Times New Roman" w:hAnsi="Times New Roman"/>
          <w:sz w:val="24"/>
          <w:szCs w:val="24"/>
        </w:rPr>
        <w:t>.</w:t>
      </w:r>
      <w:r w:rsidR="00DC2E97">
        <w:rPr>
          <w:rFonts w:ascii="Times New Roman" w:hAnsi="Times New Roman"/>
          <w:sz w:val="24"/>
          <w:szCs w:val="24"/>
        </w:rPr>
        <w:t xml:space="preserve"> </w:t>
      </w:r>
    </w:p>
    <w:p w14:paraId="30981488" w14:textId="77777777" w:rsidR="006E0D2F" w:rsidRDefault="006E0D2F" w:rsidP="000B3788">
      <w:pPr>
        <w:spacing w:line="480" w:lineRule="auto"/>
        <w:rPr>
          <w:lang w:val="en-US"/>
        </w:rPr>
      </w:pPr>
    </w:p>
    <w:p w14:paraId="2B3CF4C2" w14:textId="42D8589F" w:rsidR="006E0D2F" w:rsidRPr="008B6860" w:rsidRDefault="00247E48" w:rsidP="000B3788">
      <w:pPr>
        <w:spacing w:line="480" w:lineRule="auto"/>
        <w:rPr>
          <w:rFonts w:ascii="Times New Roman" w:hAnsi="Times New Roman"/>
          <w:b/>
          <w:sz w:val="24"/>
          <w:szCs w:val="24"/>
          <w:lang w:val="en-US"/>
        </w:rPr>
      </w:pPr>
      <w:r w:rsidRPr="008B6860">
        <w:rPr>
          <w:rFonts w:ascii="Times New Roman" w:hAnsi="Times New Roman"/>
          <w:b/>
          <w:sz w:val="24"/>
          <w:szCs w:val="24"/>
          <w:lang w:val="en-US"/>
        </w:rPr>
        <w:t>Methodological considerations</w:t>
      </w:r>
    </w:p>
    <w:p w14:paraId="53C65C3D" w14:textId="3B016023" w:rsidR="00A402C5" w:rsidRPr="0094666F" w:rsidRDefault="0044417D" w:rsidP="00A402C5">
      <w:pPr>
        <w:spacing w:line="480" w:lineRule="auto"/>
        <w:rPr>
          <w:rFonts w:ascii="Times New Roman" w:hAnsi="Times New Roman"/>
          <w:color w:val="FF0000"/>
          <w:sz w:val="24"/>
          <w:szCs w:val="24"/>
          <w:lang w:val="en"/>
        </w:rPr>
      </w:pPr>
      <w:r w:rsidRPr="00E52FD4">
        <w:rPr>
          <w:rFonts w:ascii="Times New Roman" w:hAnsi="Times New Roman"/>
          <w:sz w:val="24"/>
          <w:szCs w:val="24"/>
          <w:lang w:val="en-US"/>
        </w:rPr>
        <w:t>P</w:t>
      </w:r>
      <w:r w:rsidRPr="00E52FD4">
        <w:rPr>
          <w:rFonts w:ascii="Times New Roman" w:hAnsi="Times New Roman"/>
          <w:sz w:val="24"/>
          <w:szCs w:val="24"/>
          <w:lang w:val="en"/>
        </w:rPr>
        <w:t>AAR is essentially an improvement process</w:t>
      </w:r>
      <w:r w:rsidR="00F655B4" w:rsidRPr="00E52FD4">
        <w:rPr>
          <w:rFonts w:ascii="Times New Roman" w:hAnsi="Times New Roman"/>
          <w:sz w:val="24"/>
          <w:szCs w:val="24"/>
          <w:lang w:val="en"/>
        </w:rPr>
        <w:t xml:space="preserve"> (</w:t>
      </w:r>
      <w:proofErr w:type="spellStart"/>
      <w:r w:rsidR="00F655B4" w:rsidRPr="00E52FD4">
        <w:rPr>
          <w:rFonts w:ascii="Times New Roman" w:hAnsi="Times New Roman"/>
          <w:sz w:val="24"/>
          <w:szCs w:val="24"/>
          <w:lang w:val="en"/>
        </w:rPr>
        <w:t>Gha</w:t>
      </w:r>
      <w:r w:rsidRPr="00E52FD4">
        <w:rPr>
          <w:rFonts w:ascii="Times New Roman" w:hAnsi="Times New Roman"/>
          <w:sz w:val="24"/>
          <w:szCs w:val="24"/>
          <w:lang w:val="en"/>
        </w:rPr>
        <w:t>ye</w:t>
      </w:r>
      <w:proofErr w:type="spellEnd"/>
      <w:r w:rsidRPr="00E52FD4">
        <w:rPr>
          <w:rFonts w:ascii="Times New Roman" w:hAnsi="Times New Roman"/>
          <w:sz w:val="24"/>
          <w:szCs w:val="24"/>
          <w:lang w:val="en"/>
        </w:rPr>
        <w:t xml:space="preserve"> et al. 2008). It is therefore necessary to ask questions about what happened after the workshops.  By working with </w:t>
      </w:r>
      <w:r w:rsidR="00247E48" w:rsidRPr="00E52FD4">
        <w:rPr>
          <w:rFonts w:ascii="Times New Roman" w:hAnsi="Times New Roman"/>
          <w:sz w:val="24"/>
          <w:szCs w:val="24"/>
          <w:lang w:val="en"/>
        </w:rPr>
        <w:t>PAAR approach</w:t>
      </w:r>
      <w:r w:rsidRPr="00E52FD4">
        <w:rPr>
          <w:rFonts w:ascii="Times New Roman" w:hAnsi="Times New Roman"/>
          <w:sz w:val="24"/>
          <w:szCs w:val="24"/>
          <w:lang w:val="en"/>
        </w:rPr>
        <w:t>es</w:t>
      </w:r>
      <w:r w:rsidR="00247E48" w:rsidRPr="00E52FD4">
        <w:rPr>
          <w:rFonts w:ascii="Times New Roman" w:hAnsi="Times New Roman"/>
          <w:sz w:val="24"/>
          <w:szCs w:val="24"/>
          <w:lang w:val="en"/>
        </w:rPr>
        <w:t xml:space="preserve"> </w:t>
      </w:r>
      <w:r w:rsidRPr="00E52FD4">
        <w:rPr>
          <w:rFonts w:ascii="Times New Roman" w:hAnsi="Times New Roman"/>
          <w:sz w:val="24"/>
          <w:szCs w:val="24"/>
          <w:lang w:val="en"/>
        </w:rPr>
        <w:t xml:space="preserve">researchers </w:t>
      </w:r>
      <w:proofErr w:type="gramStart"/>
      <w:r w:rsidRPr="00E52FD4">
        <w:rPr>
          <w:rFonts w:ascii="Times New Roman" w:hAnsi="Times New Roman"/>
          <w:sz w:val="24"/>
          <w:szCs w:val="24"/>
          <w:lang w:val="en"/>
        </w:rPr>
        <w:t xml:space="preserve">are </w:t>
      </w:r>
      <w:r w:rsidR="00247E48" w:rsidRPr="00E52FD4">
        <w:rPr>
          <w:rFonts w:ascii="Times New Roman" w:hAnsi="Times New Roman"/>
          <w:sz w:val="24"/>
          <w:szCs w:val="24"/>
          <w:lang w:val="en"/>
        </w:rPr>
        <w:t>allow</w:t>
      </w:r>
      <w:r w:rsidRPr="00E52FD4">
        <w:rPr>
          <w:rFonts w:ascii="Times New Roman" w:hAnsi="Times New Roman"/>
          <w:sz w:val="24"/>
          <w:szCs w:val="24"/>
          <w:lang w:val="en"/>
        </w:rPr>
        <w:t>ed</w:t>
      </w:r>
      <w:proofErr w:type="gramEnd"/>
      <w:r w:rsidR="00247E48" w:rsidRPr="00E52FD4">
        <w:rPr>
          <w:rFonts w:ascii="Times New Roman" w:hAnsi="Times New Roman"/>
          <w:sz w:val="24"/>
          <w:szCs w:val="24"/>
          <w:lang w:val="en"/>
        </w:rPr>
        <w:t xml:space="preserve"> to stimulate a process of reflection so that the participants can learn from each other and build upon the positive aspects of their lives (</w:t>
      </w:r>
      <w:proofErr w:type="spellStart"/>
      <w:r w:rsidR="00247E48" w:rsidRPr="00E52FD4">
        <w:rPr>
          <w:rFonts w:ascii="Times New Roman" w:hAnsi="Times New Roman"/>
          <w:sz w:val="24"/>
          <w:szCs w:val="24"/>
          <w:lang w:val="en"/>
        </w:rPr>
        <w:t>Cooperrider</w:t>
      </w:r>
      <w:proofErr w:type="spellEnd"/>
      <w:r w:rsidR="00247E48" w:rsidRPr="00E52FD4">
        <w:rPr>
          <w:rFonts w:ascii="Times New Roman" w:hAnsi="Times New Roman"/>
          <w:sz w:val="24"/>
          <w:szCs w:val="24"/>
          <w:lang w:val="en"/>
        </w:rPr>
        <w:t xml:space="preserve"> and Whitney, 2005)</w:t>
      </w:r>
      <w:r w:rsidRPr="00E52FD4">
        <w:rPr>
          <w:rFonts w:ascii="Times New Roman" w:hAnsi="Times New Roman"/>
          <w:sz w:val="24"/>
          <w:szCs w:val="24"/>
          <w:lang w:val="en"/>
        </w:rPr>
        <w:t xml:space="preserve">. </w:t>
      </w:r>
      <w:r w:rsidR="00A402C5" w:rsidRPr="00E52FD4">
        <w:rPr>
          <w:rFonts w:ascii="Times New Roman" w:hAnsi="Times New Roman"/>
          <w:sz w:val="24"/>
          <w:szCs w:val="24"/>
          <w:lang w:val="en"/>
        </w:rPr>
        <w:t xml:space="preserve">Thus, in the prolonging of this project, the two </w:t>
      </w:r>
      <w:r w:rsidR="00FC4E15">
        <w:rPr>
          <w:rFonts w:ascii="Times New Roman" w:hAnsi="Times New Roman"/>
          <w:sz w:val="24"/>
          <w:szCs w:val="24"/>
          <w:lang w:val="en"/>
        </w:rPr>
        <w:t xml:space="preserve">intellectual </w:t>
      </w:r>
      <w:r w:rsidR="00A402C5" w:rsidRPr="00E52FD4">
        <w:rPr>
          <w:rFonts w:ascii="Times New Roman" w:hAnsi="Times New Roman"/>
          <w:sz w:val="24"/>
          <w:szCs w:val="24"/>
          <w:lang w:val="en"/>
        </w:rPr>
        <w:t>disability nurses</w:t>
      </w:r>
      <w:r w:rsidR="000A04DF" w:rsidRPr="00E52FD4">
        <w:rPr>
          <w:rFonts w:ascii="Times New Roman" w:hAnsi="Times New Roman"/>
          <w:sz w:val="24"/>
          <w:szCs w:val="24"/>
          <w:lang w:val="en"/>
        </w:rPr>
        <w:t xml:space="preserve"> had, and still have</w:t>
      </w:r>
      <w:r w:rsidR="00A402C5" w:rsidRPr="00E52FD4">
        <w:rPr>
          <w:rFonts w:ascii="Times New Roman" w:hAnsi="Times New Roman"/>
          <w:sz w:val="24"/>
          <w:szCs w:val="24"/>
          <w:lang w:val="en"/>
        </w:rPr>
        <w:t xml:space="preserve"> a central role in bringing findings into the skills program for support staff, </w:t>
      </w:r>
      <w:r w:rsidR="002623AC" w:rsidRPr="00E52FD4">
        <w:rPr>
          <w:rFonts w:ascii="Times New Roman" w:hAnsi="Times New Roman"/>
          <w:sz w:val="24"/>
          <w:szCs w:val="24"/>
          <w:lang w:val="en"/>
        </w:rPr>
        <w:t>relating them to</w:t>
      </w:r>
      <w:r w:rsidR="000A04DF" w:rsidRPr="00E52FD4">
        <w:rPr>
          <w:rFonts w:ascii="Times New Roman" w:hAnsi="Times New Roman"/>
          <w:sz w:val="24"/>
          <w:szCs w:val="24"/>
          <w:lang w:val="en"/>
        </w:rPr>
        <w:t xml:space="preserve"> CRPD breaches </w:t>
      </w:r>
      <w:r w:rsidR="00A402C5" w:rsidRPr="00E52FD4">
        <w:rPr>
          <w:rFonts w:ascii="Times New Roman" w:hAnsi="Times New Roman"/>
          <w:sz w:val="24"/>
          <w:szCs w:val="24"/>
          <w:lang w:val="en"/>
        </w:rPr>
        <w:t xml:space="preserve">and </w:t>
      </w:r>
      <w:r w:rsidR="002623AC" w:rsidRPr="00E52FD4">
        <w:rPr>
          <w:rFonts w:ascii="Times New Roman" w:hAnsi="Times New Roman"/>
          <w:sz w:val="24"/>
          <w:szCs w:val="24"/>
          <w:lang w:val="en"/>
        </w:rPr>
        <w:t xml:space="preserve">provide </w:t>
      </w:r>
      <w:r w:rsidR="00A402C5" w:rsidRPr="00E52FD4">
        <w:rPr>
          <w:rFonts w:ascii="Times New Roman" w:hAnsi="Times New Roman"/>
          <w:sz w:val="24"/>
          <w:szCs w:val="24"/>
          <w:lang w:val="en"/>
        </w:rPr>
        <w:t>reflection materials</w:t>
      </w:r>
      <w:r w:rsidR="00B72427" w:rsidRPr="00E52FD4">
        <w:rPr>
          <w:rFonts w:ascii="Times New Roman" w:hAnsi="Times New Roman"/>
          <w:sz w:val="24"/>
          <w:szCs w:val="24"/>
          <w:lang w:val="en"/>
        </w:rPr>
        <w:t xml:space="preserve"> to </w:t>
      </w:r>
      <w:r w:rsidR="00303E9A" w:rsidRPr="00E52FD4">
        <w:rPr>
          <w:rFonts w:ascii="Times New Roman" w:hAnsi="Times New Roman"/>
          <w:sz w:val="24"/>
          <w:szCs w:val="24"/>
          <w:lang w:val="en"/>
        </w:rPr>
        <w:t>broaden</w:t>
      </w:r>
      <w:r w:rsidR="00B72427" w:rsidRPr="00E52FD4">
        <w:rPr>
          <w:rFonts w:ascii="Times New Roman" w:hAnsi="Times New Roman"/>
          <w:sz w:val="24"/>
          <w:szCs w:val="24"/>
          <w:lang w:val="en"/>
        </w:rPr>
        <w:t xml:space="preserve"> </w:t>
      </w:r>
      <w:r w:rsidR="002623AC" w:rsidRPr="00E52FD4">
        <w:rPr>
          <w:rFonts w:ascii="Times New Roman" w:hAnsi="Times New Roman"/>
          <w:sz w:val="24"/>
          <w:szCs w:val="24"/>
          <w:lang w:val="en"/>
        </w:rPr>
        <w:t>support staffs’ knowledge and understanding</w:t>
      </w:r>
      <w:r w:rsidR="00A402C5" w:rsidRPr="00E52FD4">
        <w:rPr>
          <w:rFonts w:ascii="Times New Roman" w:hAnsi="Times New Roman"/>
          <w:sz w:val="24"/>
          <w:szCs w:val="24"/>
          <w:lang w:val="en"/>
        </w:rPr>
        <w:t xml:space="preserve">. </w:t>
      </w:r>
      <w:r w:rsidR="00966A3F" w:rsidRPr="00E52FD4">
        <w:rPr>
          <w:rFonts w:ascii="Times New Roman" w:hAnsi="Times New Roman"/>
          <w:sz w:val="24"/>
          <w:szCs w:val="24"/>
          <w:lang w:val="en"/>
        </w:rPr>
        <w:t>PAAR includes building practical wisdom that is about improving working practices through local and regional ownership of issues. These processes take time (</w:t>
      </w:r>
      <w:proofErr w:type="spellStart"/>
      <w:r w:rsidR="00966A3F" w:rsidRPr="00E52FD4">
        <w:rPr>
          <w:rFonts w:ascii="Times New Roman" w:hAnsi="Times New Roman"/>
          <w:sz w:val="24"/>
          <w:szCs w:val="24"/>
          <w:lang w:val="en"/>
        </w:rPr>
        <w:t>Ghaye</w:t>
      </w:r>
      <w:proofErr w:type="spellEnd"/>
      <w:r w:rsidR="00966A3F" w:rsidRPr="00E52FD4">
        <w:rPr>
          <w:rFonts w:ascii="Times New Roman" w:hAnsi="Times New Roman"/>
          <w:sz w:val="24"/>
          <w:szCs w:val="24"/>
          <w:lang w:val="en"/>
        </w:rPr>
        <w:t xml:space="preserve"> et al. 2008) and may often include working with different stakeholders. </w:t>
      </w:r>
      <w:r w:rsidR="002623AC" w:rsidRPr="00E52FD4">
        <w:rPr>
          <w:rFonts w:ascii="Times New Roman" w:hAnsi="Times New Roman"/>
          <w:sz w:val="24"/>
          <w:szCs w:val="24"/>
          <w:lang w:val="en"/>
        </w:rPr>
        <w:t>During the workshop processes in the present project, participants became more conscious a</w:t>
      </w:r>
      <w:r w:rsidR="007E538C" w:rsidRPr="00E52FD4">
        <w:rPr>
          <w:rFonts w:ascii="Times New Roman" w:hAnsi="Times New Roman"/>
          <w:sz w:val="24"/>
          <w:szCs w:val="24"/>
          <w:lang w:val="en"/>
        </w:rPr>
        <w:t>bout their right to speak</w:t>
      </w:r>
      <w:r w:rsidR="002623AC" w:rsidRPr="00E52FD4">
        <w:rPr>
          <w:rFonts w:ascii="Times New Roman" w:hAnsi="Times New Roman"/>
          <w:sz w:val="24"/>
          <w:szCs w:val="24"/>
          <w:lang w:val="en"/>
        </w:rPr>
        <w:t xml:space="preserve"> out about injustice in everyday life. In addition, they became conscious that they did not have the same possibility as other users of home based services to have a say </w:t>
      </w:r>
      <w:r w:rsidR="002623AC" w:rsidRPr="00E52FD4">
        <w:rPr>
          <w:rFonts w:ascii="Times New Roman" w:hAnsi="Times New Roman"/>
          <w:sz w:val="24"/>
          <w:szCs w:val="24"/>
          <w:lang w:val="en"/>
        </w:rPr>
        <w:lastRenderedPageBreak/>
        <w:t xml:space="preserve">about satisfaction or non-satisfaction with services. </w:t>
      </w:r>
      <w:r w:rsidR="00A402C5" w:rsidRPr="00E52FD4">
        <w:rPr>
          <w:rFonts w:ascii="Times New Roman" w:hAnsi="Times New Roman"/>
          <w:sz w:val="24"/>
          <w:szCs w:val="24"/>
          <w:lang w:val="en"/>
        </w:rPr>
        <w:t xml:space="preserve">Some of the participants have engaged or are still engaged in projects that focus on involvement and improvement of services. </w:t>
      </w:r>
      <w:r w:rsidR="00B72427" w:rsidRPr="00E52FD4">
        <w:rPr>
          <w:rFonts w:ascii="Times New Roman" w:hAnsi="Times New Roman"/>
          <w:sz w:val="24"/>
          <w:szCs w:val="24"/>
          <w:lang w:val="en"/>
        </w:rPr>
        <w:t>Consequently, p</w:t>
      </w:r>
      <w:r w:rsidR="00A402C5" w:rsidRPr="00E52FD4">
        <w:rPr>
          <w:rFonts w:ascii="Times New Roman" w:hAnsi="Times New Roman"/>
          <w:sz w:val="24"/>
          <w:szCs w:val="24"/>
          <w:lang w:val="en"/>
        </w:rPr>
        <w:t xml:space="preserve">articipants have </w:t>
      </w:r>
      <w:r w:rsidR="00B72427" w:rsidRPr="00E52FD4">
        <w:rPr>
          <w:rFonts w:ascii="Times New Roman" w:hAnsi="Times New Roman"/>
          <w:sz w:val="24"/>
          <w:szCs w:val="24"/>
          <w:lang w:val="en"/>
        </w:rPr>
        <w:t>together with the researchers</w:t>
      </w:r>
      <w:r w:rsidR="00A402C5" w:rsidRPr="00E52FD4">
        <w:rPr>
          <w:rFonts w:ascii="Times New Roman" w:hAnsi="Times New Roman"/>
          <w:sz w:val="24"/>
          <w:szCs w:val="24"/>
          <w:lang w:val="en"/>
        </w:rPr>
        <w:t xml:space="preserve"> prepared and presented results and needs for change </w:t>
      </w:r>
      <w:r w:rsidR="00B72427" w:rsidRPr="00E52FD4">
        <w:rPr>
          <w:rFonts w:ascii="Times New Roman" w:hAnsi="Times New Roman"/>
          <w:sz w:val="24"/>
          <w:szCs w:val="24"/>
          <w:lang w:val="en"/>
        </w:rPr>
        <w:t>from the</w:t>
      </w:r>
      <w:r w:rsidR="00A402C5" w:rsidRPr="00E52FD4">
        <w:rPr>
          <w:rFonts w:ascii="Times New Roman" w:hAnsi="Times New Roman"/>
          <w:sz w:val="24"/>
          <w:szCs w:val="24"/>
          <w:lang w:val="en"/>
        </w:rPr>
        <w:t xml:space="preserve"> project</w:t>
      </w:r>
      <w:r w:rsidR="00B72427" w:rsidRPr="00E52FD4">
        <w:rPr>
          <w:rFonts w:ascii="Times New Roman" w:hAnsi="Times New Roman"/>
          <w:sz w:val="24"/>
          <w:szCs w:val="24"/>
          <w:lang w:val="en"/>
        </w:rPr>
        <w:t>s</w:t>
      </w:r>
      <w:r w:rsidR="00A402C5" w:rsidRPr="00E52FD4">
        <w:rPr>
          <w:rFonts w:ascii="Times New Roman" w:hAnsi="Times New Roman"/>
          <w:sz w:val="24"/>
          <w:szCs w:val="24"/>
          <w:lang w:val="en"/>
        </w:rPr>
        <w:t xml:space="preserve"> to a local policy board. This </w:t>
      </w:r>
      <w:proofErr w:type="gramStart"/>
      <w:r w:rsidR="00A402C5" w:rsidRPr="00E52FD4">
        <w:rPr>
          <w:rFonts w:ascii="Times New Roman" w:hAnsi="Times New Roman"/>
          <w:sz w:val="24"/>
          <w:szCs w:val="24"/>
          <w:lang w:val="en"/>
        </w:rPr>
        <w:t>c</w:t>
      </w:r>
      <w:r w:rsidR="005D2D8A" w:rsidRPr="00E52FD4">
        <w:rPr>
          <w:rFonts w:ascii="Times New Roman" w:hAnsi="Times New Roman"/>
          <w:sz w:val="24"/>
          <w:szCs w:val="24"/>
          <w:lang w:val="en"/>
        </w:rPr>
        <w:t>an</w:t>
      </w:r>
      <w:r w:rsidR="00A402C5" w:rsidRPr="00E52FD4">
        <w:rPr>
          <w:rFonts w:ascii="Times New Roman" w:hAnsi="Times New Roman"/>
          <w:sz w:val="24"/>
          <w:szCs w:val="24"/>
          <w:lang w:val="en"/>
        </w:rPr>
        <w:t xml:space="preserve"> be seen</w:t>
      </w:r>
      <w:proofErr w:type="gramEnd"/>
      <w:r w:rsidR="00A402C5" w:rsidRPr="00E52FD4">
        <w:rPr>
          <w:rFonts w:ascii="Times New Roman" w:hAnsi="Times New Roman"/>
          <w:sz w:val="24"/>
          <w:szCs w:val="24"/>
          <w:lang w:val="en"/>
        </w:rPr>
        <w:t xml:space="preserve"> as an empowering action in itself, and in line with the CRPD article 29 Participation in political and public life</w:t>
      </w:r>
      <w:r w:rsidR="008A6915" w:rsidRPr="00E52FD4">
        <w:rPr>
          <w:rFonts w:ascii="Times New Roman" w:hAnsi="Times New Roman"/>
          <w:sz w:val="24"/>
          <w:szCs w:val="24"/>
          <w:lang w:val="en"/>
        </w:rPr>
        <w:t xml:space="preserve"> (UN, 2006)</w:t>
      </w:r>
      <w:r w:rsidR="00A402C5" w:rsidRPr="00E52FD4">
        <w:rPr>
          <w:rFonts w:ascii="Times New Roman" w:hAnsi="Times New Roman"/>
          <w:sz w:val="24"/>
          <w:szCs w:val="24"/>
          <w:lang w:val="en"/>
        </w:rPr>
        <w:t xml:space="preserve">. However, changing practice is complex and needs continuous ethical attention. We therefore </w:t>
      </w:r>
      <w:r w:rsidR="00A402C5" w:rsidRPr="00E52FD4">
        <w:rPr>
          <w:rFonts w:ascii="Times New Roman" w:hAnsi="Times New Roman"/>
          <w:sz w:val="24"/>
          <w:szCs w:val="24"/>
          <w:lang w:val="en-US"/>
        </w:rPr>
        <w:t>emphasize the value of conducting workshops with a PAAR approach as one which professionals could emulate as part of service reviews and evaluations.</w:t>
      </w:r>
      <w:r w:rsidR="002623AC" w:rsidRPr="00E52FD4">
        <w:rPr>
          <w:rFonts w:ascii="Times New Roman" w:hAnsi="Times New Roman"/>
          <w:sz w:val="24"/>
          <w:szCs w:val="24"/>
          <w:lang w:val="en-US"/>
        </w:rPr>
        <w:t xml:space="preserve"> Thus</w:t>
      </w:r>
      <w:r w:rsidR="00A402C5" w:rsidRPr="00E52FD4">
        <w:rPr>
          <w:rFonts w:ascii="Times New Roman" w:hAnsi="Times New Roman"/>
          <w:sz w:val="24"/>
          <w:szCs w:val="24"/>
          <w:lang w:val="en"/>
        </w:rPr>
        <w:t xml:space="preserve">, </w:t>
      </w:r>
      <w:r w:rsidR="005505B0" w:rsidRPr="00E52FD4">
        <w:rPr>
          <w:rFonts w:ascii="Times New Roman" w:hAnsi="Times New Roman"/>
          <w:sz w:val="24"/>
          <w:szCs w:val="24"/>
          <w:lang w:val="en"/>
        </w:rPr>
        <w:t xml:space="preserve">we suggest </w:t>
      </w:r>
      <w:r w:rsidR="0094755C" w:rsidRPr="00E52FD4">
        <w:rPr>
          <w:rFonts w:ascii="Times New Roman" w:hAnsi="Times New Roman"/>
          <w:sz w:val="24"/>
          <w:szCs w:val="24"/>
          <w:lang w:val="en"/>
        </w:rPr>
        <w:t xml:space="preserve">training </w:t>
      </w:r>
      <w:r w:rsidR="00FC4E15">
        <w:rPr>
          <w:rFonts w:ascii="Times New Roman" w:hAnsi="Times New Roman"/>
          <w:sz w:val="24"/>
          <w:szCs w:val="24"/>
          <w:lang w:val="en"/>
        </w:rPr>
        <w:t xml:space="preserve">intellectual </w:t>
      </w:r>
      <w:r w:rsidR="00B828A0" w:rsidRPr="00E52FD4">
        <w:rPr>
          <w:rFonts w:ascii="Times New Roman" w:hAnsi="Times New Roman"/>
          <w:sz w:val="24"/>
          <w:szCs w:val="24"/>
          <w:lang w:val="en"/>
        </w:rPr>
        <w:t xml:space="preserve">disability nurses and social workers </w:t>
      </w:r>
      <w:r w:rsidR="00A402C5" w:rsidRPr="00E52FD4">
        <w:rPr>
          <w:rFonts w:ascii="Times New Roman" w:hAnsi="Times New Roman"/>
          <w:sz w:val="24"/>
          <w:szCs w:val="24"/>
          <w:lang w:val="en"/>
        </w:rPr>
        <w:t xml:space="preserve">to facilitate workshops together with persons with intellectual </w:t>
      </w:r>
      <w:r w:rsidR="00303E9A" w:rsidRPr="00E52FD4">
        <w:rPr>
          <w:rFonts w:ascii="Times New Roman" w:hAnsi="Times New Roman"/>
          <w:sz w:val="24"/>
          <w:szCs w:val="24"/>
          <w:lang w:val="en"/>
        </w:rPr>
        <w:t xml:space="preserve">disabilities, </w:t>
      </w:r>
      <w:r w:rsidR="0094755C" w:rsidRPr="00E52FD4">
        <w:rPr>
          <w:rFonts w:ascii="Times New Roman" w:hAnsi="Times New Roman"/>
          <w:sz w:val="24"/>
          <w:szCs w:val="24"/>
          <w:lang w:val="en"/>
        </w:rPr>
        <w:t>to</w:t>
      </w:r>
      <w:r w:rsidR="00A402C5" w:rsidRPr="00E52FD4">
        <w:rPr>
          <w:rFonts w:ascii="Times New Roman" w:hAnsi="Times New Roman"/>
          <w:sz w:val="24"/>
          <w:szCs w:val="24"/>
          <w:lang w:val="en"/>
        </w:rPr>
        <w:t xml:space="preserve"> </w:t>
      </w:r>
      <w:r w:rsidR="00B828A0" w:rsidRPr="00E52FD4">
        <w:rPr>
          <w:rFonts w:ascii="Times New Roman" w:hAnsi="Times New Roman"/>
          <w:sz w:val="24"/>
          <w:szCs w:val="24"/>
          <w:lang w:val="en"/>
        </w:rPr>
        <w:t xml:space="preserve">promote and </w:t>
      </w:r>
      <w:r w:rsidR="00A402C5" w:rsidRPr="00E52FD4">
        <w:rPr>
          <w:rFonts w:ascii="Times New Roman" w:hAnsi="Times New Roman"/>
          <w:sz w:val="24"/>
          <w:szCs w:val="24"/>
          <w:lang w:val="en"/>
        </w:rPr>
        <w:t>facilitate the involvement and empowerment of persons with intellectual disabilities to a greater degree in mat</w:t>
      </w:r>
      <w:r w:rsidR="002623AC" w:rsidRPr="00E52FD4">
        <w:rPr>
          <w:rFonts w:ascii="Times New Roman" w:hAnsi="Times New Roman"/>
          <w:sz w:val="24"/>
          <w:szCs w:val="24"/>
          <w:lang w:val="en"/>
        </w:rPr>
        <w:t>ters that are important to them</w:t>
      </w:r>
      <w:r w:rsidR="005505B0" w:rsidRPr="00E52FD4">
        <w:rPr>
          <w:rFonts w:ascii="Times New Roman" w:hAnsi="Times New Roman"/>
          <w:sz w:val="24"/>
          <w:szCs w:val="24"/>
          <w:lang w:val="en"/>
        </w:rPr>
        <w:t xml:space="preserve">. </w:t>
      </w:r>
      <w:r w:rsidR="003550F2" w:rsidRPr="00FC4E15">
        <w:rPr>
          <w:rFonts w:ascii="Times New Roman" w:hAnsi="Times New Roman"/>
          <w:sz w:val="24"/>
          <w:szCs w:val="24"/>
          <w:lang w:val="en"/>
        </w:rPr>
        <w:t xml:space="preserve">It is important </w:t>
      </w:r>
      <w:r w:rsidR="0094666F" w:rsidRPr="00FC4E15">
        <w:rPr>
          <w:rFonts w:ascii="Times New Roman" w:hAnsi="Times New Roman"/>
          <w:sz w:val="24"/>
          <w:szCs w:val="24"/>
          <w:lang w:val="en"/>
        </w:rPr>
        <w:t>to remind</w:t>
      </w:r>
      <w:r w:rsidR="003550F2" w:rsidRPr="00FC4E15">
        <w:rPr>
          <w:rFonts w:ascii="Times New Roman" w:hAnsi="Times New Roman"/>
          <w:sz w:val="24"/>
          <w:szCs w:val="24"/>
          <w:lang w:val="en"/>
        </w:rPr>
        <w:t xml:space="preserve"> that </w:t>
      </w:r>
      <w:r w:rsidR="0094666F" w:rsidRPr="00FC4E15">
        <w:rPr>
          <w:rFonts w:ascii="Times New Roman" w:hAnsi="Times New Roman"/>
          <w:sz w:val="24"/>
          <w:szCs w:val="24"/>
          <w:lang w:val="en-US"/>
        </w:rPr>
        <w:t>continuous</w:t>
      </w:r>
      <w:r w:rsidR="003550F2" w:rsidRPr="00FC4E15">
        <w:rPr>
          <w:rFonts w:ascii="Times New Roman" w:hAnsi="Times New Roman"/>
          <w:sz w:val="24"/>
          <w:szCs w:val="24"/>
          <w:lang w:val="en-US"/>
        </w:rPr>
        <w:t xml:space="preserve"> reflections on how different power issues affect </w:t>
      </w:r>
      <w:r w:rsidR="0094666F" w:rsidRPr="00FC4E15">
        <w:rPr>
          <w:rFonts w:ascii="Times New Roman" w:hAnsi="Times New Roman"/>
          <w:sz w:val="24"/>
          <w:szCs w:val="24"/>
          <w:lang w:val="en-US"/>
        </w:rPr>
        <w:t xml:space="preserve">collaborative work </w:t>
      </w:r>
      <w:r w:rsidR="003550F2" w:rsidRPr="00FC4E15">
        <w:rPr>
          <w:rFonts w:ascii="Times New Roman" w:hAnsi="Times New Roman"/>
          <w:sz w:val="24"/>
          <w:szCs w:val="24"/>
          <w:lang w:val="en-US"/>
        </w:rPr>
        <w:t xml:space="preserve">among support staff and persons with intellectual disabilities is a necessary part of </w:t>
      </w:r>
      <w:r w:rsidR="0094666F" w:rsidRPr="00FC4E15">
        <w:rPr>
          <w:rFonts w:ascii="Times New Roman" w:hAnsi="Times New Roman"/>
          <w:sz w:val="24"/>
          <w:szCs w:val="24"/>
          <w:lang w:val="en-US"/>
        </w:rPr>
        <w:t>PAAR processes</w:t>
      </w:r>
      <w:r w:rsidR="003550F2" w:rsidRPr="00FC4E15">
        <w:rPr>
          <w:rFonts w:ascii="Times New Roman" w:hAnsi="Times New Roman"/>
          <w:sz w:val="24"/>
          <w:szCs w:val="24"/>
          <w:lang w:val="en-US"/>
        </w:rPr>
        <w:t xml:space="preserve">.  </w:t>
      </w:r>
    </w:p>
    <w:p w14:paraId="1CDCD579" w14:textId="37C4A397" w:rsidR="00273F10" w:rsidRPr="00E52FD4" w:rsidRDefault="005505B0" w:rsidP="00303E9A">
      <w:pPr>
        <w:spacing w:line="480" w:lineRule="auto"/>
        <w:rPr>
          <w:rFonts w:ascii="Times New Roman" w:hAnsi="Times New Roman"/>
          <w:sz w:val="24"/>
          <w:szCs w:val="24"/>
        </w:rPr>
      </w:pPr>
      <w:r w:rsidRPr="00E52FD4">
        <w:rPr>
          <w:rFonts w:ascii="Times New Roman" w:hAnsi="Times New Roman"/>
          <w:sz w:val="24"/>
          <w:szCs w:val="24"/>
          <w:lang w:val="en"/>
        </w:rPr>
        <w:t>R</w:t>
      </w:r>
      <w:r w:rsidR="00F655B4" w:rsidRPr="00E52FD4">
        <w:rPr>
          <w:rFonts w:ascii="Times New Roman" w:hAnsi="Times New Roman"/>
          <w:sz w:val="24"/>
          <w:szCs w:val="24"/>
          <w:lang w:val="en"/>
        </w:rPr>
        <w:t xml:space="preserve">etrospectively, </w:t>
      </w:r>
      <w:r w:rsidR="00566163" w:rsidRPr="00E52FD4">
        <w:rPr>
          <w:rFonts w:ascii="Times New Roman" w:hAnsi="Times New Roman"/>
          <w:sz w:val="24"/>
          <w:szCs w:val="24"/>
          <w:lang w:val="en"/>
        </w:rPr>
        <w:t>o</w:t>
      </w:r>
      <w:r w:rsidRPr="00E52FD4">
        <w:rPr>
          <w:rFonts w:ascii="Times New Roman" w:hAnsi="Times New Roman"/>
          <w:sz w:val="24"/>
          <w:szCs w:val="24"/>
          <w:lang w:val="en"/>
        </w:rPr>
        <w:t>ne may</w:t>
      </w:r>
      <w:r w:rsidR="00F655B4" w:rsidRPr="00E52FD4">
        <w:rPr>
          <w:rFonts w:ascii="Times New Roman" w:hAnsi="Times New Roman"/>
          <w:sz w:val="24"/>
          <w:szCs w:val="24"/>
          <w:lang w:val="en"/>
        </w:rPr>
        <w:t xml:space="preserve"> </w:t>
      </w:r>
      <w:r w:rsidR="008F3B32" w:rsidRPr="00E52FD4">
        <w:rPr>
          <w:rFonts w:ascii="Times New Roman" w:hAnsi="Times New Roman"/>
          <w:sz w:val="24"/>
          <w:szCs w:val="24"/>
          <w:lang w:val="en"/>
        </w:rPr>
        <w:t>question why we</w:t>
      </w:r>
      <w:r w:rsidR="00F655B4" w:rsidRPr="00E52FD4">
        <w:rPr>
          <w:rFonts w:ascii="Times New Roman" w:hAnsi="Times New Roman"/>
          <w:sz w:val="24"/>
          <w:szCs w:val="24"/>
          <w:lang w:val="en"/>
        </w:rPr>
        <w:t xml:space="preserve"> did not make </w:t>
      </w:r>
      <w:r w:rsidR="00303E9A" w:rsidRPr="00E52FD4">
        <w:rPr>
          <w:rFonts w:ascii="Times New Roman" w:hAnsi="Times New Roman"/>
          <w:sz w:val="24"/>
          <w:szCs w:val="24"/>
          <w:lang w:val="en"/>
        </w:rPr>
        <w:t xml:space="preserve">individual </w:t>
      </w:r>
      <w:r w:rsidR="00F655B4" w:rsidRPr="00E52FD4">
        <w:rPr>
          <w:rFonts w:ascii="Times New Roman" w:hAnsi="Times New Roman"/>
          <w:sz w:val="24"/>
          <w:szCs w:val="24"/>
          <w:lang w:val="en"/>
        </w:rPr>
        <w:t xml:space="preserve">action plans to bring about changes which the participants wanted to make, as this may often be part of a PAAR process. </w:t>
      </w:r>
      <w:r w:rsidR="00F00517" w:rsidRPr="00E52FD4">
        <w:rPr>
          <w:rFonts w:ascii="Times New Roman" w:hAnsi="Times New Roman"/>
          <w:sz w:val="24"/>
          <w:szCs w:val="24"/>
          <w:lang w:val="en-US"/>
        </w:rPr>
        <w:t xml:space="preserve">In that connection, one may also question </w:t>
      </w:r>
      <w:r w:rsidR="00F94D9A" w:rsidRPr="00E52FD4">
        <w:rPr>
          <w:rFonts w:ascii="Times New Roman" w:hAnsi="Times New Roman"/>
          <w:sz w:val="24"/>
          <w:szCs w:val="24"/>
          <w:lang w:val="en-US"/>
        </w:rPr>
        <w:t xml:space="preserve">if </w:t>
      </w:r>
      <w:r w:rsidR="00F00517" w:rsidRPr="00E52FD4">
        <w:rPr>
          <w:rFonts w:ascii="Times New Roman" w:hAnsi="Times New Roman"/>
          <w:sz w:val="24"/>
          <w:szCs w:val="24"/>
          <w:lang w:val="en-US"/>
        </w:rPr>
        <w:t>including key support workers as participants in the workshops</w:t>
      </w:r>
      <w:r w:rsidR="00F94D9A" w:rsidRPr="00E52FD4">
        <w:rPr>
          <w:rFonts w:ascii="Times New Roman" w:hAnsi="Times New Roman"/>
          <w:sz w:val="24"/>
          <w:szCs w:val="24"/>
          <w:lang w:val="en-US"/>
        </w:rPr>
        <w:t xml:space="preserve"> would have been fruitful</w:t>
      </w:r>
      <w:r w:rsidR="00B828A0" w:rsidRPr="00E52FD4">
        <w:rPr>
          <w:rFonts w:ascii="Times New Roman" w:hAnsi="Times New Roman"/>
          <w:sz w:val="24"/>
          <w:szCs w:val="24"/>
          <w:lang w:val="en-US"/>
        </w:rPr>
        <w:t xml:space="preserve"> to promote commitment to necessary change</w:t>
      </w:r>
      <w:r w:rsidR="00B51CD3" w:rsidRPr="00E52FD4">
        <w:rPr>
          <w:rFonts w:ascii="Times New Roman" w:hAnsi="Times New Roman"/>
          <w:sz w:val="24"/>
          <w:szCs w:val="24"/>
          <w:lang w:val="en-US"/>
        </w:rPr>
        <w:t xml:space="preserve">. </w:t>
      </w:r>
      <w:r w:rsidR="00B828A0" w:rsidRPr="00E52FD4">
        <w:rPr>
          <w:rFonts w:ascii="Times New Roman" w:hAnsi="Times New Roman"/>
          <w:sz w:val="24"/>
          <w:szCs w:val="24"/>
          <w:lang w:val="en-US"/>
        </w:rPr>
        <w:t xml:space="preserve">However, it is also </w:t>
      </w:r>
      <w:r w:rsidR="00AC56A6" w:rsidRPr="00E52FD4">
        <w:rPr>
          <w:rFonts w:ascii="Times New Roman" w:hAnsi="Times New Roman"/>
          <w:sz w:val="24"/>
          <w:szCs w:val="24"/>
          <w:lang w:val="en-US"/>
        </w:rPr>
        <w:t>necessary to consider that</w:t>
      </w:r>
      <w:r w:rsidR="00B828A0" w:rsidRPr="00E52FD4">
        <w:rPr>
          <w:rFonts w:ascii="Times New Roman" w:hAnsi="Times New Roman"/>
          <w:sz w:val="24"/>
          <w:szCs w:val="24"/>
          <w:lang w:val="en-US"/>
        </w:rPr>
        <w:t xml:space="preserve"> including key support workers in the workshops </w:t>
      </w:r>
      <w:r w:rsidR="00AC56A6" w:rsidRPr="00E52FD4">
        <w:rPr>
          <w:rFonts w:ascii="Times New Roman" w:hAnsi="Times New Roman"/>
          <w:sz w:val="24"/>
          <w:szCs w:val="24"/>
          <w:lang w:val="en-US"/>
        </w:rPr>
        <w:t xml:space="preserve">sometimes may </w:t>
      </w:r>
      <w:r w:rsidR="00B828A0" w:rsidRPr="00E52FD4">
        <w:rPr>
          <w:rFonts w:ascii="Times New Roman" w:hAnsi="Times New Roman"/>
          <w:sz w:val="24"/>
          <w:szCs w:val="24"/>
          <w:lang w:val="en-US"/>
        </w:rPr>
        <w:t xml:space="preserve">hinder persons with intellectual disabilities to speak freely about </w:t>
      </w:r>
      <w:r w:rsidR="00AC56A6" w:rsidRPr="00E52FD4">
        <w:rPr>
          <w:rFonts w:ascii="Times New Roman" w:hAnsi="Times New Roman"/>
          <w:sz w:val="24"/>
          <w:szCs w:val="24"/>
          <w:lang w:val="en-US"/>
        </w:rPr>
        <w:t xml:space="preserve">their concerns. </w:t>
      </w:r>
      <w:r w:rsidR="00303E9A" w:rsidRPr="00E52FD4">
        <w:rPr>
          <w:rFonts w:ascii="Times New Roman" w:hAnsi="Times New Roman"/>
          <w:sz w:val="24"/>
          <w:szCs w:val="24"/>
          <w:lang w:val="en-US"/>
        </w:rPr>
        <w:t>T</w:t>
      </w:r>
      <w:r w:rsidR="009B7275" w:rsidRPr="00E52FD4">
        <w:rPr>
          <w:rFonts w:ascii="Times New Roman" w:hAnsi="Times New Roman"/>
          <w:sz w:val="24"/>
          <w:szCs w:val="24"/>
          <w:lang w:val="en-US"/>
        </w:rPr>
        <w:t xml:space="preserve">he workshops </w:t>
      </w:r>
      <w:proofErr w:type="gramStart"/>
      <w:r w:rsidR="007074FC" w:rsidRPr="00E52FD4">
        <w:rPr>
          <w:rFonts w:ascii="Times New Roman" w:hAnsi="Times New Roman"/>
          <w:sz w:val="24"/>
          <w:szCs w:val="24"/>
          <w:lang w:val="en-US"/>
        </w:rPr>
        <w:t>were conducted</w:t>
      </w:r>
      <w:proofErr w:type="gramEnd"/>
      <w:r w:rsidR="007074FC" w:rsidRPr="00E52FD4">
        <w:rPr>
          <w:rFonts w:ascii="Times New Roman" w:hAnsi="Times New Roman"/>
          <w:sz w:val="24"/>
          <w:szCs w:val="24"/>
          <w:lang w:val="en-US"/>
        </w:rPr>
        <w:t xml:space="preserve"> over a</w:t>
      </w:r>
      <w:r w:rsidR="009B7275" w:rsidRPr="00E52FD4">
        <w:rPr>
          <w:rFonts w:ascii="Times New Roman" w:hAnsi="Times New Roman"/>
          <w:sz w:val="24"/>
          <w:szCs w:val="24"/>
          <w:lang w:val="en-US"/>
        </w:rPr>
        <w:t xml:space="preserve"> period </w:t>
      </w:r>
      <w:r w:rsidR="00BB7A1E" w:rsidRPr="00E52FD4">
        <w:rPr>
          <w:rFonts w:ascii="Times New Roman" w:hAnsi="Times New Roman"/>
          <w:sz w:val="24"/>
          <w:szCs w:val="24"/>
          <w:lang w:val="en-US"/>
        </w:rPr>
        <w:t xml:space="preserve">of </w:t>
      </w:r>
      <w:r w:rsidR="00FC4E15">
        <w:rPr>
          <w:rFonts w:ascii="Times New Roman" w:hAnsi="Times New Roman"/>
          <w:sz w:val="24"/>
          <w:szCs w:val="24"/>
          <w:lang w:val="en-US"/>
        </w:rPr>
        <w:t>8</w:t>
      </w:r>
      <w:r w:rsidR="009B7275" w:rsidRPr="00E52FD4">
        <w:rPr>
          <w:rFonts w:ascii="Times New Roman" w:hAnsi="Times New Roman"/>
          <w:sz w:val="24"/>
          <w:szCs w:val="24"/>
          <w:lang w:val="en-US"/>
        </w:rPr>
        <w:t xml:space="preserve"> months</w:t>
      </w:r>
      <w:r w:rsidR="00BB7A1E" w:rsidRPr="00E52FD4">
        <w:rPr>
          <w:rFonts w:ascii="Times New Roman" w:hAnsi="Times New Roman"/>
          <w:sz w:val="24"/>
          <w:szCs w:val="24"/>
          <w:lang w:val="en-US"/>
        </w:rPr>
        <w:t xml:space="preserve">. It is important to note that </w:t>
      </w:r>
      <w:r w:rsidR="009B7275" w:rsidRPr="00E52FD4">
        <w:rPr>
          <w:rFonts w:ascii="Times New Roman" w:hAnsi="Times New Roman"/>
          <w:sz w:val="24"/>
          <w:szCs w:val="24"/>
          <w:lang w:val="en-US"/>
        </w:rPr>
        <w:t xml:space="preserve">greater continuity </w:t>
      </w:r>
      <w:proofErr w:type="gramStart"/>
      <w:r w:rsidR="009B7275" w:rsidRPr="00E52FD4">
        <w:rPr>
          <w:rFonts w:ascii="Times New Roman" w:hAnsi="Times New Roman"/>
          <w:sz w:val="24"/>
          <w:szCs w:val="24"/>
          <w:lang w:val="en-US"/>
        </w:rPr>
        <w:t>might have been achieved</w:t>
      </w:r>
      <w:proofErr w:type="gramEnd"/>
      <w:r w:rsidR="009B7275" w:rsidRPr="00E52FD4">
        <w:rPr>
          <w:rFonts w:ascii="Times New Roman" w:hAnsi="Times New Roman"/>
          <w:sz w:val="24"/>
          <w:szCs w:val="24"/>
          <w:lang w:val="en-US"/>
        </w:rPr>
        <w:t xml:space="preserve"> by holding them weekly or monthly</w:t>
      </w:r>
      <w:r w:rsidR="00BB7A1E" w:rsidRPr="00E52FD4">
        <w:rPr>
          <w:rFonts w:ascii="Times New Roman" w:hAnsi="Times New Roman"/>
          <w:sz w:val="24"/>
          <w:szCs w:val="24"/>
          <w:lang w:val="en-US"/>
        </w:rPr>
        <w:t xml:space="preserve">. </w:t>
      </w:r>
    </w:p>
    <w:p w14:paraId="5B2C79E5" w14:textId="77777777" w:rsidR="00924CDA" w:rsidRPr="009F3C4F" w:rsidRDefault="00924CDA" w:rsidP="000B3788">
      <w:pPr>
        <w:spacing w:line="480" w:lineRule="auto"/>
        <w:rPr>
          <w:rFonts w:ascii="Times New Roman" w:hAnsi="Times New Roman"/>
          <w:sz w:val="24"/>
          <w:szCs w:val="24"/>
        </w:rPr>
      </w:pPr>
    </w:p>
    <w:p w14:paraId="7B10CE37" w14:textId="421593E3" w:rsidR="00060EF8" w:rsidRPr="00C3543B" w:rsidRDefault="00060EF8" w:rsidP="000B3788">
      <w:pPr>
        <w:spacing w:line="480" w:lineRule="auto"/>
        <w:rPr>
          <w:rFonts w:ascii="Times New Roman" w:hAnsi="Times New Roman"/>
          <w:b/>
          <w:sz w:val="24"/>
          <w:szCs w:val="24"/>
        </w:rPr>
      </w:pPr>
      <w:r w:rsidRPr="00C3543B">
        <w:rPr>
          <w:rFonts w:ascii="Times New Roman" w:hAnsi="Times New Roman"/>
          <w:b/>
          <w:sz w:val="24"/>
          <w:szCs w:val="24"/>
        </w:rPr>
        <w:t>Conclusion</w:t>
      </w:r>
    </w:p>
    <w:p w14:paraId="5EE94CC5" w14:textId="03026C5E" w:rsidR="0054599D" w:rsidRDefault="00CD0C40" w:rsidP="000B3788">
      <w:pPr>
        <w:spacing w:line="480" w:lineRule="auto"/>
        <w:rPr>
          <w:rFonts w:ascii="Times New Roman" w:hAnsi="Times New Roman"/>
          <w:sz w:val="24"/>
          <w:szCs w:val="24"/>
        </w:rPr>
      </w:pPr>
      <w:r>
        <w:rPr>
          <w:rFonts w:ascii="Times New Roman" w:hAnsi="Times New Roman"/>
          <w:sz w:val="24"/>
          <w:szCs w:val="24"/>
        </w:rPr>
        <w:lastRenderedPageBreak/>
        <w:t>Not surprisingly, t</w:t>
      </w:r>
      <w:r w:rsidR="007D72C0">
        <w:rPr>
          <w:rFonts w:ascii="Times New Roman" w:hAnsi="Times New Roman"/>
          <w:sz w:val="24"/>
          <w:szCs w:val="24"/>
        </w:rPr>
        <w:t>he findings of</w:t>
      </w:r>
      <w:r w:rsidR="00DE5D5E">
        <w:rPr>
          <w:rFonts w:ascii="Times New Roman" w:hAnsi="Times New Roman"/>
          <w:sz w:val="24"/>
          <w:szCs w:val="24"/>
        </w:rPr>
        <w:t xml:space="preserve"> t</w:t>
      </w:r>
      <w:r w:rsidR="007D72C0">
        <w:rPr>
          <w:rFonts w:ascii="Times New Roman" w:hAnsi="Times New Roman"/>
          <w:sz w:val="24"/>
          <w:szCs w:val="24"/>
        </w:rPr>
        <w:t>his study suggest that how people with intellectual disabilities experience their everyday lives is depende</w:t>
      </w:r>
      <w:r w:rsidR="001655C5">
        <w:rPr>
          <w:rFonts w:ascii="Times New Roman" w:hAnsi="Times New Roman"/>
          <w:sz w:val="24"/>
          <w:szCs w:val="24"/>
        </w:rPr>
        <w:t>nt upon their relationship with</w:t>
      </w:r>
      <w:r w:rsidR="007D72C0">
        <w:rPr>
          <w:rFonts w:ascii="Times New Roman" w:hAnsi="Times New Roman"/>
          <w:sz w:val="24"/>
          <w:szCs w:val="24"/>
        </w:rPr>
        <w:t xml:space="preserve"> staff, family members and the quality of the support they receive. From </w:t>
      </w:r>
      <w:r w:rsidR="005D1F56">
        <w:rPr>
          <w:rFonts w:ascii="Times New Roman" w:hAnsi="Times New Roman"/>
          <w:sz w:val="24"/>
          <w:szCs w:val="24"/>
        </w:rPr>
        <w:t xml:space="preserve">a </w:t>
      </w:r>
      <w:r w:rsidR="007D72C0">
        <w:rPr>
          <w:rFonts w:ascii="Times New Roman" w:hAnsi="Times New Roman"/>
          <w:sz w:val="24"/>
          <w:szCs w:val="24"/>
        </w:rPr>
        <w:t xml:space="preserve">CRPD </w:t>
      </w:r>
      <w:r w:rsidR="00FC4E15">
        <w:rPr>
          <w:rFonts w:ascii="Times New Roman" w:hAnsi="Times New Roman"/>
          <w:sz w:val="24"/>
          <w:szCs w:val="24"/>
        </w:rPr>
        <w:t>perspective,</w:t>
      </w:r>
      <w:r w:rsidR="005D1F56">
        <w:rPr>
          <w:rFonts w:ascii="Times New Roman" w:hAnsi="Times New Roman"/>
          <w:sz w:val="24"/>
          <w:szCs w:val="24"/>
        </w:rPr>
        <w:t xml:space="preserve"> </w:t>
      </w:r>
      <w:r w:rsidR="007D72C0">
        <w:rPr>
          <w:rFonts w:ascii="Times New Roman" w:hAnsi="Times New Roman"/>
          <w:sz w:val="24"/>
          <w:szCs w:val="24"/>
        </w:rPr>
        <w:t>there is</w:t>
      </w:r>
      <w:r w:rsidR="0054599D">
        <w:rPr>
          <w:rFonts w:ascii="Times New Roman" w:hAnsi="Times New Roman"/>
          <w:sz w:val="24"/>
          <w:szCs w:val="24"/>
        </w:rPr>
        <w:t xml:space="preserve"> a need to place more attention on the role of </w:t>
      </w:r>
      <w:r w:rsidR="001655C5">
        <w:rPr>
          <w:rFonts w:ascii="Times New Roman" w:hAnsi="Times New Roman"/>
          <w:sz w:val="24"/>
          <w:szCs w:val="24"/>
        </w:rPr>
        <w:t xml:space="preserve">policy development, </w:t>
      </w:r>
      <w:r w:rsidR="0054599D">
        <w:rPr>
          <w:rFonts w:ascii="Times New Roman" w:hAnsi="Times New Roman"/>
          <w:sz w:val="24"/>
          <w:szCs w:val="24"/>
        </w:rPr>
        <w:t>staff and leadership to facilitat</w:t>
      </w:r>
      <w:r w:rsidR="005D1F56">
        <w:rPr>
          <w:rFonts w:ascii="Times New Roman" w:hAnsi="Times New Roman"/>
          <w:sz w:val="24"/>
          <w:szCs w:val="24"/>
        </w:rPr>
        <w:t>e</w:t>
      </w:r>
      <w:r w:rsidR="0054599D">
        <w:rPr>
          <w:rFonts w:ascii="Times New Roman" w:hAnsi="Times New Roman"/>
          <w:sz w:val="24"/>
          <w:szCs w:val="24"/>
        </w:rPr>
        <w:t xml:space="preserve"> an everyday life with </w:t>
      </w:r>
      <w:proofErr w:type="gramStart"/>
      <w:r w:rsidR="0054599D">
        <w:rPr>
          <w:rFonts w:ascii="Times New Roman" w:hAnsi="Times New Roman"/>
          <w:sz w:val="24"/>
          <w:szCs w:val="24"/>
        </w:rPr>
        <w:t>more social inclusion</w:t>
      </w:r>
      <w:proofErr w:type="gramEnd"/>
      <w:r w:rsidR="0054599D">
        <w:rPr>
          <w:rFonts w:ascii="Times New Roman" w:hAnsi="Times New Roman"/>
          <w:sz w:val="24"/>
          <w:szCs w:val="24"/>
        </w:rPr>
        <w:t xml:space="preserve"> and community participation in </w:t>
      </w:r>
      <w:r w:rsidR="007D72C0">
        <w:rPr>
          <w:rFonts w:ascii="Times New Roman" w:hAnsi="Times New Roman"/>
          <w:sz w:val="24"/>
          <w:szCs w:val="24"/>
        </w:rPr>
        <w:t xml:space="preserve">the everyday lives of </w:t>
      </w:r>
      <w:r w:rsidR="0054599D">
        <w:rPr>
          <w:rFonts w:ascii="Times New Roman" w:hAnsi="Times New Roman"/>
          <w:sz w:val="24"/>
          <w:szCs w:val="24"/>
        </w:rPr>
        <w:t xml:space="preserve">people they support. </w:t>
      </w:r>
    </w:p>
    <w:p w14:paraId="1B6EF94F" w14:textId="77777777" w:rsidR="00262BD6" w:rsidRDefault="00262BD6" w:rsidP="000B3788">
      <w:pPr>
        <w:spacing w:line="480" w:lineRule="auto"/>
        <w:rPr>
          <w:rFonts w:ascii="Times New Roman" w:hAnsi="Times New Roman"/>
          <w:sz w:val="24"/>
          <w:szCs w:val="24"/>
        </w:rPr>
      </w:pPr>
    </w:p>
    <w:p w14:paraId="62D76A81" w14:textId="1F194D6E" w:rsidR="003E592A" w:rsidRPr="0004277D" w:rsidRDefault="001B3686" w:rsidP="0004277D">
      <w:pPr>
        <w:pStyle w:val="Standard"/>
        <w:spacing w:after="0" w:line="480" w:lineRule="auto"/>
        <w:rPr>
          <w:rFonts w:ascii="Times New Roman" w:hAnsi="Times New Roman"/>
          <w:color w:val="FF0000"/>
          <w:sz w:val="24"/>
          <w:szCs w:val="24"/>
          <w:lang w:val="en-GB"/>
        </w:rPr>
      </w:pPr>
      <w:r>
        <w:rPr>
          <w:rFonts w:ascii="Times New Roman" w:hAnsi="Times New Roman"/>
          <w:sz w:val="24"/>
          <w:szCs w:val="24"/>
          <w:lang w:val="en-GB"/>
        </w:rPr>
        <w:t>T</w:t>
      </w:r>
      <w:r w:rsidR="00332A3F">
        <w:rPr>
          <w:rFonts w:ascii="Times New Roman" w:hAnsi="Times New Roman"/>
          <w:sz w:val="24"/>
          <w:szCs w:val="24"/>
          <w:lang w:val="en-GB"/>
        </w:rPr>
        <w:t>he data of everyday life derived from this project should not be taken as representative of a</w:t>
      </w:r>
      <w:r w:rsidR="001D7FEC">
        <w:rPr>
          <w:rFonts w:ascii="Times New Roman" w:hAnsi="Times New Roman"/>
          <w:sz w:val="24"/>
          <w:szCs w:val="24"/>
          <w:lang w:val="en-GB"/>
        </w:rPr>
        <w:t>ll persons with intellectual disabilities</w:t>
      </w:r>
      <w:r w:rsidR="002C0382">
        <w:rPr>
          <w:rFonts w:ascii="Times New Roman" w:hAnsi="Times New Roman"/>
          <w:sz w:val="24"/>
          <w:szCs w:val="24"/>
          <w:lang w:val="en-GB"/>
        </w:rPr>
        <w:t xml:space="preserve"> living in Norwegian</w:t>
      </w:r>
      <w:r w:rsidR="00332A3F">
        <w:rPr>
          <w:rFonts w:ascii="Times New Roman" w:hAnsi="Times New Roman"/>
          <w:sz w:val="24"/>
          <w:szCs w:val="24"/>
          <w:lang w:val="en-GB"/>
        </w:rPr>
        <w:t xml:space="preserve"> </w:t>
      </w:r>
      <w:r>
        <w:rPr>
          <w:rFonts w:ascii="Times New Roman" w:hAnsi="Times New Roman"/>
          <w:sz w:val="24"/>
          <w:szCs w:val="24"/>
          <w:lang w:val="en-GB"/>
        </w:rPr>
        <w:t>communit</w:t>
      </w:r>
      <w:r w:rsidR="002C0382">
        <w:rPr>
          <w:rFonts w:ascii="Times New Roman" w:hAnsi="Times New Roman"/>
          <w:sz w:val="24"/>
          <w:szCs w:val="24"/>
          <w:lang w:val="en-GB"/>
        </w:rPr>
        <w:t>ies</w:t>
      </w:r>
      <w:r>
        <w:rPr>
          <w:rFonts w:ascii="Times New Roman" w:hAnsi="Times New Roman"/>
          <w:sz w:val="24"/>
          <w:szCs w:val="24"/>
          <w:lang w:val="en-GB"/>
        </w:rPr>
        <w:t>. However, t</w:t>
      </w:r>
      <w:r w:rsidR="00F46ADD">
        <w:rPr>
          <w:rFonts w:ascii="Times New Roman" w:hAnsi="Times New Roman"/>
          <w:sz w:val="24"/>
          <w:szCs w:val="24"/>
          <w:lang w:val="en-GB"/>
        </w:rPr>
        <w:t>h</w:t>
      </w:r>
      <w:r>
        <w:rPr>
          <w:rFonts w:ascii="Times New Roman" w:hAnsi="Times New Roman"/>
          <w:sz w:val="24"/>
          <w:szCs w:val="24"/>
          <w:lang w:val="en-GB"/>
        </w:rPr>
        <w:t>e experiences from this study indicate</w:t>
      </w:r>
      <w:r w:rsidR="00F46ADD">
        <w:rPr>
          <w:rFonts w:ascii="Times New Roman" w:hAnsi="Times New Roman"/>
          <w:sz w:val="24"/>
          <w:szCs w:val="24"/>
          <w:lang w:val="en-GB"/>
        </w:rPr>
        <w:t xml:space="preserve"> that workshops are suitable </w:t>
      </w:r>
      <w:proofErr w:type="gramStart"/>
      <w:r w:rsidR="00F46ADD">
        <w:rPr>
          <w:rFonts w:ascii="Times New Roman" w:hAnsi="Times New Roman"/>
          <w:sz w:val="24"/>
          <w:szCs w:val="24"/>
          <w:lang w:val="en-GB"/>
        </w:rPr>
        <w:t xml:space="preserve">for collaborative </w:t>
      </w:r>
      <w:r>
        <w:rPr>
          <w:rFonts w:ascii="Times New Roman" w:hAnsi="Times New Roman"/>
          <w:sz w:val="24"/>
          <w:szCs w:val="24"/>
          <w:lang w:val="en-GB"/>
        </w:rPr>
        <w:t>group work and to facilitate</w:t>
      </w:r>
      <w:r w:rsidR="00762E20">
        <w:rPr>
          <w:rFonts w:ascii="Times New Roman" w:hAnsi="Times New Roman"/>
          <w:sz w:val="24"/>
          <w:szCs w:val="24"/>
          <w:lang w:val="en-GB"/>
        </w:rPr>
        <w:t xml:space="preserve"> expression of</w:t>
      </w:r>
      <w:r>
        <w:rPr>
          <w:rFonts w:ascii="Times New Roman" w:hAnsi="Times New Roman"/>
          <w:sz w:val="24"/>
          <w:szCs w:val="24"/>
          <w:lang w:val="en-GB"/>
        </w:rPr>
        <w:t xml:space="preserve"> meanings, different points of views and fruitful dialogues about important topics for the group</w:t>
      </w:r>
      <w:proofErr w:type="gramEnd"/>
      <w:r>
        <w:rPr>
          <w:rFonts w:ascii="Times New Roman" w:hAnsi="Times New Roman"/>
          <w:sz w:val="24"/>
          <w:szCs w:val="24"/>
          <w:lang w:val="en-GB"/>
        </w:rPr>
        <w:t xml:space="preserve">. </w:t>
      </w:r>
      <w:r w:rsidR="003E592A">
        <w:rPr>
          <w:rFonts w:ascii="Times New Roman" w:hAnsi="Times New Roman"/>
          <w:sz w:val="24"/>
          <w:szCs w:val="24"/>
          <w:lang w:val="en-GB"/>
        </w:rPr>
        <w:t xml:space="preserve">PAAR activities contribute to give time and space to come past </w:t>
      </w:r>
      <w:r w:rsidR="00045646">
        <w:rPr>
          <w:rFonts w:ascii="Times New Roman" w:hAnsi="Times New Roman"/>
          <w:sz w:val="24"/>
          <w:szCs w:val="24"/>
          <w:lang w:val="en-GB"/>
        </w:rPr>
        <w:t>power imbalance</w:t>
      </w:r>
      <w:r w:rsidR="00762E20">
        <w:rPr>
          <w:rFonts w:ascii="Times New Roman" w:hAnsi="Times New Roman"/>
          <w:sz w:val="24"/>
          <w:szCs w:val="24"/>
          <w:lang w:val="en-GB"/>
        </w:rPr>
        <w:t xml:space="preserve"> and</w:t>
      </w:r>
      <w:r w:rsidR="00045646">
        <w:rPr>
          <w:rFonts w:ascii="Times New Roman" w:hAnsi="Times New Roman"/>
          <w:sz w:val="24"/>
          <w:szCs w:val="24"/>
          <w:lang w:val="en-GB"/>
        </w:rPr>
        <w:t xml:space="preserve"> </w:t>
      </w:r>
      <w:r>
        <w:rPr>
          <w:rFonts w:ascii="Times New Roman" w:hAnsi="Times New Roman"/>
          <w:sz w:val="24"/>
          <w:szCs w:val="24"/>
          <w:lang w:val="en-GB"/>
        </w:rPr>
        <w:t xml:space="preserve">possible automatic, “correct” or learned answers. Working together with everyday themes through engaging in a variety of activities may reveal and illuminate nuances and experiences that would not generally come up. </w:t>
      </w:r>
    </w:p>
    <w:p w14:paraId="0FAC16F8" w14:textId="77777777" w:rsidR="008300EC" w:rsidRPr="0004277D" w:rsidRDefault="008300EC" w:rsidP="000B3788">
      <w:pPr>
        <w:pStyle w:val="Standard"/>
        <w:spacing w:after="0" w:line="480" w:lineRule="auto"/>
        <w:rPr>
          <w:rFonts w:ascii="Times New Roman" w:hAnsi="Times New Roman"/>
          <w:sz w:val="24"/>
          <w:szCs w:val="24"/>
          <w:lang w:val="en-GB"/>
        </w:rPr>
      </w:pPr>
    </w:p>
    <w:p w14:paraId="710C95F3" w14:textId="1DBDA693" w:rsidR="0056361F" w:rsidRPr="00C3543B" w:rsidRDefault="008300EC" w:rsidP="000B3788">
      <w:pPr>
        <w:pStyle w:val="Standard"/>
        <w:spacing w:after="0" w:line="480" w:lineRule="auto"/>
        <w:rPr>
          <w:rFonts w:ascii="Times New Roman" w:hAnsi="Times New Roman"/>
          <w:b/>
          <w:sz w:val="24"/>
          <w:szCs w:val="24"/>
          <w:lang w:val="en-US"/>
        </w:rPr>
      </w:pPr>
      <w:r w:rsidRPr="00C3543B">
        <w:rPr>
          <w:rFonts w:ascii="Times New Roman" w:hAnsi="Times New Roman"/>
          <w:b/>
          <w:sz w:val="24"/>
          <w:szCs w:val="24"/>
          <w:lang w:val="en-US"/>
        </w:rPr>
        <w:t>Declaration of Conflicting Interests</w:t>
      </w:r>
    </w:p>
    <w:p w14:paraId="0B79F24E" w14:textId="7EFDC53D" w:rsidR="008300EC" w:rsidRDefault="008300EC"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 xml:space="preserve">The authors declared no potential conflicts of interest with respect to the authorship, research and/or publication of this article. </w:t>
      </w:r>
    </w:p>
    <w:p w14:paraId="4D69A52B" w14:textId="77777777" w:rsidR="00EB1CA2" w:rsidRDefault="00EB1CA2" w:rsidP="000B3788">
      <w:pPr>
        <w:pStyle w:val="Standard"/>
        <w:spacing w:after="0" w:line="480" w:lineRule="auto"/>
        <w:rPr>
          <w:rFonts w:ascii="Times New Roman" w:hAnsi="Times New Roman"/>
          <w:b/>
          <w:sz w:val="24"/>
          <w:szCs w:val="24"/>
          <w:lang w:val="en-US"/>
        </w:rPr>
      </w:pPr>
    </w:p>
    <w:p w14:paraId="3464A3C6" w14:textId="6A8D6507" w:rsidR="003D645A" w:rsidRPr="00C3543B" w:rsidRDefault="003D645A" w:rsidP="000B3788">
      <w:pPr>
        <w:pStyle w:val="Standard"/>
        <w:spacing w:after="0" w:line="480" w:lineRule="auto"/>
        <w:rPr>
          <w:rFonts w:ascii="Times New Roman" w:hAnsi="Times New Roman"/>
          <w:b/>
          <w:sz w:val="24"/>
          <w:szCs w:val="24"/>
          <w:lang w:val="en-US"/>
        </w:rPr>
      </w:pPr>
      <w:r w:rsidRPr="00C3543B">
        <w:rPr>
          <w:rFonts w:ascii="Times New Roman" w:hAnsi="Times New Roman"/>
          <w:b/>
          <w:sz w:val="24"/>
          <w:szCs w:val="24"/>
          <w:lang w:val="en-US"/>
        </w:rPr>
        <w:t>Et</w:t>
      </w:r>
      <w:r w:rsidR="00943172" w:rsidRPr="00C3543B">
        <w:rPr>
          <w:rFonts w:ascii="Times New Roman" w:hAnsi="Times New Roman"/>
          <w:b/>
          <w:sz w:val="24"/>
          <w:szCs w:val="24"/>
          <w:lang w:val="en-US"/>
        </w:rPr>
        <w:t>hics</w:t>
      </w:r>
    </w:p>
    <w:p w14:paraId="2EA71D52" w14:textId="3B795BC6" w:rsidR="00943172" w:rsidRDefault="00943172"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T</w:t>
      </w:r>
      <w:r w:rsidR="00C81FB3">
        <w:rPr>
          <w:rFonts w:ascii="Times New Roman" w:hAnsi="Times New Roman"/>
          <w:sz w:val="24"/>
          <w:szCs w:val="24"/>
          <w:lang w:val="en-US"/>
        </w:rPr>
        <w:t xml:space="preserve">he </w:t>
      </w:r>
      <w:proofErr w:type="gramStart"/>
      <w:r w:rsidR="00C81FB3">
        <w:rPr>
          <w:rFonts w:ascii="Times New Roman" w:hAnsi="Times New Roman"/>
          <w:sz w:val="24"/>
          <w:szCs w:val="24"/>
          <w:lang w:val="en-US"/>
        </w:rPr>
        <w:t>main study</w:t>
      </w:r>
      <w:r>
        <w:rPr>
          <w:rFonts w:ascii="Times New Roman" w:hAnsi="Times New Roman"/>
          <w:sz w:val="24"/>
          <w:szCs w:val="24"/>
          <w:lang w:val="en-US"/>
        </w:rPr>
        <w:t xml:space="preserve"> was approved by the Norwegian Centre</w:t>
      </w:r>
      <w:proofErr w:type="gramEnd"/>
      <w:r>
        <w:rPr>
          <w:rFonts w:ascii="Times New Roman" w:hAnsi="Times New Roman"/>
          <w:sz w:val="24"/>
          <w:szCs w:val="24"/>
          <w:lang w:val="en-US"/>
        </w:rPr>
        <w:t xml:space="preserve"> for Research Data, who confirmed that no further ethical review was required. </w:t>
      </w:r>
    </w:p>
    <w:p w14:paraId="7F2E2DD0" w14:textId="77777777" w:rsidR="008300EC" w:rsidRPr="001C6C8A" w:rsidRDefault="008300EC" w:rsidP="000B3788">
      <w:pPr>
        <w:pStyle w:val="Standard"/>
        <w:spacing w:after="0" w:line="480" w:lineRule="auto"/>
        <w:rPr>
          <w:rFonts w:ascii="Times New Roman" w:hAnsi="Times New Roman"/>
          <w:sz w:val="24"/>
          <w:szCs w:val="24"/>
          <w:lang w:val="en-US"/>
        </w:rPr>
      </w:pPr>
    </w:p>
    <w:p w14:paraId="058EEF07" w14:textId="151AEAC8" w:rsidR="00B720E9" w:rsidRPr="002F0B89" w:rsidRDefault="008E6326" w:rsidP="000B3788">
      <w:pPr>
        <w:pStyle w:val="Standard"/>
        <w:spacing w:after="0" w:line="480" w:lineRule="auto"/>
        <w:rPr>
          <w:rFonts w:ascii="Times New Roman" w:hAnsi="Times New Roman"/>
          <w:sz w:val="24"/>
          <w:szCs w:val="24"/>
          <w:lang w:val="en-US"/>
        </w:rPr>
      </w:pPr>
      <w:r w:rsidRPr="002F0B89">
        <w:rPr>
          <w:rFonts w:ascii="Times New Roman" w:hAnsi="Times New Roman"/>
          <w:b/>
          <w:sz w:val="24"/>
          <w:szCs w:val="24"/>
          <w:lang w:val="en-US"/>
        </w:rPr>
        <w:t>References</w:t>
      </w:r>
    </w:p>
    <w:p w14:paraId="1975D051" w14:textId="33F1BCC2" w:rsidR="006805DE" w:rsidRPr="0084491C" w:rsidRDefault="00137863"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lastRenderedPageBreak/>
        <w:t>Abbott</w:t>
      </w:r>
      <w:r w:rsidR="00BC5437">
        <w:rPr>
          <w:rFonts w:ascii="Times New Roman" w:hAnsi="Times New Roman"/>
          <w:sz w:val="24"/>
          <w:szCs w:val="24"/>
          <w:lang w:val="en-US"/>
        </w:rPr>
        <w:t xml:space="preserve"> S </w:t>
      </w:r>
      <w:r w:rsidR="007C2DDB">
        <w:rPr>
          <w:rFonts w:ascii="Times New Roman" w:hAnsi="Times New Roman"/>
          <w:sz w:val="24"/>
          <w:szCs w:val="24"/>
          <w:lang w:val="en-US"/>
        </w:rPr>
        <w:t>and</w:t>
      </w:r>
      <w:r w:rsidR="00BC5437">
        <w:rPr>
          <w:rFonts w:ascii="Times New Roman" w:hAnsi="Times New Roman"/>
          <w:sz w:val="24"/>
          <w:szCs w:val="24"/>
          <w:lang w:val="en-US"/>
        </w:rPr>
        <w:t xml:space="preserve"> </w:t>
      </w:r>
      <w:proofErr w:type="spellStart"/>
      <w:r w:rsidR="00BC5437">
        <w:rPr>
          <w:rFonts w:ascii="Times New Roman" w:hAnsi="Times New Roman"/>
          <w:sz w:val="24"/>
          <w:szCs w:val="24"/>
          <w:lang w:val="en-US"/>
        </w:rPr>
        <w:t>McConkey</w:t>
      </w:r>
      <w:proofErr w:type="spellEnd"/>
      <w:r w:rsidR="006805DE" w:rsidRPr="0084491C">
        <w:rPr>
          <w:rFonts w:ascii="Times New Roman" w:hAnsi="Times New Roman"/>
          <w:sz w:val="24"/>
          <w:szCs w:val="24"/>
          <w:lang w:val="en-US"/>
        </w:rPr>
        <w:t xml:space="preserve"> </w:t>
      </w:r>
      <w:r w:rsidR="007C2DDB">
        <w:rPr>
          <w:rFonts w:ascii="Times New Roman" w:hAnsi="Times New Roman"/>
          <w:sz w:val="24"/>
          <w:szCs w:val="24"/>
          <w:lang w:val="en-US"/>
        </w:rPr>
        <w:t>R</w:t>
      </w:r>
      <w:r w:rsidR="006805DE" w:rsidRPr="0084491C">
        <w:rPr>
          <w:rFonts w:ascii="Times New Roman" w:hAnsi="Times New Roman"/>
          <w:sz w:val="24"/>
          <w:szCs w:val="24"/>
          <w:lang w:val="en-US"/>
        </w:rPr>
        <w:t xml:space="preserve"> </w:t>
      </w:r>
      <w:r w:rsidR="00BC5437">
        <w:rPr>
          <w:rFonts w:ascii="Times New Roman" w:hAnsi="Times New Roman"/>
          <w:sz w:val="24"/>
          <w:szCs w:val="24"/>
          <w:lang w:val="en-US"/>
        </w:rPr>
        <w:t>(2006)</w:t>
      </w:r>
      <w:r w:rsidR="006805DE" w:rsidRPr="0084491C">
        <w:rPr>
          <w:rFonts w:ascii="Times New Roman" w:hAnsi="Times New Roman"/>
          <w:sz w:val="24"/>
          <w:szCs w:val="24"/>
          <w:lang w:val="en-US"/>
        </w:rPr>
        <w:t xml:space="preserve"> </w:t>
      </w:r>
      <w:proofErr w:type="gramStart"/>
      <w:r w:rsidR="006805DE" w:rsidRPr="0084491C">
        <w:rPr>
          <w:rFonts w:ascii="Times New Roman" w:hAnsi="Times New Roman"/>
          <w:sz w:val="24"/>
          <w:szCs w:val="24"/>
          <w:lang w:val="en-US"/>
        </w:rPr>
        <w:t>The</w:t>
      </w:r>
      <w:proofErr w:type="gramEnd"/>
      <w:r w:rsidR="006805DE" w:rsidRPr="0084491C">
        <w:rPr>
          <w:rFonts w:ascii="Times New Roman" w:hAnsi="Times New Roman"/>
          <w:sz w:val="24"/>
          <w:szCs w:val="24"/>
          <w:lang w:val="en-US"/>
        </w:rPr>
        <w:t xml:space="preserve"> barriers to social inclusion as perceived by people with intellectual disability. </w:t>
      </w:r>
      <w:r w:rsidR="006805DE" w:rsidRPr="0084491C">
        <w:rPr>
          <w:rFonts w:ascii="Times New Roman" w:hAnsi="Times New Roman"/>
          <w:i/>
          <w:sz w:val="24"/>
          <w:szCs w:val="24"/>
          <w:lang w:val="en-US"/>
        </w:rPr>
        <w:t>Journal of Intellectual Disability</w:t>
      </w:r>
      <w:r w:rsidR="00E10EA4" w:rsidRPr="0084491C">
        <w:rPr>
          <w:rFonts w:ascii="Times New Roman" w:hAnsi="Times New Roman"/>
          <w:i/>
          <w:sz w:val="24"/>
          <w:szCs w:val="24"/>
          <w:lang w:val="en-US"/>
        </w:rPr>
        <w:t xml:space="preserve"> Research</w:t>
      </w:r>
      <w:r w:rsidR="006805DE" w:rsidRPr="0084491C">
        <w:rPr>
          <w:rFonts w:ascii="Times New Roman" w:hAnsi="Times New Roman"/>
          <w:sz w:val="24"/>
          <w:szCs w:val="24"/>
          <w:lang w:val="en-US"/>
        </w:rPr>
        <w:t xml:space="preserve">, 10 (3), 275-287. </w:t>
      </w:r>
    </w:p>
    <w:p w14:paraId="21AB1A94" w14:textId="1607D1C6" w:rsidR="00EC667C" w:rsidRPr="0084491C" w:rsidRDefault="00BC5437"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Beadle-Brown</w:t>
      </w:r>
      <w:r w:rsidR="00EC667C" w:rsidRPr="0084491C">
        <w:rPr>
          <w:rFonts w:ascii="Times New Roman" w:hAnsi="Times New Roman"/>
          <w:sz w:val="24"/>
          <w:szCs w:val="24"/>
          <w:lang w:val="en-US"/>
        </w:rPr>
        <w:t xml:space="preserve"> </w:t>
      </w:r>
      <w:r w:rsidR="00D31AF0" w:rsidRPr="0084491C">
        <w:rPr>
          <w:rFonts w:ascii="Times New Roman" w:hAnsi="Times New Roman"/>
          <w:sz w:val="24"/>
          <w:szCs w:val="24"/>
          <w:lang w:val="en-US"/>
        </w:rPr>
        <w:t xml:space="preserve">J, </w:t>
      </w:r>
      <w:r w:rsidR="00EC667C" w:rsidRPr="0084491C">
        <w:rPr>
          <w:rFonts w:ascii="Times New Roman" w:hAnsi="Times New Roman"/>
          <w:sz w:val="24"/>
          <w:szCs w:val="24"/>
          <w:lang w:val="en-US"/>
        </w:rPr>
        <w:t>Hutchinson</w:t>
      </w:r>
      <w:r w:rsidR="00D31AF0" w:rsidRPr="0084491C">
        <w:rPr>
          <w:rFonts w:ascii="Times New Roman" w:hAnsi="Times New Roman"/>
          <w:sz w:val="24"/>
          <w:szCs w:val="24"/>
          <w:lang w:val="en-US"/>
        </w:rPr>
        <w:t xml:space="preserve"> A</w:t>
      </w:r>
      <w:r>
        <w:rPr>
          <w:rFonts w:ascii="Times New Roman" w:hAnsi="Times New Roman"/>
          <w:sz w:val="24"/>
          <w:szCs w:val="24"/>
          <w:lang w:val="en-US"/>
        </w:rPr>
        <w:t xml:space="preserve"> </w:t>
      </w:r>
      <w:r w:rsidR="007C2DDB">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Whelton</w:t>
      </w:r>
      <w:proofErr w:type="spellEnd"/>
      <w:r w:rsidR="00EC667C" w:rsidRPr="0084491C">
        <w:rPr>
          <w:rFonts w:ascii="Times New Roman" w:hAnsi="Times New Roman"/>
          <w:sz w:val="24"/>
          <w:szCs w:val="24"/>
          <w:lang w:val="en-US"/>
        </w:rPr>
        <w:t xml:space="preserve"> </w:t>
      </w:r>
      <w:r w:rsidR="00000FB7" w:rsidRPr="0084491C">
        <w:rPr>
          <w:rFonts w:ascii="Times New Roman" w:hAnsi="Times New Roman"/>
          <w:sz w:val="24"/>
          <w:szCs w:val="24"/>
          <w:lang w:val="en-US"/>
        </w:rPr>
        <w:t xml:space="preserve">B </w:t>
      </w:r>
      <w:r>
        <w:rPr>
          <w:rFonts w:ascii="Times New Roman" w:hAnsi="Times New Roman"/>
          <w:sz w:val="24"/>
          <w:szCs w:val="24"/>
          <w:lang w:val="en-US"/>
        </w:rPr>
        <w:t>(</w:t>
      </w:r>
      <w:r w:rsidR="00EC667C" w:rsidRPr="0084491C">
        <w:rPr>
          <w:rFonts w:ascii="Times New Roman" w:hAnsi="Times New Roman"/>
          <w:sz w:val="24"/>
          <w:szCs w:val="24"/>
          <w:lang w:val="en-US"/>
        </w:rPr>
        <w:t>2012</w:t>
      </w:r>
      <w:r>
        <w:rPr>
          <w:rFonts w:ascii="Times New Roman" w:hAnsi="Times New Roman"/>
          <w:sz w:val="24"/>
          <w:szCs w:val="24"/>
          <w:lang w:val="en-US"/>
        </w:rPr>
        <w:t>)</w:t>
      </w:r>
      <w:r w:rsidR="00000FB7" w:rsidRPr="0084491C">
        <w:rPr>
          <w:rFonts w:ascii="Times New Roman" w:hAnsi="Times New Roman"/>
          <w:sz w:val="24"/>
          <w:szCs w:val="24"/>
          <w:lang w:val="en-US"/>
        </w:rPr>
        <w:t xml:space="preserve"> Person-</w:t>
      </w:r>
      <w:r w:rsidRPr="0084491C">
        <w:rPr>
          <w:rFonts w:ascii="Times New Roman" w:hAnsi="Times New Roman"/>
          <w:sz w:val="24"/>
          <w:szCs w:val="24"/>
          <w:lang w:val="en-US"/>
        </w:rPr>
        <w:t>centered</w:t>
      </w:r>
      <w:r w:rsidR="00000FB7" w:rsidRPr="0084491C">
        <w:rPr>
          <w:rFonts w:ascii="Times New Roman" w:hAnsi="Times New Roman"/>
          <w:sz w:val="24"/>
          <w:szCs w:val="24"/>
          <w:lang w:val="en-US"/>
        </w:rPr>
        <w:t xml:space="preserve"> Active Support – Increasing Choice, Promoting Independence and Reducing Challenging </w:t>
      </w:r>
      <w:proofErr w:type="spellStart"/>
      <w:r w:rsidR="00000FB7" w:rsidRPr="0084491C">
        <w:rPr>
          <w:rFonts w:ascii="Times New Roman" w:hAnsi="Times New Roman"/>
          <w:sz w:val="24"/>
          <w:szCs w:val="24"/>
          <w:lang w:val="en-US"/>
        </w:rPr>
        <w:t>Behaviour</w:t>
      </w:r>
      <w:proofErr w:type="spellEnd"/>
      <w:r w:rsidR="00000FB7" w:rsidRPr="0084491C">
        <w:rPr>
          <w:rFonts w:ascii="Times New Roman" w:hAnsi="Times New Roman"/>
          <w:sz w:val="24"/>
          <w:szCs w:val="24"/>
          <w:lang w:val="en-US"/>
        </w:rPr>
        <w:t xml:space="preserve">. </w:t>
      </w:r>
      <w:r w:rsidR="00000FB7" w:rsidRPr="0084491C">
        <w:rPr>
          <w:rFonts w:ascii="Times New Roman" w:hAnsi="Times New Roman"/>
          <w:i/>
          <w:sz w:val="24"/>
          <w:szCs w:val="24"/>
          <w:lang w:val="en-US"/>
        </w:rPr>
        <w:t>Journal of Applied Research in Intellectual Disabilities</w:t>
      </w:r>
      <w:r w:rsidR="00000FB7" w:rsidRPr="0084491C">
        <w:rPr>
          <w:rFonts w:ascii="Times New Roman" w:hAnsi="Times New Roman"/>
          <w:sz w:val="24"/>
          <w:szCs w:val="24"/>
          <w:lang w:val="en-US"/>
        </w:rPr>
        <w:t xml:space="preserve">, 25, 291-307. </w:t>
      </w:r>
    </w:p>
    <w:p w14:paraId="48C54C6A" w14:textId="3A83E095" w:rsidR="008B4736" w:rsidRPr="0084491C" w:rsidRDefault="00BC5437" w:rsidP="000B3788">
      <w:pPr>
        <w:pStyle w:val="Standard"/>
        <w:spacing w:after="0" w:line="480" w:lineRule="auto"/>
        <w:rPr>
          <w:rFonts w:ascii="Times New Roman" w:hAnsi="Times New Roman"/>
          <w:sz w:val="24"/>
          <w:szCs w:val="24"/>
          <w:lang w:val="en-US"/>
        </w:rPr>
      </w:pPr>
      <w:proofErr w:type="spellStart"/>
      <w:r>
        <w:rPr>
          <w:rFonts w:ascii="Times New Roman" w:hAnsi="Times New Roman"/>
          <w:sz w:val="24"/>
          <w:szCs w:val="24"/>
          <w:lang w:val="en-US"/>
        </w:rPr>
        <w:t>Bigby</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Frawley</w:t>
      </w:r>
      <w:proofErr w:type="spellEnd"/>
      <w:r>
        <w:rPr>
          <w:rFonts w:ascii="Times New Roman" w:hAnsi="Times New Roman"/>
          <w:sz w:val="24"/>
          <w:szCs w:val="24"/>
          <w:lang w:val="en-US"/>
        </w:rPr>
        <w:t xml:space="preserve"> P </w:t>
      </w:r>
      <w:r w:rsidR="007C2DDB">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Ramcharan</w:t>
      </w:r>
      <w:proofErr w:type="spellEnd"/>
      <w:r w:rsidR="008B4736" w:rsidRPr="0084491C">
        <w:rPr>
          <w:rFonts w:ascii="Times New Roman" w:hAnsi="Times New Roman"/>
          <w:sz w:val="24"/>
          <w:szCs w:val="24"/>
          <w:lang w:val="en-US"/>
        </w:rPr>
        <w:t xml:space="preserve"> P </w:t>
      </w:r>
      <w:r>
        <w:rPr>
          <w:rFonts w:ascii="Times New Roman" w:hAnsi="Times New Roman"/>
          <w:sz w:val="24"/>
          <w:szCs w:val="24"/>
          <w:lang w:val="en-US"/>
        </w:rPr>
        <w:t>(2014)</w:t>
      </w:r>
      <w:r w:rsidR="008B4736" w:rsidRPr="0084491C">
        <w:rPr>
          <w:rFonts w:ascii="Times New Roman" w:hAnsi="Times New Roman"/>
          <w:sz w:val="24"/>
          <w:szCs w:val="24"/>
          <w:lang w:val="en-US"/>
        </w:rPr>
        <w:t xml:space="preserve"> Conceptualizing Inclusive Research with People with Intellectual Disability. </w:t>
      </w:r>
      <w:r w:rsidR="008B4736" w:rsidRPr="0084491C">
        <w:rPr>
          <w:rFonts w:ascii="Times New Roman" w:hAnsi="Times New Roman"/>
          <w:i/>
          <w:sz w:val="24"/>
          <w:szCs w:val="24"/>
          <w:lang w:val="en-US"/>
        </w:rPr>
        <w:t>Journal of Applied Research in Intellectual Disabilities</w:t>
      </w:r>
      <w:r w:rsidR="008B4736" w:rsidRPr="0084491C">
        <w:rPr>
          <w:rFonts w:ascii="Times New Roman" w:hAnsi="Times New Roman"/>
          <w:sz w:val="24"/>
          <w:szCs w:val="24"/>
          <w:lang w:val="en-US"/>
        </w:rPr>
        <w:t xml:space="preserve">, 27, 3-12. </w:t>
      </w:r>
    </w:p>
    <w:p w14:paraId="235DB2C5" w14:textId="61F92628" w:rsidR="00C42DB5" w:rsidRPr="0084491C" w:rsidRDefault="00BC5437" w:rsidP="000B3788">
      <w:pPr>
        <w:tabs>
          <w:tab w:val="center" w:pos="5703"/>
        </w:tabs>
        <w:suppressAutoHyphens w:val="0"/>
        <w:autoSpaceDN/>
        <w:spacing w:line="480" w:lineRule="auto"/>
        <w:ind w:left="-15"/>
        <w:textAlignment w:val="auto"/>
        <w:rPr>
          <w:rFonts w:ascii="Times New Roman" w:eastAsia="Times New Roman" w:hAnsi="Times New Roman"/>
          <w:color w:val="000000"/>
          <w:kern w:val="0"/>
          <w:sz w:val="24"/>
          <w:szCs w:val="24"/>
          <w:lang w:val="en-US"/>
        </w:rPr>
      </w:pPr>
      <w:proofErr w:type="spellStart"/>
      <w:r>
        <w:rPr>
          <w:rFonts w:ascii="Times New Roman" w:eastAsia="Times New Roman" w:hAnsi="Times New Roman"/>
          <w:color w:val="000000"/>
          <w:kern w:val="0"/>
          <w:sz w:val="24"/>
          <w:szCs w:val="24"/>
          <w:lang w:val="en-US"/>
        </w:rPr>
        <w:t>Björnsdóttir</w:t>
      </w:r>
      <w:proofErr w:type="spellEnd"/>
      <w:r w:rsidR="00C42DB5" w:rsidRPr="0084491C">
        <w:rPr>
          <w:rFonts w:ascii="Times New Roman" w:eastAsia="Times New Roman" w:hAnsi="Times New Roman"/>
          <w:color w:val="000000"/>
          <w:kern w:val="0"/>
          <w:sz w:val="24"/>
          <w:szCs w:val="24"/>
          <w:lang w:val="en-US"/>
        </w:rPr>
        <w:t xml:space="preserve"> K</w:t>
      </w:r>
      <w:r w:rsidR="001829BD" w:rsidRPr="0084491C">
        <w:rPr>
          <w:rFonts w:ascii="Times New Roman" w:eastAsia="Times New Roman" w:hAnsi="Times New Roman"/>
          <w:color w:val="000000"/>
          <w:kern w:val="0"/>
          <w:sz w:val="24"/>
          <w:szCs w:val="24"/>
          <w:lang w:val="en-US"/>
        </w:rPr>
        <w:t xml:space="preserve">, </w:t>
      </w:r>
      <w:proofErr w:type="spellStart"/>
      <w:r w:rsidR="00C42DB5" w:rsidRPr="0084491C">
        <w:rPr>
          <w:rFonts w:ascii="Times New Roman" w:eastAsia="Times New Roman" w:hAnsi="Times New Roman"/>
          <w:color w:val="000000"/>
          <w:kern w:val="0"/>
          <w:sz w:val="24"/>
          <w:szCs w:val="24"/>
          <w:lang w:val="en-US"/>
        </w:rPr>
        <w:t>Stefánsdóttir</w:t>
      </w:r>
      <w:proofErr w:type="spellEnd"/>
      <w:r w:rsidR="00C42DB5" w:rsidRPr="0084491C">
        <w:rPr>
          <w:rFonts w:ascii="Times New Roman" w:eastAsia="Times New Roman" w:hAnsi="Times New Roman"/>
          <w:color w:val="000000"/>
          <w:kern w:val="0"/>
          <w:sz w:val="24"/>
          <w:szCs w:val="24"/>
          <w:lang w:val="en-US"/>
        </w:rPr>
        <w:t xml:space="preserve"> </w:t>
      </w:r>
      <w:r>
        <w:rPr>
          <w:rFonts w:ascii="Times New Roman" w:eastAsia="Times New Roman" w:hAnsi="Times New Roman"/>
          <w:color w:val="000000"/>
          <w:kern w:val="0"/>
          <w:sz w:val="24"/>
          <w:szCs w:val="24"/>
          <w:lang w:val="en-US"/>
        </w:rPr>
        <w:t>GV</w:t>
      </w:r>
      <w:r w:rsidR="001829BD" w:rsidRPr="0084491C">
        <w:rPr>
          <w:rFonts w:ascii="Times New Roman" w:eastAsia="Times New Roman" w:hAnsi="Times New Roman"/>
          <w:color w:val="000000"/>
          <w:kern w:val="0"/>
          <w:sz w:val="24"/>
          <w:szCs w:val="24"/>
          <w:lang w:val="en-US"/>
        </w:rPr>
        <w:t xml:space="preserve"> </w:t>
      </w:r>
      <w:r w:rsidR="007C2DDB">
        <w:rPr>
          <w:rFonts w:ascii="Times New Roman" w:eastAsia="Times New Roman" w:hAnsi="Times New Roman"/>
          <w:color w:val="000000"/>
          <w:kern w:val="0"/>
          <w:sz w:val="24"/>
          <w:szCs w:val="24"/>
          <w:lang w:val="en-US"/>
        </w:rPr>
        <w:t>and</w:t>
      </w:r>
      <w:r w:rsidR="001829BD" w:rsidRPr="0084491C">
        <w:rPr>
          <w:rFonts w:ascii="Times New Roman" w:eastAsia="Times New Roman" w:hAnsi="Times New Roman"/>
          <w:color w:val="000000"/>
          <w:kern w:val="0"/>
          <w:sz w:val="24"/>
          <w:szCs w:val="24"/>
          <w:lang w:val="en-US"/>
        </w:rPr>
        <w:t xml:space="preserve"> </w:t>
      </w:r>
      <w:proofErr w:type="spellStart"/>
      <w:r w:rsidR="00C42DB5" w:rsidRPr="0084491C">
        <w:rPr>
          <w:rFonts w:ascii="Times New Roman" w:eastAsia="Times New Roman" w:hAnsi="Times New Roman"/>
          <w:color w:val="000000"/>
          <w:kern w:val="0"/>
          <w:sz w:val="24"/>
          <w:szCs w:val="24"/>
          <w:lang w:val="en-US"/>
        </w:rPr>
        <w:t>Stefánsdóttir</w:t>
      </w:r>
      <w:proofErr w:type="spellEnd"/>
      <w:r w:rsidR="001829BD" w:rsidRPr="0084491C">
        <w:rPr>
          <w:rFonts w:ascii="Times New Roman" w:eastAsia="Times New Roman" w:hAnsi="Times New Roman"/>
          <w:color w:val="000000"/>
          <w:kern w:val="0"/>
          <w:sz w:val="24"/>
          <w:szCs w:val="24"/>
          <w:lang w:val="en-US"/>
        </w:rPr>
        <w:t xml:space="preserve"> A</w:t>
      </w:r>
      <w:r w:rsidR="00C42DB5" w:rsidRPr="0084491C">
        <w:rPr>
          <w:rFonts w:ascii="Times New Roman" w:eastAsia="Times New Roman" w:hAnsi="Times New Roman"/>
          <w:color w:val="000000"/>
          <w:kern w:val="0"/>
          <w:sz w:val="24"/>
          <w:szCs w:val="24"/>
          <w:lang w:val="en-US"/>
        </w:rPr>
        <w:t xml:space="preserve"> </w:t>
      </w:r>
      <w:r w:rsidR="001829BD" w:rsidRPr="0084491C">
        <w:rPr>
          <w:rFonts w:ascii="Times New Roman" w:eastAsia="Times New Roman" w:hAnsi="Times New Roman"/>
          <w:color w:val="000000"/>
          <w:kern w:val="0"/>
          <w:sz w:val="24"/>
          <w:szCs w:val="24"/>
          <w:lang w:val="en-US"/>
        </w:rPr>
        <w:t>(</w:t>
      </w:r>
      <w:r w:rsidR="00C42DB5" w:rsidRPr="0084491C">
        <w:rPr>
          <w:rFonts w:ascii="Times New Roman" w:eastAsia="Times New Roman" w:hAnsi="Times New Roman"/>
          <w:color w:val="000000"/>
          <w:kern w:val="0"/>
          <w:sz w:val="24"/>
          <w:szCs w:val="24"/>
          <w:lang w:val="en-US"/>
        </w:rPr>
        <w:t>2014</w:t>
      </w:r>
      <w:r w:rsidR="001829BD" w:rsidRPr="0084491C">
        <w:rPr>
          <w:rFonts w:ascii="Times New Roman" w:eastAsia="Times New Roman" w:hAnsi="Times New Roman"/>
          <w:color w:val="000000"/>
          <w:kern w:val="0"/>
          <w:sz w:val="24"/>
          <w:szCs w:val="24"/>
          <w:lang w:val="en-US"/>
        </w:rPr>
        <w:t>)</w:t>
      </w:r>
      <w:r>
        <w:rPr>
          <w:rFonts w:ascii="Times New Roman" w:eastAsia="Times New Roman" w:hAnsi="Times New Roman"/>
          <w:color w:val="000000"/>
          <w:kern w:val="0"/>
          <w:sz w:val="24"/>
          <w:szCs w:val="24"/>
          <w:lang w:val="en-US"/>
        </w:rPr>
        <w:t xml:space="preserve"> </w:t>
      </w:r>
      <w:proofErr w:type="gramStart"/>
      <w:r>
        <w:rPr>
          <w:rFonts w:ascii="Times New Roman" w:eastAsia="Times New Roman" w:hAnsi="Times New Roman"/>
          <w:color w:val="000000"/>
          <w:kern w:val="0"/>
          <w:sz w:val="24"/>
          <w:szCs w:val="24"/>
          <w:lang w:val="en-US"/>
        </w:rPr>
        <w:t>It’s</w:t>
      </w:r>
      <w:proofErr w:type="gramEnd"/>
      <w:r w:rsidR="00C42DB5" w:rsidRPr="0084491C">
        <w:rPr>
          <w:rFonts w:ascii="Times New Roman" w:eastAsia="Times New Roman" w:hAnsi="Times New Roman"/>
          <w:color w:val="000000"/>
          <w:kern w:val="0"/>
          <w:sz w:val="24"/>
          <w:szCs w:val="24"/>
          <w:lang w:val="en-US"/>
        </w:rPr>
        <w:t xml:space="preserve"> my</w:t>
      </w:r>
      <w:r w:rsidR="005722EF" w:rsidRPr="0084491C">
        <w:rPr>
          <w:rFonts w:ascii="Times New Roman" w:eastAsia="Times New Roman" w:hAnsi="Times New Roman"/>
          <w:color w:val="000000"/>
          <w:kern w:val="0"/>
          <w:sz w:val="24"/>
          <w:szCs w:val="24"/>
          <w:lang w:val="en-US"/>
        </w:rPr>
        <w:t xml:space="preserve"> </w:t>
      </w:r>
      <w:r>
        <w:rPr>
          <w:rFonts w:ascii="Times New Roman" w:eastAsia="Times New Roman" w:hAnsi="Times New Roman"/>
          <w:color w:val="000000"/>
          <w:kern w:val="0"/>
          <w:sz w:val="24"/>
          <w:szCs w:val="24"/>
          <w:lang w:val="en-US"/>
        </w:rPr>
        <w:t xml:space="preserve">life </w:t>
      </w:r>
      <w:r w:rsidR="00C42DB5" w:rsidRPr="0084491C">
        <w:rPr>
          <w:rFonts w:ascii="Times New Roman" w:eastAsia="Times New Roman" w:hAnsi="Times New Roman"/>
          <w:color w:val="000000"/>
          <w:kern w:val="0"/>
          <w:sz w:val="24"/>
          <w:szCs w:val="24"/>
          <w:lang w:val="en-US"/>
        </w:rPr>
        <w:t xml:space="preserve">Autonomy and people </w:t>
      </w:r>
      <w:r>
        <w:rPr>
          <w:rFonts w:ascii="Times New Roman" w:eastAsia="Times New Roman" w:hAnsi="Times New Roman"/>
          <w:color w:val="000000"/>
          <w:kern w:val="0"/>
          <w:sz w:val="24"/>
          <w:szCs w:val="24"/>
          <w:lang w:val="en-US"/>
        </w:rPr>
        <w:t>with intellectual disabilities.</w:t>
      </w:r>
      <w:r w:rsidR="00C42DB5" w:rsidRPr="0084491C">
        <w:rPr>
          <w:rFonts w:ascii="Times New Roman" w:eastAsia="Times New Roman" w:hAnsi="Times New Roman"/>
          <w:color w:val="000000"/>
          <w:kern w:val="0"/>
          <w:sz w:val="24"/>
          <w:szCs w:val="24"/>
          <w:lang w:val="en-US"/>
        </w:rPr>
        <w:t xml:space="preserve"> </w:t>
      </w:r>
      <w:r w:rsidR="00C42DB5" w:rsidRPr="0084491C">
        <w:rPr>
          <w:rFonts w:ascii="Times New Roman" w:eastAsia="Times New Roman" w:hAnsi="Times New Roman"/>
          <w:i/>
          <w:color w:val="000000"/>
          <w:kern w:val="0"/>
          <w:sz w:val="24"/>
          <w:szCs w:val="24"/>
          <w:lang w:val="en-US"/>
        </w:rPr>
        <w:t>Journal of Intellectual Disabilities</w:t>
      </w:r>
      <w:r w:rsidR="00C42DB5" w:rsidRPr="0084491C">
        <w:rPr>
          <w:rFonts w:ascii="Times New Roman" w:eastAsia="Times New Roman" w:hAnsi="Times New Roman"/>
          <w:color w:val="000000"/>
          <w:kern w:val="0"/>
          <w:sz w:val="24"/>
          <w:szCs w:val="24"/>
          <w:lang w:val="en-US"/>
        </w:rPr>
        <w:t>. No. 19</w:t>
      </w:r>
      <w:r w:rsidR="008855DC" w:rsidRPr="0084491C">
        <w:rPr>
          <w:rFonts w:ascii="Times New Roman" w:eastAsia="Times New Roman" w:hAnsi="Times New Roman"/>
          <w:color w:val="000000"/>
          <w:kern w:val="0"/>
          <w:sz w:val="24"/>
          <w:szCs w:val="24"/>
          <w:lang w:val="en-US"/>
        </w:rPr>
        <w:t xml:space="preserve"> (1), </w:t>
      </w:r>
      <w:r w:rsidR="00C42DB5" w:rsidRPr="0084491C">
        <w:rPr>
          <w:rFonts w:ascii="Times New Roman" w:eastAsia="Times New Roman" w:hAnsi="Times New Roman"/>
          <w:color w:val="000000"/>
          <w:kern w:val="0"/>
          <w:sz w:val="24"/>
          <w:szCs w:val="24"/>
          <w:lang w:val="en-US"/>
        </w:rPr>
        <w:t xml:space="preserve">5-2. DOI: 1744629514564691. </w:t>
      </w:r>
    </w:p>
    <w:p w14:paraId="31678A62" w14:textId="2217B788" w:rsidR="00C42DB5" w:rsidRPr="0084491C" w:rsidRDefault="00BC5437" w:rsidP="000B3788">
      <w:pPr>
        <w:tabs>
          <w:tab w:val="center" w:pos="5816"/>
        </w:tabs>
        <w:suppressAutoHyphens w:val="0"/>
        <w:autoSpaceDN/>
        <w:spacing w:line="480" w:lineRule="auto"/>
        <w:ind w:left="-15"/>
        <w:textAlignment w:val="auto"/>
        <w:rPr>
          <w:rFonts w:ascii="Times New Roman" w:eastAsia="Times New Roman" w:hAnsi="Times New Roman"/>
          <w:color w:val="000000"/>
          <w:kern w:val="0"/>
          <w:sz w:val="24"/>
          <w:szCs w:val="24"/>
          <w:lang w:val="en-US"/>
        </w:rPr>
      </w:pPr>
      <w:r>
        <w:rPr>
          <w:rFonts w:ascii="Times New Roman" w:eastAsia="Times New Roman" w:hAnsi="Times New Roman"/>
          <w:color w:val="000000"/>
          <w:kern w:val="0"/>
          <w:sz w:val="24"/>
          <w:szCs w:val="24"/>
          <w:lang w:val="en-US"/>
        </w:rPr>
        <w:t xml:space="preserve">Bond RJ </w:t>
      </w:r>
      <w:r w:rsidR="007C2DDB">
        <w:rPr>
          <w:rFonts w:ascii="Times New Roman" w:eastAsia="Times New Roman" w:hAnsi="Times New Roman"/>
          <w:color w:val="000000"/>
          <w:kern w:val="0"/>
          <w:sz w:val="24"/>
          <w:szCs w:val="24"/>
          <w:lang w:val="en-US"/>
        </w:rPr>
        <w:t>and</w:t>
      </w:r>
      <w:r w:rsidR="00C42DB5" w:rsidRPr="0084491C">
        <w:rPr>
          <w:rFonts w:ascii="Times New Roman" w:eastAsia="Times New Roman" w:hAnsi="Times New Roman"/>
          <w:color w:val="000000"/>
          <w:kern w:val="0"/>
          <w:sz w:val="24"/>
          <w:szCs w:val="24"/>
          <w:lang w:val="en-US"/>
        </w:rPr>
        <w:t xml:space="preserve"> Hurst</w:t>
      </w:r>
      <w:r>
        <w:rPr>
          <w:rFonts w:ascii="Times New Roman" w:eastAsia="Times New Roman" w:hAnsi="Times New Roman"/>
          <w:color w:val="000000"/>
          <w:kern w:val="0"/>
          <w:sz w:val="24"/>
          <w:szCs w:val="24"/>
          <w:lang w:val="en-US"/>
        </w:rPr>
        <w:t xml:space="preserve"> J</w:t>
      </w:r>
      <w:r w:rsidR="00C42DB5" w:rsidRPr="0084491C">
        <w:rPr>
          <w:rFonts w:ascii="Times New Roman" w:eastAsia="Times New Roman" w:hAnsi="Times New Roman"/>
          <w:color w:val="000000"/>
          <w:kern w:val="0"/>
          <w:sz w:val="24"/>
          <w:szCs w:val="24"/>
          <w:lang w:val="en-US"/>
        </w:rPr>
        <w:t xml:space="preserve"> (2010) "How adults with learning disabilities view living </w:t>
      </w:r>
    </w:p>
    <w:p w14:paraId="3A9C4B7E" w14:textId="072A3A3B" w:rsidR="00C42DB5" w:rsidRPr="0084491C" w:rsidRDefault="00C42DB5" w:rsidP="000B3788">
      <w:pPr>
        <w:tabs>
          <w:tab w:val="center" w:pos="5829"/>
        </w:tabs>
        <w:suppressAutoHyphens w:val="0"/>
        <w:autoSpaceDN/>
        <w:spacing w:line="480" w:lineRule="auto"/>
        <w:ind w:left="-15"/>
        <w:textAlignment w:val="auto"/>
        <w:rPr>
          <w:rFonts w:ascii="Times New Roman" w:eastAsia="Times New Roman" w:hAnsi="Times New Roman"/>
          <w:color w:val="000000"/>
          <w:kern w:val="0"/>
          <w:sz w:val="24"/>
          <w:szCs w:val="24"/>
          <w:lang w:val="en-US"/>
        </w:rPr>
      </w:pPr>
      <w:proofErr w:type="gramStart"/>
      <w:r w:rsidRPr="0084491C">
        <w:rPr>
          <w:rFonts w:ascii="Times New Roman" w:eastAsia="Times New Roman" w:hAnsi="Times New Roman"/>
          <w:color w:val="000000"/>
          <w:kern w:val="0"/>
          <w:sz w:val="24"/>
          <w:szCs w:val="24"/>
          <w:lang w:val="en-US"/>
        </w:rPr>
        <w:t>independently</w:t>
      </w:r>
      <w:proofErr w:type="gramEnd"/>
      <w:r w:rsidRPr="0084491C">
        <w:rPr>
          <w:rFonts w:ascii="Times New Roman" w:eastAsia="Times New Roman" w:hAnsi="Times New Roman"/>
          <w:color w:val="000000"/>
          <w:kern w:val="0"/>
          <w:sz w:val="24"/>
          <w:szCs w:val="24"/>
          <w:lang w:val="en-US"/>
        </w:rPr>
        <w:t xml:space="preserve">." </w:t>
      </w:r>
      <w:r w:rsidRPr="0084491C">
        <w:rPr>
          <w:rFonts w:ascii="Times New Roman" w:eastAsia="Times New Roman" w:hAnsi="Times New Roman"/>
          <w:i/>
          <w:color w:val="000000"/>
          <w:kern w:val="0"/>
          <w:sz w:val="24"/>
          <w:szCs w:val="24"/>
          <w:lang w:val="en-US"/>
        </w:rPr>
        <w:t>British Journal of Learning Disabilities</w:t>
      </w:r>
      <w:r w:rsidRPr="0084491C">
        <w:rPr>
          <w:rFonts w:ascii="Times New Roman" w:eastAsia="Times New Roman" w:hAnsi="Times New Roman"/>
          <w:color w:val="000000"/>
          <w:kern w:val="0"/>
          <w:sz w:val="24"/>
          <w:szCs w:val="24"/>
          <w:lang w:val="en-US"/>
        </w:rPr>
        <w:t xml:space="preserve"> no. 38 (4):286-292. </w:t>
      </w:r>
    </w:p>
    <w:p w14:paraId="684DD09B" w14:textId="02E8A4CB" w:rsidR="002C41FA" w:rsidRPr="0084491C" w:rsidRDefault="002C41FA" w:rsidP="000B3788">
      <w:pPr>
        <w:suppressAutoHyphens w:val="0"/>
        <w:autoSpaceDN/>
        <w:spacing w:line="480" w:lineRule="auto"/>
        <w:ind w:left="709" w:hanging="709"/>
        <w:textAlignment w:val="auto"/>
        <w:rPr>
          <w:rFonts w:ascii="Times New Roman" w:eastAsia="Times New Roman" w:hAnsi="Times New Roman"/>
          <w:kern w:val="0"/>
          <w:sz w:val="24"/>
          <w:szCs w:val="24"/>
          <w:lang w:val="en-US"/>
        </w:rPr>
      </w:pPr>
      <w:proofErr w:type="spellStart"/>
      <w:r w:rsidRPr="0084491C">
        <w:rPr>
          <w:rFonts w:ascii="Times New Roman" w:eastAsia="Times New Roman" w:hAnsi="Times New Roman"/>
          <w:kern w:val="0"/>
          <w:sz w:val="24"/>
          <w:szCs w:val="24"/>
          <w:lang w:val="en-US"/>
        </w:rPr>
        <w:t>C</w:t>
      </w:r>
      <w:r w:rsidR="004C1150" w:rsidRPr="0084491C">
        <w:rPr>
          <w:rFonts w:ascii="Times New Roman" w:eastAsia="Times New Roman" w:hAnsi="Times New Roman"/>
          <w:kern w:val="0"/>
          <w:sz w:val="24"/>
          <w:szCs w:val="24"/>
          <w:lang w:val="en-US"/>
        </w:rPr>
        <w:t>harmaz</w:t>
      </w:r>
      <w:proofErr w:type="spellEnd"/>
      <w:r w:rsidR="004C1150" w:rsidRPr="0084491C">
        <w:rPr>
          <w:rFonts w:ascii="Times New Roman" w:eastAsia="Times New Roman" w:hAnsi="Times New Roman"/>
          <w:kern w:val="0"/>
          <w:sz w:val="24"/>
          <w:szCs w:val="24"/>
          <w:lang w:val="en-US"/>
        </w:rPr>
        <w:t xml:space="preserve"> K (2014</w:t>
      </w:r>
      <w:r w:rsidRPr="0084491C">
        <w:rPr>
          <w:rFonts w:ascii="Times New Roman" w:eastAsia="Times New Roman" w:hAnsi="Times New Roman"/>
          <w:kern w:val="0"/>
          <w:sz w:val="24"/>
          <w:szCs w:val="24"/>
          <w:lang w:val="en-US"/>
        </w:rPr>
        <w:t xml:space="preserve">) Constructing </w:t>
      </w:r>
      <w:proofErr w:type="spellStart"/>
      <w:r w:rsidRPr="0084491C">
        <w:rPr>
          <w:rFonts w:ascii="Times New Roman" w:eastAsia="Times New Roman" w:hAnsi="Times New Roman"/>
          <w:kern w:val="0"/>
          <w:sz w:val="24"/>
          <w:szCs w:val="24"/>
          <w:lang w:val="en-US"/>
        </w:rPr>
        <w:t>Gounded</w:t>
      </w:r>
      <w:proofErr w:type="spellEnd"/>
      <w:r w:rsidRPr="0084491C">
        <w:rPr>
          <w:rFonts w:ascii="Times New Roman" w:eastAsia="Times New Roman" w:hAnsi="Times New Roman"/>
          <w:kern w:val="0"/>
          <w:sz w:val="24"/>
          <w:szCs w:val="24"/>
          <w:lang w:val="en-US"/>
        </w:rPr>
        <w:t xml:space="preserve"> Theory. </w:t>
      </w:r>
      <w:r w:rsidR="004C1150" w:rsidRPr="0084491C">
        <w:rPr>
          <w:rFonts w:ascii="Times New Roman" w:eastAsia="Times New Roman" w:hAnsi="Times New Roman"/>
          <w:kern w:val="0"/>
          <w:sz w:val="24"/>
          <w:szCs w:val="24"/>
          <w:lang w:val="en-US"/>
        </w:rPr>
        <w:t>London. SAGE Publications.</w:t>
      </w:r>
    </w:p>
    <w:p w14:paraId="5E85BB55" w14:textId="6C12E473" w:rsidR="005722EF" w:rsidRPr="0084491C" w:rsidRDefault="00BC5437" w:rsidP="000B3788">
      <w:pPr>
        <w:suppressAutoHyphens w:val="0"/>
        <w:autoSpaceDN/>
        <w:spacing w:line="480" w:lineRule="auto"/>
        <w:ind w:left="709" w:hanging="709"/>
        <w:textAlignment w:val="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Cleaver</w:t>
      </w:r>
      <w:r w:rsidR="007A360F" w:rsidRPr="0084491C">
        <w:rPr>
          <w:rFonts w:ascii="Times New Roman" w:eastAsia="Times New Roman" w:hAnsi="Times New Roman"/>
          <w:kern w:val="0"/>
          <w:sz w:val="24"/>
          <w:szCs w:val="24"/>
          <w:lang w:val="en-US"/>
        </w:rPr>
        <w:t xml:space="preserve"> </w:t>
      </w:r>
      <w:r w:rsidR="005722EF" w:rsidRPr="0084491C">
        <w:rPr>
          <w:rFonts w:ascii="Times New Roman" w:eastAsia="Times New Roman" w:hAnsi="Times New Roman"/>
          <w:kern w:val="0"/>
          <w:sz w:val="24"/>
          <w:szCs w:val="24"/>
          <w:lang w:val="en-US"/>
        </w:rPr>
        <w:t xml:space="preserve">S, </w:t>
      </w:r>
      <w:r w:rsidR="007A360F" w:rsidRPr="0084491C">
        <w:rPr>
          <w:rFonts w:ascii="Times New Roman" w:eastAsia="Times New Roman" w:hAnsi="Times New Roman"/>
          <w:kern w:val="0"/>
          <w:sz w:val="24"/>
          <w:szCs w:val="24"/>
          <w:lang w:val="en-US"/>
        </w:rPr>
        <w:t>Ouellette-Kuntz</w:t>
      </w:r>
      <w:r w:rsidR="005722EF" w:rsidRPr="0084491C">
        <w:rPr>
          <w:rFonts w:ascii="Times New Roman" w:eastAsia="Times New Roman" w:hAnsi="Times New Roman"/>
          <w:kern w:val="0"/>
          <w:sz w:val="24"/>
          <w:szCs w:val="24"/>
          <w:lang w:val="en-US"/>
        </w:rPr>
        <w:t xml:space="preserve"> H</w:t>
      </w:r>
      <w:r>
        <w:rPr>
          <w:rFonts w:ascii="Times New Roman" w:eastAsia="Times New Roman" w:hAnsi="Times New Roman"/>
          <w:kern w:val="0"/>
          <w:sz w:val="24"/>
          <w:szCs w:val="24"/>
          <w:lang w:val="en-US"/>
        </w:rPr>
        <w:t xml:space="preserve"> </w:t>
      </w:r>
      <w:r w:rsidR="007C2DDB">
        <w:rPr>
          <w:rFonts w:ascii="Times New Roman" w:eastAsia="Times New Roman" w:hAnsi="Times New Roman"/>
          <w:kern w:val="0"/>
          <w:sz w:val="24"/>
          <w:szCs w:val="24"/>
          <w:lang w:val="en-US"/>
        </w:rPr>
        <w:t>and</w:t>
      </w:r>
      <w:r>
        <w:rPr>
          <w:rFonts w:ascii="Times New Roman" w:eastAsia="Times New Roman" w:hAnsi="Times New Roman"/>
          <w:kern w:val="0"/>
          <w:sz w:val="24"/>
          <w:szCs w:val="24"/>
          <w:lang w:val="en-US"/>
        </w:rPr>
        <w:t xml:space="preserve"> Sakar</w:t>
      </w:r>
      <w:r w:rsidR="007A360F" w:rsidRPr="0084491C">
        <w:rPr>
          <w:rFonts w:ascii="Times New Roman" w:eastAsia="Times New Roman" w:hAnsi="Times New Roman"/>
          <w:kern w:val="0"/>
          <w:sz w:val="24"/>
          <w:szCs w:val="24"/>
          <w:lang w:val="en-US"/>
        </w:rPr>
        <w:t xml:space="preserve"> </w:t>
      </w:r>
      <w:r w:rsidR="005722EF" w:rsidRPr="0084491C">
        <w:rPr>
          <w:rFonts w:ascii="Times New Roman" w:eastAsia="Times New Roman" w:hAnsi="Times New Roman"/>
          <w:kern w:val="0"/>
          <w:sz w:val="24"/>
          <w:szCs w:val="24"/>
          <w:lang w:val="en-US"/>
        </w:rPr>
        <w:t xml:space="preserve">A </w:t>
      </w:r>
      <w:r>
        <w:rPr>
          <w:rFonts w:ascii="Times New Roman" w:eastAsia="Times New Roman" w:hAnsi="Times New Roman"/>
          <w:kern w:val="0"/>
          <w:sz w:val="24"/>
          <w:szCs w:val="24"/>
          <w:lang w:val="en-US"/>
        </w:rPr>
        <w:t>(</w:t>
      </w:r>
      <w:r w:rsidR="007A360F" w:rsidRPr="0084491C">
        <w:rPr>
          <w:rFonts w:ascii="Times New Roman" w:eastAsia="Times New Roman" w:hAnsi="Times New Roman"/>
          <w:kern w:val="0"/>
          <w:sz w:val="24"/>
          <w:szCs w:val="24"/>
          <w:lang w:val="en-US"/>
        </w:rPr>
        <w:t>2010</w:t>
      </w:r>
      <w:r>
        <w:rPr>
          <w:rFonts w:ascii="Times New Roman" w:eastAsia="Times New Roman" w:hAnsi="Times New Roman"/>
          <w:kern w:val="0"/>
          <w:sz w:val="24"/>
          <w:szCs w:val="24"/>
          <w:lang w:val="en-US"/>
        </w:rPr>
        <w:t>)</w:t>
      </w:r>
      <w:r w:rsidR="007A360F" w:rsidRPr="0084491C">
        <w:rPr>
          <w:rFonts w:ascii="Times New Roman" w:eastAsia="Times New Roman" w:hAnsi="Times New Roman"/>
          <w:kern w:val="0"/>
          <w:sz w:val="24"/>
          <w:szCs w:val="24"/>
          <w:lang w:val="en-US"/>
        </w:rPr>
        <w:t xml:space="preserve"> </w:t>
      </w:r>
      <w:r w:rsidR="005722EF" w:rsidRPr="0084491C">
        <w:rPr>
          <w:rFonts w:ascii="Times New Roman" w:eastAsia="Times New Roman" w:hAnsi="Times New Roman"/>
          <w:kern w:val="0"/>
          <w:sz w:val="24"/>
          <w:szCs w:val="24"/>
          <w:lang w:val="en-US"/>
        </w:rPr>
        <w:t xml:space="preserve">Participation in intellectual disability </w:t>
      </w:r>
    </w:p>
    <w:p w14:paraId="3ADD0671" w14:textId="77777777" w:rsidR="005722EF" w:rsidRPr="0084491C" w:rsidRDefault="005722EF" w:rsidP="000B3788">
      <w:pPr>
        <w:suppressAutoHyphens w:val="0"/>
        <w:autoSpaceDN/>
        <w:spacing w:line="480" w:lineRule="auto"/>
        <w:ind w:left="709" w:hanging="709"/>
        <w:textAlignment w:val="auto"/>
        <w:rPr>
          <w:rFonts w:ascii="Times New Roman" w:eastAsia="Times New Roman" w:hAnsi="Times New Roman"/>
          <w:kern w:val="0"/>
          <w:sz w:val="24"/>
          <w:szCs w:val="24"/>
          <w:lang w:val="en-US"/>
        </w:rPr>
      </w:pPr>
      <w:proofErr w:type="gramStart"/>
      <w:r w:rsidRPr="0084491C">
        <w:rPr>
          <w:rFonts w:ascii="Times New Roman" w:eastAsia="Times New Roman" w:hAnsi="Times New Roman"/>
          <w:kern w:val="0"/>
          <w:sz w:val="24"/>
          <w:szCs w:val="24"/>
          <w:lang w:val="en-US"/>
        </w:rPr>
        <w:t>research</w:t>
      </w:r>
      <w:proofErr w:type="gramEnd"/>
      <w:r w:rsidRPr="0084491C">
        <w:rPr>
          <w:rFonts w:ascii="Times New Roman" w:eastAsia="Times New Roman" w:hAnsi="Times New Roman"/>
          <w:kern w:val="0"/>
          <w:sz w:val="24"/>
          <w:szCs w:val="24"/>
          <w:lang w:val="en-US"/>
        </w:rPr>
        <w:t xml:space="preserve">: a review of 20 years of studies. </w:t>
      </w:r>
      <w:r w:rsidRPr="0084491C">
        <w:rPr>
          <w:rFonts w:ascii="Times New Roman" w:eastAsia="Times New Roman" w:hAnsi="Times New Roman"/>
          <w:i/>
          <w:kern w:val="0"/>
          <w:sz w:val="24"/>
          <w:szCs w:val="24"/>
          <w:lang w:val="en-US"/>
        </w:rPr>
        <w:t>Journal of Intellectual Disability Research</w:t>
      </w:r>
      <w:r w:rsidRPr="0084491C">
        <w:rPr>
          <w:rFonts w:ascii="Times New Roman" w:eastAsia="Times New Roman" w:hAnsi="Times New Roman"/>
          <w:kern w:val="0"/>
          <w:sz w:val="24"/>
          <w:szCs w:val="24"/>
          <w:lang w:val="en-US"/>
        </w:rPr>
        <w:t>, 54 (3),</w:t>
      </w:r>
    </w:p>
    <w:p w14:paraId="4A04ABF1" w14:textId="4C4CF28B" w:rsidR="00C42DB5" w:rsidRPr="006B08D7" w:rsidRDefault="005722EF" w:rsidP="000B3788">
      <w:pPr>
        <w:suppressAutoHyphens w:val="0"/>
        <w:autoSpaceDN/>
        <w:spacing w:line="480" w:lineRule="auto"/>
        <w:ind w:left="709" w:hanging="709"/>
        <w:textAlignment w:val="auto"/>
        <w:rPr>
          <w:rFonts w:ascii="Times New Roman" w:hAnsi="Times New Roman"/>
          <w:sz w:val="24"/>
          <w:szCs w:val="24"/>
          <w:lang w:val="en-US"/>
        </w:rPr>
      </w:pPr>
      <w:r w:rsidRPr="006B08D7">
        <w:rPr>
          <w:rFonts w:ascii="Times New Roman" w:eastAsia="Times New Roman" w:hAnsi="Times New Roman"/>
          <w:kern w:val="0"/>
          <w:sz w:val="24"/>
          <w:szCs w:val="24"/>
          <w:lang w:val="en-US"/>
        </w:rPr>
        <w:t>187-193.</w:t>
      </w:r>
    </w:p>
    <w:p w14:paraId="06A391F6" w14:textId="28BC2AE9" w:rsidR="00247E48" w:rsidRPr="00247E48" w:rsidRDefault="00247E48" w:rsidP="00247E48">
      <w:pPr>
        <w:suppressAutoHyphens w:val="0"/>
        <w:autoSpaceDN/>
        <w:spacing w:line="480" w:lineRule="auto"/>
        <w:ind w:right="1710"/>
        <w:jc w:val="both"/>
        <w:textAlignment w:val="auto"/>
        <w:rPr>
          <w:rFonts w:ascii="Times New Roman" w:eastAsia="Times New Roman" w:hAnsi="Times New Roman"/>
          <w:color w:val="000000"/>
          <w:kern w:val="0"/>
          <w:sz w:val="24"/>
          <w:szCs w:val="24"/>
          <w:lang w:val="en-US"/>
        </w:rPr>
      </w:pPr>
      <w:bookmarkStart w:id="1" w:name="pone.0119630.ref018"/>
      <w:bookmarkEnd w:id="1"/>
      <w:proofErr w:type="spellStart"/>
      <w:r w:rsidRPr="00247E48">
        <w:rPr>
          <w:rFonts w:ascii="Times New Roman" w:hAnsi="Times New Roman"/>
          <w:color w:val="333333"/>
          <w:sz w:val="24"/>
          <w:szCs w:val="24"/>
          <w:lang w:val="en"/>
        </w:rPr>
        <w:t>Cooperrider</w:t>
      </w:r>
      <w:proofErr w:type="spellEnd"/>
      <w:r w:rsidRPr="00247E48">
        <w:rPr>
          <w:rFonts w:ascii="Times New Roman" w:hAnsi="Times New Roman"/>
          <w:color w:val="333333"/>
          <w:sz w:val="24"/>
          <w:szCs w:val="24"/>
          <w:lang w:val="en"/>
        </w:rPr>
        <w:t xml:space="preserve"> DL and Whitney DK (2005) Appreciative inquiry: a positive re</w:t>
      </w:r>
      <w:r w:rsidR="003C77B1">
        <w:rPr>
          <w:rFonts w:ascii="Times New Roman" w:hAnsi="Times New Roman"/>
          <w:color w:val="333333"/>
          <w:sz w:val="24"/>
          <w:szCs w:val="24"/>
          <w:lang w:val="en"/>
        </w:rPr>
        <w:t>v</w:t>
      </w:r>
      <w:r w:rsidRPr="00247E48">
        <w:rPr>
          <w:rFonts w:ascii="Times New Roman" w:hAnsi="Times New Roman"/>
          <w:color w:val="333333"/>
          <w:sz w:val="24"/>
          <w:szCs w:val="24"/>
          <w:lang w:val="en"/>
        </w:rPr>
        <w:t xml:space="preserve">olution in change. San Francisco, CA: </w:t>
      </w:r>
      <w:proofErr w:type="spellStart"/>
      <w:r w:rsidRPr="00247E48">
        <w:rPr>
          <w:rFonts w:ascii="Times New Roman" w:hAnsi="Times New Roman"/>
          <w:color w:val="333333"/>
          <w:sz w:val="24"/>
          <w:szCs w:val="24"/>
          <w:lang w:val="en"/>
        </w:rPr>
        <w:t>Berrett</w:t>
      </w:r>
      <w:proofErr w:type="spellEnd"/>
      <w:r w:rsidRPr="00247E48">
        <w:rPr>
          <w:rFonts w:ascii="Times New Roman" w:hAnsi="Times New Roman"/>
          <w:color w:val="333333"/>
          <w:sz w:val="24"/>
          <w:szCs w:val="24"/>
          <w:lang w:val="en"/>
        </w:rPr>
        <w:t>-Koehler.</w:t>
      </w:r>
    </w:p>
    <w:p w14:paraId="39FA7122" w14:textId="74B609D1" w:rsidR="00C42DB5" w:rsidRPr="00C42DB5" w:rsidRDefault="001829BD" w:rsidP="000B3788">
      <w:pPr>
        <w:suppressAutoHyphens w:val="0"/>
        <w:autoSpaceDN/>
        <w:spacing w:line="480" w:lineRule="auto"/>
        <w:ind w:right="1710"/>
        <w:jc w:val="both"/>
        <w:textAlignment w:val="auto"/>
        <w:rPr>
          <w:rFonts w:ascii="Times New Roman" w:eastAsia="Times New Roman" w:hAnsi="Times New Roman"/>
          <w:color w:val="000000"/>
          <w:kern w:val="0"/>
          <w:sz w:val="23"/>
          <w:lang w:val="en-US"/>
        </w:rPr>
      </w:pPr>
      <w:proofErr w:type="spellStart"/>
      <w:r w:rsidRPr="006B08D7">
        <w:rPr>
          <w:rFonts w:ascii="Times New Roman" w:eastAsia="Times New Roman" w:hAnsi="Times New Roman"/>
          <w:color w:val="000000"/>
          <w:kern w:val="0"/>
          <w:sz w:val="23"/>
          <w:lang w:val="en-US"/>
        </w:rPr>
        <w:t>Deguara</w:t>
      </w:r>
      <w:proofErr w:type="spellEnd"/>
      <w:r w:rsidRPr="006B08D7">
        <w:rPr>
          <w:rFonts w:ascii="Times New Roman" w:eastAsia="Times New Roman" w:hAnsi="Times New Roman"/>
          <w:color w:val="000000"/>
          <w:kern w:val="0"/>
          <w:sz w:val="23"/>
          <w:lang w:val="en-US"/>
        </w:rPr>
        <w:t xml:space="preserve"> M, </w:t>
      </w:r>
      <w:proofErr w:type="spellStart"/>
      <w:r w:rsidR="00BC5437" w:rsidRPr="006B08D7">
        <w:rPr>
          <w:rFonts w:ascii="Times New Roman" w:eastAsia="Times New Roman" w:hAnsi="Times New Roman"/>
          <w:color w:val="000000"/>
          <w:kern w:val="0"/>
          <w:sz w:val="23"/>
          <w:lang w:val="en-US"/>
        </w:rPr>
        <w:t>Jelassi</w:t>
      </w:r>
      <w:proofErr w:type="spellEnd"/>
      <w:r w:rsidR="00C42DB5" w:rsidRPr="006B08D7">
        <w:rPr>
          <w:rFonts w:ascii="Times New Roman" w:eastAsia="Times New Roman" w:hAnsi="Times New Roman"/>
          <w:color w:val="000000"/>
          <w:kern w:val="0"/>
          <w:sz w:val="23"/>
          <w:lang w:val="en-US"/>
        </w:rPr>
        <w:t xml:space="preserve"> </w:t>
      </w:r>
      <w:r w:rsidRPr="006B08D7">
        <w:rPr>
          <w:rFonts w:ascii="Times New Roman" w:eastAsia="Times New Roman" w:hAnsi="Times New Roman"/>
          <w:color w:val="000000"/>
          <w:kern w:val="0"/>
          <w:sz w:val="23"/>
          <w:lang w:val="en-US"/>
        </w:rPr>
        <w:t xml:space="preserve">O, </w:t>
      </w:r>
      <w:proofErr w:type="spellStart"/>
      <w:r w:rsidR="00BC5437" w:rsidRPr="006B08D7">
        <w:rPr>
          <w:rFonts w:ascii="Times New Roman" w:eastAsia="Times New Roman" w:hAnsi="Times New Roman"/>
          <w:color w:val="000000"/>
          <w:kern w:val="0"/>
          <w:sz w:val="23"/>
          <w:lang w:val="en-US"/>
        </w:rPr>
        <w:t>Micallef</w:t>
      </w:r>
      <w:proofErr w:type="spellEnd"/>
      <w:r w:rsidR="00C42DB5" w:rsidRPr="006B08D7">
        <w:rPr>
          <w:rFonts w:ascii="Times New Roman" w:eastAsia="Times New Roman" w:hAnsi="Times New Roman"/>
          <w:color w:val="000000"/>
          <w:kern w:val="0"/>
          <w:sz w:val="23"/>
          <w:lang w:val="en-US"/>
        </w:rPr>
        <w:t xml:space="preserve"> </w:t>
      </w:r>
      <w:r w:rsidR="00BC5437" w:rsidRPr="006B08D7">
        <w:rPr>
          <w:rFonts w:ascii="Times New Roman" w:eastAsia="Times New Roman" w:hAnsi="Times New Roman"/>
          <w:color w:val="000000"/>
          <w:kern w:val="0"/>
          <w:sz w:val="23"/>
          <w:lang w:val="en-US"/>
        </w:rPr>
        <w:t>B</w:t>
      </w:r>
      <w:r w:rsidRPr="006B08D7">
        <w:rPr>
          <w:rFonts w:ascii="Times New Roman" w:eastAsia="Times New Roman" w:hAnsi="Times New Roman"/>
          <w:color w:val="000000"/>
          <w:kern w:val="0"/>
          <w:sz w:val="23"/>
          <w:lang w:val="en-US"/>
        </w:rPr>
        <w:t xml:space="preserve"> </w:t>
      </w:r>
      <w:r w:rsidR="007C2DDB" w:rsidRPr="006B08D7">
        <w:rPr>
          <w:rFonts w:ascii="Times New Roman" w:eastAsia="Times New Roman" w:hAnsi="Times New Roman"/>
          <w:color w:val="000000"/>
          <w:kern w:val="0"/>
          <w:sz w:val="23"/>
          <w:lang w:val="en-US"/>
        </w:rPr>
        <w:t>et al.</w:t>
      </w:r>
      <w:r w:rsidR="00C42DB5" w:rsidRPr="006B08D7">
        <w:rPr>
          <w:rFonts w:ascii="Times New Roman" w:eastAsia="Times New Roman" w:hAnsi="Times New Roman"/>
          <w:color w:val="000000"/>
          <w:kern w:val="0"/>
          <w:sz w:val="23"/>
          <w:lang w:val="en-US"/>
        </w:rPr>
        <w:t xml:space="preserve"> </w:t>
      </w:r>
      <w:r>
        <w:rPr>
          <w:rFonts w:ascii="Times New Roman" w:eastAsia="Times New Roman" w:hAnsi="Times New Roman"/>
          <w:color w:val="000000"/>
          <w:kern w:val="0"/>
          <w:sz w:val="23"/>
          <w:lang w:val="en-US"/>
        </w:rPr>
        <w:t>(</w:t>
      </w:r>
      <w:r w:rsidR="00C42DB5" w:rsidRPr="00C42DB5">
        <w:rPr>
          <w:rFonts w:ascii="Times New Roman" w:eastAsia="Times New Roman" w:hAnsi="Times New Roman"/>
          <w:color w:val="000000"/>
          <w:kern w:val="0"/>
          <w:sz w:val="23"/>
          <w:lang w:val="en-US"/>
        </w:rPr>
        <w:t>2012</w:t>
      </w:r>
      <w:r>
        <w:rPr>
          <w:rFonts w:ascii="Times New Roman" w:eastAsia="Times New Roman" w:hAnsi="Times New Roman"/>
          <w:color w:val="000000"/>
          <w:kern w:val="0"/>
          <w:sz w:val="23"/>
          <w:lang w:val="en-US"/>
        </w:rPr>
        <w:t>)</w:t>
      </w:r>
      <w:r w:rsidR="00C42DB5" w:rsidRPr="00C42DB5">
        <w:rPr>
          <w:rFonts w:ascii="Times New Roman" w:eastAsia="Times New Roman" w:hAnsi="Times New Roman"/>
          <w:color w:val="000000"/>
          <w:kern w:val="0"/>
          <w:sz w:val="23"/>
          <w:lang w:val="en-US"/>
        </w:rPr>
        <w:t xml:space="preserve"> "How we like to live when we have the chance." </w:t>
      </w:r>
      <w:r w:rsidR="00C42DB5" w:rsidRPr="00C42DB5">
        <w:rPr>
          <w:rFonts w:ascii="Times New Roman" w:eastAsia="Times New Roman" w:hAnsi="Times New Roman"/>
          <w:i/>
          <w:color w:val="000000"/>
          <w:kern w:val="0"/>
          <w:sz w:val="23"/>
          <w:lang w:val="en-US"/>
        </w:rPr>
        <w:t>British Journal of Learning Disabilities</w:t>
      </w:r>
      <w:r w:rsidR="00C42DB5" w:rsidRPr="00C42DB5">
        <w:rPr>
          <w:rFonts w:ascii="Times New Roman" w:eastAsia="Times New Roman" w:hAnsi="Times New Roman"/>
          <w:color w:val="000000"/>
          <w:kern w:val="0"/>
          <w:sz w:val="23"/>
          <w:lang w:val="en-US"/>
        </w:rPr>
        <w:t xml:space="preserve"> (2):123-127. </w:t>
      </w:r>
    </w:p>
    <w:p w14:paraId="26B91F3A" w14:textId="4A2BAB2B" w:rsidR="00C42DB5" w:rsidRPr="00927D51" w:rsidRDefault="00E259C7" w:rsidP="000B3788">
      <w:pPr>
        <w:pStyle w:val="Default"/>
        <w:spacing w:line="480" w:lineRule="auto"/>
        <w:rPr>
          <w:lang w:val="en-US"/>
        </w:rPr>
      </w:pPr>
      <w:proofErr w:type="spellStart"/>
      <w:r w:rsidRPr="00C3543B">
        <w:rPr>
          <w:rStyle w:val="addmd1"/>
          <w:color w:val="333333"/>
          <w:sz w:val="24"/>
          <w:szCs w:val="24"/>
          <w:lang w:val="en-US"/>
        </w:rPr>
        <w:t>Dusseljee</w:t>
      </w:r>
      <w:proofErr w:type="spellEnd"/>
      <w:r w:rsidR="00BC5437" w:rsidRPr="00C3543B">
        <w:rPr>
          <w:rStyle w:val="addmd1"/>
          <w:color w:val="333333"/>
          <w:sz w:val="24"/>
          <w:szCs w:val="24"/>
          <w:lang w:val="en-US"/>
        </w:rPr>
        <w:t xml:space="preserve"> JCE, </w:t>
      </w:r>
      <w:proofErr w:type="spellStart"/>
      <w:r w:rsidR="00BC5437" w:rsidRPr="00C3543B">
        <w:rPr>
          <w:rStyle w:val="addmd1"/>
          <w:color w:val="333333"/>
          <w:sz w:val="24"/>
          <w:szCs w:val="24"/>
          <w:lang w:val="en-US"/>
        </w:rPr>
        <w:t>Rijken</w:t>
      </w:r>
      <w:proofErr w:type="spellEnd"/>
      <w:r w:rsidR="00927D51" w:rsidRPr="00C3543B">
        <w:rPr>
          <w:rStyle w:val="addmd1"/>
          <w:color w:val="333333"/>
          <w:sz w:val="24"/>
          <w:szCs w:val="24"/>
          <w:lang w:val="en-US"/>
        </w:rPr>
        <w:t xml:space="preserve"> PM, </w:t>
      </w:r>
      <w:proofErr w:type="spellStart"/>
      <w:r w:rsidR="007C2DDB" w:rsidRPr="00C3543B">
        <w:rPr>
          <w:rStyle w:val="addmd1"/>
          <w:color w:val="333333"/>
          <w:sz w:val="24"/>
          <w:szCs w:val="24"/>
          <w:lang w:val="en-US"/>
        </w:rPr>
        <w:t>Cardol</w:t>
      </w:r>
      <w:proofErr w:type="spellEnd"/>
      <w:r w:rsidR="007C2DDB" w:rsidRPr="00C3543B">
        <w:rPr>
          <w:rStyle w:val="addmd1"/>
          <w:color w:val="333333"/>
          <w:sz w:val="24"/>
          <w:szCs w:val="24"/>
          <w:lang w:val="en-US"/>
        </w:rPr>
        <w:t xml:space="preserve"> M, et al. </w:t>
      </w:r>
      <w:r w:rsidR="00BC5437" w:rsidRPr="00C3543B">
        <w:rPr>
          <w:rStyle w:val="addmd1"/>
          <w:color w:val="333333"/>
          <w:sz w:val="24"/>
          <w:szCs w:val="24"/>
          <w:lang w:val="en-US"/>
        </w:rPr>
        <w:t xml:space="preserve"> </w:t>
      </w:r>
      <w:r w:rsidR="00BC5437">
        <w:rPr>
          <w:rStyle w:val="addmd1"/>
          <w:color w:val="333333"/>
          <w:sz w:val="24"/>
          <w:szCs w:val="24"/>
          <w:lang w:val="en-US"/>
        </w:rPr>
        <w:t>(2011)</w:t>
      </w:r>
      <w:r w:rsidR="00927D51">
        <w:rPr>
          <w:rStyle w:val="addmd1"/>
          <w:color w:val="333333"/>
          <w:sz w:val="24"/>
          <w:szCs w:val="24"/>
          <w:lang w:val="en-US"/>
        </w:rPr>
        <w:t xml:space="preserve"> Participation in daytime activities among people with mild or moderate intellectual disability. </w:t>
      </w:r>
      <w:r w:rsidR="00927D51" w:rsidRPr="00E10EA4">
        <w:rPr>
          <w:rStyle w:val="addmd1"/>
          <w:i/>
          <w:color w:val="333333"/>
          <w:sz w:val="24"/>
          <w:szCs w:val="24"/>
          <w:lang w:val="en-US"/>
        </w:rPr>
        <w:t>Journal of Intellectual Disability Research</w:t>
      </w:r>
      <w:r w:rsidR="00927D51">
        <w:rPr>
          <w:rStyle w:val="addmd1"/>
          <w:color w:val="333333"/>
          <w:sz w:val="24"/>
          <w:szCs w:val="24"/>
          <w:lang w:val="en-US"/>
        </w:rPr>
        <w:t>, 55 (1), 4-18.</w:t>
      </w:r>
    </w:p>
    <w:p w14:paraId="36C43EAC" w14:textId="710BDF02" w:rsidR="00E259C7" w:rsidRPr="00927D51" w:rsidRDefault="00E259C7" w:rsidP="000B3788">
      <w:pPr>
        <w:pStyle w:val="Default"/>
        <w:spacing w:line="480" w:lineRule="auto"/>
        <w:rPr>
          <w:lang w:val="en-US"/>
        </w:rPr>
      </w:pPr>
      <w:r w:rsidRPr="00643449">
        <w:rPr>
          <w:lang w:val="en-US"/>
        </w:rPr>
        <w:t>Ellingsen</w:t>
      </w:r>
      <w:r w:rsidR="00927D51" w:rsidRPr="00643449">
        <w:rPr>
          <w:lang w:val="en-US"/>
        </w:rPr>
        <w:t xml:space="preserve"> KE</w:t>
      </w:r>
      <w:r w:rsidR="00BC5437" w:rsidRPr="00643449">
        <w:rPr>
          <w:lang w:val="en-US"/>
        </w:rPr>
        <w:t xml:space="preserve"> </w:t>
      </w:r>
      <w:r w:rsidR="007C2DDB" w:rsidRPr="00643449">
        <w:rPr>
          <w:lang w:val="en-US"/>
        </w:rPr>
        <w:t>and</w:t>
      </w:r>
      <w:r w:rsidR="00BC5437" w:rsidRPr="00643449">
        <w:rPr>
          <w:lang w:val="en-US"/>
        </w:rPr>
        <w:t xml:space="preserve"> Kittelsaa</w:t>
      </w:r>
      <w:r w:rsidRPr="00643449">
        <w:rPr>
          <w:lang w:val="en-US"/>
        </w:rPr>
        <w:t xml:space="preserve"> </w:t>
      </w:r>
      <w:r w:rsidR="00927D51" w:rsidRPr="00643449">
        <w:rPr>
          <w:lang w:val="en-US"/>
        </w:rPr>
        <w:t xml:space="preserve">A </w:t>
      </w:r>
      <w:r w:rsidR="00BC5437" w:rsidRPr="00643449">
        <w:rPr>
          <w:lang w:val="en-US"/>
        </w:rPr>
        <w:t>(</w:t>
      </w:r>
      <w:r w:rsidRPr="00643449">
        <w:rPr>
          <w:lang w:val="en-US"/>
        </w:rPr>
        <w:t>2008</w:t>
      </w:r>
      <w:r w:rsidR="00BC5437" w:rsidRPr="00643449">
        <w:rPr>
          <w:lang w:val="en-US"/>
        </w:rPr>
        <w:t>)</w:t>
      </w:r>
      <w:r w:rsidR="00927D51" w:rsidRPr="00643449">
        <w:rPr>
          <w:lang w:val="en-US"/>
        </w:rPr>
        <w:t xml:space="preserve"> </w:t>
      </w:r>
      <w:r w:rsidR="00F33BE3" w:rsidRPr="00643449">
        <w:rPr>
          <w:lang w:val="en-US"/>
        </w:rPr>
        <w:t xml:space="preserve">Å </w:t>
      </w:r>
      <w:proofErr w:type="spellStart"/>
      <w:r w:rsidR="00F33BE3" w:rsidRPr="00643449">
        <w:rPr>
          <w:lang w:val="en-US"/>
        </w:rPr>
        <w:t>velge</w:t>
      </w:r>
      <w:proofErr w:type="spellEnd"/>
      <w:r w:rsidR="00F33BE3" w:rsidRPr="00643449">
        <w:rPr>
          <w:lang w:val="en-US"/>
        </w:rPr>
        <w:t xml:space="preserve"> </w:t>
      </w:r>
      <w:proofErr w:type="spellStart"/>
      <w:r w:rsidR="00F33BE3" w:rsidRPr="00643449">
        <w:rPr>
          <w:lang w:val="en-US"/>
        </w:rPr>
        <w:t>det</w:t>
      </w:r>
      <w:proofErr w:type="spellEnd"/>
      <w:r w:rsidR="00F33BE3" w:rsidRPr="00643449">
        <w:rPr>
          <w:lang w:val="en-US"/>
        </w:rPr>
        <w:t xml:space="preserve"> </w:t>
      </w:r>
      <w:proofErr w:type="spellStart"/>
      <w:r w:rsidR="00F33BE3" w:rsidRPr="00643449">
        <w:rPr>
          <w:lang w:val="en-US"/>
        </w:rPr>
        <w:t>trygge</w:t>
      </w:r>
      <w:proofErr w:type="spellEnd"/>
      <w:r w:rsidR="00F33BE3" w:rsidRPr="00643449">
        <w:rPr>
          <w:lang w:val="en-US"/>
        </w:rPr>
        <w:t xml:space="preserve">. </w:t>
      </w:r>
      <w:r w:rsidR="00927D51" w:rsidRPr="00643449">
        <w:rPr>
          <w:lang w:val="en-US"/>
        </w:rPr>
        <w:t xml:space="preserve">«Choosing the safe. </w:t>
      </w:r>
      <w:r w:rsidR="00927D51">
        <w:rPr>
          <w:lang w:val="en-US"/>
        </w:rPr>
        <w:t>I</w:t>
      </w:r>
      <w:r w:rsidR="00927D51" w:rsidRPr="00927D51">
        <w:rPr>
          <w:lang w:val="en-US"/>
        </w:rPr>
        <w:t>ntellectual disability and self-determination»</w:t>
      </w:r>
      <w:r w:rsidR="00927D51">
        <w:rPr>
          <w:lang w:val="en-US"/>
        </w:rPr>
        <w:t xml:space="preserve">. </w:t>
      </w:r>
      <w:proofErr w:type="spellStart"/>
      <w:r w:rsidR="00927D51" w:rsidRPr="00814C33">
        <w:rPr>
          <w:i/>
          <w:lang w:val="en-US"/>
        </w:rPr>
        <w:t>Fontene</w:t>
      </w:r>
      <w:proofErr w:type="spellEnd"/>
      <w:r w:rsidR="00927D51" w:rsidRPr="00814C33">
        <w:rPr>
          <w:i/>
          <w:lang w:val="en-US"/>
        </w:rPr>
        <w:t xml:space="preserve"> </w:t>
      </w:r>
      <w:proofErr w:type="spellStart"/>
      <w:r w:rsidR="00927D51" w:rsidRPr="00814C33">
        <w:rPr>
          <w:i/>
          <w:lang w:val="en-US"/>
        </w:rPr>
        <w:t>Forskning</w:t>
      </w:r>
      <w:proofErr w:type="spellEnd"/>
      <w:r w:rsidR="00927D51">
        <w:rPr>
          <w:lang w:val="en-US"/>
        </w:rPr>
        <w:t xml:space="preserve">, </w:t>
      </w:r>
      <w:r w:rsidR="00814C33" w:rsidRPr="00045646">
        <w:rPr>
          <w:sz w:val="23"/>
          <w:szCs w:val="23"/>
          <w:lang w:val="en-US"/>
        </w:rPr>
        <w:t>2 (10), 4-16.</w:t>
      </w:r>
    </w:p>
    <w:p w14:paraId="728C6386" w14:textId="7AA6C430" w:rsidR="001C433D" w:rsidRDefault="00BC5437" w:rsidP="000B3788">
      <w:pPr>
        <w:pStyle w:val="Standard"/>
        <w:spacing w:after="0" w:line="480" w:lineRule="auto"/>
        <w:rPr>
          <w:rFonts w:ascii="Times New Roman" w:hAnsi="Times New Roman"/>
          <w:sz w:val="24"/>
          <w:szCs w:val="24"/>
          <w:lang w:val="en-US"/>
        </w:rPr>
      </w:pPr>
      <w:proofErr w:type="spellStart"/>
      <w:r>
        <w:rPr>
          <w:rFonts w:ascii="Times New Roman" w:hAnsi="Times New Roman"/>
          <w:sz w:val="24"/>
          <w:szCs w:val="24"/>
          <w:lang w:val="en-US"/>
        </w:rPr>
        <w:lastRenderedPageBreak/>
        <w:t>Fyson</w:t>
      </w:r>
      <w:proofErr w:type="spellEnd"/>
      <w:r>
        <w:rPr>
          <w:rFonts w:ascii="Times New Roman" w:hAnsi="Times New Roman"/>
          <w:sz w:val="24"/>
          <w:szCs w:val="24"/>
          <w:lang w:val="en-US"/>
        </w:rPr>
        <w:t xml:space="preserve"> R </w:t>
      </w:r>
      <w:r w:rsidR="007C2DDB">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Kitson</w:t>
      </w:r>
      <w:proofErr w:type="spellEnd"/>
      <w:r>
        <w:rPr>
          <w:rFonts w:ascii="Times New Roman" w:hAnsi="Times New Roman"/>
          <w:sz w:val="24"/>
          <w:szCs w:val="24"/>
          <w:lang w:val="en-US"/>
        </w:rPr>
        <w:t xml:space="preserve"> D (2010)</w:t>
      </w:r>
      <w:r w:rsidR="001C433D">
        <w:rPr>
          <w:rFonts w:ascii="Times New Roman" w:hAnsi="Times New Roman"/>
          <w:sz w:val="24"/>
          <w:szCs w:val="24"/>
          <w:lang w:val="en-US"/>
        </w:rPr>
        <w:t xml:space="preserve"> Human Rights and Social Wrongs: Issues in </w:t>
      </w:r>
      <w:r w:rsidR="00052384">
        <w:rPr>
          <w:rFonts w:ascii="Times New Roman" w:hAnsi="Times New Roman"/>
          <w:sz w:val="24"/>
          <w:szCs w:val="24"/>
          <w:lang w:val="en-US"/>
        </w:rPr>
        <w:t>Safeguarding</w:t>
      </w:r>
      <w:r w:rsidR="001C433D">
        <w:rPr>
          <w:rFonts w:ascii="Times New Roman" w:hAnsi="Times New Roman"/>
          <w:sz w:val="24"/>
          <w:szCs w:val="24"/>
          <w:lang w:val="en-US"/>
        </w:rPr>
        <w:t xml:space="preserve"> Ad</w:t>
      </w:r>
      <w:r w:rsidR="00E10EA4">
        <w:rPr>
          <w:rFonts w:ascii="Times New Roman" w:hAnsi="Times New Roman"/>
          <w:sz w:val="24"/>
          <w:szCs w:val="24"/>
          <w:lang w:val="en-US"/>
        </w:rPr>
        <w:t>ults with Learning Disabilities.</w:t>
      </w:r>
      <w:r w:rsidR="001C433D">
        <w:rPr>
          <w:rFonts w:ascii="Times New Roman" w:hAnsi="Times New Roman"/>
          <w:sz w:val="24"/>
          <w:szCs w:val="24"/>
          <w:lang w:val="en-US"/>
        </w:rPr>
        <w:t xml:space="preserve"> </w:t>
      </w:r>
      <w:r w:rsidR="001C433D" w:rsidRPr="00E10EA4">
        <w:rPr>
          <w:rFonts w:ascii="Times New Roman" w:hAnsi="Times New Roman"/>
          <w:i/>
          <w:sz w:val="24"/>
          <w:szCs w:val="24"/>
          <w:lang w:val="en-US"/>
        </w:rPr>
        <w:t xml:space="preserve">Practice: Social Work </w:t>
      </w:r>
      <w:proofErr w:type="gramStart"/>
      <w:r w:rsidR="001C433D" w:rsidRPr="00E10EA4">
        <w:rPr>
          <w:rFonts w:ascii="Times New Roman" w:hAnsi="Times New Roman"/>
          <w:i/>
          <w:sz w:val="24"/>
          <w:szCs w:val="24"/>
          <w:lang w:val="en-US"/>
        </w:rPr>
        <w:t>In</w:t>
      </w:r>
      <w:proofErr w:type="gramEnd"/>
      <w:r w:rsidR="001C433D" w:rsidRPr="00E10EA4">
        <w:rPr>
          <w:rFonts w:ascii="Times New Roman" w:hAnsi="Times New Roman"/>
          <w:i/>
          <w:sz w:val="24"/>
          <w:szCs w:val="24"/>
          <w:lang w:val="en-US"/>
        </w:rPr>
        <w:t xml:space="preserve"> Action</w:t>
      </w:r>
      <w:r w:rsidR="001C433D">
        <w:rPr>
          <w:rFonts w:ascii="Times New Roman" w:hAnsi="Times New Roman"/>
          <w:sz w:val="24"/>
          <w:szCs w:val="24"/>
          <w:lang w:val="en-US"/>
        </w:rPr>
        <w:t>, 22 (5)</w:t>
      </w:r>
      <w:r w:rsidR="007C37E9">
        <w:rPr>
          <w:rFonts w:ascii="Times New Roman" w:hAnsi="Times New Roman"/>
          <w:sz w:val="24"/>
          <w:szCs w:val="24"/>
          <w:lang w:val="en-US"/>
        </w:rPr>
        <w:t>,</w:t>
      </w:r>
      <w:r w:rsidR="001C433D">
        <w:rPr>
          <w:rFonts w:ascii="Times New Roman" w:hAnsi="Times New Roman"/>
          <w:sz w:val="24"/>
          <w:szCs w:val="24"/>
          <w:lang w:val="en-US"/>
        </w:rPr>
        <w:t xml:space="preserve"> </w:t>
      </w:r>
      <w:r w:rsidR="00732174">
        <w:rPr>
          <w:rFonts w:ascii="Times New Roman" w:hAnsi="Times New Roman"/>
          <w:sz w:val="24"/>
          <w:szCs w:val="24"/>
          <w:lang w:val="en-US"/>
        </w:rPr>
        <w:t>309-320.</w:t>
      </w:r>
    </w:p>
    <w:p w14:paraId="3CAB3A78" w14:textId="6454909F" w:rsidR="009A6FA3" w:rsidRPr="009A6FA3" w:rsidRDefault="00BB3451" w:rsidP="000B3788">
      <w:pPr>
        <w:pStyle w:val="Standard"/>
        <w:spacing w:after="0" w:line="480" w:lineRule="auto"/>
        <w:rPr>
          <w:rFonts w:ascii="Times New Roman" w:hAnsi="Times New Roman"/>
          <w:sz w:val="24"/>
          <w:szCs w:val="24"/>
          <w:lang w:val="en-US"/>
        </w:rPr>
      </w:pPr>
      <w:r w:rsidRPr="00BB3451">
        <w:rPr>
          <w:rFonts w:ascii="Times New Roman" w:eastAsia="Times New Roman" w:hAnsi="Times New Roman"/>
          <w:kern w:val="0"/>
          <w:sz w:val="24"/>
          <w:szCs w:val="24"/>
          <w:lang w:val="en-US"/>
        </w:rPr>
        <w:t xml:space="preserve">Health and Care Act (2011) </w:t>
      </w:r>
      <w:hyperlink r:id="rId7" w:history="1">
        <w:r w:rsidR="006040CE" w:rsidRPr="006040CE">
          <w:rPr>
            <w:rStyle w:val="Hyperkobling"/>
            <w:rFonts w:ascii="Times New Roman" w:eastAsia="Times New Roman" w:hAnsi="Times New Roman"/>
            <w:kern w:val="0"/>
            <w:sz w:val="24"/>
            <w:szCs w:val="24"/>
            <w:lang w:val="en-US"/>
          </w:rPr>
          <w:t>https://lovdata.no/dokument/NL/lov/2011-06-24-30</w:t>
        </w:r>
      </w:hyperlink>
      <w:r w:rsidR="006040CE" w:rsidRPr="006040CE">
        <w:rPr>
          <w:rFonts w:ascii="Times New Roman" w:eastAsia="Times New Roman" w:hAnsi="Times New Roman"/>
          <w:color w:val="FF0000"/>
          <w:kern w:val="0"/>
          <w:sz w:val="24"/>
          <w:szCs w:val="24"/>
          <w:lang w:val="en-US"/>
        </w:rPr>
        <w:t xml:space="preserve"> </w:t>
      </w:r>
      <w:r w:rsidR="009A6FA3" w:rsidRPr="009A6FA3">
        <w:rPr>
          <w:rFonts w:ascii="Times New Roman" w:hAnsi="Times New Roman"/>
          <w:sz w:val="24"/>
          <w:szCs w:val="24"/>
          <w:lang w:val="en-US"/>
        </w:rPr>
        <w:t>Ministry of Health and Care Services</w:t>
      </w:r>
      <w:r>
        <w:rPr>
          <w:rFonts w:ascii="Times New Roman" w:hAnsi="Times New Roman"/>
          <w:sz w:val="24"/>
          <w:szCs w:val="24"/>
          <w:lang w:val="en-US"/>
        </w:rPr>
        <w:t xml:space="preserve">. </w:t>
      </w:r>
      <w:r w:rsidR="009A6FA3">
        <w:rPr>
          <w:rFonts w:ascii="Times New Roman" w:hAnsi="Times New Roman"/>
          <w:sz w:val="24"/>
          <w:szCs w:val="24"/>
          <w:lang w:val="en-US"/>
        </w:rPr>
        <w:t xml:space="preserve"> </w:t>
      </w:r>
    </w:p>
    <w:p w14:paraId="334C8285" w14:textId="0C39EC0F" w:rsidR="00E108DD" w:rsidRPr="00E108DD" w:rsidRDefault="00BC5437" w:rsidP="000B3788">
      <w:pPr>
        <w:spacing w:line="480" w:lineRule="auto"/>
        <w:rPr>
          <w:rFonts w:ascii="Times New Roman" w:hAnsi="Times New Roman"/>
          <w:sz w:val="24"/>
          <w:szCs w:val="24"/>
          <w:lang w:val="en-US"/>
        </w:rPr>
      </w:pPr>
      <w:proofErr w:type="spellStart"/>
      <w:r w:rsidRPr="00C3543B">
        <w:rPr>
          <w:rFonts w:ascii="Times New Roman" w:hAnsi="Times New Roman"/>
          <w:sz w:val="24"/>
          <w:szCs w:val="24"/>
          <w:lang w:val="en-US"/>
        </w:rPr>
        <w:t>Ghaye</w:t>
      </w:r>
      <w:proofErr w:type="spellEnd"/>
      <w:r w:rsidRPr="00C3543B">
        <w:rPr>
          <w:rFonts w:ascii="Times New Roman" w:hAnsi="Times New Roman"/>
          <w:sz w:val="24"/>
          <w:szCs w:val="24"/>
          <w:lang w:val="en-US"/>
        </w:rPr>
        <w:t xml:space="preserve"> T, </w:t>
      </w:r>
      <w:proofErr w:type="spellStart"/>
      <w:r w:rsidRPr="00C3543B">
        <w:rPr>
          <w:rFonts w:ascii="Times New Roman" w:hAnsi="Times New Roman"/>
          <w:sz w:val="24"/>
          <w:szCs w:val="24"/>
          <w:lang w:val="en-US"/>
        </w:rPr>
        <w:t>Melander-Wikmann</w:t>
      </w:r>
      <w:proofErr w:type="spellEnd"/>
      <w:r w:rsidRPr="00C3543B">
        <w:rPr>
          <w:rFonts w:ascii="Times New Roman" w:hAnsi="Times New Roman"/>
          <w:sz w:val="24"/>
          <w:szCs w:val="24"/>
          <w:lang w:val="en-US"/>
        </w:rPr>
        <w:t xml:space="preserve"> A, </w:t>
      </w:r>
      <w:proofErr w:type="spellStart"/>
      <w:r w:rsidRPr="00C3543B">
        <w:rPr>
          <w:rFonts w:ascii="Times New Roman" w:hAnsi="Times New Roman"/>
          <w:sz w:val="24"/>
          <w:szCs w:val="24"/>
          <w:lang w:val="en-US"/>
        </w:rPr>
        <w:t>Kisare</w:t>
      </w:r>
      <w:proofErr w:type="spellEnd"/>
      <w:r w:rsidRPr="00C3543B">
        <w:rPr>
          <w:rFonts w:ascii="Times New Roman" w:hAnsi="Times New Roman"/>
          <w:sz w:val="24"/>
          <w:szCs w:val="24"/>
          <w:lang w:val="en-US"/>
        </w:rPr>
        <w:t xml:space="preserve"> M, </w:t>
      </w:r>
      <w:r w:rsidR="007C2DDB" w:rsidRPr="00C3543B">
        <w:rPr>
          <w:rFonts w:ascii="Times New Roman" w:hAnsi="Times New Roman"/>
          <w:sz w:val="24"/>
          <w:szCs w:val="24"/>
          <w:lang w:val="en-US"/>
        </w:rPr>
        <w:t xml:space="preserve">et al. </w:t>
      </w:r>
      <w:r w:rsidR="00E108DD" w:rsidRPr="00BC5437">
        <w:rPr>
          <w:rFonts w:ascii="Times New Roman" w:hAnsi="Times New Roman"/>
          <w:sz w:val="24"/>
          <w:szCs w:val="24"/>
          <w:lang w:val="en-US"/>
        </w:rPr>
        <w:t xml:space="preserve"> </w:t>
      </w:r>
      <w:r w:rsidRPr="00BC5437">
        <w:rPr>
          <w:rFonts w:ascii="Times New Roman" w:hAnsi="Times New Roman"/>
          <w:sz w:val="24"/>
          <w:szCs w:val="24"/>
          <w:lang w:val="en-US"/>
        </w:rPr>
        <w:t>(2008)</w:t>
      </w:r>
      <w:r w:rsidR="00E108DD" w:rsidRPr="00BC5437">
        <w:rPr>
          <w:rFonts w:ascii="Times New Roman" w:hAnsi="Times New Roman"/>
          <w:sz w:val="24"/>
          <w:szCs w:val="24"/>
          <w:lang w:val="en-US"/>
        </w:rPr>
        <w:t xml:space="preserve"> </w:t>
      </w:r>
      <w:r w:rsidR="00E108DD" w:rsidRPr="00E108DD">
        <w:rPr>
          <w:rFonts w:ascii="Times New Roman" w:hAnsi="Times New Roman"/>
          <w:sz w:val="24"/>
          <w:szCs w:val="24"/>
        </w:rPr>
        <w:t>Participatory and appreciative action and reflection (PAAR) – democratizing reflective practices.</w:t>
      </w:r>
      <w:r w:rsidR="00E108DD" w:rsidRPr="00E108DD">
        <w:rPr>
          <w:rFonts w:ascii="Times New Roman" w:hAnsi="Times New Roman"/>
          <w:sz w:val="24"/>
          <w:szCs w:val="24"/>
          <w:lang w:val="en-US"/>
        </w:rPr>
        <w:t xml:space="preserve"> </w:t>
      </w:r>
      <w:r w:rsidR="00E108DD" w:rsidRPr="00E108DD">
        <w:rPr>
          <w:rFonts w:ascii="Times New Roman" w:hAnsi="Times New Roman"/>
          <w:i/>
          <w:sz w:val="24"/>
          <w:szCs w:val="24"/>
          <w:lang w:val="en-US"/>
        </w:rPr>
        <w:t>Reflective Practice</w:t>
      </w:r>
      <w:r w:rsidR="00E108DD" w:rsidRPr="00E108DD">
        <w:rPr>
          <w:rFonts w:ascii="Times New Roman" w:hAnsi="Times New Roman"/>
          <w:sz w:val="24"/>
          <w:szCs w:val="24"/>
          <w:lang w:val="en-US"/>
        </w:rPr>
        <w:t>, 9 (4).</w:t>
      </w:r>
    </w:p>
    <w:p w14:paraId="04080899" w14:textId="2521A8C8" w:rsidR="00E108DD" w:rsidRDefault="00E108DD" w:rsidP="000B3788">
      <w:pPr>
        <w:spacing w:line="480" w:lineRule="auto"/>
        <w:rPr>
          <w:rFonts w:ascii="Times New Roman" w:hAnsi="Times New Roman"/>
          <w:kern w:val="0"/>
          <w:sz w:val="24"/>
          <w:szCs w:val="24"/>
          <w:lang w:val="en-US"/>
        </w:rPr>
      </w:pPr>
      <w:proofErr w:type="spellStart"/>
      <w:r w:rsidRPr="00E108DD">
        <w:rPr>
          <w:rFonts w:ascii="Times New Roman" w:hAnsi="Times New Roman"/>
          <w:sz w:val="24"/>
          <w:szCs w:val="24"/>
          <w:lang w:val="en-US"/>
        </w:rPr>
        <w:t>Ghaye</w:t>
      </w:r>
      <w:proofErr w:type="spellEnd"/>
      <w:r w:rsidRPr="00E108DD">
        <w:rPr>
          <w:rFonts w:ascii="Times New Roman" w:hAnsi="Times New Roman"/>
          <w:sz w:val="24"/>
          <w:szCs w:val="24"/>
          <w:lang w:val="en-US"/>
        </w:rPr>
        <w:t xml:space="preserve"> T</w:t>
      </w:r>
      <w:r w:rsidR="00BC5437">
        <w:rPr>
          <w:rFonts w:ascii="Times New Roman" w:hAnsi="Times New Roman"/>
          <w:sz w:val="24"/>
          <w:szCs w:val="24"/>
          <w:lang w:val="en-US"/>
        </w:rPr>
        <w:t xml:space="preserve"> (2010)</w:t>
      </w:r>
      <w:r w:rsidRPr="00E108DD">
        <w:rPr>
          <w:rFonts w:ascii="Times New Roman" w:hAnsi="Times New Roman"/>
          <w:sz w:val="24"/>
          <w:szCs w:val="24"/>
          <w:lang w:val="en-US"/>
        </w:rPr>
        <w:t xml:space="preserve"> </w:t>
      </w:r>
      <w:r w:rsidRPr="00E108DD">
        <w:rPr>
          <w:rFonts w:ascii="Times New Roman" w:hAnsi="Times New Roman"/>
          <w:i/>
          <w:sz w:val="24"/>
          <w:szCs w:val="24"/>
          <w:lang w:val="en-US"/>
        </w:rPr>
        <w:t>Teaching and Learning through Reflective Practice. A Practical Guide for Positive Actions.</w:t>
      </w:r>
      <w:r w:rsidRPr="00E108DD">
        <w:rPr>
          <w:rFonts w:ascii="Times New Roman" w:hAnsi="Times New Roman"/>
          <w:sz w:val="24"/>
          <w:szCs w:val="24"/>
          <w:lang w:val="en-US"/>
        </w:rPr>
        <w:t xml:space="preserve"> Routledge. </w:t>
      </w:r>
    </w:p>
    <w:p w14:paraId="19A29083" w14:textId="77C8CFA7" w:rsidR="0095070C" w:rsidRPr="0095070C" w:rsidRDefault="00FC4E15" w:rsidP="0095070C">
      <w:pPr>
        <w:ind w:left="709" w:hanging="709"/>
        <w:rPr>
          <w:rFonts w:ascii="Times New Roman" w:hAnsi="Times New Roman"/>
          <w:sz w:val="24"/>
          <w:szCs w:val="24"/>
        </w:rPr>
      </w:pPr>
      <w:r>
        <w:rPr>
          <w:rFonts w:ascii="Times New Roman" w:hAnsi="Times New Roman"/>
          <w:sz w:val="24"/>
          <w:szCs w:val="24"/>
          <w:lang w:val="en-US"/>
        </w:rPr>
        <w:t xml:space="preserve">Guest, G. </w:t>
      </w:r>
      <w:proofErr w:type="spellStart"/>
      <w:r>
        <w:rPr>
          <w:rFonts w:ascii="Times New Roman" w:hAnsi="Times New Roman"/>
          <w:sz w:val="24"/>
          <w:szCs w:val="24"/>
          <w:lang w:val="en-US"/>
        </w:rPr>
        <w:t>MacQueen</w:t>
      </w:r>
      <w:proofErr w:type="spellEnd"/>
      <w:r>
        <w:rPr>
          <w:rFonts w:ascii="Times New Roman" w:hAnsi="Times New Roman"/>
          <w:sz w:val="24"/>
          <w:szCs w:val="24"/>
          <w:lang w:val="en-US"/>
        </w:rPr>
        <w:t>, K. and</w:t>
      </w:r>
      <w:r w:rsidR="0095070C" w:rsidRPr="0095070C">
        <w:rPr>
          <w:rFonts w:ascii="Times New Roman" w:hAnsi="Times New Roman"/>
          <w:sz w:val="24"/>
          <w:szCs w:val="24"/>
          <w:lang w:val="en-US"/>
        </w:rPr>
        <w:t xml:space="preserve"> </w:t>
      </w:r>
      <w:proofErr w:type="spellStart"/>
      <w:r w:rsidR="0095070C" w:rsidRPr="0095070C">
        <w:rPr>
          <w:rFonts w:ascii="Times New Roman" w:hAnsi="Times New Roman"/>
          <w:sz w:val="24"/>
          <w:szCs w:val="24"/>
          <w:lang w:val="en-US"/>
        </w:rPr>
        <w:t>Namey</w:t>
      </w:r>
      <w:proofErr w:type="spellEnd"/>
      <w:r w:rsidR="0095070C" w:rsidRPr="0095070C">
        <w:rPr>
          <w:rFonts w:ascii="Times New Roman" w:hAnsi="Times New Roman"/>
          <w:sz w:val="24"/>
          <w:szCs w:val="24"/>
          <w:lang w:val="en-US"/>
        </w:rPr>
        <w:t>, E. (</w:t>
      </w:r>
      <w:r w:rsidR="0095070C" w:rsidRPr="00E559A8">
        <w:rPr>
          <w:rFonts w:ascii="Times New Roman" w:hAnsi="Times New Roman"/>
          <w:sz w:val="24"/>
          <w:szCs w:val="24"/>
          <w:lang w:val="en-US"/>
        </w:rPr>
        <w:t>2011</w:t>
      </w:r>
      <w:r w:rsidR="0095070C" w:rsidRPr="0095070C">
        <w:rPr>
          <w:rFonts w:ascii="Times New Roman" w:hAnsi="Times New Roman"/>
          <w:sz w:val="24"/>
          <w:szCs w:val="24"/>
          <w:lang w:val="en-US"/>
        </w:rPr>
        <w:t xml:space="preserve">) </w:t>
      </w:r>
      <w:r w:rsidR="0095070C" w:rsidRPr="0095070C">
        <w:rPr>
          <w:rFonts w:ascii="Times New Roman" w:hAnsi="Times New Roman"/>
          <w:i/>
          <w:sz w:val="24"/>
          <w:szCs w:val="24"/>
          <w:lang w:val="en-US"/>
        </w:rPr>
        <w:t>Applied Thematic analysis.</w:t>
      </w:r>
      <w:r w:rsidR="0095070C" w:rsidRPr="0095070C">
        <w:rPr>
          <w:rFonts w:ascii="Times New Roman" w:hAnsi="Times New Roman"/>
          <w:sz w:val="24"/>
          <w:szCs w:val="24"/>
          <w:lang w:val="en-US"/>
        </w:rPr>
        <w:t xml:space="preserve"> </w:t>
      </w:r>
      <w:r w:rsidR="0095070C" w:rsidRPr="0095070C">
        <w:rPr>
          <w:rFonts w:ascii="Times New Roman" w:hAnsi="Times New Roman"/>
          <w:sz w:val="24"/>
          <w:szCs w:val="24"/>
        </w:rPr>
        <w:t>Thousand Oaks: SAGE.</w:t>
      </w:r>
    </w:p>
    <w:p w14:paraId="5E7B5089" w14:textId="3BF2A487" w:rsidR="00DB73E9" w:rsidRPr="0095070C" w:rsidRDefault="00BC5437" w:rsidP="000B3788">
      <w:pPr>
        <w:pStyle w:val="Standard"/>
        <w:spacing w:after="0" w:line="480" w:lineRule="auto"/>
        <w:rPr>
          <w:rFonts w:ascii="Times New Roman" w:hAnsi="Times New Roman"/>
          <w:sz w:val="24"/>
          <w:szCs w:val="24"/>
          <w:lang w:val="en-US"/>
        </w:rPr>
      </w:pPr>
      <w:proofErr w:type="spellStart"/>
      <w:r w:rsidRPr="0095070C">
        <w:rPr>
          <w:rFonts w:ascii="Times New Roman" w:hAnsi="Times New Roman"/>
          <w:kern w:val="0"/>
          <w:sz w:val="24"/>
          <w:szCs w:val="24"/>
          <w:lang w:val="en-US"/>
        </w:rPr>
        <w:t>Gullestad</w:t>
      </w:r>
      <w:proofErr w:type="spellEnd"/>
      <w:r w:rsidRPr="0095070C">
        <w:rPr>
          <w:rFonts w:ascii="Times New Roman" w:hAnsi="Times New Roman"/>
          <w:kern w:val="0"/>
          <w:sz w:val="24"/>
          <w:szCs w:val="24"/>
          <w:lang w:val="en-US"/>
        </w:rPr>
        <w:t xml:space="preserve"> M (1989)</w:t>
      </w:r>
      <w:r w:rsidR="00DB73E9" w:rsidRPr="0095070C">
        <w:rPr>
          <w:rFonts w:ascii="Times New Roman" w:hAnsi="Times New Roman"/>
          <w:kern w:val="0"/>
          <w:sz w:val="24"/>
          <w:szCs w:val="24"/>
          <w:lang w:val="en-US"/>
        </w:rPr>
        <w:t xml:space="preserve"> </w:t>
      </w:r>
      <w:r w:rsidR="00DB73E9" w:rsidRPr="0095070C">
        <w:rPr>
          <w:rFonts w:ascii="Times New Roman" w:hAnsi="Times New Roman"/>
          <w:i/>
          <w:kern w:val="0"/>
          <w:sz w:val="24"/>
          <w:szCs w:val="24"/>
          <w:lang w:val="en-US"/>
        </w:rPr>
        <w:t>Culture and everyday life</w:t>
      </w:r>
      <w:r w:rsidR="00DB73E9" w:rsidRPr="0095070C">
        <w:rPr>
          <w:rFonts w:ascii="Times New Roman" w:hAnsi="Times New Roman"/>
          <w:kern w:val="0"/>
          <w:sz w:val="24"/>
          <w:szCs w:val="24"/>
          <w:lang w:val="en-US"/>
        </w:rPr>
        <w:t xml:space="preserve">. Oslo: </w:t>
      </w:r>
      <w:proofErr w:type="spellStart"/>
      <w:r w:rsidR="00DB73E9" w:rsidRPr="0095070C">
        <w:rPr>
          <w:rFonts w:ascii="Times New Roman" w:hAnsi="Times New Roman"/>
          <w:kern w:val="0"/>
          <w:sz w:val="24"/>
          <w:szCs w:val="24"/>
          <w:lang w:val="en-US"/>
        </w:rPr>
        <w:t>Universitetsforlaget</w:t>
      </w:r>
      <w:proofErr w:type="spellEnd"/>
      <w:r w:rsidR="00DB73E9" w:rsidRPr="0095070C">
        <w:rPr>
          <w:rFonts w:ascii="Times New Roman" w:hAnsi="Times New Roman"/>
          <w:kern w:val="0"/>
          <w:sz w:val="24"/>
          <w:szCs w:val="24"/>
          <w:lang w:val="en-US"/>
        </w:rPr>
        <w:t>.</w:t>
      </w:r>
    </w:p>
    <w:p w14:paraId="5382CBFA" w14:textId="654EA2B3" w:rsidR="00C81FB3" w:rsidRPr="00C81FB3" w:rsidRDefault="007A360F" w:rsidP="000B3788">
      <w:pPr>
        <w:pStyle w:val="Standard"/>
        <w:spacing w:after="0" w:line="480" w:lineRule="auto"/>
        <w:rPr>
          <w:rFonts w:ascii="Times New Roman" w:hAnsi="Times New Roman"/>
          <w:sz w:val="24"/>
          <w:szCs w:val="24"/>
          <w:lang w:val="en-US"/>
        </w:rPr>
      </w:pPr>
      <w:r w:rsidRPr="0095070C">
        <w:rPr>
          <w:rFonts w:ascii="Times New Roman" w:hAnsi="Times New Roman"/>
          <w:sz w:val="24"/>
          <w:szCs w:val="24"/>
          <w:lang w:val="en-US"/>
        </w:rPr>
        <w:t>H</w:t>
      </w:r>
      <w:r w:rsidR="00BC5437" w:rsidRPr="0095070C">
        <w:rPr>
          <w:rFonts w:ascii="Times New Roman" w:hAnsi="Times New Roman"/>
          <w:sz w:val="24"/>
          <w:szCs w:val="24"/>
          <w:lang w:val="en-US"/>
        </w:rPr>
        <w:t>aigh A, Lee</w:t>
      </w:r>
      <w:r w:rsidRPr="0095070C">
        <w:rPr>
          <w:rFonts w:ascii="Times New Roman" w:hAnsi="Times New Roman"/>
          <w:sz w:val="24"/>
          <w:szCs w:val="24"/>
          <w:lang w:val="en-US"/>
        </w:rPr>
        <w:t xml:space="preserve"> D, Shaw C, </w:t>
      </w:r>
      <w:r w:rsidR="007C2DDB" w:rsidRPr="0095070C">
        <w:rPr>
          <w:rFonts w:ascii="Times New Roman" w:hAnsi="Times New Roman"/>
          <w:sz w:val="24"/>
          <w:szCs w:val="24"/>
          <w:lang w:val="en-US"/>
        </w:rPr>
        <w:t xml:space="preserve">et al. </w:t>
      </w:r>
      <w:r w:rsidRPr="0095070C">
        <w:rPr>
          <w:rFonts w:ascii="Times New Roman" w:hAnsi="Times New Roman"/>
          <w:sz w:val="24"/>
          <w:szCs w:val="24"/>
          <w:lang w:val="en-US"/>
        </w:rPr>
        <w:t xml:space="preserve"> </w:t>
      </w:r>
      <w:r>
        <w:rPr>
          <w:rFonts w:ascii="Times New Roman" w:hAnsi="Times New Roman"/>
          <w:sz w:val="24"/>
          <w:szCs w:val="24"/>
          <w:lang w:val="en-US"/>
        </w:rPr>
        <w:t>(20</w:t>
      </w:r>
      <w:r w:rsidR="00732174">
        <w:rPr>
          <w:rFonts w:ascii="Times New Roman" w:hAnsi="Times New Roman"/>
          <w:sz w:val="24"/>
          <w:szCs w:val="24"/>
          <w:lang w:val="en-US"/>
        </w:rPr>
        <w:t>13) What Things Make People wi</w:t>
      </w:r>
      <w:r>
        <w:rPr>
          <w:rFonts w:ascii="Times New Roman" w:hAnsi="Times New Roman"/>
          <w:sz w:val="24"/>
          <w:szCs w:val="24"/>
          <w:lang w:val="en-US"/>
        </w:rPr>
        <w:t xml:space="preserve">th a Learning Disability Happy and Satisfied with Their Lives: An Inclusive Research Project. </w:t>
      </w:r>
      <w:r w:rsidRPr="00E10EA4">
        <w:rPr>
          <w:rFonts w:ascii="Times New Roman" w:hAnsi="Times New Roman"/>
          <w:i/>
          <w:sz w:val="24"/>
          <w:szCs w:val="24"/>
          <w:lang w:val="en-US"/>
        </w:rPr>
        <w:t>Journal of Applied Research in Intellectual Disabilities</w:t>
      </w:r>
      <w:r>
        <w:rPr>
          <w:rFonts w:ascii="Times New Roman" w:hAnsi="Times New Roman"/>
          <w:sz w:val="24"/>
          <w:szCs w:val="24"/>
          <w:lang w:val="en-US"/>
        </w:rPr>
        <w:t>, 26, 26-33.</w:t>
      </w:r>
    </w:p>
    <w:p w14:paraId="2C2D0205" w14:textId="01C73D2E" w:rsidR="006E4983" w:rsidRPr="00FC4E15" w:rsidRDefault="006E4983" w:rsidP="000B3788">
      <w:pPr>
        <w:pStyle w:val="Standard"/>
        <w:spacing w:after="0" w:line="480" w:lineRule="auto"/>
        <w:rPr>
          <w:rFonts w:ascii="Times New Roman" w:eastAsia="Times New Roman" w:hAnsi="Times New Roman"/>
          <w:kern w:val="0"/>
          <w:sz w:val="24"/>
          <w:szCs w:val="24"/>
          <w:lang w:val="en-US"/>
        </w:rPr>
      </w:pPr>
      <w:proofErr w:type="spellStart"/>
      <w:r w:rsidRPr="00FC4E15">
        <w:rPr>
          <w:rFonts w:ascii="Times New Roman" w:eastAsia="Times New Roman" w:hAnsi="Times New Roman"/>
          <w:kern w:val="0"/>
          <w:sz w:val="24"/>
          <w:szCs w:val="24"/>
          <w:lang w:val="en-US"/>
        </w:rPr>
        <w:t>Iriarte</w:t>
      </w:r>
      <w:proofErr w:type="spellEnd"/>
      <w:r w:rsidRPr="00FC4E15">
        <w:rPr>
          <w:rFonts w:ascii="Times New Roman" w:eastAsia="Times New Roman" w:hAnsi="Times New Roman"/>
          <w:kern w:val="0"/>
          <w:sz w:val="24"/>
          <w:szCs w:val="24"/>
          <w:lang w:val="en-US"/>
        </w:rPr>
        <w:t xml:space="preserve"> EG, Stockdale J, </w:t>
      </w:r>
      <w:proofErr w:type="spellStart"/>
      <w:r w:rsidRPr="00FC4E15">
        <w:rPr>
          <w:rFonts w:ascii="Times New Roman" w:eastAsia="Times New Roman" w:hAnsi="Times New Roman"/>
          <w:kern w:val="0"/>
          <w:sz w:val="24"/>
          <w:szCs w:val="24"/>
          <w:lang w:val="en-US"/>
        </w:rPr>
        <w:t>McConkey</w:t>
      </w:r>
      <w:proofErr w:type="spellEnd"/>
      <w:r w:rsidRPr="00FC4E15">
        <w:rPr>
          <w:rFonts w:ascii="Times New Roman" w:eastAsia="Times New Roman" w:hAnsi="Times New Roman"/>
          <w:kern w:val="0"/>
          <w:sz w:val="24"/>
          <w:szCs w:val="24"/>
          <w:lang w:val="en-US"/>
        </w:rPr>
        <w:t xml:space="preserve"> R</w:t>
      </w:r>
      <w:r w:rsidR="00E559A8" w:rsidRPr="00FC4E15">
        <w:rPr>
          <w:rFonts w:ascii="Times New Roman" w:eastAsia="Times New Roman" w:hAnsi="Times New Roman"/>
          <w:kern w:val="0"/>
          <w:sz w:val="24"/>
          <w:szCs w:val="24"/>
          <w:lang w:val="en-US"/>
        </w:rPr>
        <w:t xml:space="preserve"> and Keogh F. (2016) </w:t>
      </w:r>
      <w:proofErr w:type="gramStart"/>
      <w:r w:rsidR="00E559A8" w:rsidRPr="00FC4E15">
        <w:rPr>
          <w:rFonts w:ascii="Times New Roman" w:eastAsia="Times New Roman" w:hAnsi="Times New Roman"/>
          <w:kern w:val="0"/>
          <w:sz w:val="24"/>
          <w:szCs w:val="24"/>
          <w:lang w:val="en-US"/>
        </w:rPr>
        <w:t>The</w:t>
      </w:r>
      <w:proofErr w:type="gramEnd"/>
      <w:r w:rsidR="00E559A8" w:rsidRPr="00FC4E15">
        <w:rPr>
          <w:rFonts w:ascii="Times New Roman" w:eastAsia="Times New Roman" w:hAnsi="Times New Roman"/>
          <w:kern w:val="0"/>
          <w:sz w:val="24"/>
          <w:szCs w:val="24"/>
          <w:lang w:val="en-US"/>
        </w:rPr>
        <w:t xml:space="preserve"> role of support staff as people move from congregated settings to group homes and personalized arrangements in Ireland. </w:t>
      </w:r>
      <w:r w:rsidR="00E559A8" w:rsidRPr="00FC4E15">
        <w:rPr>
          <w:rFonts w:ascii="Times New Roman" w:eastAsia="Times New Roman" w:hAnsi="Times New Roman"/>
          <w:i/>
          <w:kern w:val="0"/>
          <w:sz w:val="24"/>
          <w:szCs w:val="24"/>
          <w:lang w:val="en-US"/>
        </w:rPr>
        <w:t>Journal of Intellectual Disabilities</w:t>
      </w:r>
      <w:r w:rsidR="00E559A8" w:rsidRPr="00FC4E15">
        <w:rPr>
          <w:rFonts w:ascii="Times New Roman" w:eastAsia="Times New Roman" w:hAnsi="Times New Roman"/>
          <w:kern w:val="0"/>
          <w:sz w:val="24"/>
          <w:szCs w:val="24"/>
          <w:lang w:val="en-US"/>
        </w:rPr>
        <w:t>, 20 (2), 152-164.</w:t>
      </w:r>
    </w:p>
    <w:p w14:paraId="1AC78A7C" w14:textId="760B579C" w:rsidR="00B2358B" w:rsidRDefault="00B2358B" w:rsidP="000B3788">
      <w:pPr>
        <w:pStyle w:val="Standard"/>
        <w:spacing w:after="0" w:line="480" w:lineRule="auto"/>
        <w:rPr>
          <w:rFonts w:ascii="Times New Roman" w:eastAsia="Times New Roman" w:hAnsi="Times New Roman"/>
          <w:kern w:val="0"/>
          <w:sz w:val="24"/>
          <w:szCs w:val="24"/>
          <w:lang w:val="en-US"/>
        </w:rPr>
      </w:pPr>
      <w:r>
        <w:rPr>
          <w:rFonts w:ascii="Times New Roman" w:eastAsia="Times New Roman" w:hAnsi="Times New Roman"/>
          <w:kern w:val="0"/>
          <w:sz w:val="24"/>
          <w:szCs w:val="24"/>
          <w:lang w:val="en-US"/>
        </w:rPr>
        <w:t>Joint Co</w:t>
      </w:r>
      <w:r w:rsidR="00BC5437">
        <w:rPr>
          <w:rFonts w:ascii="Times New Roman" w:eastAsia="Times New Roman" w:hAnsi="Times New Roman"/>
          <w:kern w:val="0"/>
          <w:sz w:val="24"/>
          <w:szCs w:val="24"/>
          <w:lang w:val="en-US"/>
        </w:rPr>
        <w:t>mmittee on Human Rights. (2008)</w:t>
      </w:r>
      <w:r>
        <w:rPr>
          <w:rFonts w:ascii="Times New Roman" w:eastAsia="Times New Roman" w:hAnsi="Times New Roman"/>
          <w:kern w:val="0"/>
          <w:sz w:val="24"/>
          <w:szCs w:val="24"/>
          <w:lang w:val="en-US"/>
        </w:rPr>
        <w:t xml:space="preserve"> </w:t>
      </w:r>
      <w:r w:rsidRPr="00B2358B">
        <w:rPr>
          <w:rFonts w:ascii="Times New Roman" w:eastAsia="Times New Roman" w:hAnsi="Times New Roman"/>
          <w:i/>
          <w:kern w:val="0"/>
          <w:sz w:val="24"/>
          <w:szCs w:val="24"/>
          <w:lang w:val="en-US"/>
        </w:rPr>
        <w:t>A life like any other? Human rights of adults with learning disabilities</w:t>
      </w:r>
      <w:r>
        <w:rPr>
          <w:rFonts w:ascii="Times New Roman" w:eastAsia="Times New Roman" w:hAnsi="Times New Roman"/>
          <w:kern w:val="0"/>
          <w:sz w:val="24"/>
          <w:szCs w:val="24"/>
          <w:lang w:val="en-US"/>
        </w:rPr>
        <w:t xml:space="preserve"> (Seventh report from the Joint Committee on Human Rights: Session 2007-08</w:t>
      </w:r>
      <w:proofErr w:type="gramStart"/>
      <w:r>
        <w:rPr>
          <w:rFonts w:ascii="Times New Roman" w:eastAsia="Times New Roman" w:hAnsi="Times New Roman"/>
          <w:kern w:val="0"/>
          <w:sz w:val="24"/>
          <w:szCs w:val="24"/>
          <w:lang w:val="en-US"/>
        </w:rPr>
        <w:t>:HL</w:t>
      </w:r>
      <w:proofErr w:type="gramEnd"/>
      <w:r>
        <w:rPr>
          <w:rFonts w:ascii="Times New Roman" w:eastAsia="Times New Roman" w:hAnsi="Times New Roman"/>
          <w:kern w:val="0"/>
          <w:sz w:val="24"/>
          <w:szCs w:val="24"/>
          <w:lang w:val="en-US"/>
        </w:rPr>
        <w:t xml:space="preserve"> 40-1, HC 73-1). London: Home Office. </w:t>
      </w:r>
    </w:p>
    <w:p w14:paraId="7616056C" w14:textId="23E9B093" w:rsidR="007A360F" w:rsidRDefault="007A360F" w:rsidP="000B3788">
      <w:pPr>
        <w:pStyle w:val="Standard"/>
        <w:spacing w:after="0" w:line="480" w:lineRule="auto"/>
        <w:rPr>
          <w:rFonts w:ascii="Times New Roman" w:hAnsi="Times New Roman"/>
          <w:sz w:val="24"/>
          <w:szCs w:val="24"/>
          <w:lang w:val="en-US"/>
        </w:rPr>
      </w:pPr>
      <w:r w:rsidRPr="00253F46">
        <w:rPr>
          <w:rFonts w:ascii="Times New Roman" w:eastAsia="Times New Roman" w:hAnsi="Times New Roman"/>
          <w:kern w:val="0"/>
          <w:sz w:val="24"/>
          <w:szCs w:val="24"/>
          <w:lang w:val="en-US"/>
        </w:rPr>
        <w:t>Lai</w:t>
      </w:r>
      <w:r w:rsidR="00BC5437" w:rsidRPr="00253F46">
        <w:rPr>
          <w:rFonts w:ascii="Times New Roman" w:eastAsia="Times New Roman" w:hAnsi="Times New Roman"/>
          <w:kern w:val="0"/>
          <w:sz w:val="24"/>
          <w:szCs w:val="24"/>
          <w:lang w:val="en-US"/>
        </w:rPr>
        <w:t xml:space="preserve"> R, Elliott</w:t>
      </w:r>
      <w:r w:rsidR="00732174" w:rsidRPr="00253F46">
        <w:rPr>
          <w:rFonts w:ascii="Times New Roman" w:eastAsia="Times New Roman" w:hAnsi="Times New Roman"/>
          <w:kern w:val="0"/>
          <w:sz w:val="24"/>
          <w:szCs w:val="24"/>
          <w:lang w:val="en-US"/>
        </w:rPr>
        <w:t xml:space="preserve"> D </w:t>
      </w:r>
      <w:r w:rsidR="007C2DDB">
        <w:rPr>
          <w:rFonts w:ascii="Times New Roman" w:eastAsia="Times New Roman" w:hAnsi="Times New Roman"/>
          <w:kern w:val="0"/>
          <w:sz w:val="24"/>
          <w:szCs w:val="24"/>
          <w:lang w:val="en-US"/>
        </w:rPr>
        <w:t>and</w:t>
      </w:r>
      <w:r w:rsidR="00FC4E15">
        <w:rPr>
          <w:rFonts w:ascii="Times New Roman" w:eastAsia="Times New Roman" w:hAnsi="Times New Roman"/>
          <w:kern w:val="0"/>
          <w:sz w:val="24"/>
          <w:szCs w:val="24"/>
          <w:lang w:val="en-US"/>
        </w:rPr>
        <w:t xml:space="preserve"> Ouellette-Kuntz H</w:t>
      </w:r>
      <w:r w:rsidRPr="00253F46">
        <w:rPr>
          <w:rFonts w:ascii="Times New Roman" w:eastAsia="Times New Roman" w:hAnsi="Times New Roman"/>
          <w:kern w:val="0"/>
          <w:sz w:val="24"/>
          <w:szCs w:val="24"/>
          <w:lang w:val="en-US"/>
        </w:rPr>
        <w:t xml:space="preserve"> </w:t>
      </w:r>
      <w:r w:rsidR="00732174" w:rsidRPr="00732174">
        <w:rPr>
          <w:rFonts w:ascii="Times New Roman" w:eastAsia="Times New Roman" w:hAnsi="Times New Roman"/>
          <w:kern w:val="0"/>
          <w:sz w:val="24"/>
          <w:szCs w:val="24"/>
          <w:lang w:val="en-US"/>
        </w:rPr>
        <w:t>(</w:t>
      </w:r>
      <w:r w:rsidRPr="00363BB9">
        <w:rPr>
          <w:rFonts w:ascii="Times New Roman" w:eastAsia="Times New Roman" w:hAnsi="Times New Roman"/>
          <w:kern w:val="0"/>
          <w:sz w:val="24"/>
          <w:szCs w:val="24"/>
          <w:lang w:val="en-US"/>
        </w:rPr>
        <w:t>2006</w:t>
      </w:r>
      <w:r w:rsidR="00732174">
        <w:rPr>
          <w:rFonts w:ascii="Times New Roman" w:eastAsia="Times New Roman" w:hAnsi="Times New Roman"/>
          <w:kern w:val="0"/>
          <w:sz w:val="24"/>
          <w:szCs w:val="24"/>
          <w:lang w:val="en-US"/>
        </w:rPr>
        <w:t xml:space="preserve">) Attitudes of </w:t>
      </w:r>
      <w:proofErr w:type="gramStart"/>
      <w:r w:rsidR="00732174">
        <w:rPr>
          <w:rFonts w:ascii="Times New Roman" w:eastAsia="Times New Roman" w:hAnsi="Times New Roman"/>
          <w:kern w:val="0"/>
          <w:sz w:val="24"/>
          <w:szCs w:val="24"/>
          <w:lang w:val="en-US"/>
        </w:rPr>
        <w:t>research ethics committee members</w:t>
      </w:r>
      <w:proofErr w:type="gramEnd"/>
      <w:r w:rsidR="00732174">
        <w:rPr>
          <w:rFonts w:ascii="Times New Roman" w:eastAsia="Times New Roman" w:hAnsi="Times New Roman"/>
          <w:kern w:val="0"/>
          <w:sz w:val="24"/>
          <w:szCs w:val="24"/>
          <w:lang w:val="en-US"/>
        </w:rPr>
        <w:t xml:space="preserve"> toward individuals with intellectual disabilities: the need for more research. </w:t>
      </w:r>
      <w:r w:rsidR="00732174" w:rsidRPr="00E10EA4">
        <w:rPr>
          <w:rFonts w:ascii="Times New Roman" w:eastAsia="Times New Roman" w:hAnsi="Times New Roman"/>
          <w:i/>
          <w:kern w:val="0"/>
          <w:sz w:val="24"/>
          <w:szCs w:val="24"/>
          <w:lang w:val="en-US"/>
        </w:rPr>
        <w:t>Journal of Policy and Practice in Intellectual Disabilities</w:t>
      </w:r>
      <w:r w:rsidR="00732174">
        <w:rPr>
          <w:rFonts w:ascii="Times New Roman" w:eastAsia="Times New Roman" w:hAnsi="Times New Roman"/>
          <w:kern w:val="0"/>
          <w:sz w:val="24"/>
          <w:szCs w:val="24"/>
          <w:lang w:val="en-US"/>
        </w:rPr>
        <w:t>, 3, 114-18.</w:t>
      </w:r>
    </w:p>
    <w:p w14:paraId="6ED98A44" w14:textId="1370EF81" w:rsidR="005005FC" w:rsidRDefault="005005FC" w:rsidP="000B3788">
      <w:pPr>
        <w:pStyle w:val="Standard"/>
        <w:spacing w:after="0" w:line="480" w:lineRule="auto"/>
        <w:rPr>
          <w:rFonts w:ascii="Times New Roman" w:hAnsi="Times New Roman"/>
          <w:sz w:val="24"/>
          <w:szCs w:val="24"/>
          <w:lang w:val="en-US"/>
        </w:rPr>
      </w:pPr>
      <w:proofErr w:type="spellStart"/>
      <w:r w:rsidRPr="005005FC">
        <w:rPr>
          <w:rFonts w:ascii="Times New Roman" w:hAnsi="Times New Roman"/>
          <w:sz w:val="24"/>
          <w:szCs w:val="24"/>
          <w:lang w:val="en-US"/>
        </w:rPr>
        <w:t>Lindahl</w:t>
      </w:r>
      <w:proofErr w:type="spellEnd"/>
      <w:r w:rsidRPr="005005FC">
        <w:rPr>
          <w:rFonts w:ascii="Times New Roman" w:hAnsi="Times New Roman"/>
          <w:sz w:val="24"/>
          <w:szCs w:val="24"/>
          <w:lang w:val="en-US"/>
        </w:rPr>
        <w:t xml:space="preserve"> </w:t>
      </w:r>
      <w:r w:rsidR="00857C76">
        <w:rPr>
          <w:rFonts w:ascii="Times New Roman" w:hAnsi="Times New Roman"/>
          <w:sz w:val="24"/>
          <w:szCs w:val="24"/>
          <w:lang w:val="en-US"/>
        </w:rPr>
        <w:t xml:space="preserve">A </w:t>
      </w:r>
      <w:r w:rsidRPr="005005FC">
        <w:rPr>
          <w:rFonts w:ascii="Times New Roman" w:hAnsi="Times New Roman"/>
          <w:sz w:val="24"/>
          <w:szCs w:val="24"/>
          <w:lang w:val="en-US"/>
        </w:rPr>
        <w:t>K</w:t>
      </w:r>
      <w:r w:rsidR="00857C76">
        <w:rPr>
          <w:rFonts w:ascii="Times New Roman" w:hAnsi="Times New Roman"/>
          <w:sz w:val="24"/>
          <w:szCs w:val="24"/>
          <w:lang w:val="en-US"/>
        </w:rPr>
        <w:t xml:space="preserve"> (2017)</w:t>
      </w:r>
      <w:r w:rsidRPr="005005FC">
        <w:rPr>
          <w:rFonts w:ascii="Times New Roman" w:hAnsi="Times New Roman"/>
          <w:sz w:val="24"/>
          <w:szCs w:val="24"/>
          <w:lang w:val="en-US"/>
        </w:rPr>
        <w:t xml:space="preserve"> </w:t>
      </w:r>
      <w:proofErr w:type="gramStart"/>
      <w:r w:rsidRPr="005005FC">
        <w:rPr>
          <w:rFonts w:ascii="Times New Roman" w:hAnsi="Times New Roman"/>
          <w:sz w:val="24"/>
          <w:szCs w:val="24"/>
          <w:lang w:val="en"/>
        </w:rPr>
        <w:t>The</w:t>
      </w:r>
      <w:proofErr w:type="gramEnd"/>
      <w:r w:rsidRPr="005005FC">
        <w:rPr>
          <w:rFonts w:ascii="Times New Roman" w:hAnsi="Times New Roman"/>
          <w:sz w:val="24"/>
          <w:szCs w:val="24"/>
          <w:lang w:val="en"/>
        </w:rPr>
        <w:t xml:space="preserve"> Norwegian Health Care</w:t>
      </w:r>
      <w:r>
        <w:rPr>
          <w:rFonts w:ascii="Times New Roman" w:hAnsi="Times New Roman"/>
          <w:sz w:val="24"/>
          <w:szCs w:val="24"/>
          <w:lang w:val="en"/>
        </w:rPr>
        <w:t xml:space="preserve"> System. </w:t>
      </w:r>
      <w:hyperlink r:id="rId8" w:history="1">
        <w:r w:rsidRPr="00252EF4">
          <w:rPr>
            <w:rStyle w:val="Hyperkobling"/>
            <w:rFonts w:ascii="Times New Roman" w:hAnsi="Times New Roman"/>
            <w:sz w:val="24"/>
            <w:szCs w:val="24"/>
            <w:lang w:val="en"/>
          </w:rPr>
          <w:t>h</w:t>
        </w:r>
        <w:r w:rsidRPr="00252EF4">
          <w:rPr>
            <w:rStyle w:val="Hyperkobling"/>
            <w:rFonts w:ascii="Times New Roman" w:hAnsi="Times New Roman"/>
            <w:sz w:val="24"/>
            <w:szCs w:val="24"/>
            <w:lang w:val="en-US"/>
          </w:rPr>
          <w:t>ttp://international.commonwealthfund.org/countries/norway/</w:t>
        </w:r>
      </w:hyperlink>
    </w:p>
    <w:p w14:paraId="11AFE97B" w14:textId="16AC6634" w:rsidR="001829BD" w:rsidRDefault="00A8317B"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lastRenderedPageBreak/>
        <w:t>Mansell J</w:t>
      </w:r>
      <w:r w:rsidR="00BC5437">
        <w:rPr>
          <w:rFonts w:ascii="Times New Roman" w:hAnsi="Times New Roman"/>
          <w:sz w:val="24"/>
          <w:szCs w:val="24"/>
          <w:lang w:val="en-US"/>
        </w:rPr>
        <w:t xml:space="preserve"> </w:t>
      </w:r>
      <w:r w:rsidR="007C2DDB">
        <w:rPr>
          <w:rFonts w:ascii="Times New Roman" w:hAnsi="Times New Roman"/>
          <w:sz w:val="24"/>
          <w:szCs w:val="24"/>
          <w:lang w:val="en-US"/>
        </w:rPr>
        <w:t>and</w:t>
      </w:r>
      <w:r w:rsidR="00BC5437">
        <w:rPr>
          <w:rFonts w:ascii="Times New Roman" w:hAnsi="Times New Roman"/>
          <w:sz w:val="24"/>
          <w:szCs w:val="24"/>
          <w:lang w:val="en-US"/>
        </w:rPr>
        <w:t xml:space="preserve"> Beadle-Brown</w:t>
      </w:r>
      <w:r w:rsidR="002A167D">
        <w:rPr>
          <w:rFonts w:ascii="Times New Roman" w:hAnsi="Times New Roman"/>
          <w:sz w:val="24"/>
          <w:szCs w:val="24"/>
          <w:lang w:val="en-US"/>
        </w:rPr>
        <w:t xml:space="preserve"> J (2009) Dispersed or clustered</w:t>
      </w:r>
      <w:r w:rsidR="008239D9">
        <w:rPr>
          <w:rFonts w:ascii="Times New Roman" w:hAnsi="Times New Roman"/>
          <w:sz w:val="24"/>
          <w:szCs w:val="24"/>
          <w:lang w:val="en-US"/>
        </w:rPr>
        <w:t xml:space="preserve"> housing for adults with intellectual disability; a systematic review. </w:t>
      </w:r>
      <w:r w:rsidR="008239D9" w:rsidRPr="00E10EA4">
        <w:rPr>
          <w:rFonts w:ascii="Times New Roman" w:hAnsi="Times New Roman"/>
          <w:i/>
          <w:sz w:val="24"/>
          <w:szCs w:val="24"/>
          <w:lang w:val="en-US"/>
        </w:rPr>
        <w:t>Journal of Intellectual and Developmental Disability</w:t>
      </w:r>
      <w:r w:rsidR="008239D9">
        <w:rPr>
          <w:rFonts w:ascii="Times New Roman" w:hAnsi="Times New Roman"/>
          <w:sz w:val="24"/>
          <w:szCs w:val="24"/>
          <w:lang w:val="en-US"/>
        </w:rPr>
        <w:t>, 34(4), 313-323.</w:t>
      </w:r>
      <w:r w:rsidR="001829BD">
        <w:rPr>
          <w:rFonts w:ascii="Times New Roman" w:hAnsi="Times New Roman"/>
          <w:sz w:val="24"/>
          <w:szCs w:val="24"/>
          <w:lang w:val="en-US"/>
        </w:rPr>
        <w:t xml:space="preserve"> </w:t>
      </w:r>
    </w:p>
    <w:p w14:paraId="182478C5" w14:textId="3231AB9F" w:rsidR="00D208D0" w:rsidRDefault="00D208D0" w:rsidP="000B3788">
      <w:pPr>
        <w:pStyle w:val="Standard"/>
        <w:spacing w:after="0" w:line="480" w:lineRule="auto"/>
        <w:rPr>
          <w:rFonts w:ascii="Times New Roman" w:hAnsi="Times New Roman"/>
          <w:sz w:val="24"/>
          <w:szCs w:val="24"/>
          <w:lang w:val="en-US"/>
        </w:rPr>
      </w:pPr>
      <w:proofErr w:type="spellStart"/>
      <w:r>
        <w:rPr>
          <w:rFonts w:ascii="Times New Roman" w:hAnsi="Times New Roman"/>
          <w:sz w:val="24"/>
          <w:szCs w:val="24"/>
          <w:lang w:val="en-US"/>
        </w:rPr>
        <w:t>McConkey</w:t>
      </w:r>
      <w:proofErr w:type="spellEnd"/>
      <w:r>
        <w:rPr>
          <w:rFonts w:ascii="Times New Roman" w:hAnsi="Times New Roman"/>
          <w:sz w:val="24"/>
          <w:szCs w:val="24"/>
          <w:lang w:val="en-US"/>
        </w:rPr>
        <w:t xml:space="preserve"> R, </w:t>
      </w:r>
      <w:r w:rsidR="00A8317B">
        <w:rPr>
          <w:rFonts w:ascii="Times New Roman" w:hAnsi="Times New Roman"/>
          <w:sz w:val="24"/>
          <w:szCs w:val="24"/>
          <w:lang w:val="en-US"/>
        </w:rPr>
        <w:t>Abbott S, Walsh PN,</w:t>
      </w:r>
      <w:r w:rsidR="00DA6BF5">
        <w:rPr>
          <w:rFonts w:ascii="Times New Roman" w:hAnsi="Times New Roman"/>
          <w:sz w:val="24"/>
          <w:szCs w:val="24"/>
          <w:lang w:val="en-US"/>
        </w:rPr>
        <w:t xml:space="preserve"> et al.</w:t>
      </w:r>
      <w:r w:rsidR="00A8317B">
        <w:rPr>
          <w:rFonts w:ascii="Times New Roman" w:hAnsi="Times New Roman"/>
          <w:sz w:val="24"/>
          <w:szCs w:val="24"/>
          <w:lang w:val="en-US"/>
        </w:rPr>
        <w:t xml:space="preserve"> (2007)</w:t>
      </w:r>
      <w:r w:rsidR="006805DE">
        <w:rPr>
          <w:rFonts w:ascii="Times New Roman" w:hAnsi="Times New Roman"/>
          <w:sz w:val="24"/>
          <w:szCs w:val="24"/>
          <w:lang w:val="en-US"/>
        </w:rPr>
        <w:t xml:space="preserve"> Variations in the social inclusion of people with intellectual disabilities in supported living schemes and residential settings. </w:t>
      </w:r>
      <w:r w:rsidR="006805DE" w:rsidRPr="00E10EA4">
        <w:rPr>
          <w:rFonts w:ascii="Times New Roman" w:hAnsi="Times New Roman"/>
          <w:i/>
          <w:sz w:val="24"/>
          <w:szCs w:val="24"/>
          <w:lang w:val="en-US"/>
        </w:rPr>
        <w:t>Journal of Intellectual Disability Research</w:t>
      </w:r>
      <w:r w:rsidR="006805DE">
        <w:rPr>
          <w:rFonts w:ascii="Times New Roman" w:hAnsi="Times New Roman"/>
          <w:sz w:val="24"/>
          <w:szCs w:val="24"/>
          <w:lang w:val="en-US"/>
        </w:rPr>
        <w:t xml:space="preserve">, 51, 207-17. </w:t>
      </w:r>
    </w:p>
    <w:p w14:paraId="30D5F30A" w14:textId="29306D2F" w:rsidR="006805DE" w:rsidRDefault="00A8317B" w:rsidP="000B3788">
      <w:pPr>
        <w:pStyle w:val="Standard"/>
        <w:spacing w:after="0" w:line="480" w:lineRule="auto"/>
        <w:rPr>
          <w:rFonts w:ascii="Times New Roman" w:hAnsi="Times New Roman"/>
          <w:sz w:val="24"/>
          <w:szCs w:val="24"/>
          <w:lang w:val="en-US"/>
        </w:rPr>
      </w:pPr>
      <w:proofErr w:type="spellStart"/>
      <w:r>
        <w:rPr>
          <w:rFonts w:ascii="Times New Roman" w:hAnsi="Times New Roman"/>
          <w:sz w:val="24"/>
          <w:szCs w:val="24"/>
          <w:lang w:val="en-US"/>
        </w:rPr>
        <w:t>McConkey</w:t>
      </w:r>
      <w:proofErr w:type="spellEnd"/>
      <w:r>
        <w:rPr>
          <w:rFonts w:ascii="Times New Roman" w:hAnsi="Times New Roman"/>
          <w:sz w:val="24"/>
          <w:szCs w:val="24"/>
          <w:lang w:val="en-US"/>
        </w:rPr>
        <w:t xml:space="preserve"> R</w:t>
      </w:r>
      <w:r w:rsidR="006805DE">
        <w:rPr>
          <w:rFonts w:ascii="Times New Roman" w:hAnsi="Times New Roman"/>
          <w:sz w:val="24"/>
          <w:szCs w:val="24"/>
          <w:lang w:val="en-US"/>
        </w:rPr>
        <w:t xml:space="preserve"> </w:t>
      </w:r>
      <w:r w:rsidR="00DA6BF5">
        <w:rPr>
          <w:rFonts w:ascii="Times New Roman" w:hAnsi="Times New Roman"/>
          <w:sz w:val="24"/>
          <w:szCs w:val="24"/>
          <w:lang w:val="en-US"/>
        </w:rPr>
        <w:t>and</w:t>
      </w:r>
      <w:r w:rsidR="006805DE">
        <w:rPr>
          <w:rFonts w:ascii="Times New Roman" w:hAnsi="Times New Roman"/>
          <w:sz w:val="24"/>
          <w:szCs w:val="24"/>
          <w:lang w:val="en-US"/>
        </w:rPr>
        <w:t xml:space="preserve"> Collins S (2010) </w:t>
      </w:r>
      <w:proofErr w:type="gramStart"/>
      <w:r w:rsidR="006805DE">
        <w:rPr>
          <w:rFonts w:ascii="Times New Roman" w:hAnsi="Times New Roman"/>
          <w:sz w:val="24"/>
          <w:szCs w:val="24"/>
          <w:lang w:val="en-US"/>
        </w:rPr>
        <w:t>The</w:t>
      </w:r>
      <w:proofErr w:type="gramEnd"/>
      <w:r w:rsidR="006805DE">
        <w:rPr>
          <w:rFonts w:ascii="Times New Roman" w:hAnsi="Times New Roman"/>
          <w:sz w:val="24"/>
          <w:szCs w:val="24"/>
          <w:lang w:val="en-US"/>
        </w:rPr>
        <w:t xml:space="preserve"> role of support staff in promoting the social inclusion of persons with an intellectual disability. </w:t>
      </w:r>
      <w:r w:rsidR="006805DE" w:rsidRPr="00E10EA4">
        <w:rPr>
          <w:rFonts w:ascii="Times New Roman" w:hAnsi="Times New Roman"/>
          <w:i/>
          <w:sz w:val="24"/>
          <w:szCs w:val="24"/>
          <w:lang w:val="en-US"/>
        </w:rPr>
        <w:t xml:space="preserve">Journal of Intellectual Disability </w:t>
      </w:r>
      <w:r w:rsidR="00E10EA4">
        <w:rPr>
          <w:rFonts w:ascii="Times New Roman" w:hAnsi="Times New Roman"/>
          <w:i/>
          <w:sz w:val="24"/>
          <w:szCs w:val="24"/>
          <w:lang w:val="en-US"/>
        </w:rPr>
        <w:t>R</w:t>
      </w:r>
      <w:r w:rsidR="006805DE" w:rsidRPr="00E10EA4">
        <w:rPr>
          <w:rFonts w:ascii="Times New Roman" w:hAnsi="Times New Roman"/>
          <w:i/>
          <w:sz w:val="24"/>
          <w:szCs w:val="24"/>
          <w:lang w:val="en-US"/>
        </w:rPr>
        <w:t>esearch</w:t>
      </w:r>
      <w:r w:rsidR="006805DE">
        <w:rPr>
          <w:rFonts w:ascii="Times New Roman" w:hAnsi="Times New Roman"/>
          <w:sz w:val="24"/>
          <w:szCs w:val="24"/>
          <w:lang w:val="en-US"/>
        </w:rPr>
        <w:t xml:space="preserve">, 54, (8), 691-700. </w:t>
      </w:r>
    </w:p>
    <w:p w14:paraId="5322FBBA" w14:textId="275C0827" w:rsidR="00E52FD4" w:rsidRPr="00FC4E15" w:rsidRDefault="00E52FD4" w:rsidP="000B3788">
      <w:pPr>
        <w:pStyle w:val="Standard"/>
        <w:spacing w:after="0" w:line="480" w:lineRule="auto"/>
        <w:rPr>
          <w:rFonts w:ascii="Times New Roman" w:hAnsi="Times New Roman"/>
          <w:sz w:val="24"/>
          <w:szCs w:val="24"/>
          <w:lang w:val="en-US"/>
        </w:rPr>
      </w:pPr>
      <w:proofErr w:type="spellStart"/>
      <w:r w:rsidRPr="00FC4E15">
        <w:rPr>
          <w:rFonts w:ascii="Times New Roman" w:hAnsi="Times New Roman"/>
          <w:sz w:val="24"/>
          <w:szCs w:val="24"/>
          <w:lang w:val="en-US"/>
        </w:rPr>
        <w:t>McConkey</w:t>
      </w:r>
      <w:proofErr w:type="spellEnd"/>
      <w:r w:rsidRPr="00FC4E15">
        <w:rPr>
          <w:rFonts w:ascii="Times New Roman" w:hAnsi="Times New Roman"/>
          <w:sz w:val="24"/>
          <w:szCs w:val="24"/>
          <w:lang w:val="en-US"/>
        </w:rPr>
        <w:t xml:space="preserve"> R and Keogh F (2016) Personalization of services and supports. Evolution or revolution? </w:t>
      </w:r>
      <w:r w:rsidRPr="00FC4E15">
        <w:rPr>
          <w:rFonts w:ascii="Times New Roman" w:hAnsi="Times New Roman"/>
          <w:i/>
          <w:sz w:val="24"/>
          <w:szCs w:val="24"/>
          <w:lang w:val="en-US"/>
        </w:rPr>
        <w:t>Journal of Intellectual Disabilities</w:t>
      </w:r>
      <w:r w:rsidRPr="00FC4E15">
        <w:rPr>
          <w:rFonts w:ascii="Times New Roman" w:hAnsi="Times New Roman"/>
          <w:sz w:val="24"/>
          <w:szCs w:val="24"/>
          <w:lang w:val="en-US"/>
        </w:rPr>
        <w:t>, 20 (2), 97-99.</w:t>
      </w:r>
    </w:p>
    <w:p w14:paraId="4A93D4E0" w14:textId="1B8D89F4" w:rsidR="00E559A8" w:rsidRPr="00FC4E15" w:rsidRDefault="00E559A8" w:rsidP="000B3788">
      <w:pPr>
        <w:pStyle w:val="Standard"/>
        <w:spacing w:after="0" w:line="480" w:lineRule="auto"/>
        <w:rPr>
          <w:rFonts w:ascii="Times New Roman" w:hAnsi="Times New Roman"/>
          <w:sz w:val="24"/>
          <w:szCs w:val="24"/>
          <w:lang w:val="en-US"/>
        </w:rPr>
      </w:pPr>
      <w:proofErr w:type="spellStart"/>
      <w:r w:rsidRPr="00FC4E15">
        <w:rPr>
          <w:rFonts w:ascii="Times New Roman" w:hAnsi="Times New Roman"/>
          <w:sz w:val="24"/>
          <w:szCs w:val="24"/>
          <w:lang w:val="en-US"/>
        </w:rPr>
        <w:t>McConkey</w:t>
      </w:r>
      <w:proofErr w:type="spellEnd"/>
      <w:r w:rsidRPr="00FC4E15">
        <w:rPr>
          <w:rFonts w:ascii="Times New Roman" w:hAnsi="Times New Roman"/>
          <w:sz w:val="24"/>
          <w:szCs w:val="24"/>
          <w:lang w:val="en-US"/>
        </w:rPr>
        <w:t xml:space="preserve"> R, Bunting </w:t>
      </w:r>
      <w:proofErr w:type="spellStart"/>
      <w:r w:rsidRPr="00FC4E15">
        <w:rPr>
          <w:rFonts w:ascii="Times New Roman" w:hAnsi="Times New Roman"/>
          <w:sz w:val="24"/>
          <w:szCs w:val="24"/>
          <w:lang w:val="en-US"/>
        </w:rPr>
        <w:t>B</w:t>
      </w:r>
      <w:proofErr w:type="gramStart"/>
      <w:r w:rsidRPr="00FC4E15">
        <w:rPr>
          <w:rFonts w:ascii="Times New Roman" w:hAnsi="Times New Roman"/>
          <w:sz w:val="24"/>
          <w:szCs w:val="24"/>
          <w:lang w:val="en-US"/>
        </w:rPr>
        <w:t>,Keogh</w:t>
      </w:r>
      <w:proofErr w:type="spellEnd"/>
      <w:proofErr w:type="gramEnd"/>
      <w:r w:rsidRPr="00FC4E15">
        <w:rPr>
          <w:rFonts w:ascii="Times New Roman" w:hAnsi="Times New Roman"/>
          <w:sz w:val="24"/>
          <w:szCs w:val="24"/>
          <w:lang w:val="en-US"/>
        </w:rPr>
        <w:t xml:space="preserve"> F, and </w:t>
      </w:r>
      <w:proofErr w:type="spellStart"/>
      <w:r w:rsidRPr="00FC4E15">
        <w:rPr>
          <w:rFonts w:ascii="Times New Roman" w:hAnsi="Times New Roman"/>
          <w:sz w:val="24"/>
          <w:szCs w:val="24"/>
          <w:lang w:val="en-US"/>
        </w:rPr>
        <w:t>Iriarte</w:t>
      </w:r>
      <w:proofErr w:type="spellEnd"/>
      <w:r w:rsidRPr="00FC4E15">
        <w:rPr>
          <w:rFonts w:ascii="Times New Roman" w:hAnsi="Times New Roman"/>
          <w:sz w:val="24"/>
          <w:szCs w:val="24"/>
          <w:lang w:val="en-US"/>
        </w:rPr>
        <w:t xml:space="preserve"> EG (2017) The impact on social relationships of moving from congregated settings to personalized accommodation. </w:t>
      </w:r>
      <w:r w:rsidRPr="00FC4E15">
        <w:rPr>
          <w:rFonts w:ascii="Times New Roman" w:hAnsi="Times New Roman"/>
          <w:i/>
          <w:sz w:val="24"/>
          <w:szCs w:val="24"/>
          <w:lang w:val="en-US"/>
        </w:rPr>
        <w:t>Journal of Intellectual Disabilities</w:t>
      </w:r>
      <w:r w:rsidRPr="00FC4E15">
        <w:rPr>
          <w:rFonts w:ascii="Times New Roman" w:hAnsi="Times New Roman"/>
          <w:sz w:val="24"/>
          <w:szCs w:val="24"/>
          <w:lang w:val="en-US"/>
        </w:rPr>
        <w:t>, 1-11</w:t>
      </w:r>
      <w:r w:rsidR="00F4320B" w:rsidRPr="00FC4E15">
        <w:rPr>
          <w:rFonts w:ascii="Times New Roman" w:hAnsi="Times New Roman"/>
          <w:sz w:val="24"/>
          <w:szCs w:val="24"/>
          <w:lang w:val="en-US"/>
        </w:rPr>
        <w:t>.</w:t>
      </w:r>
    </w:p>
    <w:p w14:paraId="37270929" w14:textId="2FB8409F" w:rsidR="006805DE" w:rsidRDefault="00A8317B"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Nind</w:t>
      </w:r>
      <w:r w:rsidR="008B4736">
        <w:rPr>
          <w:rFonts w:ascii="Times New Roman" w:hAnsi="Times New Roman"/>
          <w:sz w:val="24"/>
          <w:szCs w:val="24"/>
          <w:lang w:val="en-US"/>
        </w:rPr>
        <w:t xml:space="preserve"> M</w:t>
      </w:r>
      <w:r w:rsidR="00137863">
        <w:rPr>
          <w:rFonts w:ascii="Times New Roman" w:hAnsi="Times New Roman"/>
          <w:sz w:val="24"/>
          <w:szCs w:val="24"/>
          <w:lang w:val="en-US"/>
        </w:rPr>
        <w:t xml:space="preserve"> </w:t>
      </w:r>
      <w:r>
        <w:rPr>
          <w:rFonts w:ascii="Times New Roman" w:hAnsi="Times New Roman"/>
          <w:sz w:val="24"/>
          <w:szCs w:val="24"/>
          <w:lang w:val="en-US"/>
        </w:rPr>
        <w:t>(2009)</w:t>
      </w:r>
      <w:r w:rsidR="008B4736">
        <w:rPr>
          <w:rFonts w:ascii="Times New Roman" w:hAnsi="Times New Roman"/>
          <w:sz w:val="24"/>
          <w:szCs w:val="24"/>
          <w:lang w:val="en-US"/>
        </w:rPr>
        <w:t xml:space="preserve"> </w:t>
      </w:r>
      <w:r w:rsidR="008B4736" w:rsidRPr="00E10EA4">
        <w:rPr>
          <w:rFonts w:ascii="Times New Roman" w:hAnsi="Times New Roman"/>
          <w:i/>
          <w:sz w:val="24"/>
          <w:szCs w:val="24"/>
          <w:lang w:val="en-US"/>
        </w:rPr>
        <w:t>Conducting Qualitative Research with People with Learning, Communication and other Disabilities: Methodological Challenges</w:t>
      </w:r>
      <w:r w:rsidR="008B4736">
        <w:rPr>
          <w:rFonts w:ascii="Times New Roman" w:hAnsi="Times New Roman"/>
          <w:sz w:val="24"/>
          <w:szCs w:val="24"/>
          <w:lang w:val="en-US"/>
        </w:rPr>
        <w:t>. National Centre for Research Methods NCRM/02.</w:t>
      </w:r>
    </w:p>
    <w:p w14:paraId="7CC5D80D" w14:textId="6164B4EE" w:rsidR="0045780D" w:rsidRPr="00E10EA4" w:rsidRDefault="0045780D" w:rsidP="000B3788">
      <w:pPr>
        <w:pStyle w:val="Standard"/>
        <w:spacing w:after="0" w:line="480" w:lineRule="auto"/>
        <w:rPr>
          <w:rFonts w:ascii="Times New Roman" w:eastAsia="Times New Roman" w:hAnsi="Times New Roman"/>
          <w:kern w:val="0"/>
          <w:sz w:val="24"/>
          <w:szCs w:val="24"/>
          <w:lang w:val="en-US"/>
        </w:rPr>
      </w:pPr>
      <w:r w:rsidRPr="00E10EA4">
        <w:rPr>
          <w:rFonts w:ascii="Times New Roman" w:eastAsia="Times New Roman" w:hAnsi="Times New Roman"/>
          <w:kern w:val="0"/>
          <w:sz w:val="24"/>
          <w:szCs w:val="24"/>
          <w:lang w:val="en-US"/>
        </w:rPr>
        <w:t xml:space="preserve">O’Brien </w:t>
      </w:r>
      <w:r w:rsidR="00F41C3B" w:rsidRPr="00E10EA4">
        <w:rPr>
          <w:rFonts w:ascii="Times New Roman" w:eastAsia="Times New Roman" w:hAnsi="Times New Roman"/>
          <w:kern w:val="0"/>
          <w:sz w:val="24"/>
          <w:szCs w:val="24"/>
          <w:lang w:val="en-US"/>
        </w:rPr>
        <w:t xml:space="preserve">P, </w:t>
      </w:r>
      <w:proofErr w:type="spellStart"/>
      <w:r w:rsidRPr="00E10EA4">
        <w:rPr>
          <w:rFonts w:ascii="Times New Roman" w:eastAsia="Times New Roman" w:hAnsi="Times New Roman"/>
          <w:kern w:val="0"/>
          <w:sz w:val="24"/>
          <w:szCs w:val="24"/>
          <w:lang w:val="en-US"/>
        </w:rPr>
        <w:t>McConkey</w:t>
      </w:r>
      <w:proofErr w:type="spellEnd"/>
      <w:r w:rsidR="00F41C3B" w:rsidRPr="00E10EA4">
        <w:rPr>
          <w:rFonts w:ascii="Times New Roman" w:eastAsia="Times New Roman" w:hAnsi="Times New Roman"/>
          <w:kern w:val="0"/>
          <w:sz w:val="24"/>
          <w:szCs w:val="24"/>
          <w:lang w:val="en-US"/>
        </w:rPr>
        <w:t xml:space="preserve"> R</w:t>
      </w:r>
      <w:r w:rsidR="00A8317B">
        <w:rPr>
          <w:rFonts w:ascii="Times New Roman" w:eastAsia="Times New Roman" w:hAnsi="Times New Roman"/>
          <w:kern w:val="0"/>
          <w:sz w:val="24"/>
          <w:szCs w:val="24"/>
          <w:lang w:val="en-US"/>
        </w:rPr>
        <w:t xml:space="preserve"> </w:t>
      </w:r>
      <w:r w:rsidR="00DA6BF5">
        <w:rPr>
          <w:rFonts w:ascii="Times New Roman" w:eastAsia="Times New Roman" w:hAnsi="Times New Roman"/>
          <w:kern w:val="0"/>
          <w:sz w:val="24"/>
          <w:szCs w:val="24"/>
          <w:lang w:val="en-US"/>
        </w:rPr>
        <w:t>and</w:t>
      </w:r>
      <w:r w:rsidR="00E52FD4">
        <w:rPr>
          <w:rFonts w:ascii="Times New Roman" w:eastAsia="Times New Roman" w:hAnsi="Times New Roman"/>
          <w:kern w:val="0"/>
          <w:sz w:val="24"/>
          <w:szCs w:val="24"/>
          <w:lang w:val="en-US"/>
        </w:rPr>
        <w:t xml:space="preserve"> </w:t>
      </w:r>
      <w:proofErr w:type="spellStart"/>
      <w:r w:rsidR="00A8317B">
        <w:rPr>
          <w:rFonts w:ascii="Times New Roman" w:eastAsia="Times New Roman" w:hAnsi="Times New Roman"/>
          <w:kern w:val="0"/>
          <w:sz w:val="24"/>
          <w:szCs w:val="24"/>
          <w:lang w:val="en-US"/>
        </w:rPr>
        <w:t>Iriarte</w:t>
      </w:r>
      <w:proofErr w:type="spellEnd"/>
      <w:r w:rsidRPr="00E10EA4">
        <w:rPr>
          <w:rFonts w:ascii="Times New Roman" w:eastAsia="Times New Roman" w:hAnsi="Times New Roman"/>
          <w:kern w:val="0"/>
          <w:sz w:val="24"/>
          <w:szCs w:val="24"/>
          <w:lang w:val="en-US"/>
        </w:rPr>
        <w:t xml:space="preserve"> </w:t>
      </w:r>
      <w:r w:rsidR="00E52FD4">
        <w:rPr>
          <w:rFonts w:ascii="Times New Roman" w:eastAsia="Times New Roman" w:hAnsi="Times New Roman"/>
          <w:kern w:val="0"/>
          <w:sz w:val="24"/>
          <w:szCs w:val="24"/>
          <w:lang w:val="en-US"/>
        </w:rPr>
        <w:t>G</w:t>
      </w:r>
      <w:r w:rsidR="00F41C3B" w:rsidRPr="00E10EA4">
        <w:rPr>
          <w:rFonts w:ascii="Times New Roman" w:eastAsia="Times New Roman" w:hAnsi="Times New Roman"/>
          <w:kern w:val="0"/>
          <w:sz w:val="24"/>
          <w:szCs w:val="24"/>
          <w:lang w:val="en-US"/>
        </w:rPr>
        <w:t xml:space="preserve">E </w:t>
      </w:r>
      <w:r w:rsidR="00A8317B">
        <w:rPr>
          <w:rFonts w:ascii="Times New Roman" w:eastAsia="Times New Roman" w:hAnsi="Times New Roman"/>
          <w:kern w:val="0"/>
          <w:sz w:val="24"/>
          <w:szCs w:val="24"/>
          <w:lang w:val="en-US"/>
        </w:rPr>
        <w:t>(</w:t>
      </w:r>
      <w:r w:rsidRPr="00E10EA4">
        <w:rPr>
          <w:rFonts w:ascii="Times New Roman" w:eastAsia="Times New Roman" w:hAnsi="Times New Roman"/>
          <w:kern w:val="0"/>
          <w:sz w:val="24"/>
          <w:szCs w:val="24"/>
          <w:lang w:val="en-US"/>
        </w:rPr>
        <w:t>2014</w:t>
      </w:r>
      <w:r w:rsidR="00A8317B">
        <w:rPr>
          <w:rFonts w:ascii="Times New Roman" w:eastAsia="Times New Roman" w:hAnsi="Times New Roman"/>
          <w:kern w:val="0"/>
          <w:sz w:val="24"/>
          <w:szCs w:val="24"/>
          <w:lang w:val="en-US"/>
        </w:rPr>
        <w:t>)</w:t>
      </w:r>
      <w:r w:rsidR="00F41C3B" w:rsidRPr="00E10EA4">
        <w:rPr>
          <w:rFonts w:ascii="Times New Roman" w:hAnsi="Times New Roman"/>
          <w:sz w:val="24"/>
          <w:szCs w:val="24"/>
          <w:lang w:val="en"/>
        </w:rPr>
        <w:t xml:space="preserve"> Co-researching with People </w:t>
      </w:r>
      <w:proofErr w:type="gramStart"/>
      <w:r w:rsidR="00F41C3B" w:rsidRPr="00E10EA4">
        <w:rPr>
          <w:rFonts w:ascii="Times New Roman" w:hAnsi="Times New Roman"/>
          <w:sz w:val="24"/>
          <w:szCs w:val="24"/>
          <w:lang w:val="en"/>
        </w:rPr>
        <w:t>who</w:t>
      </w:r>
      <w:proofErr w:type="gramEnd"/>
      <w:r w:rsidR="00F41C3B" w:rsidRPr="00E10EA4">
        <w:rPr>
          <w:rFonts w:ascii="Times New Roman" w:hAnsi="Times New Roman"/>
          <w:sz w:val="24"/>
          <w:szCs w:val="24"/>
          <w:lang w:val="en"/>
        </w:rPr>
        <w:t xml:space="preserve"> Have Intellectual Disabilities: Insights From a National Survey. </w:t>
      </w:r>
      <w:r w:rsidR="00F41C3B" w:rsidRPr="00E10EA4">
        <w:rPr>
          <w:rFonts w:ascii="Times New Roman" w:hAnsi="Times New Roman"/>
          <w:i/>
          <w:sz w:val="24"/>
          <w:szCs w:val="24"/>
          <w:lang w:val="en-US"/>
        </w:rPr>
        <w:t>Journal of Applied Research in Intellectual Disabilities</w:t>
      </w:r>
      <w:r w:rsidR="00F41C3B" w:rsidRPr="00E10EA4">
        <w:rPr>
          <w:rFonts w:ascii="Times New Roman" w:hAnsi="Times New Roman"/>
          <w:sz w:val="24"/>
          <w:szCs w:val="24"/>
          <w:lang w:val="en-US"/>
        </w:rPr>
        <w:t>, 27 (1), 65-75.</w:t>
      </w:r>
    </w:p>
    <w:p w14:paraId="27A23E55" w14:textId="1B77A759" w:rsidR="00D208D0" w:rsidRPr="00774407" w:rsidRDefault="00774407" w:rsidP="000B3788">
      <w:pPr>
        <w:pStyle w:val="Standard"/>
        <w:spacing w:after="0" w:line="480" w:lineRule="auto"/>
        <w:rPr>
          <w:rFonts w:ascii="Times New Roman" w:hAnsi="Times New Roman"/>
          <w:sz w:val="24"/>
          <w:szCs w:val="24"/>
          <w:lang w:val="en-US"/>
        </w:rPr>
      </w:pPr>
      <w:r w:rsidRPr="00774407">
        <w:rPr>
          <w:rFonts w:ascii="Times New Roman" w:eastAsia="Times New Roman" w:hAnsi="Times New Roman"/>
          <w:kern w:val="0"/>
          <w:sz w:val="24"/>
          <w:szCs w:val="24"/>
          <w:lang w:val="en-US"/>
        </w:rPr>
        <w:t xml:space="preserve">Official Norwegian Report </w:t>
      </w:r>
      <w:r w:rsidR="00A8317B">
        <w:rPr>
          <w:rFonts w:ascii="Times New Roman" w:eastAsia="Times New Roman" w:hAnsi="Times New Roman"/>
          <w:kern w:val="0"/>
          <w:sz w:val="24"/>
          <w:szCs w:val="24"/>
          <w:lang w:val="en-US"/>
        </w:rPr>
        <w:t>(</w:t>
      </w:r>
      <w:r w:rsidRPr="00774407">
        <w:rPr>
          <w:rFonts w:ascii="Times New Roman" w:eastAsia="Times New Roman" w:hAnsi="Times New Roman"/>
          <w:kern w:val="0"/>
          <w:sz w:val="24"/>
          <w:szCs w:val="24"/>
          <w:lang w:val="en-US"/>
        </w:rPr>
        <w:t>2016:17</w:t>
      </w:r>
      <w:r w:rsidR="00A8317B">
        <w:rPr>
          <w:rFonts w:ascii="Times New Roman" w:eastAsia="Times New Roman" w:hAnsi="Times New Roman"/>
          <w:kern w:val="0"/>
          <w:sz w:val="24"/>
          <w:szCs w:val="24"/>
          <w:lang w:val="en-US"/>
        </w:rPr>
        <w:t>)</w:t>
      </w:r>
      <w:r>
        <w:rPr>
          <w:rFonts w:ascii="Times New Roman" w:eastAsia="Times New Roman" w:hAnsi="Times New Roman"/>
          <w:kern w:val="0"/>
          <w:sz w:val="24"/>
          <w:szCs w:val="24"/>
          <w:lang w:val="en-US"/>
        </w:rPr>
        <w:t xml:space="preserve"> </w:t>
      </w:r>
      <w:proofErr w:type="gramStart"/>
      <w:r w:rsidRPr="00EA182C">
        <w:rPr>
          <w:rFonts w:ascii="Times New Roman" w:eastAsia="Times New Roman" w:hAnsi="Times New Roman"/>
          <w:i/>
          <w:kern w:val="0"/>
          <w:sz w:val="24"/>
          <w:szCs w:val="24"/>
          <w:lang w:val="en-US"/>
        </w:rPr>
        <w:t>Being</w:t>
      </w:r>
      <w:proofErr w:type="gramEnd"/>
      <w:r w:rsidRPr="00EA182C">
        <w:rPr>
          <w:rFonts w:ascii="Times New Roman" w:eastAsia="Times New Roman" w:hAnsi="Times New Roman"/>
          <w:i/>
          <w:kern w:val="0"/>
          <w:sz w:val="24"/>
          <w:szCs w:val="24"/>
          <w:lang w:val="en-US"/>
        </w:rPr>
        <w:t xml:space="preserve"> equal. Eight efforts to realize fundamental rights for people with intellectual disabilities</w:t>
      </w:r>
      <w:r>
        <w:rPr>
          <w:rFonts w:ascii="Times New Roman" w:eastAsia="Times New Roman" w:hAnsi="Times New Roman"/>
          <w:kern w:val="0"/>
          <w:sz w:val="24"/>
          <w:szCs w:val="24"/>
          <w:lang w:val="en-US"/>
        </w:rPr>
        <w:t xml:space="preserve">. Ministry of Children and Equality.  </w:t>
      </w:r>
    </w:p>
    <w:p w14:paraId="4EC96F7D" w14:textId="334D546B" w:rsidR="00247E48" w:rsidRPr="00114C72" w:rsidRDefault="00247E48" w:rsidP="000B3788">
      <w:pPr>
        <w:pStyle w:val="Standard"/>
        <w:spacing w:after="0" w:line="480" w:lineRule="auto"/>
        <w:rPr>
          <w:rFonts w:ascii="Times New Roman" w:eastAsia="Times New Roman" w:hAnsi="Times New Roman"/>
          <w:kern w:val="0"/>
          <w:sz w:val="24"/>
          <w:szCs w:val="24"/>
          <w:lang w:val="en-US"/>
        </w:rPr>
      </w:pPr>
      <w:r w:rsidRPr="00247E48">
        <w:rPr>
          <w:rFonts w:ascii="Times New Roman" w:hAnsi="Times New Roman"/>
          <w:color w:val="333333"/>
          <w:kern w:val="36"/>
          <w:sz w:val="24"/>
          <w:szCs w:val="24"/>
          <w:lang w:val="en"/>
        </w:rPr>
        <w:t xml:space="preserve">Pohl P, </w:t>
      </w:r>
      <w:proofErr w:type="spellStart"/>
      <w:r>
        <w:rPr>
          <w:rFonts w:ascii="Times New Roman" w:hAnsi="Times New Roman"/>
          <w:color w:val="333333"/>
          <w:kern w:val="36"/>
          <w:sz w:val="24"/>
          <w:szCs w:val="24"/>
          <w:lang w:val="en"/>
        </w:rPr>
        <w:t>Sandlund</w:t>
      </w:r>
      <w:proofErr w:type="spellEnd"/>
      <w:r>
        <w:rPr>
          <w:rFonts w:ascii="Times New Roman" w:hAnsi="Times New Roman"/>
          <w:color w:val="333333"/>
          <w:kern w:val="36"/>
          <w:sz w:val="24"/>
          <w:szCs w:val="24"/>
          <w:lang w:val="en"/>
        </w:rPr>
        <w:t xml:space="preserve"> M, </w:t>
      </w:r>
      <w:proofErr w:type="spellStart"/>
      <w:r>
        <w:rPr>
          <w:rFonts w:ascii="Times New Roman" w:hAnsi="Times New Roman"/>
          <w:color w:val="333333"/>
          <w:kern w:val="36"/>
          <w:sz w:val="24"/>
          <w:szCs w:val="24"/>
          <w:lang w:val="en"/>
        </w:rPr>
        <w:t>Ahlgren</w:t>
      </w:r>
      <w:proofErr w:type="spellEnd"/>
      <w:r>
        <w:rPr>
          <w:rFonts w:ascii="Times New Roman" w:hAnsi="Times New Roman"/>
          <w:color w:val="333333"/>
          <w:kern w:val="36"/>
          <w:sz w:val="24"/>
          <w:szCs w:val="24"/>
          <w:lang w:val="en"/>
        </w:rPr>
        <w:t xml:space="preserve"> C, </w:t>
      </w:r>
      <w:proofErr w:type="spellStart"/>
      <w:r>
        <w:rPr>
          <w:rFonts w:ascii="Times New Roman" w:hAnsi="Times New Roman"/>
          <w:color w:val="333333"/>
          <w:kern w:val="36"/>
          <w:sz w:val="24"/>
          <w:szCs w:val="24"/>
          <w:lang w:val="en"/>
        </w:rPr>
        <w:t>Bergvall-Kåreborn</w:t>
      </w:r>
      <w:proofErr w:type="spellEnd"/>
      <w:r>
        <w:rPr>
          <w:rFonts w:ascii="Times New Roman" w:hAnsi="Times New Roman"/>
          <w:color w:val="333333"/>
          <w:kern w:val="36"/>
          <w:sz w:val="24"/>
          <w:szCs w:val="24"/>
          <w:lang w:val="en"/>
        </w:rPr>
        <w:t xml:space="preserve"> B, Lundin-Olsson L, and </w:t>
      </w:r>
      <w:proofErr w:type="spellStart"/>
      <w:r w:rsidR="00114C72">
        <w:rPr>
          <w:rFonts w:ascii="Times New Roman" w:hAnsi="Times New Roman"/>
          <w:color w:val="333333"/>
          <w:kern w:val="36"/>
          <w:sz w:val="24"/>
          <w:szCs w:val="24"/>
          <w:lang w:val="en"/>
        </w:rPr>
        <w:t>Melander-Wikman</w:t>
      </w:r>
      <w:proofErr w:type="spellEnd"/>
      <w:r w:rsidR="00114C72">
        <w:rPr>
          <w:rFonts w:ascii="Times New Roman" w:hAnsi="Times New Roman"/>
          <w:color w:val="333333"/>
          <w:kern w:val="36"/>
          <w:sz w:val="24"/>
          <w:szCs w:val="24"/>
          <w:lang w:val="en"/>
        </w:rPr>
        <w:t xml:space="preserve"> A. (2015) </w:t>
      </w:r>
      <w:r w:rsidRPr="00247E48">
        <w:rPr>
          <w:rFonts w:ascii="Times New Roman" w:hAnsi="Times New Roman"/>
          <w:color w:val="333333"/>
          <w:kern w:val="36"/>
          <w:sz w:val="24"/>
          <w:szCs w:val="24"/>
          <w:lang w:val="en"/>
        </w:rPr>
        <w:t>Fall Risk Awareness and Safety Precautions Taken by Older Community-</w:t>
      </w:r>
      <w:r w:rsidRPr="00247E48">
        <w:rPr>
          <w:rFonts w:ascii="Times New Roman" w:hAnsi="Times New Roman"/>
          <w:color w:val="333333"/>
          <w:kern w:val="36"/>
          <w:sz w:val="24"/>
          <w:szCs w:val="24"/>
          <w:lang w:val="en"/>
        </w:rPr>
        <w:lastRenderedPageBreak/>
        <w:t>Dwelling Women and Men—A Qualitative Study Using Focus Group Discussions</w:t>
      </w:r>
      <w:r w:rsidR="00114C72">
        <w:rPr>
          <w:rFonts w:ascii="Times New Roman" w:hAnsi="Times New Roman"/>
          <w:color w:val="333333"/>
          <w:kern w:val="36"/>
          <w:sz w:val="24"/>
          <w:szCs w:val="24"/>
          <w:lang w:val="en"/>
        </w:rPr>
        <w:t xml:space="preserve">. </w:t>
      </w:r>
      <w:r w:rsidR="00114C72" w:rsidRPr="00114C72">
        <w:rPr>
          <w:rFonts w:ascii="Times New Roman" w:hAnsi="Times New Roman"/>
          <w:i/>
          <w:color w:val="333333"/>
          <w:kern w:val="36"/>
          <w:sz w:val="24"/>
          <w:szCs w:val="24"/>
          <w:lang w:val="en"/>
        </w:rPr>
        <w:t>PLOS</w:t>
      </w:r>
      <w:r w:rsidR="00114C72">
        <w:rPr>
          <w:rFonts w:ascii="Times New Roman" w:hAnsi="Times New Roman"/>
          <w:color w:val="333333"/>
          <w:kern w:val="36"/>
          <w:sz w:val="24"/>
          <w:szCs w:val="24"/>
          <w:lang w:val="en"/>
        </w:rPr>
        <w:t xml:space="preserve">. </w:t>
      </w:r>
      <w:hyperlink r:id="rId9" w:history="1">
        <w:r w:rsidR="00114C72" w:rsidRPr="00114C72">
          <w:rPr>
            <w:rFonts w:ascii="Times New Roman" w:hAnsi="Times New Roman"/>
            <w:sz w:val="24"/>
            <w:szCs w:val="24"/>
            <w:lang w:val="en"/>
          </w:rPr>
          <w:t>https://doi.org/10.1371/journal.pone.0119630</w:t>
        </w:r>
      </w:hyperlink>
    </w:p>
    <w:p w14:paraId="2B34E86C" w14:textId="5227753C" w:rsidR="009F5C3D" w:rsidRDefault="009F5C3D" w:rsidP="000B3788">
      <w:pPr>
        <w:pStyle w:val="Standard"/>
        <w:spacing w:after="0" w:line="480" w:lineRule="auto"/>
        <w:rPr>
          <w:rFonts w:ascii="Times New Roman" w:hAnsi="Times New Roman"/>
          <w:sz w:val="24"/>
          <w:szCs w:val="24"/>
          <w:lang w:val="en-US"/>
        </w:rPr>
      </w:pPr>
      <w:r w:rsidRPr="00774407">
        <w:rPr>
          <w:rFonts w:ascii="Times New Roman" w:eastAsia="Times New Roman" w:hAnsi="Times New Roman"/>
          <w:kern w:val="0"/>
          <w:sz w:val="24"/>
          <w:szCs w:val="24"/>
          <w:lang w:val="en-US"/>
        </w:rPr>
        <w:t xml:space="preserve">Report to the </w:t>
      </w:r>
      <w:proofErr w:type="spellStart"/>
      <w:r w:rsidRPr="00774407">
        <w:rPr>
          <w:rFonts w:ascii="Times New Roman" w:eastAsia="Times New Roman" w:hAnsi="Times New Roman"/>
          <w:kern w:val="0"/>
          <w:sz w:val="24"/>
          <w:szCs w:val="24"/>
          <w:lang w:val="en-US"/>
        </w:rPr>
        <w:t>Storting</w:t>
      </w:r>
      <w:proofErr w:type="spellEnd"/>
      <w:r w:rsidRPr="00774407">
        <w:rPr>
          <w:rFonts w:ascii="Times New Roman" w:eastAsia="Times New Roman" w:hAnsi="Times New Roman"/>
          <w:kern w:val="0"/>
          <w:sz w:val="24"/>
          <w:szCs w:val="24"/>
          <w:lang w:val="en-US"/>
        </w:rPr>
        <w:t xml:space="preserve"> </w:t>
      </w:r>
      <w:proofErr w:type="spellStart"/>
      <w:r w:rsidRPr="00774407">
        <w:rPr>
          <w:rFonts w:ascii="Times New Roman" w:eastAsia="Times New Roman" w:hAnsi="Times New Roman"/>
          <w:kern w:val="0"/>
          <w:sz w:val="24"/>
          <w:szCs w:val="24"/>
          <w:lang w:val="en-US"/>
        </w:rPr>
        <w:t>nr</w:t>
      </w:r>
      <w:proofErr w:type="spellEnd"/>
      <w:r w:rsidRPr="00774407">
        <w:rPr>
          <w:rFonts w:ascii="Times New Roman" w:eastAsia="Times New Roman" w:hAnsi="Times New Roman"/>
          <w:kern w:val="0"/>
          <w:sz w:val="24"/>
          <w:szCs w:val="24"/>
          <w:lang w:val="en-US"/>
        </w:rPr>
        <w:t xml:space="preserve">. </w:t>
      </w:r>
      <w:proofErr w:type="gramStart"/>
      <w:r w:rsidRPr="00774407">
        <w:rPr>
          <w:rFonts w:ascii="Times New Roman" w:eastAsia="Times New Roman" w:hAnsi="Times New Roman"/>
          <w:kern w:val="0"/>
          <w:sz w:val="24"/>
          <w:szCs w:val="24"/>
          <w:lang w:val="en-US"/>
        </w:rPr>
        <w:t>45</w:t>
      </w:r>
      <w:proofErr w:type="gramEnd"/>
      <w:r>
        <w:rPr>
          <w:rFonts w:ascii="Times New Roman" w:eastAsia="Times New Roman" w:hAnsi="Times New Roman"/>
          <w:kern w:val="0"/>
          <w:sz w:val="24"/>
          <w:szCs w:val="24"/>
          <w:lang w:val="en-US"/>
        </w:rPr>
        <w:t xml:space="preserve"> (2012-2013)</w:t>
      </w:r>
      <w:r w:rsidRPr="00774407">
        <w:rPr>
          <w:rFonts w:ascii="Times New Roman" w:eastAsia="Times New Roman" w:hAnsi="Times New Roman"/>
          <w:kern w:val="0"/>
          <w:sz w:val="24"/>
          <w:szCs w:val="24"/>
          <w:lang w:val="en-US"/>
        </w:rPr>
        <w:t xml:space="preserve"> </w:t>
      </w:r>
      <w:r w:rsidRPr="00EA182C">
        <w:rPr>
          <w:rFonts w:ascii="Times New Roman" w:eastAsia="Times New Roman" w:hAnsi="Times New Roman"/>
          <w:i/>
          <w:kern w:val="0"/>
          <w:sz w:val="24"/>
          <w:szCs w:val="24"/>
          <w:lang w:val="en-US"/>
        </w:rPr>
        <w:t>“Freedom and Equality”</w:t>
      </w:r>
      <w:r>
        <w:rPr>
          <w:rFonts w:ascii="Times New Roman" w:eastAsia="Times New Roman" w:hAnsi="Times New Roman"/>
          <w:kern w:val="0"/>
          <w:sz w:val="24"/>
          <w:szCs w:val="24"/>
          <w:lang w:val="en-US"/>
        </w:rPr>
        <w:t xml:space="preserve">. </w:t>
      </w:r>
      <w:r w:rsidR="007E5E28">
        <w:rPr>
          <w:rFonts w:ascii="Times New Roman" w:eastAsia="Times New Roman" w:hAnsi="Times New Roman"/>
          <w:kern w:val="0"/>
          <w:sz w:val="24"/>
          <w:szCs w:val="24"/>
          <w:lang w:val="en-US"/>
        </w:rPr>
        <w:t>Ministry of Children and Equality.</w:t>
      </w:r>
    </w:p>
    <w:p w14:paraId="387122D2" w14:textId="01B3A468" w:rsidR="00EC667C" w:rsidRDefault="00EC667C"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 xml:space="preserve">Scott S (2009) </w:t>
      </w:r>
      <w:r w:rsidRPr="00E10EA4">
        <w:rPr>
          <w:rFonts w:ascii="Times New Roman" w:hAnsi="Times New Roman"/>
          <w:i/>
          <w:sz w:val="24"/>
          <w:szCs w:val="24"/>
          <w:lang w:val="en-US"/>
        </w:rPr>
        <w:t>Making Sense of Everyday Life</w:t>
      </w:r>
      <w:r>
        <w:rPr>
          <w:rFonts w:ascii="Times New Roman" w:hAnsi="Times New Roman"/>
          <w:sz w:val="24"/>
          <w:szCs w:val="24"/>
          <w:lang w:val="en-US"/>
        </w:rPr>
        <w:t xml:space="preserve">. </w:t>
      </w:r>
      <w:r w:rsidR="00892B16">
        <w:rPr>
          <w:rFonts w:ascii="Times New Roman" w:hAnsi="Times New Roman"/>
          <w:sz w:val="24"/>
          <w:szCs w:val="24"/>
          <w:lang w:val="en-US"/>
        </w:rPr>
        <w:t>Polity Press. Cambridge.</w:t>
      </w:r>
    </w:p>
    <w:p w14:paraId="5552CC9C" w14:textId="36456E97" w:rsidR="00F41C3B" w:rsidRPr="00F41C3B" w:rsidRDefault="00A8317B"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Scott</w:t>
      </w:r>
      <w:r w:rsidR="00E10EA4">
        <w:rPr>
          <w:rFonts w:ascii="Times New Roman" w:hAnsi="Times New Roman"/>
          <w:sz w:val="24"/>
          <w:szCs w:val="24"/>
          <w:lang w:val="en-US"/>
        </w:rPr>
        <w:t xml:space="preserve"> M, </w:t>
      </w:r>
      <w:r>
        <w:rPr>
          <w:rFonts w:ascii="Times New Roman" w:hAnsi="Times New Roman"/>
          <w:sz w:val="24"/>
          <w:szCs w:val="24"/>
          <w:lang w:val="en-US"/>
        </w:rPr>
        <w:t>Foley</w:t>
      </w:r>
      <w:r w:rsidR="00F41C3B" w:rsidRPr="00F41C3B">
        <w:rPr>
          <w:rFonts w:ascii="Times New Roman" w:hAnsi="Times New Roman"/>
          <w:sz w:val="24"/>
          <w:szCs w:val="24"/>
          <w:lang w:val="en-US"/>
        </w:rPr>
        <w:t xml:space="preserve"> </w:t>
      </w:r>
      <w:r w:rsidR="00E10EA4">
        <w:rPr>
          <w:rFonts w:ascii="Times New Roman" w:hAnsi="Times New Roman"/>
          <w:sz w:val="24"/>
          <w:szCs w:val="24"/>
          <w:lang w:val="en-US"/>
        </w:rPr>
        <w:t xml:space="preserve">K-R, </w:t>
      </w:r>
      <w:r>
        <w:rPr>
          <w:rFonts w:ascii="Times New Roman" w:hAnsi="Times New Roman"/>
          <w:sz w:val="24"/>
          <w:szCs w:val="24"/>
          <w:lang w:val="en-US"/>
        </w:rPr>
        <w:t>Bourke</w:t>
      </w:r>
      <w:r w:rsidR="00F41C3B" w:rsidRPr="00F41C3B">
        <w:rPr>
          <w:rFonts w:ascii="Times New Roman" w:hAnsi="Times New Roman"/>
          <w:sz w:val="24"/>
          <w:szCs w:val="24"/>
          <w:lang w:val="en-US"/>
        </w:rPr>
        <w:t xml:space="preserve"> </w:t>
      </w:r>
      <w:r w:rsidR="00E10EA4">
        <w:rPr>
          <w:rFonts w:ascii="Times New Roman" w:hAnsi="Times New Roman"/>
          <w:sz w:val="24"/>
          <w:szCs w:val="24"/>
          <w:lang w:val="en-US"/>
        </w:rPr>
        <w:t xml:space="preserve">J, </w:t>
      </w:r>
      <w:r w:rsidR="00DA6BF5">
        <w:rPr>
          <w:rFonts w:ascii="Times New Roman" w:hAnsi="Times New Roman"/>
          <w:sz w:val="24"/>
          <w:szCs w:val="24"/>
          <w:lang w:val="en-US"/>
        </w:rPr>
        <w:t xml:space="preserve">et al. </w:t>
      </w:r>
      <w:r w:rsidR="00F41C3B" w:rsidRPr="00F41C3B">
        <w:rPr>
          <w:rFonts w:ascii="Times New Roman" w:hAnsi="Times New Roman"/>
          <w:sz w:val="24"/>
          <w:szCs w:val="24"/>
          <w:lang w:val="en-US"/>
        </w:rPr>
        <w:t xml:space="preserve"> </w:t>
      </w:r>
      <w:r>
        <w:rPr>
          <w:rFonts w:ascii="Times New Roman" w:hAnsi="Times New Roman"/>
          <w:sz w:val="24"/>
          <w:szCs w:val="24"/>
          <w:lang w:val="en-US"/>
        </w:rPr>
        <w:t>(</w:t>
      </w:r>
      <w:r w:rsidR="00F41C3B" w:rsidRPr="00F41C3B">
        <w:rPr>
          <w:rFonts w:ascii="Times New Roman" w:hAnsi="Times New Roman"/>
          <w:sz w:val="24"/>
          <w:szCs w:val="24"/>
          <w:lang w:val="en-US"/>
        </w:rPr>
        <w:t>2014</w:t>
      </w:r>
      <w:r>
        <w:rPr>
          <w:rFonts w:ascii="Times New Roman" w:hAnsi="Times New Roman"/>
          <w:sz w:val="24"/>
          <w:szCs w:val="24"/>
          <w:lang w:val="en-US"/>
        </w:rPr>
        <w:t>)</w:t>
      </w:r>
      <w:r w:rsidR="00F41C3B" w:rsidRPr="00F41C3B">
        <w:rPr>
          <w:rFonts w:ascii="Times New Roman" w:hAnsi="Times New Roman"/>
          <w:sz w:val="24"/>
          <w:szCs w:val="24"/>
          <w:lang w:val="en-US"/>
        </w:rPr>
        <w:t xml:space="preserve"> "I have a good life”: the meaning of well-being from the perspective of young adults with Down syndrome." </w:t>
      </w:r>
      <w:r w:rsidR="00F41C3B" w:rsidRPr="00F41C3B">
        <w:rPr>
          <w:rFonts w:ascii="Times New Roman" w:eastAsia="Times New Roman" w:hAnsi="Times New Roman"/>
          <w:i/>
          <w:sz w:val="24"/>
          <w:szCs w:val="24"/>
          <w:lang w:val="en-US"/>
        </w:rPr>
        <w:t>Disability and rehabilitation</w:t>
      </w:r>
      <w:r w:rsidR="00F41C3B" w:rsidRPr="00F41C3B">
        <w:rPr>
          <w:rFonts w:ascii="Times New Roman" w:hAnsi="Times New Roman"/>
          <w:sz w:val="24"/>
          <w:szCs w:val="24"/>
          <w:lang w:val="en-US"/>
        </w:rPr>
        <w:t xml:space="preserve"> no. 36 (15):1290-1298</w:t>
      </w:r>
      <w:r>
        <w:rPr>
          <w:rFonts w:ascii="Times New Roman" w:hAnsi="Times New Roman"/>
          <w:sz w:val="24"/>
          <w:szCs w:val="24"/>
          <w:lang w:val="en-US"/>
        </w:rPr>
        <w:t>.</w:t>
      </w:r>
    </w:p>
    <w:p w14:paraId="624AAA9F" w14:textId="792C7DDA" w:rsidR="004D0952" w:rsidRDefault="004D0952"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Statistics Norway (2016</w:t>
      </w:r>
      <w:r w:rsidR="00013F24">
        <w:rPr>
          <w:rFonts w:ascii="Times New Roman" w:hAnsi="Times New Roman"/>
          <w:sz w:val="24"/>
          <w:szCs w:val="24"/>
          <w:lang w:val="en-US"/>
        </w:rPr>
        <w:t>/13</w:t>
      </w:r>
      <w:r>
        <w:rPr>
          <w:rFonts w:ascii="Times New Roman" w:hAnsi="Times New Roman"/>
          <w:sz w:val="24"/>
          <w:szCs w:val="24"/>
          <w:lang w:val="en-US"/>
        </w:rPr>
        <w:t>)</w:t>
      </w:r>
      <w:r w:rsidR="000B0B6D">
        <w:rPr>
          <w:rFonts w:ascii="Times New Roman" w:hAnsi="Times New Roman"/>
          <w:sz w:val="24"/>
          <w:szCs w:val="24"/>
          <w:lang w:val="en-US"/>
        </w:rPr>
        <w:t xml:space="preserve"> </w:t>
      </w:r>
      <w:r w:rsidR="00013F24">
        <w:rPr>
          <w:rFonts w:ascii="Times New Roman" w:hAnsi="Times New Roman"/>
          <w:sz w:val="24"/>
          <w:szCs w:val="24"/>
          <w:lang w:val="en-US"/>
        </w:rPr>
        <w:t>Homebased services target groups and organization. Report.</w:t>
      </w:r>
    </w:p>
    <w:p w14:paraId="5625B460" w14:textId="41D50489" w:rsidR="005E77BB" w:rsidRDefault="005E77BB"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 xml:space="preserve">Tøssebro J and Søderstrøm S (2014) </w:t>
      </w:r>
      <w:r w:rsidRPr="005E77BB">
        <w:rPr>
          <w:rFonts w:ascii="Times New Roman" w:hAnsi="Times New Roman"/>
          <w:i/>
          <w:sz w:val="24"/>
          <w:szCs w:val="24"/>
          <w:lang w:val="en-US"/>
        </w:rPr>
        <w:t>Goals fulfilled or visions cut off?</w:t>
      </w:r>
      <w:r>
        <w:rPr>
          <w:rFonts w:ascii="Times New Roman" w:hAnsi="Times New Roman"/>
          <w:sz w:val="24"/>
          <w:szCs w:val="24"/>
          <w:lang w:val="en-US"/>
        </w:rPr>
        <w:t xml:space="preserve"> Report. NTNU Social Science Research. Trondheim.</w:t>
      </w:r>
    </w:p>
    <w:p w14:paraId="086C2325" w14:textId="333367E6" w:rsidR="001829BD" w:rsidRDefault="00A8317B" w:rsidP="000B3788">
      <w:pPr>
        <w:pStyle w:val="Standard"/>
        <w:spacing w:after="0" w:line="480" w:lineRule="auto"/>
        <w:rPr>
          <w:rFonts w:ascii="Times New Roman" w:eastAsia="Times New Roman" w:hAnsi="Times New Roman"/>
          <w:kern w:val="0"/>
          <w:sz w:val="24"/>
          <w:szCs w:val="24"/>
          <w:lang w:val="en-US"/>
        </w:rPr>
      </w:pPr>
      <w:r>
        <w:rPr>
          <w:rFonts w:ascii="Times New Roman" w:hAnsi="Times New Roman"/>
          <w:sz w:val="24"/>
          <w:szCs w:val="24"/>
          <w:lang w:val="en-US"/>
        </w:rPr>
        <w:t xml:space="preserve">Tøssebro J </w:t>
      </w:r>
      <w:r w:rsidR="00DA6BF5">
        <w:rPr>
          <w:rFonts w:ascii="Times New Roman" w:hAnsi="Times New Roman"/>
          <w:sz w:val="24"/>
          <w:szCs w:val="24"/>
          <w:lang w:val="en-US"/>
        </w:rPr>
        <w:t>and</w:t>
      </w:r>
      <w:r>
        <w:rPr>
          <w:rFonts w:ascii="Times New Roman" w:hAnsi="Times New Roman"/>
          <w:sz w:val="24"/>
          <w:szCs w:val="24"/>
          <w:lang w:val="en-US"/>
        </w:rPr>
        <w:t xml:space="preserve"> Kittelsaa</w:t>
      </w:r>
      <w:r w:rsidR="001829BD">
        <w:rPr>
          <w:rFonts w:ascii="Times New Roman" w:hAnsi="Times New Roman"/>
          <w:sz w:val="24"/>
          <w:szCs w:val="24"/>
          <w:lang w:val="en-US"/>
        </w:rPr>
        <w:t xml:space="preserve"> A (2011) </w:t>
      </w:r>
      <w:r w:rsidR="001829BD" w:rsidRPr="00E10EA4">
        <w:rPr>
          <w:rFonts w:ascii="Times New Roman" w:hAnsi="Times New Roman"/>
          <w:i/>
          <w:sz w:val="24"/>
          <w:szCs w:val="24"/>
          <w:lang w:val="en-US"/>
        </w:rPr>
        <w:t>Large shared housings for people with intellectual disabilities. Some consequences.</w:t>
      </w:r>
      <w:r w:rsidR="001829BD">
        <w:rPr>
          <w:rFonts w:ascii="Times New Roman" w:hAnsi="Times New Roman"/>
          <w:sz w:val="24"/>
          <w:szCs w:val="24"/>
          <w:lang w:val="en-US"/>
        </w:rPr>
        <w:t xml:space="preserve"> Report. NTNU Social Science Research. Trondheim</w:t>
      </w:r>
      <w:r>
        <w:rPr>
          <w:rFonts w:ascii="Times New Roman" w:hAnsi="Times New Roman"/>
          <w:sz w:val="24"/>
          <w:szCs w:val="24"/>
          <w:lang w:val="en-US"/>
        </w:rPr>
        <w:t>.</w:t>
      </w:r>
    </w:p>
    <w:p w14:paraId="789145D2" w14:textId="58AED2A3" w:rsidR="00892B16" w:rsidRPr="00965295" w:rsidRDefault="00A8317B" w:rsidP="000B3788">
      <w:pPr>
        <w:pStyle w:val="Standard"/>
        <w:spacing w:after="0" w:line="480" w:lineRule="auto"/>
        <w:rPr>
          <w:lang w:val="en-US"/>
        </w:rPr>
      </w:pPr>
      <w:r>
        <w:rPr>
          <w:rFonts w:ascii="Times New Roman" w:eastAsia="Times New Roman" w:hAnsi="Times New Roman"/>
          <w:kern w:val="0"/>
          <w:sz w:val="24"/>
          <w:szCs w:val="24"/>
          <w:lang w:val="en-US"/>
        </w:rPr>
        <w:t>UN (2006)</w:t>
      </w:r>
      <w:r w:rsidR="009F5C3D">
        <w:rPr>
          <w:rFonts w:ascii="Times New Roman" w:eastAsia="Times New Roman" w:hAnsi="Times New Roman"/>
          <w:kern w:val="0"/>
          <w:sz w:val="24"/>
          <w:szCs w:val="24"/>
          <w:lang w:val="en-US"/>
        </w:rPr>
        <w:t xml:space="preserve"> </w:t>
      </w:r>
      <w:proofErr w:type="gramStart"/>
      <w:r w:rsidR="009F5C3D" w:rsidRPr="00E10EA4">
        <w:rPr>
          <w:rFonts w:ascii="Times New Roman" w:eastAsia="Times New Roman" w:hAnsi="Times New Roman"/>
          <w:i/>
          <w:kern w:val="0"/>
          <w:sz w:val="24"/>
          <w:szCs w:val="24"/>
          <w:lang w:val="en-US"/>
        </w:rPr>
        <w:t>The</w:t>
      </w:r>
      <w:proofErr w:type="gramEnd"/>
      <w:r w:rsidR="009F5C3D" w:rsidRPr="00E10EA4">
        <w:rPr>
          <w:rFonts w:ascii="Times New Roman" w:eastAsia="Times New Roman" w:hAnsi="Times New Roman"/>
          <w:i/>
          <w:kern w:val="0"/>
          <w:sz w:val="24"/>
          <w:szCs w:val="24"/>
          <w:lang w:val="en-US"/>
        </w:rPr>
        <w:t xml:space="preserve"> Convention on the Rights of Persons with Disabilities</w:t>
      </w:r>
      <w:r w:rsidR="00E10EA4">
        <w:rPr>
          <w:rFonts w:ascii="Times New Roman" w:eastAsia="Times New Roman" w:hAnsi="Times New Roman"/>
          <w:kern w:val="0"/>
          <w:sz w:val="24"/>
          <w:szCs w:val="24"/>
          <w:lang w:val="en-US"/>
        </w:rPr>
        <w:t>.</w:t>
      </w:r>
      <w:r w:rsidR="009F5C3D" w:rsidRPr="00774407">
        <w:rPr>
          <w:rFonts w:ascii="Times New Roman" w:eastAsia="Times New Roman" w:hAnsi="Times New Roman"/>
          <w:kern w:val="0"/>
          <w:sz w:val="24"/>
          <w:szCs w:val="24"/>
          <w:lang w:val="en-US"/>
        </w:rPr>
        <w:t xml:space="preserve"> </w:t>
      </w:r>
      <w:r w:rsidR="009F5C3D" w:rsidRPr="00713277">
        <w:rPr>
          <w:rFonts w:ascii="Times New Roman" w:hAnsi="Times New Roman"/>
          <w:sz w:val="24"/>
          <w:szCs w:val="24"/>
          <w:lang w:val="en-US"/>
        </w:rPr>
        <w:t xml:space="preserve">Joint Committee on Human Rights. </w:t>
      </w:r>
    </w:p>
    <w:p w14:paraId="7A81A839" w14:textId="55F88575" w:rsidR="00892B16" w:rsidRPr="00393C75" w:rsidRDefault="00E259C7" w:rsidP="000B3788">
      <w:pPr>
        <w:pStyle w:val="Default"/>
        <w:spacing w:line="480" w:lineRule="auto"/>
        <w:rPr>
          <w:lang w:val="en-US"/>
        </w:rPr>
      </w:pPr>
      <w:proofErr w:type="spellStart"/>
      <w:r w:rsidRPr="00DB689C">
        <w:rPr>
          <w:rStyle w:val="addmd1"/>
          <w:color w:val="333333"/>
          <w:sz w:val="24"/>
          <w:szCs w:val="24"/>
          <w:lang w:val="en-US"/>
        </w:rPr>
        <w:t>Verdensschot</w:t>
      </w:r>
      <w:proofErr w:type="spellEnd"/>
      <w:r w:rsidR="00A8317B" w:rsidRPr="00DB689C">
        <w:rPr>
          <w:rStyle w:val="addmd1"/>
          <w:color w:val="333333"/>
          <w:sz w:val="24"/>
          <w:szCs w:val="24"/>
          <w:lang w:val="en-US"/>
        </w:rPr>
        <w:t xml:space="preserve"> MML, de Witte LP, </w:t>
      </w:r>
      <w:proofErr w:type="spellStart"/>
      <w:r w:rsidR="00A8317B" w:rsidRPr="00DB689C">
        <w:rPr>
          <w:rStyle w:val="addmd1"/>
          <w:color w:val="333333"/>
          <w:sz w:val="24"/>
          <w:szCs w:val="24"/>
          <w:lang w:val="en-US"/>
        </w:rPr>
        <w:t>Reichrath</w:t>
      </w:r>
      <w:proofErr w:type="spellEnd"/>
      <w:r w:rsidR="00A8317B" w:rsidRPr="00DB689C">
        <w:rPr>
          <w:rStyle w:val="addmd1"/>
          <w:color w:val="333333"/>
          <w:sz w:val="24"/>
          <w:szCs w:val="24"/>
          <w:lang w:val="en-US"/>
        </w:rPr>
        <w:t xml:space="preserve"> </w:t>
      </w:r>
      <w:r w:rsidR="00DA6BF5" w:rsidRPr="00DB689C">
        <w:rPr>
          <w:rStyle w:val="addmd1"/>
          <w:color w:val="333333"/>
          <w:sz w:val="24"/>
          <w:szCs w:val="24"/>
          <w:lang w:val="en-US"/>
        </w:rPr>
        <w:t>E</w:t>
      </w:r>
      <w:r w:rsidR="00A8317B" w:rsidRPr="00DB689C">
        <w:rPr>
          <w:rStyle w:val="addmd1"/>
          <w:color w:val="333333"/>
          <w:sz w:val="24"/>
          <w:szCs w:val="24"/>
          <w:lang w:val="en-US"/>
        </w:rPr>
        <w:t xml:space="preserve">, </w:t>
      </w:r>
      <w:r w:rsidR="00DA6BF5" w:rsidRPr="00DB689C">
        <w:rPr>
          <w:rStyle w:val="addmd1"/>
          <w:color w:val="333333"/>
          <w:sz w:val="24"/>
          <w:szCs w:val="24"/>
          <w:lang w:val="en-US"/>
        </w:rPr>
        <w:t xml:space="preserve">et al. </w:t>
      </w:r>
      <w:r w:rsidR="00E10EA4" w:rsidRPr="00DB689C">
        <w:rPr>
          <w:rStyle w:val="addmd1"/>
          <w:color w:val="333333"/>
          <w:sz w:val="24"/>
          <w:szCs w:val="24"/>
          <w:lang w:val="en-US"/>
        </w:rPr>
        <w:t xml:space="preserve"> </w:t>
      </w:r>
      <w:r w:rsidR="00393C75">
        <w:rPr>
          <w:rStyle w:val="addmd1"/>
          <w:color w:val="333333"/>
          <w:sz w:val="24"/>
          <w:szCs w:val="24"/>
          <w:lang w:val="en-US"/>
        </w:rPr>
        <w:t>(</w:t>
      </w:r>
      <w:r w:rsidR="00E10EA4" w:rsidRPr="00393C75">
        <w:rPr>
          <w:rStyle w:val="addmd1"/>
          <w:color w:val="333333"/>
          <w:sz w:val="24"/>
          <w:szCs w:val="24"/>
          <w:lang w:val="en-US"/>
        </w:rPr>
        <w:t>2009</w:t>
      </w:r>
      <w:r w:rsidR="00A8317B">
        <w:rPr>
          <w:rStyle w:val="addmd1"/>
          <w:color w:val="333333"/>
          <w:sz w:val="24"/>
          <w:szCs w:val="24"/>
          <w:lang w:val="en-US"/>
        </w:rPr>
        <w:t>)</w:t>
      </w:r>
      <w:r w:rsidR="00393C75">
        <w:rPr>
          <w:rStyle w:val="addmd1"/>
          <w:color w:val="333333"/>
          <w:sz w:val="24"/>
          <w:szCs w:val="24"/>
          <w:lang w:val="en-US"/>
        </w:rPr>
        <w:t xml:space="preserve"> </w:t>
      </w:r>
      <w:r w:rsidR="00442417">
        <w:rPr>
          <w:rStyle w:val="addmd1"/>
          <w:color w:val="333333"/>
          <w:sz w:val="24"/>
          <w:szCs w:val="24"/>
          <w:lang w:val="en-US"/>
        </w:rPr>
        <w:t xml:space="preserve">Community participation of people with an intellectual disability: a review of empirical findings. </w:t>
      </w:r>
      <w:r w:rsidR="00442417" w:rsidRPr="00442417">
        <w:rPr>
          <w:rStyle w:val="addmd1"/>
          <w:i/>
          <w:color w:val="333333"/>
          <w:sz w:val="24"/>
          <w:szCs w:val="24"/>
          <w:lang w:val="en-US"/>
        </w:rPr>
        <w:t>Journal of Intellectual Disability Research</w:t>
      </w:r>
      <w:r w:rsidR="00442417">
        <w:rPr>
          <w:rStyle w:val="addmd1"/>
          <w:color w:val="333333"/>
          <w:sz w:val="24"/>
          <w:szCs w:val="24"/>
          <w:lang w:val="en-US"/>
        </w:rPr>
        <w:t>, 53 (4), 303-3108.</w:t>
      </w:r>
    </w:p>
    <w:p w14:paraId="44FDF1C4" w14:textId="47A5C05A" w:rsidR="0094010F" w:rsidRPr="0094010F" w:rsidRDefault="00A8317B" w:rsidP="000B3788">
      <w:pPr>
        <w:shd w:val="clear" w:color="auto" w:fill="FFFFFF"/>
        <w:suppressAutoHyphens w:val="0"/>
        <w:autoSpaceDN/>
        <w:spacing w:line="480" w:lineRule="auto"/>
        <w:textAlignment w:val="auto"/>
        <w:rPr>
          <w:rFonts w:ascii="Times New Roman" w:eastAsia="Times New Roman" w:hAnsi="Times New Roman"/>
          <w:kern w:val="0"/>
          <w:sz w:val="24"/>
          <w:szCs w:val="24"/>
          <w:lang w:val="en-US"/>
        </w:rPr>
      </w:pPr>
      <w:proofErr w:type="spellStart"/>
      <w:r>
        <w:rPr>
          <w:rFonts w:ascii="Times New Roman" w:eastAsia="Times New Roman" w:hAnsi="Times New Roman"/>
          <w:kern w:val="0"/>
          <w:sz w:val="24"/>
          <w:szCs w:val="24"/>
          <w:lang w:val="en-US"/>
        </w:rPr>
        <w:t>Weimand</w:t>
      </w:r>
      <w:proofErr w:type="spellEnd"/>
      <w:r>
        <w:rPr>
          <w:rFonts w:ascii="Times New Roman" w:eastAsia="Times New Roman" w:hAnsi="Times New Roman"/>
          <w:kern w:val="0"/>
          <w:sz w:val="24"/>
          <w:szCs w:val="24"/>
          <w:lang w:val="en-US"/>
        </w:rPr>
        <w:t xml:space="preserve"> BN, </w:t>
      </w:r>
      <w:proofErr w:type="spellStart"/>
      <w:r>
        <w:rPr>
          <w:rFonts w:ascii="Times New Roman" w:eastAsia="Times New Roman" w:hAnsi="Times New Roman"/>
          <w:kern w:val="0"/>
          <w:sz w:val="24"/>
          <w:szCs w:val="24"/>
          <w:lang w:val="en-US"/>
        </w:rPr>
        <w:t>Hedelin</w:t>
      </w:r>
      <w:proofErr w:type="spellEnd"/>
      <w:r>
        <w:rPr>
          <w:rFonts w:ascii="Times New Roman" w:eastAsia="Times New Roman" w:hAnsi="Times New Roman"/>
          <w:kern w:val="0"/>
          <w:sz w:val="24"/>
          <w:szCs w:val="24"/>
          <w:lang w:val="en-US"/>
        </w:rPr>
        <w:t xml:space="preserve"> B, </w:t>
      </w:r>
      <w:proofErr w:type="spellStart"/>
      <w:r>
        <w:rPr>
          <w:rFonts w:ascii="Times New Roman" w:eastAsia="Times New Roman" w:hAnsi="Times New Roman"/>
          <w:kern w:val="0"/>
          <w:sz w:val="24"/>
          <w:szCs w:val="24"/>
          <w:lang w:val="en-US"/>
        </w:rPr>
        <w:t>Sällström</w:t>
      </w:r>
      <w:proofErr w:type="spellEnd"/>
      <w:r>
        <w:rPr>
          <w:rFonts w:ascii="Times New Roman" w:eastAsia="Times New Roman" w:hAnsi="Times New Roman"/>
          <w:kern w:val="0"/>
          <w:sz w:val="24"/>
          <w:szCs w:val="24"/>
          <w:lang w:val="en-US"/>
        </w:rPr>
        <w:t xml:space="preserve"> C, Hall Lord ML (2010)</w:t>
      </w:r>
      <w:r w:rsidR="0094010F" w:rsidRPr="0094010F">
        <w:rPr>
          <w:rFonts w:ascii="Times New Roman" w:eastAsia="Times New Roman" w:hAnsi="Times New Roman"/>
          <w:kern w:val="0"/>
          <w:sz w:val="24"/>
          <w:szCs w:val="24"/>
          <w:lang w:val="en-US"/>
        </w:rPr>
        <w:t xml:space="preserve"> Burden and health in relatives of persons with severe mental illness: A Norwegian cross sectional study. </w:t>
      </w:r>
    </w:p>
    <w:p w14:paraId="6C7E80A5" w14:textId="2993B5BB" w:rsidR="0094010F" w:rsidRPr="0094010F" w:rsidRDefault="0094010F" w:rsidP="000B3788">
      <w:pPr>
        <w:shd w:val="clear" w:color="auto" w:fill="FFFFFF"/>
        <w:suppressAutoHyphens w:val="0"/>
        <w:autoSpaceDN/>
        <w:spacing w:line="480" w:lineRule="auto"/>
        <w:textAlignment w:val="auto"/>
        <w:rPr>
          <w:rFonts w:ascii="Times New Roman" w:eastAsia="Times New Roman" w:hAnsi="Times New Roman"/>
          <w:kern w:val="0"/>
          <w:sz w:val="24"/>
          <w:szCs w:val="24"/>
          <w:lang w:val="en"/>
        </w:rPr>
      </w:pPr>
      <w:r w:rsidRPr="004C0061">
        <w:rPr>
          <w:rFonts w:ascii="Times New Roman" w:eastAsia="Times New Roman" w:hAnsi="Times New Roman"/>
          <w:i/>
          <w:kern w:val="0"/>
          <w:sz w:val="24"/>
          <w:szCs w:val="24"/>
          <w:lang w:val="en-US"/>
        </w:rPr>
        <w:t>Issues in Mental Health Nursing</w:t>
      </w:r>
      <w:r w:rsidRPr="0094010F">
        <w:rPr>
          <w:rFonts w:ascii="Times New Roman" w:eastAsia="Times New Roman" w:hAnsi="Times New Roman"/>
          <w:kern w:val="0"/>
          <w:sz w:val="24"/>
          <w:szCs w:val="24"/>
          <w:lang w:val="en-US"/>
        </w:rPr>
        <w:t xml:space="preserve">. </w:t>
      </w:r>
      <w:r w:rsidRPr="00045646">
        <w:rPr>
          <w:rFonts w:ascii="Times New Roman" w:eastAsia="Times New Roman" w:hAnsi="Times New Roman"/>
          <w:kern w:val="0"/>
          <w:sz w:val="24"/>
          <w:szCs w:val="24"/>
          <w:lang w:val="en-US"/>
        </w:rPr>
        <w:t>31</w:t>
      </w:r>
      <w:proofErr w:type="gramStart"/>
      <w:r w:rsidRPr="00045646">
        <w:rPr>
          <w:rFonts w:ascii="Times New Roman" w:eastAsia="Times New Roman" w:hAnsi="Times New Roman"/>
          <w:kern w:val="0"/>
          <w:sz w:val="24"/>
          <w:szCs w:val="24"/>
          <w:lang w:val="en-US"/>
        </w:rPr>
        <w:t>.pp.804</w:t>
      </w:r>
      <w:proofErr w:type="gramEnd"/>
      <w:r w:rsidRPr="00045646">
        <w:rPr>
          <w:rFonts w:ascii="Times New Roman" w:eastAsia="Times New Roman" w:hAnsi="Times New Roman"/>
          <w:kern w:val="0"/>
          <w:sz w:val="24"/>
          <w:szCs w:val="24"/>
          <w:lang w:val="en-US"/>
        </w:rPr>
        <w:t>-815.</w:t>
      </w:r>
    </w:p>
    <w:p w14:paraId="400D9F91" w14:textId="3B19BC41" w:rsidR="007A360F" w:rsidRPr="00E10EA4" w:rsidRDefault="00A8317B" w:rsidP="000B3788">
      <w:pPr>
        <w:shd w:val="clear" w:color="auto" w:fill="FFFFFF"/>
        <w:suppressAutoHyphens w:val="0"/>
        <w:autoSpaceDN/>
        <w:spacing w:line="480" w:lineRule="auto"/>
        <w:textAlignment w:val="auto"/>
        <w:rPr>
          <w:rStyle w:val="article-infosection-doi-data"/>
          <w:rFonts w:ascii="Times New Roman" w:hAnsi="Times New Roman"/>
          <w:sz w:val="24"/>
          <w:szCs w:val="24"/>
          <w:lang w:val="en"/>
        </w:rPr>
      </w:pPr>
      <w:r>
        <w:rPr>
          <w:rFonts w:ascii="Times New Roman" w:eastAsia="Times New Roman" w:hAnsi="Times New Roman"/>
          <w:kern w:val="0"/>
          <w:sz w:val="24"/>
          <w:szCs w:val="24"/>
          <w:lang w:val="en"/>
        </w:rPr>
        <w:t xml:space="preserve">Williams V, Ponting L, Ford K </w:t>
      </w:r>
      <w:r w:rsidR="00DA6BF5">
        <w:rPr>
          <w:rFonts w:ascii="Times New Roman" w:eastAsia="Times New Roman" w:hAnsi="Times New Roman"/>
          <w:kern w:val="0"/>
          <w:sz w:val="24"/>
          <w:szCs w:val="24"/>
          <w:lang w:val="en"/>
        </w:rPr>
        <w:t>and</w:t>
      </w:r>
      <w:r>
        <w:rPr>
          <w:rFonts w:ascii="Times New Roman" w:eastAsia="Times New Roman" w:hAnsi="Times New Roman"/>
          <w:kern w:val="0"/>
          <w:sz w:val="24"/>
          <w:szCs w:val="24"/>
          <w:lang w:val="en"/>
        </w:rPr>
        <w:t xml:space="preserve"> Rudge</w:t>
      </w:r>
      <w:r w:rsidR="00B916AD" w:rsidRPr="00E10EA4">
        <w:rPr>
          <w:rFonts w:ascii="Times New Roman" w:eastAsia="Times New Roman" w:hAnsi="Times New Roman"/>
          <w:kern w:val="0"/>
          <w:sz w:val="24"/>
          <w:szCs w:val="24"/>
          <w:lang w:val="en"/>
        </w:rPr>
        <w:t xml:space="preserve"> P (20</w:t>
      </w:r>
      <w:r w:rsidR="007A360F" w:rsidRPr="00E10EA4">
        <w:rPr>
          <w:rFonts w:ascii="Times New Roman" w:eastAsia="Times New Roman" w:hAnsi="Times New Roman"/>
          <w:kern w:val="0"/>
          <w:sz w:val="24"/>
          <w:szCs w:val="24"/>
          <w:lang w:val="en"/>
        </w:rPr>
        <w:t>10</w:t>
      </w:r>
      <w:r>
        <w:rPr>
          <w:rFonts w:ascii="Times New Roman" w:eastAsia="Times New Roman" w:hAnsi="Times New Roman"/>
          <w:kern w:val="0"/>
          <w:sz w:val="24"/>
          <w:szCs w:val="24"/>
          <w:lang w:val="en"/>
        </w:rPr>
        <w:t>)</w:t>
      </w:r>
      <w:r w:rsidR="00B916AD" w:rsidRPr="00E10EA4">
        <w:rPr>
          <w:rFonts w:ascii="Times New Roman" w:eastAsia="Times New Roman" w:hAnsi="Times New Roman"/>
          <w:kern w:val="0"/>
          <w:sz w:val="24"/>
          <w:szCs w:val="24"/>
          <w:lang w:val="en"/>
        </w:rPr>
        <w:t xml:space="preserve"> Skills for support: personal assistants and people</w:t>
      </w:r>
      <w:r w:rsidR="007A360F" w:rsidRPr="00E10EA4">
        <w:rPr>
          <w:rFonts w:ascii="Times New Roman" w:eastAsia="Times New Roman" w:hAnsi="Times New Roman"/>
          <w:kern w:val="0"/>
          <w:sz w:val="24"/>
          <w:szCs w:val="24"/>
          <w:lang w:val="en"/>
        </w:rPr>
        <w:t xml:space="preserve"> with learning disabilities. </w:t>
      </w:r>
      <w:r w:rsidR="007A360F" w:rsidRPr="004C0061">
        <w:rPr>
          <w:rFonts w:ascii="Times New Roman" w:eastAsia="Times New Roman" w:hAnsi="Times New Roman"/>
          <w:i/>
          <w:kern w:val="0"/>
          <w:sz w:val="24"/>
          <w:szCs w:val="24"/>
          <w:lang w:val="en"/>
        </w:rPr>
        <w:t>British Journal of Learning Disabilities</w:t>
      </w:r>
      <w:r w:rsidR="007A360F" w:rsidRPr="00E10EA4">
        <w:rPr>
          <w:rFonts w:ascii="Times New Roman" w:eastAsia="Times New Roman" w:hAnsi="Times New Roman"/>
          <w:kern w:val="0"/>
          <w:sz w:val="24"/>
          <w:szCs w:val="24"/>
          <w:lang w:val="en"/>
        </w:rPr>
        <w:t xml:space="preserve">, 38, 59-67. </w:t>
      </w:r>
      <w:r w:rsidR="007A360F" w:rsidRPr="00E10EA4">
        <w:rPr>
          <w:rStyle w:val="article-infosection-doi-data"/>
          <w:rFonts w:ascii="Times New Roman" w:hAnsi="Times New Roman"/>
          <w:sz w:val="24"/>
          <w:szCs w:val="24"/>
          <w:lang w:val="en"/>
        </w:rPr>
        <w:t>10.1111/j.1468-3156.2009.00570.x</w:t>
      </w:r>
      <w:r>
        <w:rPr>
          <w:rStyle w:val="article-infosection-doi-data"/>
          <w:rFonts w:ascii="Times New Roman" w:hAnsi="Times New Roman"/>
          <w:sz w:val="24"/>
          <w:szCs w:val="24"/>
          <w:lang w:val="en"/>
        </w:rPr>
        <w:t>.</w:t>
      </w:r>
    </w:p>
    <w:p w14:paraId="142F1D5F" w14:textId="13340824" w:rsidR="00B916AD" w:rsidRPr="00B916AD" w:rsidRDefault="00A8317B" w:rsidP="000B3788">
      <w:pPr>
        <w:shd w:val="clear" w:color="auto" w:fill="FFFFFF"/>
        <w:suppressAutoHyphens w:val="0"/>
        <w:autoSpaceDN/>
        <w:spacing w:line="480" w:lineRule="auto"/>
        <w:textAlignment w:val="auto"/>
        <w:rPr>
          <w:rFonts w:ascii="Times New Roman" w:eastAsia="Times New Roman" w:hAnsi="Times New Roman"/>
          <w:kern w:val="0"/>
          <w:sz w:val="24"/>
          <w:szCs w:val="24"/>
          <w:lang w:val="en"/>
        </w:rPr>
      </w:pPr>
      <w:r>
        <w:rPr>
          <w:rFonts w:ascii="Times New Roman" w:eastAsia="Times New Roman" w:hAnsi="Times New Roman"/>
          <w:kern w:val="0"/>
          <w:sz w:val="24"/>
          <w:szCs w:val="24"/>
          <w:lang w:val="en"/>
        </w:rPr>
        <w:lastRenderedPageBreak/>
        <w:t xml:space="preserve">Williams V </w:t>
      </w:r>
      <w:r w:rsidR="00DA6BF5">
        <w:rPr>
          <w:rFonts w:ascii="Times New Roman" w:eastAsia="Times New Roman" w:hAnsi="Times New Roman"/>
          <w:kern w:val="0"/>
          <w:sz w:val="24"/>
          <w:szCs w:val="24"/>
          <w:lang w:val="en"/>
        </w:rPr>
        <w:t>and</w:t>
      </w:r>
      <w:r>
        <w:rPr>
          <w:rFonts w:ascii="Times New Roman" w:eastAsia="Times New Roman" w:hAnsi="Times New Roman"/>
          <w:kern w:val="0"/>
          <w:sz w:val="24"/>
          <w:szCs w:val="24"/>
          <w:lang w:val="en"/>
        </w:rPr>
        <w:t xml:space="preserve"> Porter</w:t>
      </w:r>
      <w:r w:rsidR="00B916AD">
        <w:rPr>
          <w:rFonts w:ascii="Times New Roman" w:eastAsia="Times New Roman" w:hAnsi="Times New Roman"/>
          <w:kern w:val="0"/>
          <w:sz w:val="24"/>
          <w:szCs w:val="24"/>
          <w:lang w:val="en"/>
        </w:rPr>
        <w:t xml:space="preserve"> S </w:t>
      </w:r>
      <w:r>
        <w:rPr>
          <w:rFonts w:ascii="Times New Roman" w:eastAsia="Times New Roman" w:hAnsi="Times New Roman"/>
          <w:kern w:val="0"/>
          <w:sz w:val="24"/>
          <w:szCs w:val="24"/>
          <w:lang w:val="en"/>
        </w:rPr>
        <w:t>(</w:t>
      </w:r>
      <w:r w:rsidR="00B916AD">
        <w:rPr>
          <w:rFonts w:ascii="Times New Roman" w:eastAsia="Times New Roman" w:hAnsi="Times New Roman"/>
          <w:kern w:val="0"/>
          <w:sz w:val="24"/>
          <w:szCs w:val="24"/>
          <w:lang w:val="en"/>
        </w:rPr>
        <w:t>2017</w:t>
      </w:r>
      <w:r>
        <w:rPr>
          <w:rFonts w:ascii="Times New Roman" w:eastAsia="Times New Roman" w:hAnsi="Times New Roman"/>
          <w:kern w:val="0"/>
          <w:sz w:val="24"/>
          <w:szCs w:val="24"/>
          <w:lang w:val="en"/>
        </w:rPr>
        <w:t>)</w:t>
      </w:r>
      <w:r w:rsidR="00B916AD">
        <w:rPr>
          <w:rFonts w:ascii="Times New Roman" w:eastAsia="Times New Roman" w:hAnsi="Times New Roman"/>
          <w:kern w:val="0"/>
          <w:sz w:val="24"/>
          <w:szCs w:val="24"/>
          <w:lang w:val="en"/>
        </w:rPr>
        <w:t xml:space="preserve"> </w:t>
      </w:r>
      <w:r w:rsidR="00B916AD" w:rsidRPr="00B916AD">
        <w:rPr>
          <w:rFonts w:ascii="Times New Roman" w:eastAsia="Times New Roman" w:hAnsi="Times New Roman"/>
          <w:kern w:val="0"/>
          <w:sz w:val="24"/>
          <w:szCs w:val="24"/>
          <w:lang w:val="en"/>
        </w:rPr>
        <w:t>The Meaning of ‘choice and control’ for People</w:t>
      </w:r>
      <w:r w:rsidR="00B916AD">
        <w:rPr>
          <w:rFonts w:ascii="Times New Roman" w:eastAsia="Times New Roman" w:hAnsi="Times New Roman"/>
          <w:kern w:val="0"/>
          <w:sz w:val="24"/>
          <w:szCs w:val="24"/>
          <w:lang w:val="en"/>
        </w:rPr>
        <w:t xml:space="preserve"> </w:t>
      </w:r>
      <w:r w:rsidR="00B916AD" w:rsidRPr="00B916AD">
        <w:rPr>
          <w:rFonts w:ascii="Times New Roman" w:eastAsia="Times New Roman" w:hAnsi="Times New Roman"/>
          <w:kern w:val="0"/>
          <w:sz w:val="24"/>
          <w:szCs w:val="24"/>
          <w:lang w:val="en"/>
        </w:rPr>
        <w:t>with Intellectual Disabilities who are Planning</w:t>
      </w:r>
      <w:r w:rsidR="00B916AD">
        <w:rPr>
          <w:rFonts w:ascii="Times New Roman" w:eastAsia="Times New Roman" w:hAnsi="Times New Roman"/>
          <w:kern w:val="0"/>
          <w:sz w:val="24"/>
          <w:szCs w:val="24"/>
          <w:lang w:val="en"/>
        </w:rPr>
        <w:t xml:space="preserve"> </w:t>
      </w:r>
      <w:r w:rsidR="00B916AD" w:rsidRPr="00B916AD">
        <w:rPr>
          <w:rFonts w:ascii="Times New Roman" w:eastAsia="Times New Roman" w:hAnsi="Times New Roman"/>
          <w:kern w:val="0"/>
          <w:sz w:val="24"/>
          <w:szCs w:val="24"/>
          <w:lang w:val="en"/>
        </w:rPr>
        <w:t>their Social Care and Support.</w:t>
      </w:r>
      <w:r w:rsidR="00B916AD" w:rsidRPr="00B916AD">
        <w:rPr>
          <w:rFonts w:ascii="Times New Roman" w:hAnsi="Times New Roman"/>
          <w:sz w:val="24"/>
          <w:szCs w:val="24"/>
          <w:lang w:val="en"/>
        </w:rPr>
        <w:t xml:space="preserve"> </w:t>
      </w:r>
      <w:r w:rsidR="00B916AD" w:rsidRPr="00B916AD">
        <w:rPr>
          <w:rStyle w:val="current-selection"/>
          <w:rFonts w:ascii="Times New Roman" w:hAnsi="Times New Roman"/>
          <w:i/>
          <w:sz w:val="24"/>
          <w:szCs w:val="24"/>
          <w:lang w:val="en"/>
        </w:rPr>
        <w:t>Journal</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of</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Applied</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Research</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in</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Intellectual</w:t>
      </w:r>
      <w:r w:rsidR="00B916AD" w:rsidRPr="00B916AD">
        <w:rPr>
          <w:rStyle w:val="a"/>
          <w:rFonts w:ascii="Times New Roman" w:hAnsi="Times New Roman"/>
          <w:i/>
          <w:sz w:val="24"/>
          <w:szCs w:val="24"/>
          <w:lang w:val="en"/>
        </w:rPr>
        <w:t xml:space="preserve"> </w:t>
      </w:r>
      <w:r w:rsidR="00B916AD" w:rsidRPr="00B916AD">
        <w:rPr>
          <w:rStyle w:val="current-selection"/>
          <w:rFonts w:ascii="Times New Roman" w:hAnsi="Times New Roman"/>
          <w:i/>
          <w:sz w:val="24"/>
          <w:szCs w:val="24"/>
          <w:lang w:val="en"/>
        </w:rPr>
        <w:t>Disabilities</w:t>
      </w:r>
      <w:r w:rsidR="00B916AD" w:rsidRPr="00B916AD">
        <w:rPr>
          <w:rStyle w:val="current-selection"/>
          <w:rFonts w:ascii="Times New Roman" w:hAnsi="Times New Roman"/>
          <w:sz w:val="24"/>
          <w:szCs w:val="24"/>
          <w:lang w:val="en"/>
        </w:rPr>
        <w:t>,</w:t>
      </w:r>
      <w:r w:rsidR="00B916AD" w:rsidRPr="00B916AD">
        <w:rPr>
          <w:rStyle w:val="a"/>
          <w:rFonts w:ascii="Times New Roman" w:hAnsi="Times New Roman"/>
          <w:sz w:val="24"/>
          <w:szCs w:val="24"/>
          <w:lang w:val="en"/>
        </w:rPr>
        <w:t xml:space="preserve"> </w:t>
      </w:r>
      <w:r w:rsidR="00B916AD" w:rsidRPr="00B916AD">
        <w:rPr>
          <w:rStyle w:val="ff7"/>
          <w:rFonts w:ascii="Times New Roman" w:hAnsi="Times New Roman"/>
          <w:sz w:val="24"/>
          <w:szCs w:val="24"/>
          <w:lang w:val="en"/>
        </w:rPr>
        <w:t>30</w:t>
      </w:r>
      <w:r w:rsidR="00B916AD" w:rsidRPr="00B916AD">
        <w:rPr>
          <w:rStyle w:val="current-selection"/>
          <w:rFonts w:ascii="Times New Roman" w:hAnsi="Times New Roman"/>
          <w:sz w:val="24"/>
          <w:szCs w:val="24"/>
          <w:lang w:val="en"/>
        </w:rPr>
        <w:t>,</w:t>
      </w:r>
      <w:r w:rsidR="00B916AD" w:rsidRPr="00B916AD">
        <w:rPr>
          <w:rStyle w:val="a"/>
          <w:rFonts w:ascii="Times New Roman" w:hAnsi="Times New Roman"/>
          <w:sz w:val="24"/>
          <w:szCs w:val="24"/>
          <w:lang w:val="en"/>
        </w:rPr>
        <w:t xml:space="preserve"> </w:t>
      </w:r>
      <w:r w:rsidR="00B916AD" w:rsidRPr="00B916AD">
        <w:rPr>
          <w:rStyle w:val="current-selection"/>
          <w:rFonts w:ascii="Times New Roman" w:hAnsi="Times New Roman"/>
          <w:sz w:val="24"/>
          <w:szCs w:val="24"/>
          <w:lang w:val="en"/>
        </w:rPr>
        <w:t>97–108</w:t>
      </w:r>
      <w:r>
        <w:rPr>
          <w:rStyle w:val="current-selection"/>
          <w:rFonts w:ascii="Times New Roman" w:hAnsi="Times New Roman"/>
          <w:sz w:val="24"/>
          <w:szCs w:val="24"/>
          <w:lang w:val="en"/>
        </w:rPr>
        <w:t>.</w:t>
      </w:r>
    </w:p>
    <w:p w14:paraId="2A2205FF" w14:textId="13423EB5" w:rsidR="00713277" w:rsidRDefault="00B5080D" w:rsidP="000B3788">
      <w:pPr>
        <w:pStyle w:val="Standard"/>
        <w:spacing w:after="0" w:line="480" w:lineRule="auto"/>
        <w:rPr>
          <w:rFonts w:ascii="Times New Roman" w:hAnsi="Times New Roman"/>
          <w:sz w:val="24"/>
          <w:szCs w:val="24"/>
          <w:lang w:val="en-US"/>
        </w:rPr>
      </w:pPr>
      <w:r>
        <w:rPr>
          <w:rFonts w:ascii="Times New Roman" w:hAnsi="Times New Roman"/>
          <w:sz w:val="24"/>
          <w:szCs w:val="24"/>
          <w:lang w:val="en-US"/>
        </w:rPr>
        <w:t xml:space="preserve">World Health Organization (WHO) (2001) International Classification of Functioning, Disability and Health. WHO, Geneva. </w:t>
      </w:r>
    </w:p>
    <w:p w14:paraId="764CBEC8" w14:textId="77777777" w:rsidR="00713277" w:rsidRDefault="00713277" w:rsidP="000B3788">
      <w:pPr>
        <w:pStyle w:val="Standard"/>
        <w:spacing w:after="0" w:line="480" w:lineRule="auto"/>
        <w:rPr>
          <w:rFonts w:ascii="Times New Roman" w:hAnsi="Times New Roman"/>
          <w:sz w:val="24"/>
          <w:szCs w:val="24"/>
          <w:lang w:val="en-US"/>
        </w:rPr>
      </w:pPr>
    </w:p>
    <w:sectPr w:rsidR="00713277">
      <w:footerReference w:type="default" r:id="rId10"/>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FC54" w14:textId="77777777" w:rsidR="009A42CE" w:rsidRDefault="009A42CE">
      <w:r>
        <w:separator/>
      </w:r>
    </w:p>
  </w:endnote>
  <w:endnote w:type="continuationSeparator" w:id="0">
    <w:p w14:paraId="6A31040A" w14:textId="77777777" w:rsidR="009A42CE" w:rsidRDefault="009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terFac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37271"/>
      <w:docPartObj>
        <w:docPartGallery w:val="Page Numbers (Bottom of Page)"/>
        <w:docPartUnique/>
      </w:docPartObj>
    </w:sdtPr>
    <w:sdtEndPr/>
    <w:sdtContent>
      <w:p w14:paraId="431AC3D2" w14:textId="6ACD9D6D" w:rsidR="009A42CE" w:rsidRDefault="009A42CE">
        <w:pPr>
          <w:pStyle w:val="Bunntekst"/>
          <w:jc w:val="center"/>
        </w:pPr>
        <w:r>
          <w:fldChar w:fldCharType="begin"/>
        </w:r>
        <w:r>
          <w:instrText>PAGE   \* MERGEFORMAT</w:instrText>
        </w:r>
        <w:r>
          <w:fldChar w:fldCharType="separate"/>
        </w:r>
        <w:r w:rsidR="00980999" w:rsidRPr="00980999">
          <w:rPr>
            <w:noProof/>
            <w:lang w:val="nb-NO"/>
          </w:rPr>
          <w:t>8</w:t>
        </w:r>
        <w:r>
          <w:fldChar w:fldCharType="end"/>
        </w:r>
      </w:p>
    </w:sdtContent>
  </w:sdt>
  <w:p w14:paraId="63B4D28B" w14:textId="77777777" w:rsidR="009A42CE" w:rsidRDefault="009A42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D185" w14:textId="77777777" w:rsidR="009A42CE" w:rsidRDefault="009A42CE">
      <w:r>
        <w:rPr>
          <w:color w:val="000000"/>
        </w:rPr>
        <w:separator/>
      </w:r>
    </w:p>
  </w:footnote>
  <w:footnote w:type="continuationSeparator" w:id="0">
    <w:p w14:paraId="668C7E69" w14:textId="77777777" w:rsidR="009A42CE" w:rsidRDefault="009A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27B42"/>
    <w:multiLevelType w:val="multilevel"/>
    <w:tmpl w:val="C42209E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3D320B-0F9E-4555-8852-6E22AF6516D7}"/>
    <w:docVar w:name="dgnword-eventsink" w:val="377744272"/>
    <w:docVar w:name="dgnword-lastRevisionsView" w:val="0"/>
  </w:docVars>
  <w:rsids>
    <w:rsidRoot w:val="0056361F"/>
    <w:rsid w:val="00000FB7"/>
    <w:rsid w:val="00006008"/>
    <w:rsid w:val="00007038"/>
    <w:rsid w:val="000076C9"/>
    <w:rsid w:val="00007CA9"/>
    <w:rsid w:val="0001138E"/>
    <w:rsid w:val="00013F24"/>
    <w:rsid w:val="000209D3"/>
    <w:rsid w:val="000238F5"/>
    <w:rsid w:val="0003076A"/>
    <w:rsid w:val="00031A02"/>
    <w:rsid w:val="000356BA"/>
    <w:rsid w:val="0004231F"/>
    <w:rsid w:val="0004277D"/>
    <w:rsid w:val="00045646"/>
    <w:rsid w:val="00052384"/>
    <w:rsid w:val="00056237"/>
    <w:rsid w:val="00060EF8"/>
    <w:rsid w:val="00074D5C"/>
    <w:rsid w:val="0007500A"/>
    <w:rsid w:val="00077345"/>
    <w:rsid w:val="00077364"/>
    <w:rsid w:val="00081795"/>
    <w:rsid w:val="00094877"/>
    <w:rsid w:val="000A04DF"/>
    <w:rsid w:val="000A4982"/>
    <w:rsid w:val="000A6046"/>
    <w:rsid w:val="000B0B24"/>
    <w:rsid w:val="000B0B6D"/>
    <w:rsid w:val="000B3788"/>
    <w:rsid w:val="000B4D94"/>
    <w:rsid w:val="000B6A18"/>
    <w:rsid w:val="000D5CCD"/>
    <w:rsid w:val="000D7AF9"/>
    <w:rsid w:val="000E2C67"/>
    <w:rsid w:val="000E676B"/>
    <w:rsid w:val="000E775E"/>
    <w:rsid w:val="00103FBB"/>
    <w:rsid w:val="0011060B"/>
    <w:rsid w:val="00114C72"/>
    <w:rsid w:val="0011520E"/>
    <w:rsid w:val="001153D0"/>
    <w:rsid w:val="00123424"/>
    <w:rsid w:val="0012368A"/>
    <w:rsid w:val="00124654"/>
    <w:rsid w:val="001257B3"/>
    <w:rsid w:val="00125AF6"/>
    <w:rsid w:val="00125E03"/>
    <w:rsid w:val="001263A6"/>
    <w:rsid w:val="001272E8"/>
    <w:rsid w:val="00130A66"/>
    <w:rsid w:val="00131195"/>
    <w:rsid w:val="001369FA"/>
    <w:rsid w:val="00137863"/>
    <w:rsid w:val="00146BC8"/>
    <w:rsid w:val="00155B74"/>
    <w:rsid w:val="001655C5"/>
    <w:rsid w:val="00170056"/>
    <w:rsid w:val="00177B35"/>
    <w:rsid w:val="001829BD"/>
    <w:rsid w:val="001831F5"/>
    <w:rsid w:val="00185034"/>
    <w:rsid w:val="0019723C"/>
    <w:rsid w:val="001B0D0F"/>
    <w:rsid w:val="001B3686"/>
    <w:rsid w:val="001B416E"/>
    <w:rsid w:val="001B5359"/>
    <w:rsid w:val="001B7FE4"/>
    <w:rsid w:val="001C063D"/>
    <w:rsid w:val="001C0B3B"/>
    <w:rsid w:val="001C21E1"/>
    <w:rsid w:val="001C2449"/>
    <w:rsid w:val="001C2E02"/>
    <w:rsid w:val="001C358B"/>
    <w:rsid w:val="001C433D"/>
    <w:rsid w:val="001C6C8A"/>
    <w:rsid w:val="001D3205"/>
    <w:rsid w:val="001D451E"/>
    <w:rsid w:val="001D6967"/>
    <w:rsid w:val="001D7FEC"/>
    <w:rsid w:val="001F0DC9"/>
    <w:rsid w:val="001F2439"/>
    <w:rsid w:val="001F4A82"/>
    <w:rsid w:val="001F70FE"/>
    <w:rsid w:val="0020286C"/>
    <w:rsid w:val="0021432A"/>
    <w:rsid w:val="00215C08"/>
    <w:rsid w:val="00217D4A"/>
    <w:rsid w:val="00221873"/>
    <w:rsid w:val="002273F7"/>
    <w:rsid w:val="00231110"/>
    <w:rsid w:val="002318C4"/>
    <w:rsid w:val="00231E9D"/>
    <w:rsid w:val="0023429C"/>
    <w:rsid w:val="00236EB6"/>
    <w:rsid w:val="00241A3B"/>
    <w:rsid w:val="00243D7C"/>
    <w:rsid w:val="00245E00"/>
    <w:rsid w:val="00247E48"/>
    <w:rsid w:val="0025059A"/>
    <w:rsid w:val="00253F46"/>
    <w:rsid w:val="00260380"/>
    <w:rsid w:val="002623AC"/>
    <w:rsid w:val="00262BD6"/>
    <w:rsid w:val="00271465"/>
    <w:rsid w:val="002734AB"/>
    <w:rsid w:val="00273F10"/>
    <w:rsid w:val="0027735C"/>
    <w:rsid w:val="0028142C"/>
    <w:rsid w:val="002839AF"/>
    <w:rsid w:val="00283D3A"/>
    <w:rsid w:val="00287B9C"/>
    <w:rsid w:val="00293F57"/>
    <w:rsid w:val="002A167D"/>
    <w:rsid w:val="002A1B15"/>
    <w:rsid w:val="002A303F"/>
    <w:rsid w:val="002A58D6"/>
    <w:rsid w:val="002B0F23"/>
    <w:rsid w:val="002B444E"/>
    <w:rsid w:val="002B5698"/>
    <w:rsid w:val="002C0382"/>
    <w:rsid w:val="002C41FA"/>
    <w:rsid w:val="002D6ED0"/>
    <w:rsid w:val="002E0C24"/>
    <w:rsid w:val="002E1A88"/>
    <w:rsid w:val="002F0B89"/>
    <w:rsid w:val="002F132E"/>
    <w:rsid w:val="002F34F6"/>
    <w:rsid w:val="002F481C"/>
    <w:rsid w:val="002F5ACF"/>
    <w:rsid w:val="00303E9A"/>
    <w:rsid w:val="0030471B"/>
    <w:rsid w:val="00315BE9"/>
    <w:rsid w:val="00322BAD"/>
    <w:rsid w:val="003260CA"/>
    <w:rsid w:val="003271B4"/>
    <w:rsid w:val="00331E7B"/>
    <w:rsid w:val="00332A3F"/>
    <w:rsid w:val="00334151"/>
    <w:rsid w:val="003351F4"/>
    <w:rsid w:val="00335D03"/>
    <w:rsid w:val="00337A27"/>
    <w:rsid w:val="003406BD"/>
    <w:rsid w:val="0035486D"/>
    <w:rsid w:val="003550F2"/>
    <w:rsid w:val="0035522E"/>
    <w:rsid w:val="00357CA8"/>
    <w:rsid w:val="00363BB9"/>
    <w:rsid w:val="003645EF"/>
    <w:rsid w:val="003650E0"/>
    <w:rsid w:val="00371135"/>
    <w:rsid w:val="00371A30"/>
    <w:rsid w:val="00385245"/>
    <w:rsid w:val="0038741C"/>
    <w:rsid w:val="00393C75"/>
    <w:rsid w:val="003975C3"/>
    <w:rsid w:val="003B1CBF"/>
    <w:rsid w:val="003B2AA2"/>
    <w:rsid w:val="003C23E6"/>
    <w:rsid w:val="003C51DE"/>
    <w:rsid w:val="003C77B1"/>
    <w:rsid w:val="003D12A6"/>
    <w:rsid w:val="003D163D"/>
    <w:rsid w:val="003D5B75"/>
    <w:rsid w:val="003D645A"/>
    <w:rsid w:val="003E592A"/>
    <w:rsid w:val="003F2498"/>
    <w:rsid w:val="003F38A6"/>
    <w:rsid w:val="003F6061"/>
    <w:rsid w:val="00414BB3"/>
    <w:rsid w:val="00415058"/>
    <w:rsid w:val="00424C46"/>
    <w:rsid w:val="00427D9D"/>
    <w:rsid w:val="004343C6"/>
    <w:rsid w:val="00434CD4"/>
    <w:rsid w:val="00436869"/>
    <w:rsid w:val="00436E97"/>
    <w:rsid w:val="00442417"/>
    <w:rsid w:val="0044417D"/>
    <w:rsid w:val="00446001"/>
    <w:rsid w:val="00446400"/>
    <w:rsid w:val="00447B63"/>
    <w:rsid w:val="00451B3E"/>
    <w:rsid w:val="00451B74"/>
    <w:rsid w:val="00452B5D"/>
    <w:rsid w:val="00454AD1"/>
    <w:rsid w:val="00454B33"/>
    <w:rsid w:val="0045662C"/>
    <w:rsid w:val="004574FC"/>
    <w:rsid w:val="0045780D"/>
    <w:rsid w:val="004606F4"/>
    <w:rsid w:val="00471219"/>
    <w:rsid w:val="00471B32"/>
    <w:rsid w:val="00471B66"/>
    <w:rsid w:val="00471E03"/>
    <w:rsid w:val="00476DF9"/>
    <w:rsid w:val="00476E27"/>
    <w:rsid w:val="00485641"/>
    <w:rsid w:val="00487897"/>
    <w:rsid w:val="004963E5"/>
    <w:rsid w:val="00496735"/>
    <w:rsid w:val="0049684B"/>
    <w:rsid w:val="004A0540"/>
    <w:rsid w:val="004A2917"/>
    <w:rsid w:val="004B52CC"/>
    <w:rsid w:val="004C0061"/>
    <w:rsid w:val="004C1150"/>
    <w:rsid w:val="004C1722"/>
    <w:rsid w:val="004C292D"/>
    <w:rsid w:val="004C2C46"/>
    <w:rsid w:val="004C7380"/>
    <w:rsid w:val="004D048C"/>
    <w:rsid w:val="004D0952"/>
    <w:rsid w:val="004D256E"/>
    <w:rsid w:val="004E6834"/>
    <w:rsid w:val="004F0BE7"/>
    <w:rsid w:val="004F1544"/>
    <w:rsid w:val="004F2489"/>
    <w:rsid w:val="004F3868"/>
    <w:rsid w:val="004F39C9"/>
    <w:rsid w:val="005000DF"/>
    <w:rsid w:val="005005FC"/>
    <w:rsid w:val="00512991"/>
    <w:rsid w:val="005134DF"/>
    <w:rsid w:val="00517688"/>
    <w:rsid w:val="00533C68"/>
    <w:rsid w:val="00533E50"/>
    <w:rsid w:val="0054599D"/>
    <w:rsid w:val="005505B0"/>
    <w:rsid w:val="00560BCC"/>
    <w:rsid w:val="0056361F"/>
    <w:rsid w:val="00563782"/>
    <w:rsid w:val="00566163"/>
    <w:rsid w:val="005722EF"/>
    <w:rsid w:val="00574924"/>
    <w:rsid w:val="00582730"/>
    <w:rsid w:val="00583260"/>
    <w:rsid w:val="005852C6"/>
    <w:rsid w:val="005947A1"/>
    <w:rsid w:val="00595B93"/>
    <w:rsid w:val="005C1952"/>
    <w:rsid w:val="005C455C"/>
    <w:rsid w:val="005C7F7C"/>
    <w:rsid w:val="005D1F56"/>
    <w:rsid w:val="005D2D8A"/>
    <w:rsid w:val="005D3BC4"/>
    <w:rsid w:val="005E2BE7"/>
    <w:rsid w:val="005E531E"/>
    <w:rsid w:val="005E60DF"/>
    <w:rsid w:val="005E68BA"/>
    <w:rsid w:val="005E7393"/>
    <w:rsid w:val="005E77BB"/>
    <w:rsid w:val="005F1236"/>
    <w:rsid w:val="005F3ADE"/>
    <w:rsid w:val="006006C9"/>
    <w:rsid w:val="00602572"/>
    <w:rsid w:val="006040CE"/>
    <w:rsid w:val="006100F8"/>
    <w:rsid w:val="006132E7"/>
    <w:rsid w:val="00624908"/>
    <w:rsid w:val="0063528A"/>
    <w:rsid w:val="00635661"/>
    <w:rsid w:val="00637762"/>
    <w:rsid w:val="00637A27"/>
    <w:rsid w:val="0064021D"/>
    <w:rsid w:val="0064294C"/>
    <w:rsid w:val="00643449"/>
    <w:rsid w:val="00643739"/>
    <w:rsid w:val="0064434B"/>
    <w:rsid w:val="00645FDD"/>
    <w:rsid w:val="00650EEB"/>
    <w:rsid w:val="006539A7"/>
    <w:rsid w:val="006743F0"/>
    <w:rsid w:val="00674628"/>
    <w:rsid w:val="00675C08"/>
    <w:rsid w:val="00677CA7"/>
    <w:rsid w:val="006805DE"/>
    <w:rsid w:val="006845D6"/>
    <w:rsid w:val="006855D3"/>
    <w:rsid w:val="00691EAA"/>
    <w:rsid w:val="006967A8"/>
    <w:rsid w:val="006A1D4D"/>
    <w:rsid w:val="006A5566"/>
    <w:rsid w:val="006B08D7"/>
    <w:rsid w:val="006B49B1"/>
    <w:rsid w:val="006D0F9B"/>
    <w:rsid w:val="006D189E"/>
    <w:rsid w:val="006E0D2F"/>
    <w:rsid w:val="006E37C9"/>
    <w:rsid w:val="006E4983"/>
    <w:rsid w:val="006F2CDC"/>
    <w:rsid w:val="006F4598"/>
    <w:rsid w:val="00701C61"/>
    <w:rsid w:val="00702288"/>
    <w:rsid w:val="0070249A"/>
    <w:rsid w:val="00704A35"/>
    <w:rsid w:val="007074FC"/>
    <w:rsid w:val="00711067"/>
    <w:rsid w:val="00711B03"/>
    <w:rsid w:val="007129B5"/>
    <w:rsid w:val="00713277"/>
    <w:rsid w:val="00716C5E"/>
    <w:rsid w:val="00720DF0"/>
    <w:rsid w:val="0072464E"/>
    <w:rsid w:val="00730756"/>
    <w:rsid w:val="007318E0"/>
    <w:rsid w:val="00732174"/>
    <w:rsid w:val="007345B1"/>
    <w:rsid w:val="0073642C"/>
    <w:rsid w:val="00741C3F"/>
    <w:rsid w:val="007439C4"/>
    <w:rsid w:val="00744694"/>
    <w:rsid w:val="00751CAE"/>
    <w:rsid w:val="00755171"/>
    <w:rsid w:val="007573A1"/>
    <w:rsid w:val="0076025B"/>
    <w:rsid w:val="00762E20"/>
    <w:rsid w:val="00764705"/>
    <w:rsid w:val="00765E4A"/>
    <w:rsid w:val="00774407"/>
    <w:rsid w:val="0077629B"/>
    <w:rsid w:val="00777EE8"/>
    <w:rsid w:val="00781CEA"/>
    <w:rsid w:val="0078396A"/>
    <w:rsid w:val="00792218"/>
    <w:rsid w:val="007A360F"/>
    <w:rsid w:val="007A73EE"/>
    <w:rsid w:val="007B24B5"/>
    <w:rsid w:val="007B2B24"/>
    <w:rsid w:val="007C0CB1"/>
    <w:rsid w:val="007C2331"/>
    <w:rsid w:val="007C2DDB"/>
    <w:rsid w:val="007C3106"/>
    <w:rsid w:val="007C37E9"/>
    <w:rsid w:val="007D3142"/>
    <w:rsid w:val="007D6B13"/>
    <w:rsid w:val="007D72C0"/>
    <w:rsid w:val="007E538C"/>
    <w:rsid w:val="007E5E28"/>
    <w:rsid w:val="007E6595"/>
    <w:rsid w:val="007E6AB4"/>
    <w:rsid w:val="007F03B6"/>
    <w:rsid w:val="007F08AF"/>
    <w:rsid w:val="007F3A61"/>
    <w:rsid w:val="007F62EE"/>
    <w:rsid w:val="00801F7B"/>
    <w:rsid w:val="008033E6"/>
    <w:rsid w:val="00814BF6"/>
    <w:rsid w:val="00814C33"/>
    <w:rsid w:val="008164CE"/>
    <w:rsid w:val="008178AB"/>
    <w:rsid w:val="00821D22"/>
    <w:rsid w:val="008239D9"/>
    <w:rsid w:val="00827AE0"/>
    <w:rsid w:val="008300EC"/>
    <w:rsid w:val="00836779"/>
    <w:rsid w:val="00842C59"/>
    <w:rsid w:val="0084491C"/>
    <w:rsid w:val="00844B77"/>
    <w:rsid w:val="00850BB8"/>
    <w:rsid w:val="00851245"/>
    <w:rsid w:val="00851791"/>
    <w:rsid w:val="00851936"/>
    <w:rsid w:val="00851F6F"/>
    <w:rsid w:val="00853C52"/>
    <w:rsid w:val="0085420D"/>
    <w:rsid w:val="00855CCF"/>
    <w:rsid w:val="0085783B"/>
    <w:rsid w:val="00857C76"/>
    <w:rsid w:val="008721AF"/>
    <w:rsid w:val="0087351F"/>
    <w:rsid w:val="008752F8"/>
    <w:rsid w:val="00877F79"/>
    <w:rsid w:val="008804DD"/>
    <w:rsid w:val="008855DC"/>
    <w:rsid w:val="00886383"/>
    <w:rsid w:val="008863E2"/>
    <w:rsid w:val="00892891"/>
    <w:rsid w:val="00892B16"/>
    <w:rsid w:val="00892C94"/>
    <w:rsid w:val="00895E60"/>
    <w:rsid w:val="008A1C89"/>
    <w:rsid w:val="008A286F"/>
    <w:rsid w:val="008A6915"/>
    <w:rsid w:val="008A79C6"/>
    <w:rsid w:val="008B167A"/>
    <w:rsid w:val="008B339C"/>
    <w:rsid w:val="008B4736"/>
    <w:rsid w:val="008B6860"/>
    <w:rsid w:val="008C115A"/>
    <w:rsid w:val="008C152A"/>
    <w:rsid w:val="008C1DFF"/>
    <w:rsid w:val="008C1F2E"/>
    <w:rsid w:val="008C2C5F"/>
    <w:rsid w:val="008C7891"/>
    <w:rsid w:val="008D285D"/>
    <w:rsid w:val="008D52CE"/>
    <w:rsid w:val="008E44C7"/>
    <w:rsid w:val="008E4761"/>
    <w:rsid w:val="008E6326"/>
    <w:rsid w:val="008F3B32"/>
    <w:rsid w:val="008F55D6"/>
    <w:rsid w:val="008F5F65"/>
    <w:rsid w:val="009022DA"/>
    <w:rsid w:val="00904D88"/>
    <w:rsid w:val="0091321B"/>
    <w:rsid w:val="00924CDA"/>
    <w:rsid w:val="0092700F"/>
    <w:rsid w:val="009276ED"/>
    <w:rsid w:val="00927D51"/>
    <w:rsid w:val="00934218"/>
    <w:rsid w:val="00935DC8"/>
    <w:rsid w:val="00936C95"/>
    <w:rsid w:val="0094010F"/>
    <w:rsid w:val="00943172"/>
    <w:rsid w:val="00943D96"/>
    <w:rsid w:val="00944980"/>
    <w:rsid w:val="0094666F"/>
    <w:rsid w:val="0094755C"/>
    <w:rsid w:val="009477EA"/>
    <w:rsid w:val="0095070C"/>
    <w:rsid w:val="00957896"/>
    <w:rsid w:val="00960079"/>
    <w:rsid w:val="00964872"/>
    <w:rsid w:val="00964AEA"/>
    <w:rsid w:val="00965295"/>
    <w:rsid w:val="00966A3F"/>
    <w:rsid w:val="009718A9"/>
    <w:rsid w:val="009722C3"/>
    <w:rsid w:val="00976445"/>
    <w:rsid w:val="00977BFE"/>
    <w:rsid w:val="00980999"/>
    <w:rsid w:val="0099059D"/>
    <w:rsid w:val="009937B7"/>
    <w:rsid w:val="00997BAE"/>
    <w:rsid w:val="00997FBB"/>
    <w:rsid w:val="009A1EBC"/>
    <w:rsid w:val="009A42CE"/>
    <w:rsid w:val="009A4E5C"/>
    <w:rsid w:val="009A6FA3"/>
    <w:rsid w:val="009B08F5"/>
    <w:rsid w:val="009B3559"/>
    <w:rsid w:val="009B36A2"/>
    <w:rsid w:val="009B7275"/>
    <w:rsid w:val="009B77D3"/>
    <w:rsid w:val="009C5704"/>
    <w:rsid w:val="009D24F4"/>
    <w:rsid w:val="009E3B77"/>
    <w:rsid w:val="009E6483"/>
    <w:rsid w:val="009F1D9B"/>
    <w:rsid w:val="009F3C4F"/>
    <w:rsid w:val="009F5C3D"/>
    <w:rsid w:val="00A008AA"/>
    <w:rsid w:val="00A00DBC"/>
    <w:rsid w:val="00A0142F"/>
    <w:rsid w:val="00A0307A"/>
    <w:rsid w:val="00A054B4"/>
    <w:rsid w:val="00A121DB"/>
    <w:rsid w:val="00A2108B"/>
    <w:rsid w:val="00A253BF"/>
    <w:rsid w:val="00A2607D"/>
    <w:rsid w:val="00A346FF"/>
    <w:rsid w:val="00A402C5"/>
    <w:rsid w:val="00A41B47"/>
    <w:rsid w:val="00A42262"/>
    <w:rsid w:val="00A42C48"/>
    <w:rsid w:val="00A44A12"/>
    <w:rsid w:val="00A44A7D"/>
    <w:rsid w:val="00A44ADB"/>
    <w:rsid w:val="00A53AD3"/>
    <w:rsid w:val="00A554EB"/>
    <w:rsid w:val="00A60EBB"/>
    <w:rsid w:val="00A60FF2"/>
    <w:rsid w:val="00A64733"/>
    <w:rsid w:val="00A649FB"/>
    <w:rsid w:val="00A66277"/>
    <w:rsid w:val="00A669FE"/>
    <w:rsid w:val="00A711A8"/>
    <w:rsid w:val="00A812D1"/>
    <w:rsid w:val="00A8317B"/>
    <w:rsid w:val="00A9368F"/>
    <w:rsid w:val="00A9555F"/>
    <w:rsid w:val="00AA19C3"/>
    <w:rsid w:val="00AA74E0"/>
    <w:rsid w:val="00AA7FCB"/>
    <w:rsid w:val="00AB0952"/>
    <w:rsid w:val="00AB32E4"/>
    <w:rsid w:val="00AC55A8"/>
    <w:rsid w:val="00AC56A6"/>
    <w:rsid w:val="00AC57EE"/>
    <w:rsid w:val="00AC7249"/>
    <w:rsid w:val="00AC7837"/>
    <w:rsid w:val="00AC7A64"/>
    <w:rsid w:val="00AE4823"/>
    <w:rsid w:val="00AF0CB2"/>
    <w:rsid w:val="00AF27B4"/>
    <w:rsid w:val="00AF65E3"/>
    <w:rsid w:val="00B02CF7"/>
    <w:rsid w:val="00B13574"/>
    <w:rsid w:val="00B16FE9"/>
    <w:rsid w:val="00B2358B"/>
    <w:rsid w:val="00B26838"/>
    <w:rsid w:val="00B2748C"/>
    <w:rsid w:val="00B27D1D"/>
    <w:rsid w:val="00B31153"/>
    <w:rsid w:val="00B31B36"/>
    <w:rsid w:val="00B3393D"/>
    <w:rsid w:val="00B34684"/>
    <w:rsid w:val="00B35C8F"/>
    <w:rsid w:val="00B5080D"/>
    <w:rsid w:val="00B50F9A"/>
    <w:rsid w:val="00B51CD3"/>
    <w:rsid w:val="00B534CD"/>
    <w:rsid w:val="00B5425E"/>
    <w:rsid w:val="00B556A9"/>
    <w:rsid w:val="00B55738"/>
    <w:rsid w:val="00B56A66"/>
    <w:rsid w:val="00B62B98"/>
    <w:rsid w:val="00B70103"/>
    <w:rsid w:val="00B720E9"/>
    <w:rsid w:val="00B72427"/>
    <w:rsid w:val="00B7422C"/>
    <w:rsid w:val="00B749E2"/>
    <w:rsid w:val="00B77D51"/>
    <w:rsid w:val="00B828A0"/>
    <w:rsid w:val="00B916AD"/>
    <w:rsid w:val="00B92082"/>
    <w:rsid w:val="00B9615C"/>
    <w:rsid w:val="00BA57C8"/>
    <w:rsid w:val="00BA7CA0"/>
    <w:rsid w:val="00BB0D49"/>
    <w:rsid w:val="00BB12A3"/>
    <w:rsid w:val="00BB3451"/>
    <w:rsid w:val="00BB6E59"/>
    <w:rsid w:val="00BB7A1E"/>
    <w:rsid w:val="00BB7D40"/>
    <w:rsid w:val="00BC204F"/>
    <w:rsid w:val="00BC31E1"/>
    <w:rsid w:val="00BC3BF9"/>
    <w:rsid w:val="00BC3CEE"/>
    <w:rsid w:val="00BC5437"/>
    <w:rsid w:val="00BD0632"/>
    <w:rsid w:val="00BD1410"/>
    <w:rsid w:val="00BD497F"/>
    <w:rsid w:val="00BD60C2"/>
    <w:rsid w:val="00BE3D48"/>
    <w:rsid w:val="00BE4B09"/>
    <w:rsid w:val="00BE7ABC"/>
    <w:rsid w:val="00BF2C93"/>
    <w:rsid w:val="00BF5F8F"/>
    <w:rsid w:val="00BF7B90"/>
    <w:rsid w:val="00C006AB"/>
    <w:rsid w:val="00C00E48"/>
    <w:rsid w:val="00C13790"/>
    <w:rsid w:val="00C1744E"/>
    <w:rsid w:val="00C22820"/>
    <w:rsid w:val="00C35164"/>
    <w:rsid w:val="00C3543B"/>
    <w:rsid w:val="00C3696F"/>
    <w:rsid w:val="00C42D4D"/>
    <w:rsid w:val="00C42DB5"/>
    <w:rsid w:val="00C46921"/>
    <w:rsid w:val="00C514F8"/>
    <w:rsid w:val="00C5195A"/>
    <w:rsid w:val="00C524D5"/>
    <w:rsid w:val="00C55D22"/>
    <w:rsid w:val="00C55DF1"/>
    <w:rsid w:val="00C56D58"/>
    <w:rsid w:val="00C5717A"/>
    <w:rsid w:val="00C573E5"/>
    <w:rsid w:val="00C57AF6"/>
    <w:rsid w:val="00C57E44"/>
    <w:rsid w:val="00C64E0E"/>
    <w:rsid w:val="00C6569F"/>
    <w:rsid w:val="00C65EDA"/>
    <w:rsid w:val="00C67C18"/>
    <w:rsid w:val="00C704AC"/>
    <w:rsid w:val="00C712E6"/>
    <w:rsid w:val="00C718C0"/>
    <w:rsid w:val="00C7408B"/>
    <w:rsid w:val="00C8058A"/>
    <w:rsid w:val="00C81FB3"/>
    <w:rsid w:val="00C83D27"/>
    <w:rsid w:val="00C958AA"/>
    <w:rsid w:val="00CA0C39"/>
    <w:rsid w:val="00CA7B88"/>
    <w:rsid w:val="00CB16F4"/>
    <w:rsid w:val="00CB175E"/>
    <w:rsid w:val="00CB339D"/>
    <w:rsid w:val="00CC759B"/>
    <w:rsid w:val="00CD0C40"/>
    <w:rsid w:val="00CE06CB"/>
    <w:rsid w:val="00CE404E"/>
    <w:rsid w:val="00CF1857"/>
    <w:rsid w:val="00CF223C"/>
    <w:rsid w:val="00CF4811"/>
    <w:rsid w:val="00CF4B73"/>
    <w:rsid w:val="00CF5F62"/>
    <w:rsid w:val="00D01C5E"/>
    <w:rsid w:val="00D02EB9"/>
    <w:rsid w:val="00D100C4"/>
    <w:rsid w:val="00D113F3"/>
    <w:rsid w:val="00D14E9B"/>
    <w:rsid w:val="00D208D0"/>
    <w:rsid w:val="00D22F83"/>
    <w:rsid w:val="00D241B8"/>
    <w:rsid w:val="00D2463F"/>
    <w:rsid w:val="00D26F6D"/>
    <w:rsid w:val="00D31AF0"/>
    <w:rsid w:val="00D350BB"/>
    <w:rsid w:val="00D36618"/>
    <w:rsid w:val="00D419E5"/>
    <w:rsid w:val="00D4786E"/>
    <w:rsid w:val="00D54849"/>
    <w:rsid w:val="00D7047D"/>
    <w:rsid w:val="00D71D5C"/>
    <w:rsid w:val="00D72990"/>
    <w:rsid w:val="00D75379"/>
    <w:rsid w:val="00D773B7"/>
    <w:rsid w:val="00D8200E"/>
    <w:rsid w:val="00D95D6D"/>
    <w:rsid w:val="00DA2338"/>
    <w:rsid w:val="00DA5452"/>
    <w:rsid w:val="00DA55F2"/>
    <w:rsid w:val="00DA6BF5"/>
    <w:rsid w:val="00DB689C"/>
    <w:rsid w:val="00DB73E9"/>
    <w:rsid w:val="00DC1448"/>
    <w:rsid w:val="00DC1A4F"/>
    <w:rsid w:val="00DC2E97"/>
    <w:rsid w:val="00DC343A"/>
    <w:rsid w:val="00DC37D4"/>
    <w:rsid w:val="00DC4827"/>
    <w:rsid w:val="00DC4998"/>
    <w:rsid w:val="00DC593D"/>
    <w:rsid w:val="00DD4432"/>
    <w:rsid w:val="00DD61E8"/>
    <w:rsid w:val="00DD7D5F"/>
    <w:rsid w:val="00DE2AE9"/>
    <w:rsid w:val="00DE53C3"/>
    <w:rsid w:val="00DE5D5E"/>
    <w:rsid w:val="00DE7450"/>
    <w:rsid w:val="00DF59C3"/>
    <w:rsid w:val="00DF6326"/>
    <w:rsid w:val="00E00D02"/>
    <w:rsid w:val="00E05976"/>
    <w:rsid w:val="00E06A93"/>
    <w:rsid w:val="00E06B24"/>
    <w:rsid w:val="00E06CBE"/>
    <w:rsid w:val="00E106F5"/>
    <w:rsid w:val="00E108DD"/>
    <w:rsid w:val="00E10DB8"/>
    <w:rsid w:val="00E10EA4"/>
    <w:rsid w:val="00E12AF8"/>
    <w:rsid w:val="00E15427"/>
    <w:rsid w:val="00E22752"/>
    <w:rsid w:val="00E259C7"/>
    <w:rsid w:val="00E3206C"/>
    <w:rsid w:val="00E335F3"/>
    <w:rsid w:val="00E360AE"/>
    <w:rsid w:val="00E37AAD"/>
    <w:rsid w:val="00E45FB2"/>
    <w:rsid w:val="00E4785C"/>
    <w:rsid w:val="00E51AE5"/>
    <w:rsid w:val="00E52FD4"/>
    <w:rsid w:val="00E559A8"/>
    <w:rsid w:val="00E56ECD"/>
    <w:rsid w:val="00E62597"/>
    <w:rsid w:val="00E6532D"/>
    <w:rsid w:val="00E70DD2"/>
    <w:rsid w:val="00E725E9"/>
    <w:rsid w:val="00E73872"/>
    <w:rsid w:val="00E801B5"/>
    <w:rsid w:val="00E842BD"/>
    <w:rsid w:val="00E86CD9"/>
    <w:rsid w:val="00E90F62"/>
    <w:rsid w:val="00E91AFE"/>
    <w:rsid w:val="00E95EC4"/>
    <w:rsid w:val="00E979D7"/>
    <w:rsid w:val="00EA182C"/>
    <w:rsid w:val="00EA6B71"/>
    <w:rsid w:val="00EB1CA2"/>
    <w:rsid w:val="00EB2043"/>
    <w:rsid w:val="00EB3054"/>
    <w:rsid w:val="00EC03A1"/>
    <w:rsid w:val="00EC4865"/>
    <w:rsid w:val="00EC667C"/>
    <w:rsid w:val="00ED62EC"/>
    <w:rsid w:val="00EF4FB5"/>
    <w:rsid w:val="00F00517"/>
    <w:rsid w:val="00F01B58"/>
    <w:rsid w:val="00F02E8D"/>
    <w:rsid w:val="00F03ED2"/>
    <w:rsid w:val="00F04101"/>
    <w:rsid w:val="00F06443"/>
    <w:rsid w:val="00F16E9B"/>
    <w:rsid w:val="00F21266"/>
    <w:rsid w:val="00F24DD6"/>
    <w:rsid w:val="00F26B9A"/>
    <w:rsid w:val="00F26F73"/>
    <w:rsid w:val="00F33BE3"/>
    <w:rsid w:val="00F35D61"/>
    <w:rsid w:val="00F41649"/>
    <w:rsid w:val="00F41C3B"/>
    <w:rsid w:val="00F4320B"/>
    <w:rsid w:val="00F441BF"/>
    <w:rsid w:val="00F46ADD"/>
    <w:rsid w:val="00F530E9"/>
    <w:rsid w:val="00F54924"/>
    <w:rsid w:val="00F550BF"/>
    <w:rsid w:val="00F60EE5"/>
    <w:rsid w:val="00F655B4"/>
    <w:rsid w:val="00F65688"/>
    <w:rsid w:val="00F83ECB"/>
    <w:rsid w:val="00F84D49"/>
    <w:rsid w:val="00F860CF"/>
    <w:rsid w:val="00F92978"/>
    <w:rsid w:val="00F92E4E"/>
    <w:rsid w:val="00F94D9A"/>
    <w:rsid w:val="00F9671E"/>
    <w:rsid w:val="00F97A78"/>
    <w:rsid w:val="00FA0462"/>
    <w:rsid w:val="00FA046E"/>
    <w:rsid w:val="00FB42B2"/>
    <w:rsid w:val="00FB5312"/>
    <w:rsid w:val="00FC2A2F"/>
    <w:rsid w:val="00FC4E15"/>
    <w:rsid w:val="00FC7580"/>
    <w:rsid w:val="00FD2916"/>
    <w:rsid w:val="00FD633F"/>
    <w:rsid w:val="00FD72D6"/>
    <w:rsid w:val="00FE3AF4"/>
    <w:rsid w:val="00FE558B"/>
    <w:rsid w:val="00FE7C56"/>
    <w:rsid w:val="00FF7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C5F7"/>
  <w15:docId w15:val="{588EC238-D7DD-47C9-AF7A-022BEF0D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nb-NO" w:eastAsia="nb-N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GB"/>
    </w:rPr>
  </w:style>
  <w:style w:type="paragraph" w:styleId="Overskrift1">
    <w:name w:val="heading 1"/>
    <w:basedOn w:val="Normal"/>
    <w:next w:val="Normal"/>
    <w:link w:val="Overskrift1Tegn"/>
    <w:uiPriority w:val="9"/>
    <w:qFormat/>
    <w:rsid w:val="00F41C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spacing w:after="160" w:line="244" w:lineRule="auto"/>
    </w:pPr>
    <w:rPr>
      <w:lang w:eastAsia="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pPr>
      <w:suppressAutoHyphens/>
    </w:pPr>
    <w:rPr>
      <w:rFonts w:cs="Tahoma"/>
    </w:rPr>
  </w:style>
  <w:style w:type="paragraph" w:styleId="Bildetekst">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Listeavsnitt">
    <w:name w:val="List Paragraph"/>
    <w:basedOn w:val="Standard"/>
    <w:pPr>
      <w:ind w:left="720"/>
    </w:pPr>
  </w:style>
  <w:style w:type="paragraph" w:styleId="Bobletekst">
    <w:name w:val="Balloon Text"/>
    <w:basedOn w:val="Standard"/>
    <w:pPr>
      <w:spacing w:after="0" w:line="240" w:lineRule="auto"/>
    </w:pPr>
    <w:rPr>
      <w:rFonts w:ascii="Segoe UI" w:hAnsi="Segoe UI" w:cs="Segoe UI"/>
      <w:sz w:val="18"/>
      <w:szCs w:val="18"/>
    </w:rPr>
  </w:style>
  <w:style w:type="character" w:customStyle="1" w:styleId="BobletekstTegn">
    <w:name w:val="Bobletekst Tegn"/>
    <w:rPr>
      <w:rFonts w:ascii="Segoe UI" w:hAnsi="Segoe UI" w:cs="Segoe UI"/>
      <w:sz w:val="18"/>
      <w:szCs w:val="18"/>
      <w:lang w:eastAsia="en-US"/>
    </w:rPr>
  </w:style>
  <w:style w:type="character" w:styleId="Merknadsreferanse">
    <w:name w:val="annotation reference"/>
    <w:basedOn w:val="Standardskriftforavsnitt"/>
    <w:uiPriority w:val="99"/>
    <w:semiHidden/>
    <w:unhideWhenUsed/>
    <w:rsid w:val="00124654"/>
    <w:rPr>
      <w:sz w:val="16"/>
      <w:szCs w:val="16"/>
    </w:rPr>
  </w:style>
  <w:style w:type="paragraph" w:styleId="Merknadstekst">
    <w:name w:val="annotation text"/>
    <w:basedOn w:val="Normal"/>
    <w:link w:val="MerknadstekstTegn"/>
    <w:uiPriority w:val="99"/>
    <w:semiHidden/>
    <w:unhideWhenUsed/>
    <w:rsid w:val="00124654"/>
    <w:rPr>
      <w:sz w:val="20"/>
      <w:szCs w:val="20"/>
    </w:rPr>
  </w:style>
  <w:style w:type="character" w:customStyle="1" w:styleId="MerknadstekstTegn">
    <w:name w:val="Merknadstekst Tegn"/>
    <w:basedOn w:val="Standardskriftforavsnitt"/>
    <w:link w:val="Merknadstekst"/>
    <w:uiPriority w:val="99"/>
    <w:semiHidden/>
    <w:rsid w:val="00124654"/>
    <w:rPr>
      <w:sz w:val="20"/>
      <w:szCs w:val="20"/>
    </w:rPr>
  </w:style>
  <w:style w:type="paragraph" w:styleId="Kommentaremne">
    <w:name w:val="annotation subject"/>
    <w:basedOn w:val="Merknadstekst"/>
    <w:next w:val="Merknadstekst"/>
    <w:link w:val="KommentaremneTegn"/>
    <w:uiPriority w:val="99"/>
    <w:semiHidden/>
    <w:unhideWhenUsed/>
    <w:rsid w:val="00124654"/>
    <w:rPr>
      <w:b/>
      <w:bCs/>
    </w:rPr>
  </w:style>
  <w:style w:type="character" w:customStyle="1" w:styleId="KommentaremneTegn">
    <w:name w:val="Kommentaremne Tegn"/>
    <w:basedOn w:val="MerknadstekstTegn"/>
    <w:link w:val="Kommentaremne"/>
    <w:uiPriority w:val="99"/>
    <w:semiHidden/>
    <w:rsid w:val="00124654"/>
    <w:rPr>
      <w:b/>
      <w:bCs/>
      <w:sz w:val="20"/>
      <w:szCs w:val="20"/>
    </w:rPr>
  </w:style>
  <w:style w:type="character" w:customStyle="1" w:styleId="addmd1">
    <w:name w:val="addmd1"/>
    <w:basedOn w:val="Standardskriftforavsnitt"/>
    <w:rsid w:val="002318C4"/>
    <w:rPr>
      <w:sz w:val="20"/>
      <w:szCs w:val="20"/>
    </w:rPr>
  </w:style>
  <w:style w:type="paragraph" w:customStyle="1" w:styleId="Default">
    <w:name w:val="Default"/>
    <w:rsid w:val="00215C08"/>
    <w:pPr>
      <w:autoSpaceDE w:val="0"/>
      <w:adjustRightInd w:val="0"/>
      <w:textAlignment w:val="auto"/>
    </w:pPr>
    <w:rPr>
      <w:rFonts w:ascii="Times New Roman" w:hAnsi="Times New Roman"/>
      <w:color w:val="000000"/>
      <w:kern w:val="0"/>
      <w:sz w:val="24"/>
      <w:szCs w:val="24"/>
    </w:rPr>
  </w:style>
  <w:style w:type="character" w:styleId="Hyperkobling">
    <w:name w:val="Hyperlink"/>
    <w:basedOn w:val="Standardskriftforavsnitt"/>
    <w:uiPriority w:val="99"/>
    <w:unhideWhenUsed/>
    <w:rsid w:val="009A6FA3"/>
    <w:rPr>
      <w:color w:val="0563C1" w:themeColor="hyperlink"/>
      <w:u w:val="single"/>
    </w:rPr>
  </w:style>
  <w:style w:type="character" w:customStyle="1" w:styleId="current-selection">
    <w:name w:val="current-selection"/>
    <w:basedOn w:val="Standardskriftforavsnitt"/>
    <w:rsid w:val="00B916AD"/>
  </w:style>
  <w:style w:type="character" w:customStyle="1" w:styleId="a">
    <w:name w:val="_"/>
    <w:basedOn w:val="Standardskriftforavsnitt"/>
    <w:rsid w:val="00B916AD"/>
  </w:style>
  <w:style w:type="character" w:customStyle="1" w:styleId="ff7">
    <w:name w:val="ff7"/>
    <w:basedOn w:val="Standardskriftforavsnitt"/>
    <w:rsid w:val="00B916AD"/>
  </w:style>
  <w:style w:type="character" w:customStyle="1" w:styleId="article-infosection-doi-data">
    <w:name w:val="article-info__section-doi-data"/>
    <w:basedOn w:val="Standardskriftforavsnitt"/>
    <w:rsid w:val="007A360F"/>
  </w:style>
  <w:style w:type="character" w:customStyle="1" w:styleId="Overskrift1Tegn">
    <w:name w:val="Overskrift 1 Tegn"/>
    <w:basedOn w:val="Standardskriftforavsnitt"/>
    <w:link w:val="Overskrift1"/>
    <w:rsid w:val="00F41C3B"/>
    <w:rPr>
      <w:rFonts w:asciiTheme="majorHAnsi" w:eastAsiaTheme="majorEastAsia" w:hAnsiTheme="majorHAnsi" w:cstheme="majorBidi"/>
      <w:color w:val="2E74B5" w:themeColor="accent1" w:themeShade="BF"/>
      <w:sz w:val="32"/>
      <w:szCs w:val="32"/>
      <w:lang w:val="en-GB"/>
    </w:rPr>
  </w:style>
  <w:style w:type="paragraph" w:styleId="Topptekst">
    <w:name w:val="header"/>
    <w:basedOn w:val="Normal"/>
    <w:link w:val="TopptekstTegn"/>
    <w:uiPriority w:val="99"/>
    <w:unhideWhenUsed/>
    <w:rsid w:val="008E44C7"/>
    <w:pPr>
      <w:tabs>
        <w:tab w:val="center" w:pos="4513"/>
        <w:tab w:val="right" w:pos="9026"/>
      </w:tabs>
    </w:pPr>
  </w:style>
  <w:style w:type="character" w:customStyle="1" w:styleId="TopptekstTegn">
    <w:name w:val="Topptekst Tegn"/>
    <w:basedOn w:val="Standardskriftforavsnitt"/>
    <w:link w:val="Topptekst"/>
    <w:uiPriority w:val="99"/>
    <w:rsid w:val="008E44C7"/>
    <w:rPr>
      <w:lang w:val="en-GB"/>
    </w:rPr>
  </w:style>
  <w:style w:type="paragraph" w:styleId="Bunntekst">
    <w:name w:val="footer"/>
    <w:basedOn w:val="Normal"/>
    <w:link w:val="BunntekstTegn"/>
    <w:uiPriority w:val="99"/>
    <w:unhideWhenUsed/>
    <w:rsid w:val="008E44C7"/>
    <w:pPr>
      <w:tabs>
        <w:tab w:val="center" w:pos="4513"/>
        <w:tab w:val="right" w:pos="9026"/>
      </w:tabs>
    </w:pPr>
  </w:style>
  <w:style w:type="character" w:customStyle="1" w:styleId="BunntekstTegn">
    <w:name w:val="Bunntekst Tegn"/>
    <w:basedOn w:val="Standardskriftforavsnitt"/>
    <w:link w:val="Bunntekst"/>
    <w:uiPriority w:val="99"/>
    <w:rsid w:val="008E44C7"/>
    <w:rPr>
      <w:lang w:val="en-GB"/>
    </w:rPr>
  </w:style>
  <w:style w:type="table" w:styleId="Tabellrutenett">
    <w:name w:val="Table Grid"/>
    <w:basedOn w:val="Vanligtabell"/>
    <w:uiPriority w:val="39"/>
    <w:rsid w:val="00E0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vsnitt11">
    <w:name w:val="Listeavsnitt11"/>
    <w:basedOn w:val="Normal"/>
    <w:rsid w:val="007345B1"/>
    <w:pPr>
      <w:autoSpaceDN/>
      <w:spacing w:after="160" w:line="259" w:lineRule="auto"/>
      <w:ind w:left="720"/>
      <w:textAlignment w:val="auto"/>
    </w:pPr>
    <w:rPr>
      <w:rFonts w:eastAsia="Times New Roman"/>
      <w:kern w:val="1"/>
      <w:lang w:val="nb-NO" w:eastAsia="ar-SA"/>
    </w:rPr>
  </w:style>
  <w:style w:type="character" w:customStyle="1" w:styleId="exlresultdetails">
    <w:name w:val="exlresultdetails"/>
    <w:basedOn w:val="Standardskriftforavsnitt"/>
    <w:rsid w:val="000209D3"/>
  </w:style>
  <w:style w:type="character" w:styleId="Fulgthyperkobling">
    <w:name w:val="FollowedHyperlink"/>
    <w:basedOn w:val="Standardskriftforavsnitt"/>
    <w:uiPriority w:val="99"/>
    <w:semiHidden/>
    <w:unhideWhenUsed/>
    <w:rsid w:val="00604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76">
      <w:bodyDiv w:val="1"/>
      <w:marLeft w:val="0"/>
      <w:marRight w:val="0"/>
      <w:marTop w:val="0"/>
      <w:marBottom w:val="0"/>
      <w:divBdr>
        <w:top w:val="none" w:sz="0" w:space="0" w:color="auto"/>
        <w:left w:val="none" w:sz="0" w:space="0" w:color="auto"/>
        <w:bottom w:val="none" w:sz="0" w:space="0" w:color="auto"/>
        <w:right w:val="none" w:sz="0" w:space="0" w:color="auto"/>
      </w:divBdr>
      <w:divsChild>
        <w:div w:id="871649542">
          <w:marLeft w:val="0"/>
          <w:marRight w:val="0"/>
          <w:marTop w:val="0"/>
          <w:marBottom w:val="0"/>
          <w:divBdr>
            <w:top w:val="none" w:sz="0" w:space="0" w:color="auto"/>
            <w:left w:val="none" w:sz="0" w:space="0" w:color="auto"/>
            <w:bottom w:val="none" w:sz="0" w:space="0" w:color="auto"/>
            <w:right w:val="none" w:sz="0" w:space="0" w:color="auto"/>
          </w:divBdr>
          <w:divsChild>
            <w:div w:id="2064912777">
              <w:marLeft w:val="0"/>
              <w:marRight w:val="0"/>
              <w:marTop w:val="0"/>
              <w:marBottom w:val="0"/>
              <w:divBdr>
                <w:top w:val="none" w:sz="0" w:space="0" w:color="auto"/>
                <w:left w:val="none" w:sz="0" w:space="0" w:color="auto"/>
                <w:bottom w:val="none" w:sz="0" w:space="0" w:color="auto"/>
                <w:right w:val="none" w:sz="0" w:space="0" w:color="auto"/>
              </w:divBdr>
              <w:divsChild>
                <w:div w:id="806628959">
                  <w:marLeft w:val="0"/>
                  <w:marRight w:val="0"/>
                  <w:marTop w:val="0"/>
                  <w:marBottom w:val="0"/>
                  <w:divBdr>
                    <w:top w:val="none" w:sz="0" w:space="0" w:color="auto"/>
                    <w:left w:val="none" w:sz="0" w:space="0" w:color="auto"/>
                    <w:bottom w:val="none" w:sz="0" w:space="0" w:color="auto"/>
                    <w:right w:val="none" w:sz="0" w:space="0" w:color="auto"/>
                  </w:divBdr>
                  <w:divsChild>
                    <w:div w:id="1561210861">
                      <w:marLeft w:val="0"/>
                      <w:marRight w:val="0"/>
                      <w:marTop w:val="0"/>
                      <w:marBottom w:val="0"/>
                      <w:divBdr>
                        <w:top w:val="none" w:sz="0" w:space="0" w:color="auto"/>
                        <w:left w:val="none" w:sz="0" w:space="0" w:color="auto"/>
                        <w:bottom w:val="none" w:sz="0" w:space="0" w:color="auto"/>
                        <w:right w:val="none" w:sz="0" w:space="0" w:color="auto"/>
                      </w:divBdr>
                      <w:divsChild>
                        <w:div w:id="1193302431">
                          <w:marLeft w:val="0"/>
                          <w:marRight w:val="0"/>
                          <w:marTop w:val="15"/>
                          <w:marBottom w:val="0"/>
                          <w:divBdr>
                            <w:top w:val="none" w:sz="0" w:space="0" w:color="auto"/>
                            <w:left w:val="none" w:sz="0" w:space="0" w:color="auto"/>
                            <w:bottom w:val="none" w:sz="0" w:space="0" w:color="auto"/>
                            <w:right w:val="none" w:sz="0" w:space="0" w:color="auto"/>
                          </w:divBdr>
                          <w:divsChild>
                            <w:div w:id="398599145">
                              <w:marLeft w:val="0"/>
                              <w:marRight w:val="0"/>
                              <w:marTop w:val="0"/>
                              <w:marBottom w:val="0"/>
                              <w:divBdr>
                                <w:top w:val="none" w:sz="0" w:space="0" w:color="auto"/>
                                <w:left w:val="none" w:sz="0" w:space="0" w:color="auto"/>
                                <w:bottom w:val="none" w:sz="0" w:space="0" w:color="auto"/>
                                <w:right w:val="none" w:sz="0" w:space="0" w:color="auto"/>
                              </w:divBdr>
                              <w:divsChild>
                                <w:div w:id="1073894519">
                                  <w:marLeft w:val="0"/>
                                  <w:marRight w:val="0"/>
                                  <w:marTop w:val="0"/>
                                  <w:marBottom w:val="0"/>
                                  <w:divBdr>
                                    <w:top w:val="none" w:sz="0" w:space="0" w:color="auto"/>
                                    <w:left w:val="none" w:sz="0" w:space="0" w:color="auto"/>
                                    <w:bottom w:val="none" w:sz="0" w:space="0" w:color="auto"/>
                                    <w:right w:val="none" w:sz="0" w:space="0" w:color="auto"/>
                                  </w:divBdr>
                                </w:div>
                                <w:div w:id="1755587018">
                                  <w:marLeft w:val="0"/>
                                  <w:marRight w:val="0"/>
                                  <w:marTop w:val="0"/>
                                  <w:marBottom w:val="0"/>
                                  <w:divBdr>
                                    <w:top w:val="none" w:sz="0" w:space="0" w:color="auto"/>
                                    <w:left w:val="none" w:sz="0" w:space="0" w:color="auto"/>
                                    <w:bottom w:val="none" w:sz="0" w:space="0" w:color="auto"/>
                                    <w:right w:val="none" w:sz="0" w:space="0" w:color="auto"/>
                                  </w:divBdr>
                                </w:div>
                                <w:div w:id="1333989360">
                                  <w:marLeft w:val="0"/>
                                  <w:marRight w:val="0"/>
                                  <w:marTop w:val="0"/>
                                  <w:marBottom w:val="0"/>
                                  <w:divBdr>
                                    <w:top w:val="none" w:sz="0" w:space="0" w:color="auto"/>
                                    <w:left w:val="none" w:sz="0" w:space="0" w:color="auto"/>
                                    <w:bottom w:val="none" w:sz="0" w:space="0" w:color="auto"/>
                                    <w:right w:val="none" w:sz="0" w:space="0" w:color="auto"/>
                                  </w:divBdr>
                                </w:div>
                                <w:div w:id="2143377510">
                                  <w:marLeft w:val="0"/>
                                  <w:marRight w:val="0"/>
                                  <w:marTop w:val="0"/>
                                  <w:marBottom w:val="0"/>
                                  <w:divBdr>
                                    <w:top w:val="none" w:sz="0" w:space="0" w:color="auto"/>
                                    <w:left w:val="none" w:sz="0" w:space="0" w:color="auto"/>
                                    <w:bottom w:val="none" w:sz="0" w:space="0" w:color="auto"/>
                                    <w:right w:val="none" w:sz="0" w:space="0" w:color="auto"/>
                                  </w:divBdr>
                                </w:div>
                                <w:div w:id="1435907553">
                                  <w:marLeft w:val="0"/>
                                  <w:marRight w:val="0"/>
                                  <w:marTop w:val="0"/>
                                  <w:marBottom w:val="0"/>
                                  <w:divBdr>
                                    <w:top w:val="none" w:sz="0" w:space="0" w:color="auto"/>
                                    <w:left w:val="none" w:sz="0" w:space="0" w:color="auto"/>
                                    <w:bottom w:val="none" w:sz="0" w:space="0" w:color="auto"/>
                                    <w:right w:val="none" w:sz="0" w:space="0" w:color="auto"/>
                                  </w:divBdr>
                                </w:div>
                                <w:div w:id="299501528">
                                  <w:marLeft w:val="0"/>
                                  <w:marRight w:val="0"/>
                                  <w:marTop w:val="0"/>
                                  <w:marBottom w:val="0"/>
                                  <w:divBdr>
                                    <w:top w:val="none" w:sz="0" w:space="0" w:color="auto"/>
                                    <w:left w:val="none" w:sz="0" w:space="0" w:color="auto"/>
                                    <w:bottom w:val="none" w:sz="0" w:space="0" w:color="auto"/>
                                    <w:right w:val="none" w:sz="0" w:space="0" w:color="auto"/>
                                  </w:divBdr>
                                </w:div>
                                <w:div w:id="95055846">
                                  <w:marLeft w:val="0"/>
                                  <w:marRight w:val="0"/>
                                  <w:marTop w:val="0"/>
                                  <w:marBottom w:val="0"/>
                                  <w:divBdr>
                                    <w:top w:val="none" w:sz="0" w:space="0" w:color="auto"/>
                                    <w:left w:val="none" w:sz="0" w:space="0" w:color="auto"/>
                                    <w:bottom w:val="none" w:sz="0" w:space="0" w:color="auto"/>
                                    <w:right w:val="none" w:sz="0" w:space="0" w:color="auto"/>
                                  </w:divBdr>
                                </w:div>
                                <w:div w:id="1989239517">
                                  <w:marLeft w:val="0"/>
                                  <w:marRight w:val="0"/>
                                  <w:marTop w:val="0"/>
                                  <w:marBottom w:val="0"/>
                                  <w:divBdr>
                                    <w:top w:val="none" w:sz="0" w:space="0" w:color="auto"/>
                                    <w:left w:val="none" w:sz="0" w:space="0" w:color="auto"/>
                                    <w:bottom w:val="none" w:sz="0" w:space="0" w:color="auto"/>
                                    <w:right w:val="none" w:sz="0" w:space="0" w:color="auto"/>
                                  </w:divBdr>
                                </w:div>
                                <w:div w:id="1379282846">
                                  <w:marLeft w:val="0"/>
                                  <w:marRight w:val="0"/>
                                  <w:marTop w:val="0"/>
                                  <w:marBottom w:val="0"/>
                                  <w:divBdr>
                                    <w:top w:val="none" w:sz="0" w:space="0" w:color="auto"/>
                                    <w:left w:val="none" w:sz="0" w:space="0" w:color="auto"/>
                                    <w:bottom w:val="none" w:sz="0" w:space="0" w:color="auto"/>
                                    <w:right w:val="none" w:sz="0" w:space="0" w:color="auto"/>
                                  </w:divBdr>
                                </w:div>
                                <w:div w:id="1635408947">
                                  <w:marLeft w:val="0"/>
                                  <w:marRight w:val="0"/>
                                  <w:marTop w:val="0"/>
                                  <w:marBottom w:val="0"/>
                                  <w:divBdr>
                                    <w:top w:val="none" w:sz="0" w:space="0" w:color="auto"/>
                                    <w:left w:val="none" w:sz="0" w:space="0" w:color="auto"/>
                                    <w:bottom w:val="none" w:sz="0" w:space="0" w:color="auto"/>
                                    <w:right w:val="none" w:sz="0" w:space="0" w:color="auto"/>
                                  </w:divBdr>
                                </w:div>
                                <w:div w:id="866452359">
                                  <w:marLeft w:val="0"/>
                                  <w:marRight w:val="0"/>
                                  <w:marTop w:val="0"/>
                                  <w:marBottom w:val="0"/>
                                  <w:divBdr>
                                    <w:top w:val="none" w:sz="0" w:space="0" w:color="auto"/>
                                    <w:left w:val="none" w:sz="0" w:space="0" w:color="auto"/>
                                    <w:bottom w:val="none" w:sz="0" w:space="0" w:color="auto"/>
                                    <w:right w:val="none" w:sz="0" w:space="0" w:color="auto"/>
                                  </w:divBdr>
                                </w:div>
                                <w:div w:id="1768378439">
                                  <w:marLeft w:val="0"/>
                                  <w:marRight w:val="0"/>
                                  <w:marTop w:val="0"/>
                                  <w:marBottom w:val="0"/>
                                  <w:divBdr>
                                    <w:top w:val="none" w:sz="0" w:space="0" w:color="auto"/>
                                    <w:left w:val="none" w:sz="0" w:space="0" w:color="auto"/>
                                    <w:bottom w:val="none" w:sz="0" w:space="0" w:color="auto"/>
                                    <w:right w:val="none" w:sz="0" w:space="0" w:color="auto"/>
                                  </w:divBdr>
                                </w:div>
                                <w:div w:id="14529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3368">
      <w:bodyDiv w:val="1"/>
      <w:marLeft w:val="0"/>
      <w:marRight w:val="0"/>
      <w:marTop w:val="0"/>
      <w:marBottom w:val="0"/>
      <w:divBdr>
        <w:top w:val="none" w:sz="0" w:space="0" w:color="auto"/>
        <w:left w:val="none" w:sz="0" w:space="0" w:color="auto"/>
        <w:bottom w:val="none" w:sz="0" w:space="0" w:color="auto"/>
        <w:right w:val="none" w:sz="0" w:space="0" w:color="auto"/>
      </w:divBdr>
      <w:divsChild>
        <w:div w:id="773137000">
          <w:marLeft w:val="0"/>
          <w:marRight w:val="0"/>
          <w:marTop w:val="0"/>
          <w:marBottom w:val="0"/>
          <w:divBdr>
            <w:top w:val="none" w:sz="0" w:space="0" w:color="auto"/>
            <w:left w:val="none" w:sz="0" w:space="0" w:color="auto"/>
            <w:bottom w:val="none" w:sz="0" w:space="0" w:color="auto"/>
            <w:right w:val="none" w:sz="0" w:space="0" w:color="auto"/>
          </w:divBdr>
          <w:divsChild>
            <w:div w:id="1356079905">
              <w:marLeft w:val="0"/>
              <w:marRight w:val="0"/>
              <w:marTop w:val="0"/>
              <w:marBottom w:val="0"/>
              <w:divBdr>
                <w:top w:val="none" w:sz="0" w:space="0" w:color="auto"/>
                <w:left w:val="none" w:sz="0" w:space="0" w:color="auto"/>
                <w:bottom w:val="none" w:sz="0" w:space="0" w:color="auto"/>
                <w:right w:val="none" w:sz="0" w:space="0" w:color="auto"/>
              </w:divBdr>
              <w:divsChild>
                <w:div w:id="195972480">
                  <w:marLeft w:val="0"/>
                  <w:marRight w:val="0"/>
                  <w:marTop w:val="153"/>
                  <w:marBottom w:val="153"/>
                  <w:divBdr>
                    <w:top w:val="none" w:sz="0" w:space="0" w:color="auto"/>
                    <w:left w:val="none" w:sz="0" w:space="0" w:color="auto"/>
                    <w:bottom w:val="none" w:sz="0" w:space="0" w:color="auto"/>
                    <w:right w:val="none" w:sz="0" w:space="0" w:color="auto"/>
                  </w:divBdr>
                  <w:divsChild>
                    <w:div w:id="936449800">
                      <w:marLeft w:val="0"/>
                      <w:marRight w:val="0"/>
                      <w:marTop w:val="0"/>
                      <w:marBottom w:val="0"/>
                      <w:divBdr>
                        <w:top w:val="none" w:sz="0" w:space="0" w:color="auto"/>
                        <w:left w:val="none" w:sz="0" w:space="0" w:color="auto"/>
                        <w:bottom w:val="none" w:sz="0" w:space="0" w:color="auto"/>
                        <w:right w:val="none" w:sz="0" w:space="0" w:color="auto"/>
                      </w:divBdr>
                      <w:divsChild>
                        <w:div w:id="1622222308">
                          <w:marLeft w:val="0"/>
                          <w:marRight w:val="0"/>
                          <w:marTop w:val="0"/>
                          <w:marBottom w:val="0"/>
                          <w:divBdr>
                            <w:top w:val="none" w:sz="0" w:space="0" w:color="auto"/>
                            <w:left w:val="none" w:sz="0" w:space="0" w:color="auto"/>
                            <w:bottom w:val="none" w:sz="0" w:space="0" w:color="auto"/>
                            <w:right w:val="none" w:sz="0" w:space="0" w:color="auto"/>
                          </w:divBdr>
                        </w:div>
                        <w:div w:id="6849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11017">
      <w:bodyDiv w:val="1"/>
      <w:marLeft w:val="0"/>
      <w:marRight w:val="0"/>
      <w:marTop w:val="0"/>
      <w:marBottom w:val="0"/>
      <w:divBdr>
        <w:top w:val="none" w:sz="0" w:space="0" w:color="auto"/>
        <w:left w:val="none" w:sz="0" w:space="0" w:color="auto"/>
        <w:bottom w:val="none" w:sz="0" w:space="0" w:color="auto"/>
        <w:right w:val="none" w:sz="0" w:space="0" w:color="auto"/>
      </w:divBdr>
    </w:div>
    <w:div w:id="1320378311">
      <w:bodyDiv w:val="1"/>
      <w:marLeft w:val="0"/>
      <w:marRight w:val="0"/>
      <w:marTop w:val="0"/>
      <w:marBottom w:val="0"/>
      <w:divBdr>
        <w:top w:val="none" w:sz="0" w:space="0" w:color="auto"/>
        <w:left w:val="none" w:sz="0" w:space="0" w:color="auto"/>
        <w:bottom w:val="none" w:sz="0" w:space="0" w:color="auto"/>
        <w:right w:val="none" w:sz="0" w:space="0" w:color="auto"/>
      </w:divBdr>
      <w:divsChild>
        <w:div w:id="698704845">
          <w:marLeft w:val="0"/>
          <w:marRight w:val="0"/>
          <w:marTop w:val="0"/>
          <w:marBottom w:val="0"/>
          <w:divBdr>
            <w:top w:val="none" w:sz="0" w:space="0" w:color="auto"/>
            <w:left w:val="none" w:sz="0" w:space="0" w:color="auto"/>
            <w:bottom w:val="none" w:sz="0" w:space="0" w:color="auto"/>
            <w:right w:val="none" w:sz="0" w:space="0" w:color="auto"/>
          </w:divBdr>
          <w:divsChild>
            <w:div w:id="1964116427">
              <w:marLeft w:val="0"/>
              <w:marRight w:val="0"/>
              <w:marTop w:val="0"/>
              <w:marBottom w:val="0"/>
              <w:divBdr>
                <w:top w:val="none" w:sz="0" w:space="0" w:color="auto"/>
                <w:left w:val="none" w:sz="0" w:space="0" w:color="auto"/>
                <w:bottom w:val="none" w:sz="0" w:space="0" w:color="auto"/>
                <w:right w:val="none" w:sz="0" w:space="0" w:color="auto"/>
              </w:divBdr>
              <w:divsChild>
                <w:div w:id="1904949248">
                  <w:marLeft w:val="0"/>
                  <w:marRight w:val="0"/>
                  <w:marTop w:val="153"/>
                  <w:marBottom w:val="153"/>
                  <w:divBdr>
                    <w:top w:val="none" w:sz="0" w:space="0" w:color="auto"/>
                    <w:left w:val="none" w:sz="0" w:space="0" w:color="auto"/>
                    <w:bottom w:val="none" w:sz="0" w:space="0" w:color="auto"/>
                    <w:right w:val="none" w:sz="0" w:space="0" w:color="auto"/>
                  </w:divBdr>
                  <w:divsChild>
                    <w:div w:id="664666275">
                      <w:marLeft w:val="0"/>
                      <w:marRight w:val="0"/>
                      <w:marTop w:val="0"/>
                      <w:marBottom w:val="0"/>
                      <w:divBdr>
                        <w:top w:val="none" w:sz="0" w:space="0" w:color="auto"/>
                        <w:left w:val="none" w:sz="0" w:space="0" w:color="auto"/>
                        <w:bottom w:val="none" w:sz="0" w:space="0" w:color="auto"/>
                        <w:right w:val="none" w:sz="0" w:space="0" w:color="auto"/>
                      </w:divBdr>
                      <w:divsChild>
                        <w:div w:id="782652914">
                          <w:marLeft w:val="0"/>
                          <w:marRight w:val="0"/>
                          <w:marTop w:val="0"/>
                          <w:marBottom w:val="0"/>
                          <w:divBdr>
                            <w:top w:val="none" w:sz="0" w:space="0" w:color="auto"/>
                            <w:left w:val="none" w:sz="0" w:space="0" w:color="auto"/>
                            <w:bottom w:val="none" w:sz="0" w:space="0" w:color="auto"/>
                            <w:right w:val="none" w:sz="0" w:space="0" w:color="auto"/>
                          </w:divBdr>
                        </w:div>
                        <w:div w:id="1301809746">
                          <w:marLeft w:val="0"/>
                          <w:marRight w:val="0"/>
                          <w:marTop w:val="0"/>
                          <w:marBottom w:val="0"/>
                          <w:divBdr>
                            <w:top w:val="none" w:sz="0" w:space="0" w:color="auto"/>
                            <w:left w:val="none" w:sz="0" w:space="0" w:color="auto"/>
                            <w:bottom w:val="none" w:sz="0" w:space="0" w:color="auto"/>
                            <w:right w:val="none" w:sz="0" w:space="0" w:color="auto"/>
                          </w:divBdr>
                        </w:div>
                        <w:div w:id="17784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commonwealthfund.org/countries/norway/" TargetMode="External"/><Relationship Id="rId3" Type="http://schemas.openxmlformats.org/officeDocument/2006/relationships/settings" Target="settings.xml"/><Relationship Id="rId7" Type="http://schemas.openxmlformats.org/officeDocument/2006/relationships/hyperlink" Target="https://lovdata.no/dokument/NL/lov/2011-06-24-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371/journal.pone.01196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8171</Words>
  <Characters>43310</Characters>
  <Application>Microsoft Office Word</Application>
  <DocSecurity>0</DocSecurity>
  <Lines>360</Lines>
  <Paragraphs>102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Aud Elisabeth Witsø</cp:lastModifiedBy>
  <cp:revision>9</cp:revision>
  <cp:lastPrinted>2017-12-22T07:15:00Z</cp:lastPrinted>
  <dcterms:created xsi:type="dcterms:W3CDTF">2018-03-04T10:04:00Z</dcterms:created>
  <dcterms:modified xsi:type="dcterms:W3CDTF">2018-04-10T12:23:00Z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