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F0D12" w14:textId="3E8C806F" w:rsidR="00B15528" w:rsidRPr="00B715B2" w:rsidRDefault="00AF1593" w:rsidP="00B15528">
      <w:pPr>
        <w:spacing w:after="0" w:line="240" w:lineRule="auto"/>
        <w:jc w:val="both"/>
        <w:rPr>
          <w:rFonts w:ascii="Times New Roman" w:eastAsia="Times New Roman" w:hAnsi="Times New Roman" w:cs="Times New Roman"/>
          <w:b/>
          <w:bCs/>
          <w:sz w:val="24"/>
          <w:szCs w:val="24"/>
          <w:lang w:eastAsia="nb-NO"/>
        </w:rPr>
      </w:pPr>
      <w:r w:rsidRPr="00AF1593">
        <w:rPr>
          <w:rFonts w:ascii="Times New Roman" w:eastAsia="Times New Roman" w:hAnsi="Times New Roman" w:cs="Times New Roman"/>
          <w:b/>
          <w:color w:val="000000"/>
          <w:sz w:val="24"/>
          <w:szCs w:val="24"/>
        </w:rPr>
        <w:t>Non-communicable diseases</w:t>
      </w:r>
      <w:r>
        <w:rPr>
          <w:rFonts w:ascii="Times New Roman" w:eastAsia="Times New Roman" w:hAnsi="Times New Roman" w:cs="Times New Roman"/>
          <w:b/>
          <w:color w:val="000000"/>
          <w:sz w:val="24"/>
          <w:szCs w:val="24"/>
        </w:rPr>
        <w:t xml:space="preserve"> </w:t>
      </w:r>
      <w:r w:rsidR="00BD7353">
        <w:rPr>
          <w:rFonts w:ascii="Times New Roman" w:eastAsia="Times New Roman" w:hAnsi="Times New Roman" w:cs="Times New Roman"/>
          <w:b/>
          <w:color w:val="000000"/>
          <w:sz w:val="24"/>
          <w:szCs w:val="24"/>
        </w:rPr>
        <w:t xml:space="preserve">and </w:t>
      </w:r>
      <w:r>
        <w:rPr>
          <w:rFonts w:ascii="Times New Roman" w:eastAsia="Times New Roman" w:hAnsi="Times New Roman" w:cs="Times New Roman"/>
          <w:b/>
          <w:color w:val="000000"/>
          <w:sz w:val="24"/>
          <w:szCs w:val="24"/>
        </w:rPr>
        <w:t xml:space="preserve">the </w:t>
      </w:r>
      <w:r w:rsidR="00BD7353">
        <w:rPr>
          <w:rFonts w:ascii="Times New Roman" w:eastAsia="Times New Roman" w:hAnsi="Times New Roman" w:cs="Times New Roman"/>
          <w:b/>
          <w:color w:val="000000"/>
          <w:sz w:val="24"/>
          <w:szCs w:val="24"/>
        </w:rPr>
        <w:t xml:space="preserve">Social Determinants of Health in </w:t>
      </w:r>
      <w:r>
        <w:rPr>
          <w:rFonts w:ascii="Times New Roman" w:eastAsia="Times New Roman" w:hAnsi="Times New Roman" w:cs="Times New Roman"/>
          <w:b/>
          <w:color w:val="000000"/>
          <w:sz w:val="24"/>
          <w:szCs w:val="24"/>
        </w:rPr>
        <w:t xml:space="preserve">the </w:t>
      </w:r>
      <w:r w:rsidR="00BD7353">
        <w:rPr>
          <w:rFonts w:ascii="Times New Roman" w:eastAsia="Times New Roman" w:hAnsi="Times New Roman" w:cs="Times New Roman"/>
          <w:b/>
          <w:color w:val="000000"/>
          <w:sz w:val="24"/>
          <w:szCs w:val="24"/>
        </w:rPr>
        <w:t>Nordic countries</w:t>
      </w:r>
      <w:r>
        <w:rPr>
          <w:rFonts w:ascii="Times New Roman" w:eastAsia="Times New Roman" w:hAnsi="Times New Roman" w:cs="Times New Roman"/>
          <w:b/>
          <w:color w:val="000000"/>
          <w:sz w:val="24"/>
          <w:szCs w:val="24"/>
        </w:rPr>
        <w:t xml:space="preserve">: </w:t>
      </w:r>
      <w:r w:rsidR="00B15528">
        <w:rPr>
          <w:rFonts w:ascii="Times New Roman" w:eastAsia="Times New Roman" w:hAnsi="Times New Roman" w:cs="Times New Roman"/>
          <w:b/>
          <w:bCs/>
          <w:sz w:val="24"/>
          <w:szCs w:val="24"/>
          <w:lang w:eastAsia="nb-NO"/>
        </w:rPr>
        <w:t>f</w:t>
      </w:r>
      <w:r w:rsidR="00B15528" w:rsidRPr="00B715B2">
        <w:rPr>
          <w:rFonts w:ascii="Times New Roman" w:eastAsia="Times New Roman" w:hAnsi="Times New Roman" w:cs="Times New Roman"/>
          <w:b/>
          <w:bCs/>
          <w:sz w:val="24"/>
          <w:szCs w:val="24"/>
          <w:lang w:eastAsia="nb-NO"/>
        </w:rPr>
        <w:t>indings from the European social survey (2014) special module on th</w:t>
      </w:r>
      <w:r w:rsidR="00B15528">
        <w:rPr>
          <w:rFonts w:ascii="Times New Roman" w:eastAsia="Times New Roman" w:hAnsi="Times New Roman" w:cs="Times New Roman"/>
          <w:b/>
          <w:bCs/>
          <w:sz w:val="24"/>
          <w:szCs w:val="24"/>
          <w:lang w:eastAsia="nb-NO"/>
        </w:rPr>
        <w:t>e social determinants of health</w:t>
      </w:r>
    </w:p>
    <w:p w14:paraId="2668C951" w14:textId="4198E892" w:rsidR="00BD7353" w:rsidRDefault="00BD7353" w:rsidP="00BD7353">
      <w:pPr>
        <w:autoSpaceDE w:val="0"/>
        <w:autoSpaceDN w:val="0"/>
        <w:adjustRightInd w:val="0"/>
        <w:spacing w:after="0" w:line="480" w:lineRule="auto"/>
        <w:jc w:val="both"/>
        <w:rPr>
          <w:rFonts w:ascii="Times New Roman" w:eastAsia="Times New Roman" w:hAnsi="Times New Roman" w:cs="Times New Roman"/>
          <w:b/>
          <w:color w:val="000000"/>
          <w:sz w:val="24"/>
          <w:szCs w:val="24"/>
        </w:rPr>
      </w:pPr>
    </w:p>
    <w:p w14:paraId="29251A02" w14:textId="77777777" w:rsidR="00C34E67" w:rsidRDefault="00C34E67" w:rsidP="00BD7353">
      <w:pPr>
        <w:autoSpaceDE w:val="0"/>
        <w:autoSpaceDN w:val="0"/>
        <w:adjustRightInd w:val="0"/>
        <w:spacing w:after="0" w:line="480" w:lineRule="auto"/>
        <w:jc w:val="both"/>
        <w:rPr>
          <w:rFonts w:ascii="Times New Roman" w:eastAsia="Times New Roman" w:hAnsi="Times New Roman" w:cs="Times New Roman"/>
          <w:b/>
          <w:color w:val="000000"/>
          <w:sz w:val="24"/>
          <w:szCs w:val="24"/>
        </w:rPr>
      </w:pPr>
    </w:p>
    <w:p w14:paraId="0F6394D3" w14:textId="5201462B" w:rsidR="00C34E67" w:rsidRDefault="0066046F"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sidRPr="0066046F">
        <w:rPr>
          <w:rFonts w:ascii="Times New Roman" w:eastAsia="Times New Roman" w:hAnsi="Times New Roman" w:cs="Times New Roman"/>
          <w:color w:val="000000"/>
          <w:sz w:val="24"/>
          <w:szCs w:val="24"/>
        </w:rPr>
        <w:t>Mirza Balaj</w:t>
      </w:r>
      <w:r w:rsidRPr="0066046F">
        <w:rPr>
          <w:rFonts w:ascii="Times New Roman" w:eastAsia="Times New Roman" w:hAnsi="Times New Roman" w:cs="Times New Roman"/>
          <w:color w:val="000000"/>
          <w:sz w:val="24"/>
          <w:szCs w:val="24"/>
          <w:vertAlign w:val="superscript"/>
        </w:rPr>
        <w:t>1</w:t>
      </w:r>
      <w:r w:rsidRPr="0066046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(corresponding author: </w:t>
      </w:r>
      <w:hyperlink r:id="rId8" w:history="1">
        <w:r w:rsidRPr="00684701">
          <w:rPr>
            <w:rStyle w:val="Hyperlink"/>
            <w:rFonts w:ascii="Times New Roman" w:eastAsia="Times New Roman" w:hAnsi="Times New Roman" w:cs="Times New Roman"/>
            <w:sz w:val="24"/>
            <w:szCs w:val="24"/>
          </w:rPr>
          <w:t>mirza.balaj@ntnu.no</w:t>
        </w:r>
      </w:hyperlink>
      <w:r>
        <w:rPr>
          <w:rFonts w:ascii="Times New Roman" w:eastAsia="Times New Roman" w:hAnsi="Times New Roman" w:cs="Times New Roman"/>
          <w:color w:val="000000"/>
          <w:sz w:val="24"/>
          <w:szCs w:val="24"/>
        </w:rPr>
        <w:t xml:space="preserve">) </w:t>
      </w:r>
    </w:p>
    <w:p w14:paraId="4EE443CF" w14:textId="62FA0879" w:rsidR="0066046F" w:rsidRDefault="0066046F"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 Huijts</w:t>
      </w:r>
      <w:r w:rsidRPr="0066046F">
        <w:rPr>
          <w:rFonts w:ascii="Times New Roman" w:eastAsia="Times New Roman" w:hAnsi="Times New Roman" w:cs="Times New Roman"/>
          <w:color w:val="000000"/>
          <w:sz w:val="24"/>
          <w:szCs w:val="24"/>
          <w:vertAlign w:val="superscript"/>
        </w:rPr>
        <w:t>2</w:t>
      </w:r>
    </w:p>
    <w:p w14:paraId="260A391D" w14:textId="165FE3E2" w:rsidR="0066046F" w:rsidRDefault="00BA2320"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Courtney L. McNa</w:t>
      </w:r>
      <w:r w:rsidR="0066046F">
        <w:rPr>
          <w:rFonts w:ascii="Times New Roman" w:eastAsia="Times New Roman" w:hAnsi="Times New Roman" w:cs="Times New Roman"/>
          <w:color w:val="000000"/>
          <w:sz w:val="24"/>
          <w:szCs w:val="24"/>
        </w:rPr>
        <w:t>mara</w:t>
      </w:r>
      <w:r w:rsidR="0066046F" w:rsidRPr="0066046F">
        <w:rPr>
          <w:rFonts w:ascii="Times New Roman" w:eastAsia="Times New Roman" w:hAnsi="Times New Roman" w:cs="Times New Roman"/>
          <w:color w:val="000000"/>
          <w:sz w:val="24"/>
          <w:szCs w:val="24"/>
          <w:vertAlign w:val="superscript"/>
        </w:rPr>
        <w:t>1</w:t>
      </w:r>
    </w:p>
    <w:p w14:paraId="180EF243" w14:textId="59C382C8" w:rsidR="0066046F" w:rsidRDefault="0066046F"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 Stornes</w:t>
      </w:r>
      <w:r w:rsidRPr="0066046F">
        <w:rPr>
          <w:rFonts w:ascii="Times New Roman" w:eastAsia="Times New Roman" w:hAnsi="Times New Roman" w:cs="Times New Roman"/>
          <w:color w:val="000000"/>
          <w:sz w:val="24"/>
          <w:szCs w:val="24"/>
          <w:vertAlign w:val="superscript"/>
        </w:rPr>
        <w:t>1</w:t>
      </w:r>
    </w:p>
    <w:p w14:paraId="4E38DF35" w14:textId="3C7D1EB4" w:rsidR="0066046F" w:rsidRDefault="0066046F"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Clare Bambra</w:t>
      </w:r>
      <w:r w:rsidRPr="0066046F">
        <w:rPr>
          <w:rFonts w:ascii="Times New Roman" w:eastAsia="Times New Roman" w:hAnsi="Times New Roman" w:cs="Times New Roman"/>
          <w:color w:val="000000"/>
          <w:sz w:val="24"/>
          <w:szCs w:val="24"/>
          <w:vertAlign w:val="superscript"/>
        </w:rPr>
        <w:t>3</w:t>
      </w:r>
    </w:p>
    <w:p w14:paraId="513812D0" w14:textId="270FB662" w:rsidR="0066046F" w:rsidRDefault="0066046F" w:rsidP="00BD7353">
      <w:pPr>
        <w:autoSpaceDE w:val="0"/>
        <w:autoSpaceDN w:val="0"/>
        <w:adjustRightInd w:val="0"/>
        <w:spacing w:after="0" w:line="480" w:lineRule="auto"/>
        <w:jc w:val="both"/>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Terje A. Eikemo</w:t>
      </w:r>
      <w:r w:rsidRPr="0066046F">
        <w:rPr>
          <w:rFonts w:ascii="Times New Roman" w:eastAsia="Times New Roman" w:hAnsi="Times New Roman" w:cs="Times New Roman"/>
          <w:color w:val="000000"/>
          <w:sz w:val="24"/>
          <w:szCs w:val="24"/>
          <w:vertAlign w:val="superscript"/>
        </w:rPr>
        <w:t>1</w:t>
      </w:r>
    </w:p>
    <w:p w14:paraId="5882E0DF" w14:textId="77777777" w:rsidR="0066046F" w:rsidRDefault="0066046F" w:rsidP="00BD7353">
      <w:pPr>
        <w:autoSpaceDE w:val="0"/>
        <w:autoSpaceDN w:val="0"/>
        <w:adjustRightInd w:val="0"/>
        <w:spacing w:after="0" w:line="480" w:lineRule="auto"/>
        <w:jc w:val="both"/>
        <w:rPr>
          <w:rFonts w:ascii="Times New Roman" w:eastAsia="Times New Roman" w:hAnsi="Times New Roman" w:cs="Times New Roman"/>
          <w:color w:val="000000"/>
          <w:sz w:val="24"/>
          <w:szCs w:val="24"/>
          <w:vertAlign w:val="superscript"/>
        </w:rPr>
      </w:pPr>
    </w:p>
    <w:p w14:paraId="2FF9BEED" w14:textId="77777777" w:rsidR="0066046F" w:rsidRPr="0066046F" w:rsidRDefault="0066046F"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7E3FFE6A" w14:textId="77E9DFFC" w:rsidR="0066046F" w:rsidRDefault="0066046F" w:rsidP="0066046F">
      <w:pPr>
        <w:autoSpaceDE w:val="0"/>
        <w:autoSpaceDN w:val="0"/>
        <w:adjustRightInd w:val="0"/>
        <w:spacing w:after="0" w:line="240" w:lineRule="auto"/>
        <w:jc w:val="both"/>
        <w:rPr>
          <w:rFonts w:ascii="Times New Roman" w:eastAsia="Arial" w:hAnsi="Times New Roman" w:cs="Times New Roman"/>
          <w:iCs/>
          <w:sz w:val="24"/>
          <w:szCs w:val="24"/>
        </w:rPr>
      </w:pPr>
      <w:r w:rsidRPr="0066046F">
        <w:rPr>
          <w:rFonts w:ascii="Times New Roman" w:eastAsia="Arial" w:hAnsi="Times New Roman" w:cs="Times New Roman"/>
          <w:iCs/>
          <w:sz w:val="24"/>
          <w:szCs w:val="24"/>
          <w:vertAlign w:val="superscript"/>
        </w:rPr>
        <w:t>1</w:t>
      </w:r>
      <w:r>
        <w:rPr>
          <w:rFonts w:ascii="Times New Roman" w:eastAsia="Arial" w:hAnsi="Times New Roman" w:cs="Times New Roman"/>
          <w:iCs/>
          <w:sz w:val="24"/>
          <w:szCs w:val="24"/>
        </w:rPr>
        <w:t xml:space="preserve"> </w:t>
      </w:r>
      <w:r w:rsidRPr="0078715A">
        <w:rPr>
          <w:rFonts w:ascii="Times New Roman" w:eastAsia="Arial" w:hAnsi="Times New Roman" w:cs="Times New Roman"/>
          <w:iCs/>
          <w:sz w:val="24"/>
          <w:szCs w:val="24"/>
        </w:rPr>
        <w:t xml:space="preserve">Department of Sociology and Political Science, Norwegian University of Science and Technology, </w:t>
      </w:r>
      <w:r>
        <w:rPr>
          <w:rFonts w:ascii="Times New Roman" w:eastAsia="Arial" w:hAnsi="Times New Roman" w:cs="Times New Roman"/>
          <w:iCs/>
          <w:sz w:val="24"/>
          <w:szCs w:val="24"/>
        </w:rPr>
        <w:t>Trondheim, Norway</w:t>
      </w:r>
    </w:p>
    <w:p w14:paraId="473BDA71" w14:textId="77777777" w:rsidR="0066046F" w:rsidRPr="0066046F" w:rsidRDefault="0066046F" w:rsidP="0066046F">
      <w:pPr>
        <w:autoSpaceDE w:val="0"/>
        <w:autoSpaceDN w:val="0"/>
        <w:adjustRightInd w:val="0"/>
        <w:spacing w:after="0" w:line="240" w:lineRule="auto"/>
        <w:jc w:val="both"/>
        <w:rPr>
          <w:rFonts w:ascii="Times New Roman" w:eastAsia="Arial" w:hAnsi="Times New Roman" w:cs="Times New Roman"/>
          <w:iCs/>
          <w:sz w:val="24"/>
          <w:szCs w:val="24"/>
        </w:rPr>
      </w:pPr>
    </w:p>
    <w:p w14:paraId="7A510AD0" w14:textId="0C6D9501" w:rsidR="00C34E67" w:rsidRDefault="0066046F" w:rsidP="00BD7353">
      <w:pPr>
        <w:autoSpaceDE w:val="0"/>
        <w:autoSpaceDN w:val="0"/>
        <w:adjustRightInd w:val="0"/>
        <w:spacing w:after="0" w:line="480" w:lineRule="auto"/>
        <w:jc w:val="both"/>
        <w:rPr>
          <w:rFonts w:ascii="Times New Roman" w:eastAsia="Times New Roman" w:hAnsi="Times New Roman" w:cs="Times New Roman"/>
          <w:b/>
          <w:color w:val="000000"/>
          <w:sz w:val="24"/>
          <w:szCs w:val="24"/>
        </w:rPr>
      </w:pPr>
      <w:r w:rsidRPr="0066046F">
        <w:rPr>
          <w:rFonts w:ascii="Times New Roman" w:eastAsia="Arial" w:hAnsi="Times New Roman" w:cs="Times New Roman"/>
          <w:iCs/>
          <w:sz w:val="24"/>
          <w:szCs w:val="24"/>
          <w:vertAlign w:val="superscript"/>
        </w:rPr>
        <w:t>2</w:t>
      </w:r>
      <w:r>
        <w:rPr>
          <w:rFonts w:ascii="Times New Roman" w:eastAsia="Arial" w:hAnsi="Times New Roman" w:cs="Times New Roman"/>
          <w:iCs/>
          <w:sz w:val="24"/>
          <w:szCs w:val="24"/>
        </w:rPr>
        <w:t xml:space="preserve"> Department of Sociology, Wentworth College, University of York Heslington, York YO10 5DD</w:t>
      </w:r>
    </w:p>
    <w:p w14:paraId="1218B531" w14:textId="7066DA75" w:rsidR="00C34E67" w:rsidRDefault="0066046F" w:rsidP="0066046F">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66046F">
        <w:rPr>
          <w:rFonts w:ascii="Times New Roman" w:hAnsi="Times New Roman" w:cs="Times New Roman"/>
          <w:sz w:val="24"/>
          <w:szCs w:val="24"/>
          <w:vertAlign w:val="superscript"/>
        </w:rPr>
        <w:t xml:space="preserve">3 </w:t>
      </w:r>
      <w:r w:rsidRPr="00E52AA6">
        <w:rPr>
          <w:rFonts w:ascii="Times New Roman" w:hAnsi="Times New Roman" w:cs="Times New Roman"/>
          <w:sz w:val="24"/>
          <w:szCs w:val="24"/>
        </w:rPr>
        <w:t xml:space="preserve">Institute </w:t>
      </w:r>
      <w:r>
        <w:rPr>
          <w:rFonts w:ascii="Times New Roman" w:hAnsi="Times New Roman" w:cs="Times New Roman"/>
          <w:sz w:val="24"/>
          <w:szCs w:val="24"/>
        </w:rPr>
        <w:t>of</w:t>
      </w:r>
      <w:r w:rsidRPr="00E52AA6">
        <w:rPr>
          <w:rFonts w:ascii="Times New Roman" w:hAnsi="Times New Roman" w:cs="Times New Roman"/>
          <w:sz w:val="24"/>
          <w:szCs w:val="24"/>
        </w:rPr>
        <w:t xml:space="preserve"> Health and Society, Faculty of Medical Sciences, </w:t>
      </w:r>
      <w:r>
        <w:rPr>
          <w:rFonts w:ascii="Times New Roman" w:hAnsi="Times New Roman" w:cs="Times New Roman"/>
          <w:sz w:val="24"/>
          <w:szCs w:val="24"/>
        </w:rPr>
        <w:t xml:space="preserve">Newcastle University, NE2 4AX, </w:t>
      </w:r>
      <w:r w:rsidRPr="00E52AA6">
        <w:rPr>
          <w:rFonts w:ascii="Times New Roman" w:hAnsi="Times New Roman" w:cs="Times New Roman"/>
          <w:sz w:val="24"/>
          <w:szCs w:val="24"/>
        </w:rPr>
        <w:t>United Kingdom</w:t>
      </w:r>
    </w:p>
    <w:p w14:paraId="58EBD45E" w14:textId="77777777" w:rsidR="00C34E67" w:rsidRDefault="00C34E67" w:rsidP="00BD7353">
      <w:pPr>
        <w:autoSpaceDE w:val="0"/>
        <w:autoSpaceDN w:val="0"/>
        <w:adjustRightInd w:val="0"/>
        <w:spacing w:after="0" w:line="480" w:lineRule="auto"/>
        <w:jc w:val="both"/>
        <w:rPr>
          <w:rFonts w:ascii="Times New Roman" w:eastAsia="Times New Roman" w:hAnsi="Times New Roman" w:cs="Times New Roman"/>
          <w:b/>
          <w:color w:val="000000"/>
          <w:sz w:val="24"/>
          <w:szCs w:val="24"/>
        </w:rPr>
      </w:pPr>
    </w:p>
    <w:p w14:paraId="6A3F037F" w14:textId="77777777" w:rsidR="00C34E67" w:rsidRDefault="00C34E67" w:rsidP="00BD7353">
      <w:pPr>
        <w:autoSpaceDE w:val="0"/>
        <w:autoSpaceDN w:val="0"/>
        <w:adjustRightInd w:val="0"/>
        <w:spacing w:after="0" w:line="480" w:lineRule="auto"/>
        <w:jc w:val="both"/>
        <w:rPr>
          <w:rFonts w:ascii="Times New Roman" w:eastAsia="Times New Roman" w:hAnsi="Times New Roman" w:cs="Times New Roman"/>
          <w:b/>
          <w:color w:val="000000"/>
          <w:sz w:val="24"/>
          <w:szCs w:val="24"/>
        </w:rPr>
      </w:pPr>
    </w:p>
    <w:p w14:paraId="0E7607D1" w14:textId="77777777" w:rsidR="00C34E67" w:rsidRDefault="00C34E67" w:rsidP="00BD7353">
      <w:pPr>
        <w:autoSpaceDE w:val="0"/>
        <w:autoSpaceDN w:val="0"/>
        <w:adjustRightInd w:val="0"/>
        <w:spacing w:after="0" w:line="480" w:lineRule="auto"/>
        <w:jc w:val="both"/>
        <w:rPr>
          <w:rFonts w:ascii="Times New Roman" w:eastAsia="Times New Roman" w:hAnsi="Times New Roman" w:cs="Times New Roman"/>
          <w:b/>
          <w:color w:val="000000"/>
          <w:sz w:val="24"/>
          <w:szCs w:val="24"/>
        </w:rPr>
      </w:pPr>
    </w:p>
    <w:p w14:paraId="611686E2" w14:textId="77777777" w:rsidR="00C34E67" w:rsidRDefault="00C34E67" w:rsidP="00BD7353">
      <w:pPr>
        <w:autoSpaceDE w:val="0"/>
        <w:autoSpaceDN w:val="0"/>
        <w:adjustRightInd w:val="0"/>
        <w:spacing w:after="0" w:line="480" w:lineRule="auto"/>
        <w:jc w:val="both"/>
        <w:rPr>
          <w:rFonts w:ascii="Times New Roman" w:eastAsia="Times New Roman" w:hAnsi="Times New Roman" w:cs="Times New Roman"/>
          <w:b/>
          <w:color w:val="000000"/>
          <w:sz w:val="24"/>
          <w:szCs w:val="24"/>
        </w:rPr>
      </w:pPr>
    </w:p>
    <w:p w14:paraId="38418184" w14:textId="77777777" w:rsidR="00C34E67" w:rsidRDefault="00C34E67" w:rsidP="00BD7353">
      <w:pPr>
        <w:autoSpaceDE w:val="0"/>
        <w:autoSpaceDN w:val="0"/>
        <w:adjustRightInd w:val="0"/>
        <w:spacing w:after="0" w:line="480" w:lineRule="auto"/>
        <w:jc w:val="both"/>
        <w:rPr>
          <w:rFonts w:ascii="Times New Roman" w:eastAsia="Times New Roman" w:hAnsi="Times New Roman" w:cs="Times New Roman"/>
          <w:b/>
          <w:color w:val="000000"/>
          <w:sz w:val="24"/>
          <w:szCs w:val="24"/>
        </w:rPr>
      </w:pPr>
    </w:p>
    <w:p w14:paraId="441270A1" w14:textId="77777777" w:rsidR="00C34E67" w:rsidRDefault="00C34E67" w:rsidP="00BD7353">
      <w:pPr>
        <w:autoSpaceDE w:val="0"/>
        <w:autoSpaceDN w:val="0"/>
        <w:adjustRightInd w:val="0"/>
        <w:spacing w:after="0" w:line="480" w:lineRule="auto"/>
        <w:jc w:val="both"/>
        <w:rPr>
          <w:rFonts w:ascii="Times New Roman" w:eastAsia="Times New Roman" w:hAnsi="Times New Roman" w:cs="Times New Roman"/>
          <w:b/>
          <w:color w:val="000000"/>
          <w:sz w:val="24"/>
          <w:szCs w:val="24"/>
        </w:rPr>
      </w:pPr>
    </w:p>
    <w:p w14:paraId="1277BBDD" w14:textId="77777777" w:rsidR="00C34E67" w:rsidRDefault="00C34E67" w:rsidP="00BD7353">
      <w:pPr>
        <w:autoSpaceDE w:val="0"/>
        <w:autoSpaceDN w:val="0"/>
        <w:adjustRightInd w:val="0"/>
        <w:spacing w:after="0" w:line="480" w:lineRule="auto"/>
        <w:jc w:val="both"/>
        <w:rPr>
          <w:rFonts w:ascii="Times New Roman" w:eastAsia="Times New Roman" w:hAnsi="Times New Roman" w:cs="Times New Roman"/>
          <w:b/>
          <w:color w:val="000000"/>
          <w:sz w:val="24"/>
          <w:szCs w:val="24"/>
        </w:rPr>
      </w:pPr>
    </w:p>
    <w:p w14:paraId="4B3346F0" w14:textId="77777777" w:rsidR="00C34E67" w:rsidRDefault="00C34E67" w:rsidP="00BD7353">
      <w:pPr>
        <w:autoSpaceDE w:val="0"/>
        <w:autoSpaceDN w:val="0"/>
        <w:adjustRightInd w:val="0"/>
        <w:spacing w:after="0" w:line="480" w:lineRule="auto"/>
        <w:jc w:val="both"/>
        <w:rPr>
          <w:rFonts w:ascii="Times New Roman" w:eastAsia="Times New Roman" w:hAnsi="Times New Roman" w:cs="Times New Roman"/>
          <w:b/>
          <w:color w:val="000000"/>
          <w:sz w:val="24"/>
          <w:szCs w:val="24"/>
        </w:rPr>
      </w:pPr>
    </w:p>
    <w:p w14:paraId="1246B981" w14:textId="77777777" w:rsidR="00C34E67" w:rsidRDefault="00C34E67" w:rsidP="00BD7353">
      <w:pPr>
        <w:autoSpaceDE w:val="0"/>
        <w:autoSpaceDN w:val="0"/>
        <w:adjustRightInd w:val="0"/>
        <w:spacing w:after="0" w:line="480" w:lineRule="auto"/>
        <w:jc w:val="both"/>
        <w:rPr>
          <w:rFonts w:ascii="Times New Roman" w:eastAsia="Times New Roman" w:hAnsi="Times New Roman" w:cs="Times New Roman"/>
          <w:b/>
          <w:color w:val="000000"/>
          <w:sz w:val="24"/>
          <w:szCs w:val="24"/>
        </w:rPr>
      </w:pPr>
    </w:p>
    <w:p w14:paraId="1CFFE9B1" w14:textId="77777777" w:rsidR="00BD7353" w:rsidRDefault="00BD7353" w:rsidP="00BD7353">
      <w:pPr>
        <w:autoSpaceDE w:val="0"/>
        <w:autoSpaceDN w:val="0"/>
        <w:adjustRightInd w:val="0"/>
        <w:spacing w:after="0" w:line="480" w:lineRule="auto"/>
        <w:jc w:val="both"/>
        <w:rPr>
          <w:rFonts w:ascii="Times New Roman" w:eastAsia="Times New Roman" w:hAnsi="Times New Roman" w:cs="Times New Roman"/>
          <w:b/>
          <w:color w:val="000000"/>
          <w:sz w:val="24"/>
          <w:szCs w:val="24"/>
        </w:rPr>
      </w:pPr>
      <w:r w:rsidRPr="000B6176">
        <w:rPr>
          <w:rFonts w:ascii="Times New Roman" w:eastAsia="Times New Roman" w:hAnsi="Times New Roman" w:cs="Times New Roman"/>
          <w:b/>
          <w:color w:val="000000"/>
          <w:sz w:val="24"/>
          <w:szCs w:val="24"/>
        </w:rPr>
        <w:t>Introduction</w:t>
      </w:r>
    </w:p>
    <w:p w14:paraId="20B4E6CC" w14:textId="77777777" w:rsidR="00BD7353" w:rsidRPr="000B6176" w:rsidRDefault="00BD7353" w:rsidP="00BD7353">
      <w:pPr>
        <w:autoSpaceDE w:val="0"/>
        <w:autoSpaceDN w:val="0"/>
        <w:adjustRightInd w:val="0"/>
        <w:spacing w:after="0" w:line="480" w:lineRule="auto"/>
        <w:jc w:val="both"/>
        <w:rPr>
          <w:rFonts w:ascii="Times New Roman" w:eastAsia="Times New Roman" w:hAnsi="Times New Roman" w:cs="Times New Roman"/>
          <w:b/>
          <w:color w:val="000000"/>
          <w:sz w:val="24"/>
          <w:szCs w:val="24"/>
        </w:rPr>
      </w:pPr>
    </w:p>
    <w:p w14:paraId="652A08E1" w14:textId="14CA1BBF" w:rsidR="00E1692C" w:rsidRDefault="00BD7353"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sidRPr="00B964AC">
        <w:rPr>
          <w:rFonts w:ascii="Times New Roman" w:eastAsia="Times New Roman" w:hAnsi="Times New Roman" w:cs="Times New Roman"/>
          <w:color w:val="000000"/>
          <w:sz w:val="24"/>
          <w:szCs w:val="24"/>
        </w:rPr>
        <w:t>Non-communicable diseases</w:t>
      </w:r>
      <w:r>
        <w:rPr>
          <w:rFonts w:ascii="Times New Roman" w:eastAsia="Times New Roman" w:hAnsi="Times New Roman" w:cs="Times New Roman"/>
          <w:color w:val="000000"/>
          <w:sz w:val="24"/>
          <w:szCs w:val="24"/>
        </w:rPr>
        <w:t xml:space="preserve"> (NCD</w:t>
      </w:r>
      <w:r w:rsidR="00FF4BB6">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w:t>
      </w:r>
      <w:r w:rsidRPr="00B964AC">
        <w:rPr>
          <w:rFonts w:ascii="Times New Roman" w:eastAsia="Times New Roman" w:hAnsi="Times New Roman" w:cs="Times New Roman"/>
          <w:color w:val="000000"/>
          <w:sz w:val="24"/>
          <w:szCs w:val="24"/>
        </w:rPr>
        <w:t xml:space="preserve"> </w:t>
      </w:r>
      <w:r w:rsidR="00B25C7B">
        <w:rPr>
          <w:rFonts w:ascii="Times New Roman" w:eastAsia="Times New Roman" w:hAnsi="Times New Roman" w:cs="Times New Roman"/>
          <w:color w:val="000000"/>
          <w:sz w:val="24"/>
          <w:szCs w:val="24"/>
        </w:rPr>
        <w:t>have been responsible</w:t>
      </w:r>
      <w:r w:rsidRPr="00B964AC">
        <w:rPr>
          <w:rFonts w:ascii="Times New Roman" w:eastAsia="Times New Roman" w:hAnsi="Times New Roman" w:cs="Times New Roman"/>
          <w:color w:val="000000"/>
          <w:sz w:val="24"/>
          <w:szCs w:val="24"/>
        </w:rPr>
        <w:t xml:space="preserve"> over the past few decades </w:t>
      </w:r>
      <w:r w:rsidR="00B25C7B">
        <w:rPr>
          <w:rFonts w:ascii="Times New Roman" w:eastAsia="Times New Roman" w:hAnsi="Times New Roman" w:cs="Times New Roman"/>
          <w:color w:val="000000"/>
          <w:sz w:val="24"/>
          <w:szCs w:val="24"/>
        </w:rPr>
        <w:t xml:space="preserve">for </w:t>
      </w:r>
      <w:r w:rsidR="007A55A5">
        <w:rPr>
          <w:rFonts w:ascii="Times New Roman" w:eastAsia="Times New Roman" w:hAnsi="Times New Roman" w:cs="Times New Roman"/>
          <w:color w:val="000000"/>
          <w:sz w:val="24"/>
          <w:szCs w:val="24"/>
        </w:rPr>
        <w:t>the majority</w:t>
      </w:r>
      <w:r w:rsidR="00B25C7B">
        <w:rPr>
          <w:rFonts w:ascii="Times New Roman" w:eastAsia="Times New Roman" w:hAnsi="Times New Roman" w:cs="Times New Roman"/>
          <w:color w:val="000000"/>
          <w:sz w:val="24"/>
          <w:szCs w:val="24"/>
        </w:rPr>
        <w:t xml:space="preserve"> of the</w:t>
      </w:r>
      <w:r w:rsidRPr="00B964AC">
        <w:rPr>
          <w:rFonts w:ascii="Times New Roman" w:eastAsia="Times New Roman" w:hAnsi="Times New Roman" w:cs="Times New Roman"/>
          <w:color w:val="000000"/>
          <w:sz w:val="24"/>
          <w:szCs w:val="24"/>
        </w:rPr>
        <w:t xml:space="preserve"> health burden in Europe and worldwide</w:t>
      </w:r>
      <w:r>
        <w:rPr>
          <w:rFonts w:ascii="Times New Roman" w:eastAsia="Times New Roman" w:hAnsi="Times New Roman" w:cs="Times New Roman"/>
          <w:color w:val="000000"/>
          <w:sz w:val="24"/>
          <w:szCs w:val="24"/>
        </w:rPr>
        <w:fldChar w:fldCharType="begin">
          <w:fldData xml:space="preserve">PEVuZE5vdGU+PENpdGU+PEF1dGhvcj5Wb3M8L0F1dGhvcj48UmVjTnVtPjc5ODwvUmVjTnVtPjxE
aXNwbGF5VGV4dD48c3R5bGUgZmFjZT0ic3VwZXJzY3JpcHQiPjE8L3N0eWxlPjwvRGlzcGxheVRl
eHQ+PHJlY29yZD48cmVjLW51bWJlcj43OTg8L3JlYy1udW1iZXI+PGZvcmVpZ24ta2V5cz48a2V5
IGFwcD0iRU4iIGRiLWlkPSJheng1cGYwNWZzdnQ5a2VkemQ1dnB0czZkNXpkYXR0ZWF3dzkiIHRp
bWVzdGFtcD0iMTQ3OTIwODYzOCI+Nzk4PC9rZXk+PC9mb3JlaWduLWtleXM+PHJlZi10eXBlIG5h
bWU9IkpvdXJuYWwgQXJ0aWNsZSI+MTc8L3JlZi10eXBlPjxjb250cmlidXRvcnM+PGF1dGhvcnM+
PGF1dGhvcj5Wb3MsIFRoZW88L2F1dGhvcj48YXV0aG9yPkJhcmJlciwgUnlhbiBNLjwvYXV0aG9y
PjxhdXRob3I+QmVsbCwgQnJhZDwvYXV0aG9yPjxhdXRob3I+QmVydG96emktVmlsbGEsIEFtZWxp
YTwvYXV0aG9yPjxhdXRob3I+QmlyeXVrb3YsIFN0YW48L2F1dGhvcj48YXV0aG9yPkJvbGxpZ2Vy
LCBJYW48L2F1dGhvcj48YXV0aG9yPkNoYXJsc29uLCBGaW9uYTwvYXV0aG9yPjxhdXRob3I+RGF2
aXMsIEFkcmlhbjwvYXV0aG9yPjxhdXRob3I+RGVnZW5oYXJkdCwgTG91aXNhPC9hdXRob3I+PGF1
dGhvcj5EaWNrZXIsIERhbmllbDwvYXV0aG9yPjxhdXRob3I+RHVhbiwgTGVpbGVpPC9hdXRob3I+
PGF1dGhvcj5FcnNraW5lLCBIb2xseTwvYXV0aG9yPjxhdXRob3I+RmVpZ2luLCBWYWxlcnkgTC48
L2F1dGhvcj48YXV0aG9yPkZlcnJhcmksIEFsaXplIEouPC9hdXRob3I+PGF1dGhvcj5GaXR6bWF1
cmljZSwgQ2hyaXN0aW5hPC9hdXRob3I+PGF1dGhvcj5GbGVtaW5nLCBUaG9tYXM8L2F1dGhvcj48
YXV0aG9yPkdyYWV0eiwgTmljaG9sYXM8L2F1dGhvcj48YXV0aG9yPkd1aW5vdmFydCwgQ2F0ZXJp
bmE8L2F1dGhvcj48YXV0aG9yPkhhYWdzbWEsIEp1YW5pdGE8L2F1dGhvcj48YXV0aG9yPkhhbnNl
biwgR2lsbGlhbiBNLjwvYXV0aG9yPjxhdXRob3I+SGFuc29uLCBTYXJhaCBXdWxmPC9hdXRob3I+
PGF1dGhvcj5IZXV0b24sIEt5bGUgUi48L2F1dGhvcj48YXV0aG9yPkhpZ2FzaGksIEhpZGVraTwv
YXV0aG9yPjxhdXRob3I+S2Fzc2ViYXVtLCBOaWNob2xhczwvYXV0aG9yPjxhdXRob3I+S3l1LCBI
bXdlPC9hdXRob3I+PGF1dGhvcj5MYXVyaWUsIEV2YW48L2F1dGhvcj48YXV0aG9yPkxpYW5nLCBY
aW9mZW5nPC9hdXRob3I+PGF1dGhvcj5Mb2ZncmVuLCBLYXRoZXJpbmU8L2F1dGhvcj48YXV0aG9y
PkxvemFubywgUmFmYWVsPC9hdXRob3I+PGF1dGhvcj5NYWNJbnR5cmUsIE1pY2hhZWwgRi48L2F1
dGhvcj48YXV0aG9yPk1vcmFkaS1MYWtlaCwgTWF6aWFyPC9hdXRob3I+PGF1dGhvcj5OYWdoYXZp
LCBNb2hzZW48L2F1dGhvcj48YXV0aG9yPk5ndXllbiwgR3JhbnQ8L2F1dGhvcj48YXV0aG9yPk9k
ZWxsLCBTaGF1bjwvYXV0aG9yPjxhdXRob3I+T3J0YmxhZCwgS2F0cmluYTwvYXV0aG9yPjxhdXRo
b3I+Um9iZXJ0cywgRGF2aWQgQWxsZW48L2F1dGhvcj48YXV0aG9yPlJvdGgsIEdyZWdvcnkgQS48
L2F1dGhvcj48YXV0aG9yPlNhbmRhciwgTG9nYW48L2F1dGhvcj48YXV0aG9yPlNlcmluYSwgUGV0
ZXIgVC48L2F1dGhvcj48YXV0aG9yPlN0YW5hd2F5LCBKZWZmcmV5IEQuPC9hdXRob3I+PGF1dGhv
cj5TdGVpbmVyLCBDYWl0bHluPC9hdXRob3I+PGF1dGhvcj5UaG9tYXMsIEJlcm5hZGV0dGU8L2F1
dGhvcj48YXV0aG9yPlZvbGxzZXQsIFN0ZWluIEVtaWw8L2F1dGhvcj48YXV0aG9yPldoaXRlZm9y
ZCwgSGFydmV5PC9hdXRob3I+PGF1dGhvcj5Xb2xvY2ssIFRpbW90aHkgTS48L2F1dGhvcj48YXV0
aG9yPlllLCBQZW5ncGVuZzwvYXV0aG9yPjxhdXRob3I+WmhvdSwgTWFpZ2VuZzwvYXV0aG9yPjxh
dXRob3I+w4N2aWxhLCBNYXJjbyBBLjwvYXV0aG9yPjxhdXRob3I+QWFzdmFuZywgR3VubiBNYXJp
dDwvYXV0aG9yPjxhdXRob3I+QWJiYWZhdGksIENyaXN0aWFuYTwvYXV0aG9yPjxhdXRob3I+T3pn
b3JlbiwgQXlzZSBBYmJhc29nbHU8L2F1dGhvcj48YXV0aG9yPkFiZC1BbGxhaCwgRm9hZDwvYXV0
aG9yPjxhdXRob3I+QXppeiwgTXVuYSBJLiBBYmRlbDwvYXV0aG9yPjxhdXRob3I+QWJlcmEsIFNl
bWF3IEYuPC9hdXRob3I+PGF1dGhvcj5BYm95YW5zLCBWaWN0b3I8L2F1dGhvcj48YXV0aG9yPkFi
cmFoYW0sIEplcnJ5IFAuPC9hdXRob3I+PGF1dGhvcj5BYnJhaGFtLCBCaWp1PC9hdXRob3I+PGF1
dGhvcj5BYnViYWthciwgSWJyYWhpbTwvYXV0aG9yPjxhdXRob3I+QWJ1LVJhZGRhZCwgTGFpdGgg
Si48L2F1dGhvcj48YXV0aG9yPkFidS1SbWVpbGVoLCBOaXZlZW4gTS4gRS48L2F1dGhvcj48YXV0
aG9yPkFidXJ0bywgVGFuaWEgQy48L2F1dGhvcj48YXV0aG9yPkFjaG9raSwgVG9tPC9hdXRob3I+
PGF1dGhvcj5BY2tlcm1hbiwgSWxhbmEgTi48L2F1dGhvcj48YXV0aG9yPkFkZWxla2FuLCBBZGVt
b2xhPC9hdXRob3I+PGF1dGhvcj5BZGVtaSwgWmFuZmluYTwvYXV0aG9yPjxhdXRob3I+QWRvdSwg
QXJzw6huZSBLLjwvYXV0aG9yPjxhdXRob3I+QWRzdWFyLCBKb3NlZiBDLjwvYXV0aG9yPjxhdXRo
b3I+QXJubG92LCBKb2hhbjwvYXV0aG9yPjxhdXRob3I+QWdhcmRoLCBFbWlsaWUgRS48L2F1dGhv
cj48YXV0aG9yPkFsIEtoYWJvdXJpLCBNYXppbiBKLjwvYXV0aG9yPjxhdXRob3I+QWxhbSwgU2F5
ZWQgU2FpZHVsPC9hdXRob3I+PGF1dGhvcj5BbGFzZm9vciwgRGVlbmE8L2F1dGhvcj48YXV0aG9y
PkFsYml0dGFyLCBNb2hhbW1lZCBJLjwvYXV0aG9yPjxhdXRob3I+QWxlZ3JldHRpLCBNaWd1ZWwg
QS48L2F1dGhvcj48YXV0aG9yPkFsZW1hbiwgQWxpY2lhIFYuPC9hdXRob3I+PGF1dGhvcj5BbGVt
dSwgWmV3ZGllIEEuPC9hdXRob3I+PGF1dGhvcj5BbGZvbnNvLUNyaXN0YW5jaG8sIFJhZmFlbDwv
YXV0aG9yPjxhdXRob3I+QWxoYWJpYiwgU2FtaWE8L2F1dGhvcj48YXV0aG9yPkFsaSwgUmFnaGli
PC9hdXRob3I+PGF1dGhvcj5BbGxhLCBGcmFuY29pczwvYXV0aG9yPjxhdXRob3I+QWxsZWJlY2ss
IFBldGVyPC9hdXRob3I+PGF1dGhvcj5BbGxlbiwgUGV0ZXIgSi48L2F1dGhvcj48YXV0aG9yPkFs
TWF6cm9hLCBNb2hhbW1hZCBBYmR1bEF6aXo8L2F1dGhvcj48YXV0aG9yPkFsc2hhcmlmLCBVYmFp
PC9hdXRob3I+PGF1dGhvcj5BbHZhcmV6LCBFbGVuYTwvYXV0aG9yPjxhdXRob3I+QWx2aXMtR3V6
bWFuLCBOZWxzb248L2F1dGhvcj48YXV0aG9yPkFtZWxpLCBPbWlkPC9hdXRob3I+PGF1dGhvcj5B
bWluaSwgSGVyZXNoPC9hdXRob3I+PGF1dGhvcj5BbW1hciwgV2FsaWQ8L2F1dGhvcj48YXV0aG9y
PkFuZGVyc29uLCBCZW5qYW1pbiBPLjwvYXV0aG9yPjxhdXRob3I+QW5kZXJzb24sIEguIFJvc3M8
L2F1dGhvcj48YXV0aG9yPkFudG9uaW8sIENhcmwgQWJlbGFyZG8gVC48L2F1dGhvcj48YXV0aG9y
PkFud2FyaSwgUGFsd2FzaGE8L2F1dGhvcj48YXV0aG9yPkFwZmVsLCBIZW5yeTwvYXV0aG9yPjxh
dXRob3I+QXJzZW5pamV2aWMsIFZhbGVudGFpbiBTLiBBcnNpYzwvYXV0aG9yPjxhdXRob3I+QXJ0
YW1hbiwgQWw8L2F1dGhvcj48YXV0aG9yPkFzZ2hhciwgUmFuYSBKLjwvYXV0aG9yPjxhdXRob3I+
QXNzYWRpLCBSZXphPC9hdXRob3I+PGF1dGhvcj5BdGtpbnMsIEx5ZGlhIFMuPC9hdXRob3I+PGF1
dGhvcj5BdGtpbnNvbiwgQ2hhcmxlczwvYXV0aG9yPjxhdXRob3I+QmFkYXdpLCBBbGFhPC9hdXRo
b3I+PGF1dGhvcj5CYWhpdCwgTWFyaWEgQy48L2F1dGhvcj48YXV0aG9yPkJha2ZhbG91bmksIFRh
bGFsPC9hdXRob3I+PGF1dGhvcj5CYWxha3Jpc2huYW4sIEthbHBhbmE8L2F1dGhvcj48YXV0aG9y
PkJhbGFsbGEsIFNoaXZhbnRoaTwvYXV0aG9yPjxhdXRob3I+QmFuZXJqZWUsIEFtaXRhdmE8L2F1
dGhvcj48YXV0aG9yPkJhcmtlci1Db2xsbywgU3V6YW5uZSBMLjwvYXV0aG9yPjxhdXRob3I+QmFy
cXVlcmEsIFNpbW9uPC9hdXRob3I+PGF1dGhvcj5CYXJyZWdhcmQsIExhcnM8L2F1dGhvcj48YXV0
aG9yPkJhcnJlcm8sIExvcGUgSC48L2F1dGhvcj48YXV0aG9yPkJhc3UsIFNhbmpheTwvYXV0aG9y
PjxhdXRob3I+QmFzdSwgQXJpbmRhbTwvYXV0aG9yPjxhdXRob3I+QmF4dGVyLCBBbWFuZGE8L2F1
dGhvcj48YXV0aG9yPkJlYXJkc2xleSwgSnVzdGluPC9hdXRob3I+PGF1dGhvcj5CZWRpLCBOZWVy
YWo8L2F1dGhvcj48YXV0aG9yPkJlZ2hpLCBFdHRvcmU8L2F1dGhvcj48YXV0aG9yPkJla2VsZSwg
VG9sZXNhPC9hdXRob3I+PGF1dGhvcj5CZWxsLCBNaWNoZWxsZSBMLjwvYXV0aG9yPjxhdXRob3I+
QmVuamV0LCBDb3JpbmE8L2F1dGhvcj48YXV0aG9yPkJlbm5ldHQsIERlcnJpY2sgQS48L2F1dGhv
cj48YXV0aG9yPkJlbnNlbm9yLCBJc2FiZWxhIE0uPC9hdXRob3I+PGF1dGhvcj5CZW56aWFuLCBI
YWJpYjwvYXV0aG9yPjxhdXRob3I+QmVybmFiZSwgRWR1YXJkbzwvYXV0aG9yPjxhdXRob3I+QmV5
ZW5lLCBUYXJpa3UgSi48L2F1dGhvcj48YXV0aG9yPkJoYWxhLCBOZWVyYWo8L2F1dGhvcj48YXV0
aG9yPkJoYWxsYSwgQXNoaXNoPC9hdXRob3I+PGF1dGhvcj5CaHV0dGEsIFp1bGZpcWFyPC9hdXRo
b3I+PGF1dGhvcj5CaWVuaG9mZiwgS2VsbHk8L2F1dGhvcj48YXV0aG9yPkJpa2JvdiwgQm9yaXM8
L2F1dGhvcj48YXV0aG9yPkFiZHVsaGFrLCBBcmVmIEJpbjwvYXV0aG9yPjxhdXRob3I+QmxvcmUs
IEplZCBELjwvYXV0aG9yPjxhdXRob3I+Qmx5dGgsIEZpb25hIE0uPC9hdXRob3I+PGF1dGhvcj5C
b2hlbnNreSwgTWVnYW4gQS48L2F1dGhvcj48YXV0aG9yPkJhc2FyYSwgQmVycmFrIEJvcmE8L2F1
dGhvcj48YXV0aG9yPkJvcmdlcywgR3VpbGhlcm1lPC9hdXRob3I+PGF1dGhvcj5Cb3Juc3RlaW4s
IE5hdGFuIE0uPC9hdXRob3I+PGF1dGhvcj5Cb3NlLCBEaXBhbjwvYXV0aG9yPjxhdXRob3I+Qm91
Zm91cywgU291ZmlhbmU8L2F1dGhvcj48YXV0aG9yPkJvdXJuZSwgUnVwZXJ0IFIuPC9hdXRob3I+
PGF1dGhvcj5Cb3llcnMsIExpbmRzYXkgTi48L2F1dGhvcj48YXV0aG9yPkJyYWluaW4sIE1pY2hh
ZWw8L2F1dGhvcj48YXV0aG9yPkJyYXVlciwgTWljaGFlbDwvYXV0aG9yPjxhdXRob3I+QnJheW5l
LCBDYXJvbCBFLiBHLjwvYXV0aG9yPjxhdXRob3I+QnJhemlub3ZhLCBBbGV4YW5kcmE8L2F1dGhv
cj48YXV0aG9yPkJyZWl0Ym9yZGUsIE5pY2hvbGFzIEouIEsuPC9hdXRob3I+PGF1dGhvcj5CcmVu
bmVyLCBIZXJtYW5uPC9hdXRob3I+PGF1dGhvcj5CcmlnZ3MsIEFkYW0gRC4gTS48L2F1dGhvcj48
YXV0aG9yPkJyb29rcywgUGV0ZXIgTS48L2F1dGhvcj48YXV0aG9yPkJyb3duLCBKb25hdGhhbjwv
YXV0aG9yPjxhdXRob3I+QnJ1Z2hhLCBUcmFvbGFjaCBTLjwvYXV0aG9yPjxhdXRob3I+QnVjaGJp
bmRlciwgUmFjaGVsbGU8L2F1dGhvcj48YXV0aG9yPkJ1Y2tsZSwgR2VvZmZyZXkgQy48L2F1dGhv
cj48YXV0aG9yPkJ1a2htYW4sIEdlbmU8L2F1dGhvcj48YXV0aG9yPkJ1bGxvY2gsIEFuZHJldyBH
LjwvYXV0aG9yPjxhdXRob3I+QnVyY2gsIE1pY2hhZWw8L2F1dGhvcj48YXV0aG9yPkJ1cm5ldHQs
IFJpY2hhcmQ8L2F1dGhvcj48YXV0aG9yPkNhcmRlbmFzLCBSb3NhcmlvPC9hdXRob3I+PGF1dGhv
cj5DYWJyYWwsIE5vcmJlcnRvIEwuPC9hdXRob3I+PGF1dGhvcj5Ob25hdG8sIElzbWFlbCBSLiBD
YW1wb3M8L2F1dGhvcj48YXV0aG9yPkNhbXB1emFubywgSnVsaW8gQy48L2F1dGhvcj48YXV0aG9y
PkNhcmFwZXRpcywgSm9uYXRoYW4gUi48L2F1dGhvcj48YXV0aG9yPkNhcnBlbnRlciwgRGF2aWQg
Ty48L2F1dGhvcj48YXV0aG9yPkNhc28sIFZhbGVyaWE8L2F1dGhvcj48YXV0aG9yPkNhc3RhbmVk
YS1Pcmp1ZWxhLCBDYXJsb3MgQS48L2F1dGhvcj48YXV0aG9yPkNhdGFsYS1Mb3BleiwgRmVycmFu
PC9hdXRob3I+PGF1dGhvcj5DaGFkaGEsIFZpbmVldCBLLjwvYXV0aG9yPjxhdXRob3I+Q2hhbmcs
IEp1bmctQ2hlbjwvYXV0aG9yPjxhdXRob3I+Q2hlbiwgSG9uZ2xlaTwvYXV0aG9yPjxhdXRob3I+
Q2hlbiwgV2FucWluZzwvYXV0aG9yPjxhdXRob3I+Q2hpYW5nLCBQZWdneSBQLjwvYXV0aG9yPjxh
dXRob3I+Q2hpbWVkLU9jaGlyLCBPZGdlcmVsPC9hdXRob3I+PGF1dGhvcj5DaG93ZGh1cnksIFJh
aml2PC9hdXRob3I+PGF1dGhvcj5DaHJpc3RlbnNlbiwgSGFubmU8L2F1dGhvcj48YXV0aG9yPkNo
cmlzdG9waGksIENvc3RhcyBBLjwvYXV0aG9yPjxhdXRob3I+Q2h1Z2gsIFN1bWVldCBTLjwvYXV0
aG9yPjxhdXRob3I+Q2lyaWxsbywgTWFzc2ltbzwvYXV0aG9yPjxhdXRob3I+Q29nZ2VzaGFsbCwg
TWVnYW48L2F1dGhvcj48YXV0aG9yPkNvaGVuLCBBYXJvbjwvYXV0aG9yPjxhdXRob3I+Q29saXN0
cm8sIFZhbGVudGluYTwvYXV0aG9yPjxhdXRob3I+Q29scXVob3VuLCBTYW1hbnRoYSBNLjwvYXV0
aG9yPjxhdXRob3I+Q29udHJlcmFzLCBBbGVqYW5kcmEgRy48L2F1dGhvcj48YXV0aG9yPkNvb3Bl
ciwgTGVzbGllIFQuPC9hdXRob3I+PGF1dGhvcj5Db29wZXIsIEN5cnVzPC9hdXRob3I+PGF1dGhv
cj5Db29wZXJyaWRlciwgS2ltYmVybHk8L2F1dGhvcj48YXV0aG9yPkNvcmVzaCwgSm9zZWY8L2F1
dGhvcj48YXV0aG9yPkNvcnRpbm92aXMsIE1vbmljYTwvYXV0aG9yPjxhdXRob3I+Q3JpcXVpLCBN
aWNoYWVsIEguPC9hdXRob3I+PGF1dGhvcj5DcnVtcCwgSm9obiBBLjwvYXV0aG9yPjxhdXRob3I+
Q3VldmFzLU5hc3UsIEx1Y2lhPC9hdXRob3I+PGF1dGhvcj5EYW5kb25hLCBSYWtoaTwvYXV0aG9y
PjxhdXRob3I+RGFuZG9uYSwgTGFsaXQ8L2F1dGhvcj48YXV0aG9yPkRhbnNlcmVhdSwgRW1pbHk8
L2F1dGhvcj48YXV0aG9yPkRhbnRlcywgSGVjdG9yIEcuPC9hdXRob3I+PGF1dGhvcj5EYXJnYW4s
IFBhdWwgSS48L2F1dGhvcj48YXV0aG9yPkRhdmV5LCBHYWlsPC9hdXRob3I+PGF1dGhvcj5EYXZp
dG9pdSwgRHJhZ29zIFYuPC9hdXRob3I+PGF1dGhvcj5EYXlhbWEsIEFuYW5kPC9hdXRob3I+PGF1
dGhvcj5EZSBsYSBDcnV6LUdvbmdvcmEsIFZhbmVzc2E8L2F1dGhvcj48YXV0aG9yPmRlIGxhIFZl
Z2EsIFNoZWxsZXkgRi48L2F1dGhvcj48YXV0aG9yPkRlIExlbywgRGllZ288L2F1dGhvcj48YXV0
aG9yPmRlbCBQb3pvLUNydXosIEJvcmphPC9hdXRob3I+PGF1dGhvcj5EZWxsYXZhbGxlLCBSb2Jl
cnQgUC48L2F1dGhvcj48YXV0aG9yPkRlcmliZSwgS2ViZWRlPC9hdXRob3I+PGF1dGhvcj5EZXJy
ZXR0LCBTYXJhaDwvYXV0aG9yPjxhdXRob3I+RGVzIEphcmxhaXMsIERvbiBDLjwvYXV0aG9yPjxh
dXRob3I+RGVzc2FsZWduLCBNdWx1a2VuPC9hdXRob3I+PGF1dGhvcj5kZVZlYmVyLCBHYWJyaWVs
bGUgQS48L2F1dGhvcj48YXV0aG9yPkRoYXJtYXJhdG5lLCBTYW1hdGggRC48L2F1dGhvcj48YXV0
aG9yPkRpYXotVG9ybmUsIENlc2FyPC9hdXRob3I+PGF1dGhvcj5EaW5nLCBFcmljIEwuPC9hdXRo
b3I+PGF1dGhvcj5Eb2tvdmEsIEtsYXJhPC9hdXRob3I+PGF1dGhvcj5Eb3JzZXksIEUuIFIuPC9h
dXRob3I+PGF1dGhvcj5EcmlzY29sbCwgVGltIFIuPC9hdXRob3I+PGF1dGhvcj5EdWJlciwgSGVy
YmVydDwvYXV0aG9yPjxhdXRob3I+RHVycmFuaSwgQWRuYW4gTS48L2F1dGhvcj48YXV0aG9yPkVk
bW9uZCwgS2FyZW4gTS48L2F1dGhvcj48YXV0aG9yPkVsbGVuYm9nZW4sIFJpY2hhcmQgRy48L2F1
dGhvcj48YXV0aG9yPkVuZHJlcywgTWF0dGhpYXM8L2F1dGhvcj48YXV0aG9yPkVybWFrb3YsIFNl
cmdleSBQLjwvYXV0aG9yPjxhdXRob3I+RXNocmF0aSwgQmFiYWs8L2F1dGhvcj48YXV0aG9yPkVz
dGVnaGFtYXRpLCBBbGlyZXphPC9hdXRob3I+PGF1dGhvcj5Fc3RlcCwgS2FyYTwvYXV0aG9yPjxh
dXRob3I+RmFoaW1pLCBTYW1hbjwvYXV0aG9yPjxhdXRob3I+RmFyemFkZmFyLCBGYXJzaGFkPC9h
dXRob3I+PGF1dGhvcj5GYXksIERlcmVrIEYuIEouPC9hdXRob3I+PGF1dGhvcj5GZWxzb24sIERh
dmlkIFQuPC9hdXRob3I+PGF1dGhvcj5GZXJlc2h0ZWhuZWphZCwgU2V5ZWQtTW9oYW1tYWQ8L2F1
dGhvcj48YXV0aG9yPkZlcm5hbmRlcywgSmVmZmVyc29uIEcuPC9hdXRob3I+PGF1dGhvcj5GZXJy
aSwgQ2x1ZXNhIFAuPC9hdXRob3I+PGF1dGhvcj5GbGF4bWFuLCBBYnJhaGFtPC9hdXRob3I+PGF1
dGhvcj5Gb2lndCwgTmF0YWxpeWE8L2F1dGhvcj48YXV0aG9yPkZvcmVtYW4sIEt5bGUgSi48L2F1
dGhvcj48YXV0aG9yPkZvd2tlcywgRi4gR2VycnkgUi48L2F1dGhvcj48YXV0aG9yPkZyYW5rbGlu
LCBSaWNoYXJkIEMuPC9hdXRob3I+PGF1dGhvcj5GdXJzdCwgVGhvbWFzPC9hdXRob3I+PGF1dGhv
cj5GdXRyYW4sIE5lYWwgRC48L2F1dGhvcj48YXV0aG9yPkdhYmJlLCBCZWxpbmRhIEouPC9hdXRo
b3I+PGF1dGhvcj5HYW5rcGUsIEZvcnR1bmUgRy48L2F1dGhvcj48YXV0aG9yPkdhcmNpYS1HdWVy
cmEsIEZyYW5jaXNjbyBBLjwvYXV0aG9yPjxhdXRob3I+R2VsZWlqbnNlLCBKb2hhbm5hIE0uPC9h
dXRob3I+PGF1dGhvcj5HZXNzbmVyLCBCcmFkZm9yZCBELjwvYXV0aG9yPjxhdXRob3I+R2libmV5
LCBLYXRoZXJpbmUgQi48L2F1dGhvcj48YXV0aG9yPkdpbGx1bSwgUmljaGFyZCBGLjwvYXV0aG9y
PjxhdXRob3I+R2luYXdpLCBJYnJhaGltIEEuPC9hdXRob3I+PGF1dGhvcj5HaXJvdWQsIE1hdXJp
Y2U8L2F1dGhvcj48YXV0aG9yPkdpdXNzYW5pLCBHaW9yZ2lhPC9hdXRob3I+PGF1dGhvcj5Hb2Vu
a2EsIFNoaWZhbGlrYTwvYXV0aG9yPjxhdXRob3I+R29naW5hc2h2aWxpLCBLZXRldmFuPC9hdXRo
b3I+PGF1dGhvcj5Hb25hLCBQaGlsaW1vbjwvYXV0aG9yPjxhdXRob3I+ZGUgQ29zaW8sIFRlcmVz
aXRhIEdvbnphbGV6PC9hdXRob3I+PGF1dGhvcj5Hb3NzZWxpbiwgUmljaGFyZCBBLjwvYXV0aG9y
PjxhdXRob3I+R290YXksIENhcm9seW4gQy48L2F1dGhvcj48YXV0aG9yPkdvdG8sIEF0c3VzaGk8
L2F1dGhvcj48YXV0aG9yPkdvdWRhLCBIZWJlIE4uPC9hdXRob3I+PGF1dGhvcj5HdWVycmFudCwg
UmljaGFyZCBsPC9hdXRob3I+PGF1dGhvcj5HdWduYW5pLCBIYXJpc2ggQy48L2F1dGhvcj48YXV0
aG9yPkd1bm5lbGwsIERhdmlkPC9hdXRob3I+PGF1dGhvcj5HdXB0YSwgUmFqZWV2PC9hdXRob3I+
PGF1dGhvcj5HdXB0YSwgUmFodWw8L2F1dGhvcj48YXV0aG9yPkd1dGllcnJleiwgUmV5bmEgQS48
L2F1dGhvcj48YXV0aG9yPkhhZmV6aS1OZWphZCwgTmltYTwvYXV0aG9yPjxhdXRob3I+SGFnYW4s
IEhvbGx5PC9hdXRob3I+PGF1dGhvcj5IYWxhc2EsIFlhcmE8L2F1dGhvcj48YXV0aG9yPkhhbWFk
ZWgsIFJhbmRhaCBSLjwvYXV0aG9yPjxhdXRob3I+SGFtYXZpZCwgSGFubmFoPC9hdXRob3I+PGF1
dGhvcj5IYW1tYW1pLCBNb3VoYW5hZDwvYXV0aG9yPjxhdXRob3I+SGFua2V5LCBHcmFlbWUgSi48
L2F1dGhvcj48YXV0aG9yPkhhbywgWXVhbnRhbzwvYXV0aG9yPjxhdXRob3I+SGFyYiwgSGlsZGEg
TC48L2F1dGhvcj48YXV0aG9yPkhhcm8sIEpvc2VwIE1hcmlhPC9hdXRob3I+PGF1dGhvcj5IYXZt
b2VsbGVyLCBSYXNtdXM8L2F1dGhvcj48YXV0aG9yPkhheSwgUm9kZXJpY2sgSi48L2F1dGhvcj48
YXV0aG9yPkhheSwgU2ltb248L2F1dGhvcj48YXV0aG9yPkhlZGF5YXRpLCBNb2hhbW1hZCBULjwv
YXV0aG9yPjxhdXRob3I+UGksIElsZWFuYSBCLiBIZXJlZGlhPC9hdXRob3I+PGF1dGhvcj5IZXlk
YXJwb3VyLCBQb3VyaWE8L2F1dGhvcj48YXV0aG9yPkhpamFyLCBNYXJ0aGE8L2F1dGhvcj48YXV0
aG9yPkhvZWssIEhhbnMgVy48L2F1dGhvcj48YXV0aG9yPkhvZmZtYW4sIEhvd2FyZCBKLjwvYXV0
aG9yPjxhdXRob3I+SG9ybmJlcmdlciwgSm9obiBDLjwvYXV0aG9yPjxhdXRob3I+SG9zZ29vZCwg
SC4gRGVhbjwvYXV0aG9yPjxhdXRob3I+SG9zc2FpbiwgTWF6ZWRhPC9hdXRob3I+PGF1dGhvcj5I
b3RleiwgUGV0ZXIgSi48L2F1dGhvcj48YXV0aG9yPkhveSwgRGFtaWFuIEcuPC9hdXRob3I+PGF1
dGhvcj5Ic2FpcmksIE1vaGFtZWQ8L2F1dGhvcj48YXV0aG9yPkh1LCBIb3dhcmQ8L2F1dGhvcj48
YXV0aG9yPkh1LCBHdW9xaW5nPC9hdXRob3I+PGF1dGhvcj5IdWFuZywgSm9obiBKLjwvYXV0aG9y
PjxhdXRob3I+SHVhbmcsIENoZW5nPC9hdXRob3I+PGF1dGhvcj5IdWlhcnQsIExhZXRpdGlhPC9h
dXRob3I+PGF1dGhvcj5IdXNzZWluaSwgQWJkdWxsYXRpZjwvYXV0aG9yPjxhdXRob3I+SWFubmFy
b25lLCBNYXJpc3NhPC9hdXRob3I+PGF1dGhvcj5JYnVyZywgS2ltIE0uPC9hdXRob3I+PGF1dGhv
cj5Jbm5vcywgS2FpcmU8L2F1dGhvcj48YXV0aG9yPklub3VlLCBNYW5hbWk8L2F1dGhvcj48YXV0
aG9yPkphY29ic2VuLCBLYXRocnluIEguPC9hdXRob3I+PGF1dGhvcj5KYXNzYWwsIFNpbWVyam90
IEsuPC9hdXRob3I+PGF1dGhvcj5KZWVtb24sIFBhbm5peWFtbWFrYWw8L2F1dGhvcj48YXV0aG9y
PkplbnNlbiwgUGF1bCBOLjwvYXV0aG9yPjxhdXRob3I+SmhhLCBWaXZla2FuYW5kPC9hdXRob3I+
PGF1dGhvcj5KaWFuZywgR3VvaG9uZzwvYXV0aG9yPjxhdXRob3I+SmlhbmcsIFlpbmc8L2F1dGhv
cj48YXV0aG9yPkpvbmFzLCBKb3N0IEIuPC9hdXRob3I+PGF1dGhvcj5Kb3NlcGgsIEpvbmF0aGFu
PC9hdXRob3I+PGF1dGhvcj5KdWVsLCBLbnVkPC9hdXRob3I+PGF1dGhvcj5LYW4sIEhhaWRvbmc8
L2F1dGhvcj48YXV0aG9yPkthcmNoLCBBbmRyZTwvYXV0aG9yPjxhdXRob3I+S2FyaW1raGFuaSwg
Q2hhbnRlPC9hdXRob3I+PGF1dGhvcj5LYXJ0aGlrZXlhbiwgR2FuZXNhbjwvYXV0aG9yPjxhdXRo
b3I+S2F0eiwgUm9uaXQ8L2F1dGhvcj48YXV0aG9yPkthdWwsIEFuaWw8L2F1dGhvcj48YXV0aG9y
Pkthd2FrYW1pLCBOb3JpdG88L2F1dGhvcj48YXV0aG9yPkthemksIERocnV2IFMuPC9hdXRob3I+
PGF1dGhvcj5LZW1wLCBBbmRyZXcgSC48L2F1dGhvcj48YXV0aG9yPktlbmduZSwgQW5kcmUgUC48
L2F1dGhvcj48YXV0aG9yPktoYWRlciwgWW91c2VmIFMuPC9hdXRob3I+PGF1dGhvcj5LaGFsaWZh
LCBTaGFtcyBFbGRpbiBBLiBILjwvYXV0aG9yPjxhdXRob3I+S2hhbiwgRWpheiBBLjwvYXV0aG9y
PjxhdXRob3I+S2hhbiwgR3VsZmFyYXo8L2F1dGhvcj48YXV0aG9yPktoYW5nLCBZb3VuZy1Ibzwv
YXV0aG9yPjxhdXRob3I+S2hvbmVsaWR6ZSwgSXJtYTwvYXV0aG9yPjxhdXRob3I+S2llbGluZywg
Q2hyaXN0aWFuPC9hdXRob3I+PGF1dGhvcj5LaW0sIERhbmllbDwvYXV0aG9yPjxhdXRob3I+S2lt
LCBTdW5ncm91bDwvYXV0aG9yPjxhdXRob3I+S2ltb2tvdGksIFJ1dGggVy48L2F1dGhvcj48YXV0
aG9yPktpbmZ1LCBZb2hhbm5lczwvYXV0aG9yPjxhdXRob3I+S2luZ2UsIEpvbmFzIE0uPC9hdXRo
b3I+PGF1dGhvcj5LaXNzZWxhLCBCcmV0dCBNLjwvYXV0aG9yPjxhdXRob3I+S2l2aXBlbHRvLCBN
aWlhPC9hdXRob3I+PGF1dGhvcj5LbmliYnMsIEx1a2U8L2F1dGhvcj48YXV0aG9yPktudWRzZW4s
IEFubiBLcmlzdGluPC9hdXRob3I+PGF1dGhvcj5Lb2t1Ym8sIFlvc2hpaGlybzwvYXV0aG9yPjxh
dXRob3I+S29zZW4sIFNvZXdhcnRhPC9hdXRob3I+PGF1dGhvcj5LcmFtZXIsIEFsZXhhbmRlcjwv
YXV0aG9yPjxhdXRob3I+S3JhdmNoZW5rbywgTWljaGFlbDwvYXV0aG9yPjxhdXRob3I+S3Jpc2hu
YW11cnRoaSwgUml0YSBWLjwvYXV0aG9yPjxhdXRob3I+S3Jpc2huYXN3YW1pLCBTYW5qYXk8L2F1
dGhvcj48YXV0aG9yPkRlZm8sIEJhcnRoZWxlbXkgS3VhdGU8L2F1dGhvcj48YXV0aG9yPkJpY2Vy
LCBCdXJjdSBLdWN1azwvYXV0aG9yPjxhdXRob3I+S3VpcGVycywgRXJuc3QgSi48L2F1dGhvcj48
YXV0aG9yPkt1bGthcm5pLCBWZWVuYSBTLjwvYXV0aG9yPjxhdXRob3I+S3VtYXIsIEthdXNoYWxl
bmRyYTwvYXV0aG9yPjxhdXRob3I+S3VtYXIsIEcuIEFuaWw8L2F1dGhvcj48YXV0aG9yPkt3YW4s
IEdlbmUgRi48L2F1dGhvcj48YXV0aG9yPkxhaSwgVGFhdmk8L2F1dGhvcj48YXV0aG9yPkxhbGxv
bywgUmF0aWxhbDwvYXV0aG9yPjxhdXRob3I+TGFtLCBIaWx0b248L2F1dGhvcj48YXV0aG9yPkxh
biwgUWluZzwvYXV0aG9yPjxhdXRob3I+TGFuc2luZ2gsIFZhbiBDLjwvYXV0aG9yPjxhdXRob3I+
TGFyc29uLCBIZWlkaTwvYXV0aG9yPjxhdXRob3I+TGFyc3NvbiwgQW5kZXJzPC9hdXRob3I+PGF1
dGhvcj5MYXdyeW5vd2ljeiwgQWxpY2lhIEUuIEIuPC9hdXRob3I+PGF1dGhvcj5MZWFzaGVyLCBK
YW5ldCBMLjwvYXV0aG9yPjxhdXRob3I+TGVlLCBKb25nLVRhZTwvYXV0aG9yPjxhdXRob3I+TGVp
Z2gsIEphbWVzPC9hdXRob3I+PGF1dGhvcj5MZXVuZywgUmlja3k8L2F1dGhvcj48YXV0aG9yPkxl
dmksIE1pcmlhbTwvYXV0aG9yPjxhdXRob3I+TGksIEJpbjwvYXV0aG9yPjxhdXRob3I+TGksIFlp
Y2hvbmc8L2F1dGhvcj48YXV0aG9yPkxpLCBZb25nbWVpPC9hdXRob3I+PGF1dGhvcj5saWFuZywg
SnVhbjwvYXV0aG9yPjxhdXRob3I+TGltLCBTdGVwaGVuPC9hdXRob3I+PGF1dGhvcj5MaW4sIEhz
aWVuLUhvPC9hdXRob3I+PGF1dGhvcj5MaW5kLCBNYXJnYXJldDwvYXV0aG9yPjxhdXRob3I+TGlu
ZHNheSwgTS4gUGF0cmljZTwvYXV0aG9yPjxhdXRob3I+TGlwc2h1bHR6LCBTdGV2ZW4gRS48L2F1
dGhvcj48YXV0aG9yPkxpdSwgU2hpd2VpPC9hdXRob3I+PGF1dGhvcj5MbG95ZCwgQmVsaW5kYSBL
LjwvYXV0aG9yPjxhdXRob3I+T2hubywgU3VtbWVyIExvY2tldHQ8L2F1dGhvcj48YXV0aG9yPkxv
Z3Jvc2Npbm8sIEdpYW5jYXJsbzwvYXV0aG9yPjxhdXRob3I+TG9va2VyLCBLYXRoYXJpbmUgSi48
L2F1dGhvcj48YXV0aG9yPkxvcGV6LCBBbGFuIEQuPC9hdXRob3I+PGF1dGhvcj5Mb3Blei1PbG1l
ZG8sIE5hbmN5PC9hdXRob3I+PGF1dGhvcj5Mb3J0ZXQtVGlldWxlbnQsIEpvYW5uaWU8L2F1dGhv
cj48YXV0aG9yPkxvdHVmbywgUGF1bG8gQS48L2F1dGhvcj48YXV0aG9yPkxvdywgTmljb2xhPC9h
dXRob3I+PGF1dGhvcj5MdWNhcywgUm9ieW4gTS48L2F1dGhvcj48YXV0aG9yPkx1bmV2aWNpdXMs
IFJhaW11bmRhczwvYXV0aG9yPjxhdXRob3I+THlvbnMsIFJvbmFuIEEuPC9hdXRob3I+PGF1dGhv
cj5NYSwgSml4aWFuZzwvYXV0aG9yPjxhdXRob3I+TWEsIFN0ZWZhbjwvYXV0aG9yPjxhdXRob3I+
TWFja2F5LCBNYXJrIFQuPC9hdXRob3I+PGF1dGhvcj5NYWpkYW4sIE1hcmVrPC9hdXRob3I+PGF1
dGhvcj5NYWxla3phZGVoLCBSZXphPC9hdXRob3I+PGF1dGhvcj5NYXBvbWEsIENocmlzdG9waGVy
IEMuPC9hdXRob3I+PGF1dGhvcj5NYXJjZW5lcywgV2FnbmVyPC9hdXRob3I+PGF1dGhvcj5NYXJj
aCwgTHluIE0uPC9hdXRob3I+PGF1dGhvcj5NYXJnb25vLCBDaHJpczwvYXV0aG9yPjxhdXRob3I+
TWFya3MsIEd1eSBCLjwvYXV0aG9yPjxhdXRob3I+TWFyemFuLCBNZWx2aW4gQi48L2F1dGhvcj48
YXV0aG9yPk1hc2NpLCBKb3NlcGggUi48L2F1dGhvcj48YXV0aG9yPk1hc29uLUpvbmVzLCBBbWFu
ZGEgSi48L2F1dGhvcj48YXV0aG9yPk1hdHpvcG91bG9zLCBSaWNoYXJkIEcuPC9hdXRob3I+PGF1
dGhvcj5NYXlvc2ksIEJvbmdhbmkgTS48L2F1dGhvcj48YXV0aG9yPk1hem9yb2R6ZSwgVGFzYXJh
IFQuPC9hdXRob3I+PGF1dGhvcj5NY0dpbGwsIE5laWwgVy48L2F1dGhvcj48YXV0aG9yPk1jR3Jh
dGgsIEpvaG4gSi48L2F1dGhvcj48YXV0aG9yPk1jS2VlLCBNYXJ0aW48L2F1dGhvcj48YXV0aG9y
Pk1jTGFpbiwgQWJieTwvYXV0aG9yPjxhdXRob3I+TWNNYWhvbiwgQnJpYW4gSi48L2F1dGhvcj48
YXV0aG9yPk1lYW5leSwgUGV0ZXIgQS48L2F1dGhvcj48YXV0aG9yPk1laG5kaXJhdHRhLCBNYW4g
TW9oYW48L2F1dGhvcj48YXV0aG9yPk1lamlhLVJvZHJpZ3VleiwgRmFiaW9sYTwvYXV0aG9yPjxh
dXRob3I+TWVrb25uZW4sIFd1YmVnemllcjwvYXV0aG9yPjxhdXRob3I+TWVsYWt1LCBZb2hhbm5l
cyBBLjwvYXV0aG9yPjxhdXRob3I+TWVsdHplciwgTWljaGVsZTwvYXV0aG9yPjxhdXRob3I+TWVt
aXNoLCBaaWFkIEEuPC9hdXRob3I+PGF1dGhvcj5NZW5zYWgsIEdlb3JnZTwvYXV0aG9yPjxhdXRo
b3I+TWVyZXRvamEsIEF0dGU8L2F1dGhvcj48YXV0aG9yPk1oaW1iaXJhLCBGcmFuY2lzIEEuPC9h
dXRob3I+PGF1dGhvcj5NaWNoYSwgUmVuYXRhPC9hdXRob3I+PGF1dGhvcj5NaWxsZXIsIFRlZCBS
LjwvYXV0aG9yPjxhdXRob3I+TWlsbHMsIEVkd2FyZCBKLjwvYXV0aG9yPjxhdXRob3I+TWl0Y2hl
bGwsIFBoaWxpcCBCLjwvYXV0aG9yPjxhdXRob3I+TW9jaywgQ2hhcmxlcyBOLjwvYXV0aG9yPjxh
dXRob3I+TW9mZml0dCwgVGVycmllIEUuPC9hdXRob3I+PGF1dGhvcj5JYnJhaGltLCBOb3JsaW5h
aCBNb2hhbWVkPC9hdXRob3I+PGF1dGhvcj5Nb2hhbW1hZCwgS2FyemFuIEEuPC9hdXRob3I+PGF1
dGhvcj5Nb2tkYWQsIEFsaSBILjwvYXV0aG9yPjxhdXRob3I+TW9sYSwgR2xlbiBMLjwvYXV0aG9y
PjxhdXRob3I+TW9uYXN0YSwgTG9yZW56bzwvYXV0aG9yPjxhdXRob3I+TW9udGljbywgTWFyY2Vs
bGE8L2F1dGhvcj48YXV0aG9yPk1vbnRpbmUsIFRob21hcyBKLjwvYXV0aG9yPjxhdXRob3I+TW9v
cmUsIEFtaSBSLjwvYXV0aG9yPjxhdXRob3I+TW9yYW4sIEFuZHJldyBFLjwvYXV0aG9yPjxhdXRo
b3I+TW9yYXdza2EsIExpZGlhPC9hdXRob3I+PGF1dGhvcj5Nb3JpLCBSaW50YXJvPC9hdXRob3I+
PGF1dGhvcj5Nb3NjaGFuZHJlYXMsIEpvYW5uYTwvYXV0aG9yPjxhdXRob3I+TW90dXJpLCBXaWxr
aXN0ZXIgTi48L2F1dGhvcj48YXV0aG9yPk1veWVyLCBNYWRlbGluZTwvYXV0aG9yPjxhdXRob3I+
TW96YWZmYXJpYW4sIERhcml1c2g8L2F1dGhvcj48YXV0aG9yPk11ZWxsZXIsIFVscmljaCBPLjwv
YXV0aG9yPjxhdXRob3I+TXVrYWlnYXdhcmEsIE1pdHN1cnU8L2F1dGhvcj48YXV0aG9yPk11cmRv
Y2gsIE1pY2hlbGUgRS48L2F1dGhvcj48YXV0aG9yPk11cnJheSwgSm9zZXBoPC9hdXRob3I+PGF1
dGhvcj5NdXJ0aHksIEtpbm5hcmkgUy48L2F1dGhvcj48YXV0aG9yPk5hZ2hhdmksIFBhcmlhPC9h
dXRob3I+PGF1dGhvcj5OYWhhcywgWmlhZDwvYXV0aG9yPjxhdXRob3I+TmFoZWVkLCBBbGl5YTwv
YXV0aG9yPjxhdXRob3I+TmFpZG9vLCBLb3ZpbiBTLjwvYXV0aG9yPjxhdXRob3I+TmFsZGksIEx1
aWdpPC9hdXRob3I+PGF1dGhvcj5OYW5kLCBEZXZpbmE8L2F1dGhvcj48YXV0aG9yPk5hbmdpYSwg
VmluYXk8L2F1dGhvcj48YXV0aG9yPk5hcmF5YW4sIEsuIE0uIFZlbmthdDwvYXV0aG9yPjxhdXRo
b3I+TmFzaCwgRGVuaXM8L2F1dGhvcj48YXV0aG9yPk5lamphcmksIENoYWtpYjwvYXV0aG9yPjxh
dXRob3I+TmV1cGFuZSwgU3VkYW4gUC48L2F1dGhvcj48YXV0aG9yPk5ld21hbiwgTG9yaSBNLjwv
YXV0aG9yPjxhdXRob3I+TmV3dG9uLCBDaGFybGVzIFIuPC9hdXRob3I+PGF1dGhvcj5OZywgTWFy
aWU8L2F1dGhvcj48YXV0aG9yPk5nYWxlc29uaSwgRnJpZGEgTi48L2F1dGhvcj48YXV0aG9yPk5o
dW5nLCBOZ3V5ZW4gVC48L2F1dGhvcj48YXV0aG9yPk5pc2FyLCBNdWhhbW1hZCBJLjwvYXV0aG9y
PjxhdXRob3I+Tm9sdGUsIFNhbmRyYTwvYXV0aG9yPjxhdXRob3I+Tm9yaGVpbSwgT2xlIEYuPC9h
dXRob3I+PGF1dGhvcj5Ob3JtYW4sIFJvc2FuYSBFLjwvYXV0aG9yPjxhdXRob3I+Tm9ycnZpbmcs
IEJvPC9hdXRob3I+PGF1dGhvcj5OeWFrYXJhaHVrYSwgTHVrZTwvYXV0aG9yPjxhdXRob3I+T2gs
IEluIEh3YW48L2F1dGhvcj48YXV0aG9yPk9oa3VibywgVGFrYXlvc2hpPC9hdXRob3I+PGF1dGhv
cj5PbWVyLCBTYWFkIEIuPC9hdXRob3I+PGF1dGhvcj5PcGlvLCBKb2huIE5lbHNvbjwvYXV0aG9y
PjxhdXRob3I+T3J0aXosIEFsYmVydG88L2F1dGhvcj48YXV0aG9yPlBhbmRpYW4sIEpleWFyYWog
RC48L2F1dGhvcj48YXV0aG9yPlBhbmVsbywgQ2FybG8gSXJ3aW4gQS48L2F1dGhvcj48YXV0aG9y
PlBhcGFjaHJpc3RvdSwgQ2hyaXN0aW5hPC9hdXRob3I+PGF1dGhvcj5QYXJrLCBFdW4tS2VlPC9h
dXRob3I+PGF1dGhvcj5QYXJyeSwgQ2hhcmxlcyBELjwvYXV0aG9yPjxhdXRob3I+Q2FpY2Vkbywg
QW5nZWwgSi4gUGF0ZXJuaW5hPC9hdXRob3I+PGF1dGhvcj5QYXR0ZW4sIFNjb3R0IEIuPC9hdXRo
b3I+PGF1dGhvcj5QYXVsLCBWaW5vZCBLLjwvYXV0aG9yPjxhdXRob3I+UGF2bGluLCBCb3JpcyBJ
LjwvYXV0aG9yPjxhdXRob3I+UGVhcmNlLCBOZWlsPC9hdXRob3I+PGF1dGhvcj5QZWRyYXphLCBM
aWxpYSBTLjwvYXV0aG9yPjxhdXRob3I+UGVsbGVncmluaSwgQ2FybG9zIEEuPC9hdXRob3I+PGF1
dGhvcj5QZXJlaXJhLCBEYXZpZCBNLjwvYXV0aG9yPjxhdXRob3I+UGVyZXotUnVpeiwgRmVybmFu
ZG8gUC48L2F1dGhvcj48YXV0aG9yPlBlcmljbywgTm9yYmVydG88L2F1dGhvcj48YXV0aG9yPlBl
cnZhaXosIEFzbGFtPC9hdXRob3I+PGF1dGhvcj5QZXN1ZG92cywgS29ucmFkPC9hdXRob3I+PGF1
dGhvcj5QZXRlcnNvbiwgQ2FycmllIEIuPC9hdXRob3I+PGF1dGhvcj5QZXR6b2xkLCBNYXg8L2F1
dGhvcj48YXV0aG9yPlBoaWxsaXBzLCBNaWNoYWVsIFIuPC9hdXRob3I+PGF1dGhvcj5QaGlsbGlw
cywgRGF2aWQ8L2F1dGhvcj48YXV0aG9yPlBoaWxsaXBzLCBCcnlhbjwvYXV0aG9yPjxhdXRob3I+
UGllbCwgRnJlZGVyaWMgQi48L2F1dGhvcj48YXV0aG9yPlBsYXNzLCBEaWV0cmljaDwvYXV0aG9y
PjxhdXRob3I+UG9lbmFydSwgRGFuPC9hdXRob3I+PGF1dGhvcj5Qb2xhbmN6eWssIEd1aWxoZXJt
ZSBWLjwvYXV0aG9yPjxhdXRob3I+UG9saW5kZXIsIFN1emFubmU8L2F1dGhvcj48YXV0aG9yPlBv
cGUsIEMuIEEuPC9hdXRob3I+PGF1dGhvcj5Qb3BvdmEsIFN2ZXRsYW5hPC9hdXRob3I+PGF1dGhv
cj5Qb3VsdG9uLCBSaWNoaWUgRy48L2F1dGhvcj48YXV0aG9yPlBvdXJtYWxlaywgRmFyc2hhZDwv
YXV0aG9yPjxhdXRob3I+UHJhYmhha2FyYW4sIERvcmFpcmFqPC9hdXRob3I+PGF1dGhvcj5QcmFz
YWQsIE5vZWxhIE0uPC9hdXRob3I+PGF1dGhvcj5RYXRvLCBEaW1hPC9hdXRob3I+PGF1dGhvcj5R
dWlzdGJlcmcsIEQuIEEuPC9hdXRob3I+PGF1dGhvcj5SYWZheSwgQW53YXI8L2F1dGhvcj48YXV0
aG9yPlJhaGltaSwgS2F6ZW08L2F1dGhvcj48YXV0aG9yPlJhaGltaS1Nb3ZhZ2hhciwgVmFmYTwv
YXV0aG9yPjxhdXRob3I+UmFobWFuLCBTYWpqYWQgdXI8L2F1dGhvcj48YXV0aG9yPlJhanUsIE11
cnVnZXNhbjwvYXV0aG9yPjxhdXRob3I+UmFrb3ZhYywgSXZvPC9hdXRob3I+PGF1dGhvcj5SYW5h
LCBTYWxlZW0gTS48L2F1dGhvcj48YXV0aG9yPlJhemF2aSwgSG9taWU8L2F1dGhvcj48YXV0aG9y
PlJlZmFhdCwgQW1hbnk8L2F1dGhvcj48YXV0aG9yPlJlaG0sIEp1cmdlbjwvYXV0aG9yPjxhdXRo
b3I+UmVtdXp6aSwgR2l1c2VwcGU8L2F1dGhvcj48YXV0aG9yPlJlc25pa29mZiwgU2VyZ2U8L2F1
dGhvcj48YXV0aG9yPlJpYmVpcm8sIEFudG9uaW8gTC48L2F1dGhvcj48YXV0aG9yPlJpY2Npbywg
UGF0cmljaWEgTS48L2F1dGhvcj48YXV0aG9yPlJpY2hhcmRzb24sIExlZTwvYXV0aG9yPjxhdXRo
b3I+UmljaGFyZHVzLCBKYW4gSGVuZHJpazwvYXV0aG9yPjxhdXRob3I+UmllZGVyZXIsIEFubmUg
TS48L2F1dGhvcj48YXV0aG9yPlJvYmluc29uLCBNYXJnb3Q8L2F1dGhvcj48YXV0aG9yPlJvY2Es
IEFubmE8L2F1dGhvcj48YXV0aG9yPlJvZHJpZ3VleiwgQWxpbmE8L2F1dGhvcj48YXV0aG9yPlJv
amFzLVJ1ZWRhLCBEYXZpZDwvYXV0aG9yPjxhdXRob3I+Um9uZmFuaSwgTHVjYTwvYXV0aG9yPjxh
dXRob3I+Um90aGVuYmFjaGVyLCBEaWV0cmljaDwvYXV0aG9yPjxhdXRob3I+Um95LCBOb2Job2pp
dDwvYXV0aG9yPjxhdXRob3I+UnVoYWdvLCBHZW9yZ2UgTS48L2F1dGhvcj48YXV0aG9yPlNhYmlu
LCBOc2FuemltYW5hPC9hdXRob3I+PGF1dGhvcj5TYWNjbywgUmFscGggTC48L2F1dGhvcj48YXV0
aG9yPktzb3JlaWRlLCBLamV0aWw8L2F1dGhvcj48YXV0aG9yPlNhaGEsIFN1a2FudGE8L2F1dGhv
cj48YXV0aG9yPlNhaGF0aGV2YW4sIFJhbWVzaDwvYXV0aG9yPjxhdXRob3I+U2FocmFpYW4sIE1v
aGFtbWFkIEFsaTwvYXV0aG9yPjxhdXRob3I+U2FtcHNvbiwgVWNoZWNodWt3dTwvYXV0aG9yPjxh
dXRob3I+U2FuYWJyaWEsIEp1YW4gUi48L2F1dGhvcj48YXV0aG9yPlNhbmNoZXotUmllcmEsIExp
ZGlhPC9hdXRob3I+PGF1dGhvcj5TYW50b3MsIEl0YW1hciBTLjwvYXV0aG9yPjxhdXRob3I+U2F0
cGF0aHksIE1haGVzd2FyPC9hdXRob3I+PGF1dGhvcj5TYXVuZGVycywgSmFtZXMgRS48L2F1dGhv
cj48YXV0aG9yPlNhd2huZXksIE1vbmlrYTwvYXV0aG9yPjxhdXRob3I+U2F5bGFuLCBNZXRlIEku
PC9hdXRob3I+PGF1dGhvcj5TY2FyYm9yb3VnaCwgUGV0ZXI8L2F1dGhvcj48YXV0aG9yPlNjaG9l
dHRrZXIsIEJlbjwvYXV0aG9yPjxhdXRob3I+U2NobmVpZGVyLCBJb25lIEouIEMuPC9hdXRob3I+
PGF1dGhvcj5TY2h3ZWJlbCwgRGF2aWQgQy48L2F1dGhvcj48YXV0aG9yPlNjb3R0LCBKYW1lcyBH
LjwvYXV0aG9yPjxhdXRob3I+U2VlZGF0LCBTb3JheWE8L2F1dGhvcj48YXV0aG9yPlNlcGFubG91
LCBTYWRhZiBHLjwvYXV0aG9yPjxhdXRob3I+U2VyZGFyLCBCZXJyaW48L2F1dGhvcj48YXV0aG9y
PlNlcnZhbi1Nb3JpLCBFZHNvbiBFLjwvYXV0aG9yPjxhdXRob3I+U2hhY2tlbGZvcmQsIEthdHlh
PC9hdXRob3I+PGF1dGhvcj5TaGFoZWVuLCBBbWlyYTwvYXV0aG9yPjxhdXRob3I+U2hhaHJheiwg
U2FlaWQ8L2F1dGhvcj48YXV0aG9yPkxldnksIFRlcmVzYSBTaGFtYWg8L2F1dGhvcj48YXV0aG9y
PlNoYW5nZ3VhbiwgU2l5aTwvYXV0aG9yPjxhdXRob3I+U2hlLCBKdW48L2F1dGhvcj48YXV0aG9y
PlNoZWlraGJhaGFlaSwgU2FyYTwvYXV0aG9yPjxhdXRob3I+U2hlcGFyZCwgRG9uYWxkIFMuPC9h
dXRob3I+PGF1dGhvcj5TaGksIFBlaWxpbjwvYXV0aG9yPjxhdXRob3I+U2hpYnV5YSwgS2Vuamk8
L2F1dGhvcj48YXV0aG9yPlNoaW5vaGFyYSwgWXVraXRvPC9hdXRob3I+PGF1dGhvcj5TaGlyaSwg
UmFobWFuPC9hdXRob3I+PGF1dGhvcj5TaGlzaGFuaSwgS2F3a2FiPC9hdXRob3I+PGF1dGhvcj5T
aGl1ZSwgSXZ5PC9hdXRob3I+PGF1dGhvcj5TaHJpbWUsIE1hcmsgRy48L2F1dGhvcj48YXV0aG9y
PlNpZ2Z1c2RvdHRpciwgSW5nYSBELjwvYXV0aG9yPjxhdXRob3I+U2lsYmVyYmVyZywgRG9uYWxk
IEguPC9hdXRob3I+PGF1dGhvcj5TaW1hcmQsIEVkZ2FyIFAuPC9hdXRob3I+PGF1dGhvcj5TaW5k
aSwgU2hpcmVlbjwvYXV0aG9yPjxhdXRob3I+U2luZ2gsIEphc3ZpbmRlciBBLjwvYXV0aG9yPjxh
dXRob3I+U2luZ2gsIExhdmFueWE8L2F1dGhvcj48YXV0aG9yPlNraXJiZWtrLCBWZWdhcmQ8L2F1
dGhvcj48YXV0aG9yPlNsaXdhLCBLYXJlbjwvYXV0aG9yPjxhdXRob3I+U29samFrLCBNaWNoYWVs
PC9hdXRob3I+PGF1dGhvcj5Tb25lamksIFNhbWlyPC9hdXRob3I+PGF1dGhvcj5Tb3Nobmlrb3Ys
IFNlcmdleSBTLjwvYXV0aG9yPjxhdXRob3I+U3BleWVyLCBQZXRlcjwvYXV0aG9yPjxhdXRob3I+
U3Bvc2F0bywgTHVjaWFubyBBLjwvYXV0aG9yPjxhdXRob3I+U3JlZXJhbWFyZWRkeSwgQ2hhbmRy
YXNoZWtoYXIgVC48L2F1dGhvcj48YXV0aG9yPlN0b2Vja2wsIEhlaWRpPC9hdXRob3I+PGF1dGhv
cj5TdGF0aG9wb3Vsb3UsIFZhc2lsaWtpIEthbGxpb3BpPC9hdXRob3I+PGF1dGhvcj5TdGVja2xp
bmcsIE5hZGluZTwvYXV0aG9yPjxhdXRob3I+U3RlaW4sIE11cnJheSBCLjwvYXV0aG9yPjxhdXRo
b3I+U3RlaW4sIERhbiBKLjwvYXV0aG9yPjxhdXRob3I+U3RlaW5lciwgVGltb3RoeSBKLjwvYXV0
aG9yPjxhdXRob3I+U3Rld2FydCwgQW5kcmVhPC9hdXRob3I+PGF1dGhvcj5TdG9yaywgRWRlbjwv
YXV0aG9yPjxhdXRob3I+U3Rvdm5lciwgTGFycyBKLjwvYXV0aG9yPjxhdXRob3I+U3Ryb3VtcG91
bGlzLCBLb25zdGFudGlub3M8L2F1dGhvcj48YXV0aG9yPlN0dXJ1YSwgTGVsYTwvYXV0aG9yPjxh
dXRob3I+U3VuZ3V5YSwgQnJ1bm8gRi48L2F1dGhvcj48YXV0aG9yPlN3YXJvb3AsIE1hbXRhPC9h
dXRob3I+PGF1dGhvcj5TeWtlcywgQnJ5YW4gTC48L2F1dGhvcj48YXV0aG9yPlRhYmIsIEthcmVu
IE0uPC9hdXRob3I+PGF1dGhvcj5UYWthaGFzaGksIEtlbjwvYXV0aG9yPjxhdXRob3I+VGFuLCBG
ZW5nPC9hdXRob3I+PGF1dGhvcj5UYW5kb24sIE5pa2hpbDwvYXV0aG9yPjxhdXRob3I+VGFubmUs
IERhdmlkPC9hdXRob3I+PGF1dGhvcj5UYW5uZXIsIE1hcmNlbDwvYXV0aG9yPjxhdXRob3I+VGF2
YWtrb2xpLCBNb2hhbW1hZDwvYXV0aG9yPjxhdXRob3I+VGF5bG9yLCBIdWdoIFIuPC9hdXRob3I+
PGF1dGhvcj5UZSBBbywgQnJhZGVuIEouPC9hdXRob3I+PGF1dGhvcj5UZW1lc2dlbiwgQXdva2Ug
TWlzZ2FuYXc8L2F1dGhvcj48YXV0aG9yPkhhdmUsIE1hcmdyZWV0IFRlbjwvYXV0aG9yPjxhdXRo
b3I+VGVua29yYW5nLCBFcmljIFllYm9haDwvYXV0aG9yPjxhdXRob3I+VGVya2F3aSwgQWJkdWxs
YWggU3VsaWVtYW48L2F1dGhvcj48YXV0aG9yPlRoZWFkb20sIEFsaWNlIE0uPC9hdXRob3I+PGF1
dGhvcj5UaG9tYXMsIEVsaXNzYTwvYXV0aG9yPjxhdXRob3I+VGhvcm5lLUx5bWFuLCBBbmRyZXcg
TC48L2F1dGhvcj48YXV0aG9yPlRocmlmdCwgQW1hbmRhIEcuPC9hdXRob3I+PGF1dGhvcj5UbGV5
amVoLCBJbWFkIE0uPC9hdXRob3I+PGF1dGhvcj5Ub25lbGxpLCBNYXJjZWxsbzwvYXV0aG9yPjxh
dXRob3I+VG9wb3V6aXMsIEZvdGlzPC9hdXRob3I+PGF1dGhvcj5Ub3diaW4sIEplZmZyZXkgQS48
L2F1dGhvcj48YXV0aG9yPlRveW9zaGltYSwgSGlkZWFraTwvYXV0aG9yPjxhdXRob3I+VHJhZWJl
cnQsIEplZmZlcnNvbjwvYXV0aG9yPjxhdXRob3I+VHJhbiwgQmFjaCBYLjwvYXV0aG9yPjxhdXRo
b3I+VHJhc2FuZGUsIExlb25hcmRvPC9hdXRob3I+PGF1dGhvcj5UcmlsbGluaSwgTWF0aWFzPC9h
dXRob3I+PGF1dGhvcj5UcnVlbHNlbiwgVGhvbWFzPC9hdXRob3I+PGF1dGhvcj5UcnVqaWxsbywg
VWxpc2VzPC9hdXRob3I+PGF1dGhvcj5Uc2lsaW1iYXJpcywgTWlsdGlhZGlzPC9hdXRob3I+PGF1
dGhvcj5UdXpjdSwgRW1pbiBNLjwvYXV0aG9yPjxhdXRob3I+VWt3YWphLCBLaW5nc2xleSBOLjwv
YXV0aG9yPjxhdXRob3I+VW5kdXJyYWdhLCBFZHVhcmRvIEEuPC9hdXRob3I+PGF1dGhvcj5VenVu
LCBTZWxlbiBCLjwvYXV0aG9yPjxhdXRob3I+dmFuIEJyYWtlbCwgV2ltIEguPC9hdXRob3I+PGF1
dGhvcj52YW4gZGUgVmlqdmVyLCBTdGV2ZW48L2F1dGhvcj48YXV0aG9yPkRpbmdlbmVuLCBSaXRh
IFZhbjwvYXV0aG9yPjxhdXRob3I+dmFuIEdvb2wsIENvZW4gSC48L2F1dGhvcj48YXV0aG9yPlZh
cmFraW4sIFl1cmkgWS48L2F1dGhvcj48YXV0aG9yPlZhc2Fua2FyaSwgVG9tbWkgSi48L2F1dGhv
cj48YXV0aG9yPlZhdmlsYWxhLCBNb25pY2EgUy48L2F1dGhvcj48YXV0aG9yPlZlZXJtYW4sIExl
bm5lcnQgSi48L2F1dGhvcj48YXV0aG9yPlZlbGFzcXVlei1NZWxlbmRleiwgR3VzdGF2bzwvYXV0
aG9yPjxhdXRob3I+VmVua2V0YXN1YnJhbWFuaWFuLCBOYXJheWFuYXN3YW15PC9hdXRob3I+PGF1
dGhvcj5WaWpheWFrdW1hciwgTGFrc2htaTwvYXV0aG9yPjxhdXRob3I+VmlsbGFscGFuZG8sIFNh
bHZhZG9yPC9hdXRob3I+PGF1dGhvcj5WaW9sYW50ZSwgRnJhbmNlc2NvIFMuPC9hdXRob3I+PGF1
dGhvcj5WbGFzc292LCBWYXNpbGl5IFYuPC9hdXRob3I+PGF1dGhvcj5XYWxsZXIsIFN0ZXBoZW48
L2F1dGhvcj48YXV0aG9yPldhbGxpbiwgTWl0Y2hlbGwgVC48L2F1dGhvcj48YXV0aG9yPldhbiwg
WGlhPC9hdXRob3I+PGF1dGhvcj5XYW5nLCBMaW5ob25nPC9hdXRob3I+PGF1dGhvcj5XYW5nLCBK
aWFuTGk8L2F1dGhvcj48YXV0aG9yPldhbmcsIFlhbnBpbmc8L2F1dGhvcj48YXV0aG9yPldhcm91
dywgVGF0aSBTLjwvYXV0aG9yPjxhdXRob3I+V2VpY2hlbnRoYWwsIFNjb3R0PC9hdXRob3I+PGF1
dGhvcj5XZWlkZXJwYXNzLCBFbGlzYWJldGU8L2F1dGhvcj48YXV0aG9yPldlaW50cmF1YiwgUm9i
ZXJ0IEcuPC9hdXRob3I+PGF1dGhvcj5XZXJkZWNrZXIsIEFuZHJlYTwvYXV0aG9yPjxhdXRob3I+
V2Vzc2VsbHMsIEsuIFJ5YW4gUi48L2F1dGhvcj48YXV0aG9yPldlc3Rlcm1hbiwgUm9ubnk8L2F1
dGhvcj48YXV0aG9yPldpbGtpbnNvbiwgSmFtZXMgRC48L2F1dGhvcj48YXV0aG9yPldpbGxpYW1z
LCBIeXdlbCBDLjwvYXV0aG9yPjxhdXRob3I+V2lsbGlhbXMsIFRob21hcyBOLjwvYXV0aG9yPjxh
dXRob3I+V29sZGV5b2hhbm5lcywgU29sb21vbiBNLjwvYXV0aG9yPjxhdXRob3I+V29sZmUsIENo
YXJsZXMgRC4gQS48L2F1dGhvcj48YXV0aG9yPldvbmcsIEpvaG4gUS48L2F1dGhvcj48YXV0aG9y
PldvbmcsIEhhaWRvbmc8L2F1dGhvcj48YXV0aG9yPldvb2xmLCBBbnRob255IEQuPC9hdXRob3I+
PGF1dGhvcj5XcmlnaHQsIEpvbmF0aGFuIEwuPC9hdXRob3I+PGF1dGhvcj5XdXJ0eiwgQnJpdHRh
bnk8L2F1dGhvcj48YXV0aG9yPlh1LCBHZWxpbjwvYXV0aG9yPjxhdXRob3I+WWFuZywgR29uZ2h1
YW48L2F1dGhvcj48YXV0aG9yPllhbm8sIFl1aWNoaXJvPC9hdXRob3I+PGF1dGhvcj5ZZW5lc2V3
LCBNdWx1a2VuIEEuPC9hdXRob3I+PGF1dGhvcj5ZZW50dXIsIEdva2FscCBLLjwvYXV0aG9yPjxh
dXRob3I+WWlwLCBQYXVsPC9hdXRob3I+PGF1dGhvcj5Zb25lbW90bywgTmFvaGlybzwvYXV0aG9y
PjxhdXRob3I+WW9vbiwgU2Vvay1KdW48L2F1dGhvcj48YXV0aG9yPllvdW5pcywgTXVzdGFmYTwv
YXV0aG9yPjxhdXRob3I+WXUsIENodWFuaHVhPC9hdXRob3I+PGF1dGhvcj5LaW0sIEtpbSBZdW48
L2F1dGhvcj48YXV0aG9yPlpha2ksIE1heXNhYSBFbCBTYXllZDwvYXV0aG9yPjxhdXRob3I+Wmhh
bmcsIFlvbmc8L2F1dGhvcj48YXV0aG9yPlpoYW8sIFpoZW5nPC9hdXRob3I+PGF1dGhvcj5aaGFv
LCBZb25nPC9hdXRob3I+PGF1dGhvcj5aaHUsIEp1bjwvYXV0aG9yPjxhdXRob3I+Wm9uaWVzLCBE
YXZpZDwvYXV0aG9yPjxhdXRob3I+WnVudCwgSm9zZXBoIFIuPC9hdXRob3I+PGF1dGhvcj5TYWxv
bW9uLCBKb3NodWEgQS48L2F1dGhvcj48YXV0aG9yPk11cnJheSwgQ2hyaXN0b3BoZXIgSi4gTC48
L2F1dGhvcj48L2F1dGhvcnM+PC9jb250cmlidXRvcnM+PHRpdGxlcz48dGl0bGU+R2xvYmFsLCBy
ZWdpb25hbCwgYW5kIG5hdGlvbmFsIGluY2lkZW5jZSwgcHJldmFsZW5jZSwgYW5kIHllYXJzIGxp
dmVkIHdpdGggZGlzYWJpbGl0eSBmb3IgMzAxIGFjdXRlIGFuZCBjaHJvbmljIGRpc2Vhc2VzIGFu
ZCBpbmp1cmllcyBpbiAxODggY291bnRyaWVzLCAxOTkwJmFtcDsjeDIwMTM7MjAxMzogYSBzeXN0
ZW1hdGljIGFuYWx5c2lzIGZvciB0aGUgR2xvYmFsIEJ1cmRlbiBvZiBEaXNlYXNlIFN0dWR5IDIw
MTM8L3RpdGxlPjxzZWNvbmRhcnktdGl0bGU+VGhlIExhbmNldDwvc2Vjb25kYXJ5LXRpdGxlPjwv
dGl0bGVzPjxwZXJpb2RpY2FsPjxmdWxsLXRpdGxlPlRoZSBMYW5jZXQ8L2Z1bGwtdGl0bGU+PC9w
ZXJpb2RpY2FsPjxwYWdlcz43NDMtODAwPC9wYWdlcz48dm9sdW1lPjM4Njwvdm9sdW1lPjxudW1i
ZXI+OTk5NTwvbnVtYmVyPjxkYXRlcz48L2RhdGVzPjxwdWJsaXNoZXI+RWxzZXZpZXI8L3B1Ymxp
c2hlcj48aXNibj4wMTQwLTY3MzY8L2lzYm4+PHVybHM+PHJlbGF0ZWQtdXJscz48dXJsPmh0dHA6
Ly9keC5kb2kub3JnLzEwLjEwMTYvUzAxNDAtNjczNigxNSk2MDY5Mi00PC91cmw+PHVybD5odHRw
Oi8vYWMuZWxzLWNkbi5jb20vUzAxNDA2NzM2MTU2MDY5MjQvMS1zMi4wLVMwMTQwNjczNjE1NjA2
OTI0LW1haW4ucGRmP190aWQ9MWUyM2RmMTItYWIyNS0xMWU2LWEzMWMtMDAwMDBhYWIwZjAyJmFt
cDthY2RuYXQ9MTQ3OTIwODgzOV9jOTA2MjdmZmE5N2I0ZmJlOWIwYzQyYTkzMWExOTUwNDwvdXJs
PjwvcmVsYXRlZC11cmxzPjwvdXJscz48ZWxlY3Ryb25pYy1yZXNvdXJjZS1udW0+MTAuMTAxNi9T
MDE0MC02NzM2KDE1KTYwNjkyLTQ8L2VsZWN0cm9uaWMtcmVzb3VyY2UtbnVtPjxhY2Nlc3MtZGF0
ZT4yMDE2LzExLzE1PC9hY2Nlc3MtZGF0ZT48L3JlY29yZD48L0NpdGU+PC9FbmROb3RlPn==
</w:fldData>
        </w:fldChar>
      </w:r>
      <w:r w:rsidR="00346D84">
        <w:rPr>
          <w:rFonts w:ascii="Times New Roman" w:eastAsia="Times New Roman" w:hAnsi="Times New Roman" w:cs="Times New Roman"/>
          <w:color w:val="000000"/>
          <w:sz w:val="24"/>
          <w:szCs w:val="24"/>
        </w:rPr>
        <w:instrText xml:space="preserve"> ADDIN EN.CITE </w:instrText>
      </w:r>
      <w:r w:rsidR="00346D84">
        <w:rPr>
          <w:rFonts w:ascii="Times New Roman" w:eastAsia="Times New Roman" w:hAnsi="Times New Roman" w:cs="Times New Roman"/>
          <w:color w:val="000000"/>
          <w:sz w:val="24"/>
          <w:szCs w:val="24"/>
        </w:rPr>
        <w:fldChar w:fldCharType="begin">
          <w:fldData xml:space="preserve">PEVuZE5vdGU+PENpdGU+PEF1dGhvcj5Wb3M8L0F1dGhvcj48UmVjTnVtPjc5ODwvUmVjTnVtPjxE
aXNwbGF5VGV4dD48c3R5bGUgZmFjZT0ic3VwZXJzY3JpcHQiPjE8L3N0eWxlPjwvRGlzcGxheVRl
eHQ+PHJlY29yZD48cmVjLW51bWJlcj43OTg8L3JlYy1udW1iZXI+PGZvcmVpZ24ta2V5cz48a2V5
IGFwcD0iRU4iIGRiLWlkPSJheng1cGYwNWZzdnQ5a2VkemQ1dnB0czZkNXpkYXR0ZWF3dzkiIHRp
bWVzdGFtcD0iMTQ3OTIwODYzOCI+Nzk4PC9rZXk+PC9mb3JlaWduLWtleXM+PHJlZi10eXBlIG5h
bWU9IkpvdXJuYWwgQXJ0aWNsZSI+MTc8L3JlZi10eXBlPjxjb250cmlidXRvcnM+PGF1dGhvcnM+
PGF1dGhvcj5Wb3MsIFRoZW88L2F1dGhvcj48YXV0aG9yPkJhcmJlciwgUnlhbiBNLjwvYXV0aG9y
PjxhdXRob3I+QmVsbCwgQnJhZDwvYXV0aG9yPjxhdXRob3I+QmVydG96emktVmlsbGEsIEFtZWxp
YTwvYXV0aG9yPjxhdXRob3I+QmlyeXVrb3YsIFN0YW48L2F1dGhvcj48YXV0aG9yPkJvbGxpZ2Vy
LCBJYW48L2F1dGhvcj48YXV0aG9yPkNoYXJsc29uLCBGaW9uYTwvYXV0aG9yPjxhdXRob3I+RGF2
aXMsIEFkcmlhbjwvYXV0aG9yPjxhdXRob3I+RGVnZW5oYXJkdCwgTG91aXNhPC9hdXRob3I+PGF1
dGhvcj5EaWNrZXIsIERhbmllbDwvYXV0aG9yPjxhdXRob3I+RHVhbiwgTGVpbGVpPC9hdXRob3I+
PGF1dGhvcj5FcnNraW5lLCBIb2xseTwvYXV0aG9yPjxhdXRob3I+RmVpZ2luLCBWYWxlcnkgTC48
L2F1dGhvcj48YXV0aG9yPkZlcnJhcmksIEFsaXplIEouPC9hdXRob3I+PGF1dGhvcj5GaXR6bWF1
cmljZSwgQ2hyaXN0aW5hPC9hdXRob3I+PGF1dGhvcj5GbGVtaW5nLCBUaG9tYXM8L2F1dGhvcj48
YXV0aG9yPkdyYWV0eiwgTmljaG9sYXM8L2F1dGhvcj48YXV0aG9yPkd1aW5vdmFydCwgQ2F0ZXJp
bmE8L2F1dGhvcj48YXV0aG9yPkhhYWdzbWEsIEp1YW5pdGE8L2F1dGhvcj48YXV0aG9yPkhhbnNl
biwgR2lsbGlhbiBNLjwvYXV0aG9yPjxhdXRob3I+SGFuc29uLCBTYXJhaCBXdWxmPC9hdXRob3I+
PGF1dGhvcj5IZXV0b24sIEt5bGUgUi48L2F1dGhvcj48YXV0aG9yPkhpZ2FzaGksIEhpZGVraTwv
YXV0aG9yPjxhdXRob3I+S2Fzc2ViYXVtLCBOaWNob2xhczwvYXV0aG9yPjxhdXRob3I+S3l1LCBI
bXdlPC9hdXRob3I+PGF1dGhvcj5MYXVyaWUsIEV2YW48L2F1dGhvcj48YXV0aG9yPkxpYW5nLCBY
aW9mZW5nPC9hdXRob3I+PGF1dGhvcj5Mb2ZncmVuLCBLYXRoZXJpbmU8L2F1dGhvcj48YXV0aG9y
PkxvemFubywgUmFmYWVsPC9hdXRob3I+PGF1dGhvcj5NYWNJbnR5cmUsIE1pY2hhZWwgRi48L2F1
dGhvcj48YXV0aG9yPk1vcmFkaS1MYWtlaCwgTWF6aWFyPC9hdXRob3I+PGF1dGhvcj5OYWdoYXZp
LCBNb2hzZW48L2F1dGhvcj48YXV0aG9yPk5ndXllbiwgR3JhbnQ8L2F1dGhvcj48YXV0aG9yPk9k
ZWxsLCBTaGF1bjwvYXV0aG9yPjxhdXRob3I+T3J0YmxhZCwgS2F0cmluYTwvYXV0aG9yPjxhdXRo
b3I+Um9iZXJ0cywgRGF2aWQgQWxsZW48L2F1dGhvcj48YXV0aG9yPlJvdGgsIEdyZWdvcnkgQS48
L2F1dGhvcj48YXV0aG9yPlNhbmRhciwgTG9nYW48L2F1dGhvcj48YXV0aG9yPlNlcmluYSwgUGV0
ZXIgVC48L2F1dGhvcj48YXV0aG9yPlN0YW5hd2F5LCBKZWZmcmV5IEQuPC9hdXRob3I+PGF1dGhv
cj5TdGVpbmVyLCBDYWl0bHluPC9hdXRob3I+PGF1dGhvcj5UaG9tYXMsIEJlcm5hZGV0dGU8L2F1
dGhvcj48YXV0aG9yPlZvbGxzZXQsIFN0ZWluIEVtaWw8L2F1dGhvcj48YXV0aG9yPldoaXRlZm9y
ZCwgSGFydmV5PC9hdXRob3I+PGF1dGhvcj5Xb2xvY2ssIFRpbW90aHkgTS48L2F1dGhvcj48YXV0
aG9yPlllLCBQZW5ncGVuZzwvYXV0aG9yPjxhdXRob3I+WmhvdSwgTWFpZ2VuZzwvYXV0aG9yPjxh
dXRob3I+w4N2aWxhLCBNYXJjbyBBLjwvYXV0aG9yPjxhdXRob3I+QWFzdmFuZywgR3VubiBNYXJp
dDwvYXV0aG9yPjxhdXRob3I+QWJiYWZhdGksIENyaXN0aWFuYTwvYXV0aG9yPjxhdXRob3I+T3pn
b3JlbiwgQXlzZSBBYmJhc29nbHU8L2F1dGhvcj48YXV0aG9yPkFiZC1BbGxhaCwgRm9hZDwvYXV0
aG9yPjxhdXRob3I+QXppeiwgTXVuYSBJLiBBYmRlbDwvYXV0aG9yPjxhdXRob3I+QWJlcmEsIFNl
bWF3IEYuPC9hdXRob3I+PGF1dGhvcj5BYm95YW5zLCBWaWN0b3I8L2F1dGhvcj48YXV0aG9yPkFi
cmFoYW0sIEplcnJ5IFAuPC9hdXRob3I+PGF1dGhvcj5BYnJhaGFtLCBCaWp1PC9hdXRob3I+PGF1
dGhvcj5BYnViYWthciwgSWJyYWhpbTwvYXV0aG9yPjxhdXRob3I+QWJ1LVJhZGRhZCwgTGFpdGgg
Si48L2F1dGhvcj48YXV0aG9yPkFidS1SbWVpbGVoLCBOaXZlZW4gTS4gRS48L2F1dGhvcj48YXV0
aG9yPkFidXJ0bywgVGFuaWEgQy48L2F1dGhvcj48YXV0aG9yPkFjaG9raSwgVG9tPC9hdXRob3I+
PGF1dGhvcj5BY2tlcm1hbiwgSWxhbmEgTi48L2F1dGhvcj48YXV0aG9yPkFkZWxla2FuLCBBZGVt
b2xhPC9hdXRob3I+PGF1dGhvcj5BZGVtaSwgWmFuZmluYTwvYXV0aG9yPjxhdXRob3I+QWRvdSwg
QXJzw6huZSBLLjwvYXV0aG9yPjxhdXRob3I+QWRzdWFyLCBKb3NlZiBDLjwvYXV0aG9yPjxhdXRo
b3I+QXJubG92LCBKb2hhbjwvYXV0aG9yPjxhdXRob3I+QWdhcmRoLCBFbWlsaWUgRS48L2F1dGhv
cj48YXV0aG9yPkFsIEtoYWJvdXJpLCBNYXppbiBKLjwvYXV0aG9yPjxhdXRob3I+QWxhbSwgU2F5
ZWQgU2FpZHVsPC9hdXRob3I+PGF1dGhvcj5BbGFzZm9vciwgRGVlbmE8L2F1dGhvcj48YXV0aG9y
PkFsYml0dGFyLCBNb2hhbW1lZCBJLjwvYXV0aG9yPjxhdXRob3I+QWxlZ3JldHRpLCBNaWd1ZWwg
QS48L2F1dGhvcj48YXV0aG9yPkFsZW1hbiwgQWxpY2lhIFYuPC9hdXRob3I+PGF1dGhvcj5BbGVt
dSwgWmV3ZGllIEEuPC9hdXRob3I+PGF1dGhvcj5BbGZvbnNvLUNyaXN0YW5jaG8sIFJhZmFlbDwv
YXV0aG9yPjxhdXRob3I+QWxoYWJpYiwgU2FtaWE8L2F1dGhvcj48YXV0aG9yPkFsaSwgUmFnaGli
PC9hdXRob3I+PGF1dGhvcj5BbGxhLCBGcmFuY29pczwvYXV0aG9yPjxhdXRob3I+QWxsZWJlY2ss
IFBldGVyPC9hdXRob3I+PGF1dGhvcj5BbGxlbiwgUGV0ZXIgSi48L2F1dGhvcj48YXV0aG9yPkFs
TWF6cm9hLCBNb2hhbW1hZCBBYmR1bEF6aXo8L2F1dGhvcj48YXV0aG9yPkFsc2hhcmlmLCBVYmFp
PC9hdXRob3I+PGF1dGhvcj5BbHZhcmV6LCBFbGVuYTwvYXV0aG9yPjxhdXRob3I+QWx2aXMtR3V6
bWFuLCBOZWxzb248L2F1dGhvcj48YXV0aG9yPkFtZWxpLCBPbWlkPC9hdXRob3I+PGF1dGhvcj5B
bWluaSwgSGVyZXNoPC9hdXRob3I+PGF1dGhvcj5BbW1hciwgV2FsaWQ8L2F1dGhvcj48YXV0aG9y
PkFuZGVyc29uLCBCZW5qYW1pbiBPLjwvYXV0aG9yPjxhdXRob3I+QW5kZXJzb24sIEguIFJvc3M8
L2F1dGhvcj48YXV0aG9yPkFudG9uaW8sIENhcmwgQWJlbGFyZG8gVC48L2F1dGhvcj48YXV0aG9y
PkFud2FyaSwgUGFsd2FzaGE8L2F1dGhvcj48YXV0aG9yPkFwZmVsLCBIZW5yeTwvYXV0aG9yPjxh
dXRob3I+QXJzZW5pamV2aWMsIFZhbGVudGFpbiBTLiBBcnNpYzwvYXV0aG9yPjxhdXRob3I+QXJ0
YW1hbiwgQWw8L2F1dGhvcj48YXV0aG9yPkFzZ2hhciwgUmFuYSBKLjwvYXV0aG9yPjxhdXRob3I+
QXNzYWRpLCBSZXphPC9hdXRob3I+PGF1dGhvcj5BdGtpbnMsIEx5ZGlhIFMuPC9hdXRob3I+PGF1
dGhvcj5BdGtpbnNvbiwgQ2hhcmxlczwvYXV0aG9yPjxhdXRob3I+QmFkYXdpLCBBbGFhPC9hdXRo
b3I+PGF1dGhvcj5CYWhpdCwgTWFyaWEgQy48L2F1dGhvcj48YXV0aG9yPkJha2ZhbG91bmksIFRh
bGFsPC9hdXRob3I+PGF1dGhvcj5CYWxha3Jpc2huYW4sIEthbHBhbmE8L2F1dGhvcj48YXV0aG9y
PkJhbGFsbGEsIFNoaXZhbnRoaTwvYXV0aG9yPjxhdXRob3I+QmFuZXJqZWUsIEFtaXRhdmE8L2F1
dGhvcj48YXV0aG9yPkJhcmtlci1Db2xsbywgU3V6YW5uZSBMLjwvYXV0aG9yPjxhdXRob3I+QmFy
cXVlcmEsIFNpbW9uPC9hdXRob3I+PGF1dGhvcj5CYXJyZWdhcmQsIExhcnM8L2F1dGhvcj48YXV0
aG9yPkJhcnJlcm8sIExvcGUgSC48L2F1dGhvcj48YXV0aG9yPkJhc3UsIFNhbmpheTwvYXV0aG9y
PjxhdXRob3I+QmFzdSwgQXJpbmRhbTwvYXV0aG9yPjxhdXRob3I+QmF4dGVyLCBBbWFuZGE8L2F1
dGhvcj48YXV0aG9yPkJlYXJkc2xleSwgSnVzdGluPC9hdXRob3I+PGF1dGhvcj5CZWRpLCBOZWVy
YWo8L2F1dGhvcj48YXV0aG9yPkJlZ2hpLCBFdHRvcmU8L2F1dGhvcj48YXV0aG9yPkJla2VsZSwg
VG9sZXNhPC9hdXRob3I+PGF1dGhvcj5CZWxsLCBNaWNoZWxsZSBMLjwvYXV0aG9yPjxhdXRob3I+
QmVuamV0LCBDb3JpbmE8L2F1dGhvcj48YXV0aG9yPkJlbm5ldHQsIERlcnJpY2sgQS48L2F1dGhv
cj48YXV0aG9yPkJlbnNlbm9yLCBJc2FiZWxhIE0uPC9hdXRob3I+PGF1dGhvcj5CZW56aWFuLCBI
YWJpYjwvYXV0aG9yPjxhdXRob3I+QmVybmFiZSwgRWR1YXJkbzwvYXV0aG9yPjxhdXRob3I+QmV5
ZW5lLCBUYXJpa3UgSi48L2F1dGhvcj48YXV0aG9yPkJoYWxhLCBOZWVyYWo8L2F1dGhvcj48YXV0
aG9yPkJoYWxsYSwgQXNoaXNoPC9hdXRob3I+PGF1dGhvcj5CaHV0dGEsIFp1bGZpcWFyPC9hdXRo
b3I+PGF1dGhvcj5CaWVuaG9mZiwgS2VsbHk8L2F1dGhvcj48YXV0aG9yPkJpa2JvdiwgQm9yaXM8
L2F1dGhvcj48YXV0aG9yPkFiZHVsaGFrLCBBcmVmIEJpbjwvYXV0aG9yPjxhdXRob3I+QmxvcmUs
IEplZCBELjwvYXV0aG9yPjxhdXRob3I+Qmx5dGgsIEZpb25hIE0uPC9hdXRob3I+PGF1dGhvcj5C
b2hlbnNreSwgTWVnYW4gQS48L2F1dGhvcj48YXV0aG9yPkJhc2FyYSwgQmVycmFrIEJvcmE8L2F1
dGhvcj48YXV0aG9yPkJvcmdlcywgR3VpbGhlcm1lPC9hdXRob3I+PGF1dGhvcj5Cb3Juc3RlaW4s
IE5hdGFuIE0uPC9hdXRob3I+PGF1dGhvcj5Cb3NlLCBEaXBhbjwvYXV0aG9yPjxhdXRob3I+Qm91
Zm91cywgU291ZmlhbmU8L2F1dGhvcj48YXV0aG9yPkJvdXJuZSwgUnVwZXJ0IFIuPC9hdXRob3I+
PGF1dGhvcj5Cb3llcnMsIExpbmRzYXkgTi48L2F1dGhvcj48YXV0aG9yPkJyYWluaW4sIE1pY2hh
ZWw8L2F1dGhvcj48YXV0aG9yPkJyYXVlciwgTWljaGFlbDwvYXV0aG9yPjxhdXRob3I+QnJheW5l
LCBDYXJvbCBFLiBHLjwvYXV0aG9yPjxhdXRob3I+QnJhemlub3ZhLCBBbGV4YW5kcmE8L2F1dGhv
cj48YXV0aG9yPkJyZWl0Ym9yZGUsIE5pY2hvbGFzIEouIEsuPC9hdXRob3I+PGF1dGhvcj5CcmVu
bmVyLCBIZXJtYW5uPC9hdXRob3I+PGF1dGhvcj5CcmlnZ3MsIEFkYW0gRC4gTS48L2F1dGhvcj48
YXV0aG9yPkJyb29rcywgUGV0ZXIgTS48L2F1dGhvcj48YXV0aG9yPkJyb3duLCBKb25hdGhhbjwv
YXV0aG9yPjxhdXRob3I+QnJ1Z2hhLCBUcmFvbGFjaCBTLjwvYXV0aG9yPjxhdXRob3I+QnVjaGJp
bmRlciwgUmFjaGVsbGU8L2F1dGhvcj48YXV0aG9yPkJ1Y2tsZSwgR2VvZmZyZXkgQy48L2F1dGhv
cj48YXV0aG9yPkJ1a2htYW4sIEdlbmU8L2F1dGhvcj48YXV0aG9yPkJ1bGxvY2gsIEFuZHJldyBH
LjwvYXV0aG9yPjxhdXRob3I+QnVyY2gsIE1pY2hhZWw8L2F1dGhvcj48YXV0aG9yPkJ1cm5ldHQs
IFJpY2hhcmQ8L2F1dGhvcj48YXV0aG9yPkNhcmRlbmFzLCBSb3NhcmlvPC9hdXRob3I+PGF1dGhv
cj5DYWJyYWwsIE5vcmJlcnRvIEwuPC9hdXRob3I+PGF1dGhvcj5Ob25hdG8sIElzbWFlbCBSLiBD
YW1wb3M8L2F1dGhvcj48YXV0aG9yPkNhbXB1emFubywgSnVsaW8gQy48L2F1dGhvcj48YXV0aG9y
PkNhcmFwZXRpcywgSm9uYXRoYW4gUi48L2F1dGhvcj48YXV0aG9yPkNhcnBlbnRlciwgRGF2aWQg
Ty48L2F1dGhvcj48YXV0aG9yPkNhc28sIFZhbGVyaWE8L2F1dGhvcj48YXV0aG9yPkNhc3RhbmVk
YS1Pcmp1ZWxhLCBDYXJsb3MgQS48L2F1dGhvcj48YXV0aG9yPkNhdGFsYS1Mb3BleiwgRmVycmFu
PC9hdXRob3I+PGF1dGhvcj5DaGFkaGEsIFZpbmVldCBLLjwvYXV0aG9yPjxhdXRob3I+Q2hhbmcs
IEp1bmctQ2hlbjwvYXV0aG9yPjxhdXRob3I+Q2hlbiwgSG9uZ2xlaTwvYXV0aG9yPjxhdXRob3I+
Q2hlbiwgV2FucWluZzwvYXV0aG9yPjxhdXRob3I+Q2hpYW5nLCBQZWdneSBQLjwvYXV0aG9yPjxh
dXRob3I+Q2hpbWVkLU9jaGlyLCBPZGdlcmVsPC9hdXRob3I+PGF1dGhvcj5DaG93ZGh1cnksIFJh
aml2PC9hdXRob3I+PGF1dGhvcj5DaHJpc3RlbnNlbiwgSGFubmU8L2F1dGhvcj48YXV0aG9yPkNo
cmlzdG9waGksIENvc3RhcyBBLjwvYXV0aG9yPjxhdXRob3I+Q2h1Z2gsIFN1bWVldCBTLjwvYXV0
aG9yPjxhdXRob3I+Q2lyaWxsbywgTWFzc2ltbzwvYXV0aG9yPjxhdXRob3I+Q29nZ2VzaGFsbCwg
TWVnYW48L2F1dGhvcj48YXV0aG9yPkNvaGVuLCBBYXJvbjwvYXV0aG9yPjxhdXRob3I+Q29saXN0
cm8sIFZhbGVudGluYTwvYXV0aG9yPjxhdXRob3I+Q29scXVob3VuLCBTYW1hbnRoYSBNLjwvYXV0
aG9yPjxhdXRob3I+Q29udHJlcmFzLCBBbGVqYW5kcmEgRy48L2F1dGhvcj48YXV0aG9yPkNvb3Bl
ciwgTGVzbGllIFQuPC9hdXRob3I+PGF1dGhvcj5Db29wZXIsIEN5cnVzPC9hdXRob3I+PGF1dGhv
cj5Db29wZXJyaWRlciwgS2ltYmVybHk8L2F1dGhvcj48YXV0aG9yPkNvcmVzaCwgSm9zZWY8L2F1
dGhvcj48YXV0aG9yPkNvcnRpbm92aXMsIE1vbmljYTwvYXV0aG9yPjxhdXRob3I+Q3JpcXVpLCBN
aWNoYWVsIEguPC9hdXRob3I+PGF1dGhvcj5DcnVtcCwgSm9obiBBLjwvYXV0aG9yPjxhdXRob3I+
Q3VldmFzLU5hc3UsIEx1Y2lhPC9hdXRob3I+PGF1dGhvcj5EYW5kb25hLCBSYWtoaTwvYXV0aG9y
PjxhdXRob3I+RGFuZG9uYSwgTGFsaXQ8L2F1dGhvcj48YXV0aG9yPkRhbnNlcmVhdSwgRW1pbHk8
L2F1dGhvcj48YXV0aG9yPkRhbnRlcywgSGVjdG9yIEcuPC9hdXRob3I+PGF1dGhvcj5EYXJnYW4s
IFBhdWwgSS48L2F1dGhvcj48YXV0aG9yPkRhdmV5LCBHYWlsPC9hdXRob3I+PGF1dGhvcj5EYXZp
dG9pdSwgRHJhZ29zIFYuPC9hdXRob3I+PGF1dGhvcj5EYXlhbWEsIEFuYW5kPC9hdXRob3I+PGF1
dGhvcj5EZSBsYSBDcnV6LUdvbmdvcmEsIFZhbmVzc2E8L2F1dGhvcj48YXV0aG9yPmRlIGxhIFZl
Z2EsIFNoZWxsZXkgRi48L2F1dGhvcj48YXV0aG9yPkRlIExlbywgRGllZ288L2F1dGhvcj48YXV0
aG9yPmRlbCBQb3pvLUNydXosIEJvcmphPC9hdXRob3I+PGF1dGhvcj5EZWxsYXZhbGxlLCBSb2Jl
cnQgUC48L2F1dGhvcj48YXV0aG9yPkRlcmliZSwgS2ViZWRlPC9hdXRob3I+PGF1dGhvcj5EZXJy
ZXR0LCBTYXJhaDwvYXV0aG9yPjxhdXRob3I+RGVzIEphcmxhaXMsIERvbiBDLjwvYXV0aG9yPjxh
dXRob3I+RGVzc2FsZWduLCBNdWx1a2VuPC9hdXRob3I+PGF1dGhvcj5kZVZlYmVyLCBHYWJyaWVs
bGUgQS48L2F1dGhvcj48YXV0aG9yPkRoYXJtYXJhdG5lLCBTYW1hdGggRC48L2F1dGhvcj48YXV0
aG9yPkRpYXotVG9ybmUsIENlc2FyPC9hdXRob3I+PGF1dGhvcj5EaW5nLCBFcmljIEwuPC9hdXRo
b3I+PGF1dGhvcj5Eb2tvdmEsIEtsYXJhPC9hdXRob3I+PGF1dGhvcj5Eb3JzZXksIEUuIFIuPC9h
dXRob3I+PGF1dGhvcj5EcmlzY29sbCwgVGltIFIuPC9hdXRob3I+PGF1dGhvcj5EdWJlciwgSGVy
YmVydDwvYXV0aG9yPjxhdXRob3I+RHVycmFuaSwgQWRuYW4gTS48L2F1dGhvcj48YXV0aG9yPkVk
bW9uZCwgS2FyZW4gTS48L2F1dGhvcj48YXV0aG9yPkVsbGVuYm9nZW4sIFJpY2hhcmQgRy48L2F1
dGhvcj48YXV0aG9yPkVuZHJlcywgTWF0dGhpYXM8L2F1dGhvcj48YXV0aG9yPkVybWFrb3YsIFNl
cmdleSBQLjwvYXV0aG9yPjxhdXRob3I+RXNocmF0aSwgQmFiYWs8L2F1dGhvcj48YXV0aG9yPkVz
dGVnaGFtYXRpLCBBbGlyZXphPC9hdXRob3I+PGF1dGhvcj5Fc3RlcCwgS2FyYTwvYXV0aG9yPjxh
dXRob3I+RmFoaW1pLCBTYW1hbjwvYXV0aG9yPjxhdXRob3I+RmFyemFkZmFyLCBGYXJzaGFkPC9h
dXRob3I+PGF1dGhvcj5GYXksIERlcmVrIEYuIEouPC9hdXRob3I+PGF1dGhvcj5GZWxzb24sIERh
dmlkIFQuPC9hdXRob3I+PGF1dGhvcj5GZXJlc2h0ZWhuZWphZCwgU2V5ZWQtTW9oYW1tYWQ8L2F1
dGhvcj48YXV0aG9yPkZlcm5hbmRlcywgSmVmZmVyc29uIEcuPC9hdXRob3I+PGF1dGhvcj5GZXJy
aSwgQ2x1ZXNhIFAuPC9hdXRob3I+PGF1dGhvcj5GbGF4bWFuLCBBYnJhaGFtPC9hdXRob3I+PGF1
dGhvcj5Gb2lndCwgTmF0YWxpeWE8L2F1dGhvcj48YXV0aG9yPkZvcmVtYW4sIEt5bGUgSi48L2F1
dGhvcj48YXV0aG9yPkZvd2tlcywgRi4gR2VycnkgUi48L2F1dGhvcj48YXV0aG9yPkZyYW5rbGlu
LCBSaWNoYXJkIEMuPC9hdXRob3I+PGF1dGhvcj5GdXJzdCwgVGhvbWFzPC9hdXRob3I+PGF1dGhv
cj5GdXRyYW4sIE5lYWwgRC48L2F1dGhvcj48YXV0aG9yPkdhYmJlLCBCZWxpbmRhIEouPC9hdXRo
b3I+PGF1dGhvcj5HYW5rcGUsIEZvcnR1bmUgRy48L2F1dGhvcj48YXV0aG9yPkdhcmNpYS1HdWVy
cmEsIEZyYW5jaXNjbyBBLjwvYXV0aG9yPjxhdXRob3I+R2VsZWlqbnNlLCBKb2hhbm5hIE0uPC9h
dXRob3I+PGF1dGhvcj5HZXNzbmVyLCBCcmFkZm9yZCBELjwvYXV0aG9yPjxhdXRob3I+R2libmV5
LCBLYXRoZXJpbmUgQi48L2F1dGhvcj48YXV0aG9yPkdpbGx1bSwgUmljaGFyZCBGLjwvYXV0aG9y
PjxhdXRob3I+R2luYXdpLCBJYnJhaGltIEEuPC9hdXRob3I+PGF1dGhvcj5HaXJvdWQsIE1hdXJp
Y2U8L2F1dGhvcj48YXV0aG9yPkdpdXNzYW5pLCBHaW9yZ2lhPC9hdXRob3I+PGF1dGhvcj5Hb2Vu
a2EsIFNoaWZhbGlrYTwvYXV0aG9yPjxhdXRob3I+R29naW5hc2h2aWxpLCBLZXRldmFuPC9hdXRo
b3I+PGF1dGhvcj5Hb25hLCBQaGlsaW1vbjwvYXV0aG9yPjxhdXRob3I+ZGUgQ29zaW8sIFRlcmVz
aXRhIEdvbnphbGV6PC9hdXRob3I+PGF1dGhvcj5Hb3NzZWxpbiwgUmljaGFyZCBBLjwvYXV0aG9y
PjxhdXRob3I+R290YXksIENhcm9seW4gQy48L2F1dGhvcj48YXV0aG9yPkdvdG8sIEF0c3VzaGk8
L2F1dGhvcj48YXV0aG9yPkdvdWRhLCBIZWJlIE4uPC9hdXRob3I+PGF1dGhvcj5HdWVycmFudCwg
UmljaGFyZCBsPC9hdXRob3I+PGF1dGhvcj5HdWduYW5pLCBIYXJpc2ggQy48L2F1dGhvcj48YXV0
aG9yPkd1bm5lbGwsIERhdmlkPC9hdXRob3I+PGF1dGhvcj5HdXB0YSwgUmFqZWV2PC9hdXRob3I+
PGF1dGhvcj5HdXB0YSwgUmFodWw8L2F1dGhvcj48YXV0aG9yPkd1dGllcnJleiwgUmV5bmEgQS48
L2F1dGhvcj48YXV0aG9yPkhhZmV6aS1OZWphZCwgTmltYTwvYXV0aG9yPjxhdXRob3I+SGFnYW4s
IEhvbGx5PC9hdXRob3I+PGF1dGhvcj5IYWxhc2EsIFlhcmE8L2F1dGhvcj48YXV0aG9yPkhhbWFk
ZWgsIFJhbmRhaCBSLjwvYXV0aG9yPjxhdXRob3I+SGFtYXZpZCwgSGFubmFoPC9hdXRob3I+PGF1
dGhvcj5IYW1tYW1pLCBNb3VoYW5hZDwvYXV0aG9yPjxhdXRob3I+SGFua2V5LCBHcmFlbWUgSi48
L2F1dGhvcj48YXV0aG9yPkhhbywgWXVhbnRhbzwvYXV0aG9yPjxhdXRob3I+SGFyYiwgSGlsZGEg
TC48L2F1dGhvcj48YXV0aG9yPkhhcm8sIEpvc2VwIE1hcmlhPC9hdXRob3I+PGF1dGhvcj5IYXZt
b2VsbGVyLCBSYXNtdXM8L2F1dGhvcj48YXV0aG9yPkhheSwgUm9kZXJpY2sgSi48L2F1dGhvcj48
YXV0aG9yPkhheSwgU2ltb248L2F1dGhvcj48YXV0aG9yPkhlZGF5YXRpLCBNb2hhbW1hZCBULjwv
YXV0aG9yPjxhdXRob3I+UGksIElsZWFuYSBCLiBIZXJlZGlhPC9hdXRob3I+PGF1dGhvcj5IZXlk
YXJwb3VyLCBQb3VyaWE8L2F1dGhvcj48YXV0aG9yPkhpamFyLCBNYXJ0aGE8L2F1dGhvcj48YXV0
aG9yPkhvZWssIEhhbnMgVy48L2F1dGhvcj48YXV0aG9yPkhvZmZtYW4sIEhvd2FyZCBKLjwvYXV0
aG9yPjxhdXRob3I+SG9ybmJlcmdlciwgSm9obiBDLjwvYXV0aG9yPjxhdXRob3I+SG9zZ29vZCwg
SC4gRGVhbjwvYXV0aG9yPjxhdXRob3I+SG9zc2FpbiwgTWF6ZWRhPC9hdXRob3I+PGF1dGhvcj5I
b3RleiwgUGV0ZXIgSi48L2F1dGhvcj48YXV0aG9yPkhveSwgRGFtaWFuIEcuPC9hdXRob3I+PGF1
dGhvcj5Ic2FpcmksIE1vaGFtZWQ8L2F1dGhvcj48YXV0aG9yPkh1LCBIb3dhcmQ8L2F1dGhvcj48
YXV0aG9yPkh1LCBHdW9xaW5nPC9hdXRob3I+PGF1dGhvcj5IdWFuZywgSm9obiBKLjwvYXV0aG9y
PjxhdXRob3I+SHVhbmcsIENoZW5nPC9hdXRob3I+PGF1dGhvcj5IdWlhcnQsIExhZXRpdGlhPC9h
dXRob3I+PGF1dGhvcj5IdXNzZWluaSwgQWJkdWxsYXRpZjwvYXV0aG9yPjxhdXRob3I+SWFubmFy
b25lLCBNYXJpc3NhPC9hdXRob3I+PGF1dGhvcj5JYnVyZywgS2ltIE0uPC9hdXRob3I+PGF1dGhv
cj5Jbm5vcywgS2FpcmU8L2F1dGhvcj48YXV0aG9yPklub3VlLCBNYW5hbWk8L2F1dGhvcj48YXV0
aG9yPkphY29ic2VuLCBLYXRocnluIEguPC9hdXRob3I+PGF1dGhvcj5KYXNzYWwsIFNpbWVyam90
IEsuPC9hdXRob3I+PGF1dGhvcj5KZWVtb24sIFBhbm5peWFtbWFrYWw8L2F1dGhvcj48YXV0aG9y
PkplbnNlbiwgUGF1bCBOLjwvYXV0aG9yPjxhdXRob3I+SmhhLCBWaXZla2FuYW5kPC9hdXRob3I+
PGF1dGhvcj5KaWFuZywgR3VvaG9uZzwvYXV0aG9yPjxhdXRob3I+SmlhbmcsIFlpbmc8L2F1dGhv
cj48YXV0aG9yPkpvbmFzLCBKb3N0IEIuPC9hdXRob3I+PGF1dGhvcj5Kb3NlcGgsIEpvbmF0aGFu
PC9hdXRob3I+PGF1dGhvcj5KdWVsLCBLbnVkPC9hdXRob3I+PGF1dGhvcj5LYW4sIEhhaWRvbmc8
L2F1dGhvcj48YXV0aG9yPkthcmNoLCBBbmRyZTwvYXV0aG9yPjxhdXRob3I+S2FyaW1raGFuaSwg
Q2hhbnRlPC9hdXRob3I+PGF1dGhvcj5LYXJ0aGlrZXlhbiwgR2FuZXNhbjwvYXV0aG9yPjxhdXRo
b3I+S2F0eiwgUm9uaXQ8L2F1dGhvcj48YXV0aG9yPkthdWwsIEFuaWw8L2F1dGhvcj48YXV0aG9y
Pkthd2FrYW1pLCBOb3JpdG88L2F1dGhvcj48YXV0aG9yPkthemksIERocnV2IFMuPC9hdXRob3I+
PGF1dGhvcj5LZW1wLCBBbmRyZXcgSC48L2F1dGhvcj48YXV0aG9yPktlbmduZSwgQW5kcmUgUC48
L2F1dGhvcj48YXV0aG9yPktoYWRlciwgWW91c2VmIFMuPC9hdXRob3I+PGF1dGhvcj5LaGFsaWZh
LCBTaGFtcyBFbGRpbiBBLiBILjwvYXV0aG9yPjxhdXRob3I+S2hhbiwgRWpheiBBLjwvYXV0aG9y
PjxhdXRob3I+S2hhbiwgR3VsZmFyYXo8L2F1dGhvcj48YXV0aG9yPktoYW5nLCBZb3VuZy1Ibzwv
YXV0aG9yPjxhdXRob3I+S2hvbmVsaWR6ZSwgSXJtYTwvYXV0aG9yPjxhdXRob3I+S2llbGluZywg
Q2hyaXN0aWFuPC9hdXRob3I+PGF1dGhvcj5LaW0sIERhbmllbDwvYXV0aG9yPjxhdXRob3I+S2lt
LCBTdW5ncm91bDwvYXV0aG9yPjxhdXRob3I+S2ltb2tvdGksIFJ1dGggVy48L2F1dGhvcj48YXV0
aG9yPktpbmZ1LCBZb2hhbm5lczwvYXV0aG9yPjxhdXRob3I+S2luZ2UsIEpvbmFzIE0uPC9hdXRo
b3I+PGF1dGhvcj5LaXNzZWxhLCBCcmV0dCBNLjwvYXV0aG9yPjxhdXRob3I+S2l2aXBlbHRvLCBN
aWlhPC9hdXRob3I+PGF1dGhvcj5LbmliYnMsIEx1a2U8L2F1dGhvcj48YXV0aG9yPktudWRzZW4s
IEFubiBLcmlzdGluPC9hdXRob3I+PGF1dGhvcj5Lb2t1Ym8sIFlvc2hpaGlybzwvYXV0aG9yPjxh
dXRob3I+S29zZW4sIFNvZXdhcnRhPC9hdXRob3I+PGF1dGhvcj5LcmFtZXIsIEFsZXhhbmRlcjwv
YXV0aG9yPjxhdXRob3I+S3JhdmNoZW5rbywgTWljaGFlbDwvYXV0aG9yPjxhdXRob3I+S3Jpc2hu
YW11cnRoaSwgUml0YSBWLjwvYXV0aG9yPjxhdXRob3I+S3Jpc2huYXN3YW1pLCBTYW5qYXk8L2F1
dGhvcj48YXV0aG9yPkRlZm8sIEJhcnRoZWxlbXkgS3VhdGU8L2F1dGhvcj48YXV0aG9yPkJpY2Vy
LCBCdXJjdSBLdWN1azwvYXV0aG9yPjxhdXRob3I+S3VpcGVycywgRXJuc3QgSi48L2F1dGhvcj48
YXV0aG9yPkt1bGthcm5pLCBWZWVuYSBTLjwvYXV0aG9yPjxhdXRob3I+S3VtYXIsIEthdXNoYWxl
bmRyYTwvYXV0aG9yPjxhdXRob3I+S3VtYXIsIEcuIEFuaWw8L2F1dGhvcj48YXV0aG9yPkt3YW4s
IEdlbmUgRi48L2F1dGhvcj48YXV0aG9yPkxhaSwgVGFhdmk8L2F1dGhvcj48YXV0aG9yPkxhbGxv
bywgUmF0aWxhbDwvYXV0aG9yPjxhdXRob3I+TGFtLCBIaWx0b248L2F1dGhvcj48YXV0aG9yPkxh
biwgUWluZzwvYXV0aG9yPjxhdXRob3I+TGFuc2luZ2gsIFZhbiBDLjwvYXV0aG9yPjxhdXRob3I+
TGFyc29uLCBIZWlkaTwvYXV0aG9yPjxhdXRob3I+TGFyc3NvbiwgQW5kZXJzPC9hdXRob3I+PGF1
dGhvcj5MYXdyeW5vd2ljeiwgQWxpY2lhIEUuIEIuPC9hdXRob3I+PGF1dGhvcj5MZWFzaGVyLCBK
YW5ldCBMLjwvYXV0aG9yPjxhdXRob3I+TGVlLCBKb25nLVRhZTwvYXV0aG9yPjxhdXRob3I+TGVp
Z2gsIEphbWVzPC9hdXRob3I+PGF1dGhvcj5MZXVuZywgUmlja3k8L2F1dGhvcj48YXV0aG9yPkxl
dmksIE1pcmlhbTwvYXV0aG9yPjxhdXRob3I+TGksIEJpbjwvYXV0aG9yPjxhdXRob3I+TGksIFlp
Y2hvbmc8L2F1dGhvcj48YXV0aG9yPkxpLCBZb25nbWVpPC9hdXRob3I+PGF1dGhvcj5saWFuZywg
SnVhbjwvYXV0aG9yPjxhdXRob3I+TGltLCBTdGVwaGVuPC9hdXRob3I+PGF1dGhvcj5MaW4sIEhz
aWVuLUhvPC9hdXRob3I+PGF1dGhvcj5MaW5kLCBNYXJnYXJldDwvYXV0aG9yPjxhdXRob3I+TGlu
ZHNheSwgTS4gUGF0cmljZTwvYXV0aG9yPjxhdXRob3I+TGlwc2h1bHR6LCBTdGV2ZW4gRS48L2F1
dGhvcj48YXV0aG9yPkxpdSwgU2hpd2VpPC9hdXRob3I+PGF1dGhvcj5MbG95ZCwgQmVsaW5kYSBL
LjwvYXV0aG9yPjxhdXRob3I+T2hubywgU3VtbWVyIExvY2tldHQ8L2F1dGhvcj48YXV0aG9yPkxv
Z3Jvc2Npbm8sIEdpYW5jYXJsbzwvYXV0aG9yPjxhdXRob3I+TG9va2VyLCBLYXRoYXJpbmUgSi48
L2F1dGhvcj48YXV0aG9yPkxvcGV6LCBBbGFuIEQuPC9hdXRob3I+PGF1dGhvcj5Mb3Blei1PbG1l
ZG8sIE5hbmN5PC9hdXRob3I+PGF1dGhvcj5Mb3J0ZXQtVGlldWxlbnQsIEpvYW5uaWU8L2F1dGhv
cj48YXV0aG9yPkxvdHVmbywgUGF1bG8gQS48L2F1dGhvcj48YXV0aG9yPkxvdywgTmljb2xhPC9h
dXRob3I+PGF1dGhvcj5MdWNhcywgUm9ieW4gTS48L2F1dGhvcj48YXV0aG9yPkx1bmV2aWNpdXMs
IFJhaW11bmRhczwvYXV0aG9yPjxhdXRob3I+THlvbnMsIFJvbmFuIEEuPC9hdXRob3I+PGF1dGhv
cj5NYSwgSml4aWFuZzwvYXV0aG9yPjxhdXRob3I+TWEsIFN0ZWZhbjwvYXV0aG9yPjxhdXRob3I+
TWFja2F5LCBNYXJrIFQuPC9hdXRob3I+PGF1dGhvcj5NYWpkYW4sIE1hcmVrPC9hdXRob3I+PGF1
dGhvcj5NYWxla3phZGVoLCBSZXphPC9hdXRob3I+PGF1dGhvcj5NYXBvbWEsIENocmlzdG9waGVy
IEMuPC9hdXRob3I+PGF1dGhvcj5NYXJjZW5lcywgV2FnbmVyPC9hdXRob3I+PGF1dGhvcj5NYXJj
aCwgTHluIE0uPC9hdXRob3I+PGF1dGhvcj5NYXJnb25vLCBDaHJpczwvYXV0aG9yPjxhdXRob3I+
TWFya3MsIEd1eSBCLjwvYXV0aG9yPjxhdXRob3I+TWFyemFuLCBNZWx2aW4gQi48L2F1dGhvcj48
YXV0aG9yPk1hc2NpLCBKb3NlcGggUi48L2F1dGhvcj48YXV0aG9yPk1hc29uLUpvbmVzLCBBbWFu
ZGEgSi48L2F1dGhvcj48YXV0aG9yPk1hdHpvcG91bG9zLCBSaWNoYXJkIEcuPC9hdXRob3I+PGF1
dGhvcj5NYXlvc2ksIEJvbmdhbmkgTS48L2F1dGhvcj48YXV0aG9yPk1hem9yb2R6ZSwgVGFzYXJh
IFQuPC9hdXRob3I+PGF1dGhvcj5NY0dpbGwsIE5laWwgVy48L2F1dGhvcj48YXV0aG9yPk1jR3Jh
dGgsIEpvaG4gSi48L2F1dGhvcj48YXV0aG9yPk1jS2VlLCBNYXJ0aW48L2F1dGhvcj48YXV0aG9y
Pk1jTGFpbiwgQWJieTwvYXV0aG9yPjxhdXRob3I+TWNNYWhvbiwgQnJpYW4gSi48L2F1dGhvcj48
YXV0aG9yPk1lYW5leSwgUGV0ZXIgQS48L2F1dGhvcj48YXV0aG9yPk1laG5kaXJhdHRhLCBNYW4g
TW9oYW48L2F1dGhvcj48YXV0aG9yPk1lamlhLVJvZHJpZ3VleiwgRmFiaW9sYTwvYXV0aG9yPjxh
dXRob3I+TWVrb25uZW4sIFd1YmVnemllcjwvYXV0aG9yPjxhdXRob3I+TWVsYWt1LCBZb2hhbm5l
cyBBLjwvYXV0aG9yPjxhdXRob3I+TWVsdHplciwgTWljaGVsZTwvYXV0aG9yPjxhdXRob3I+TWVt
aXNoLCBaaWFkIEEuPC9hdXRob3I+PGF1dGhvcj5NZW5zYWgsIEdlb3JnZTwvYXV0aG9yPjxhdXRo
b3I+TWVyZXRvamEsIEF0dGU8L2F1dGhvcj48YXV0aG9yPk1oaW1iaXJhLCBGcmFuY2lzIEEuPC9h
dXRob3I+PGF1dGhvcj5NaWNoYSwgUmVuYXRhPC9hdXRob3I+PGF1dGhvcj5NaWxsZXIsIFRlZCBS
LjwvYXV0aG9yPjxhdXRob3I+TWlsbHMsIEVkd2FyZCBKLjwvYXV0aG9yPjxhdXRob3I+TWl0Y2hl
bGwsIFBoaWxpcCBCLjwvYXV0aG9yPjxhdXRob3I+TW9jaywgQ2hhcmxlcyBOLjwvYXV0aG9yPjxh
dXRob3I+TW9mZml0dCwgVGVycmllIEUuPC9hdXRob3I+PGF1dGhvcj5JYnJhaGltLCBOb3JsaW5h
aCBNb2hhbWVkPC9hdXRob3I+PGF1dGhvcj5Nb2hhbW1hZCwgS2FyemFuIEEuPC9hdXRob3I+PGF1
dGhvcj5Nb2tkYWQsIEFsaSBILjwvYXV0aG9yPjxhdXRob3I+TW9sYSwgR2xlbiBMLjwvYXV0aG9y
PjxhdXRob3I+TW9uYXN0YSwgTG9yZW56bzwvYXV0aG9yPjxhdXRob3I+TW9udGljbywgTWFyY2Vs
bGE8L2F1dGhvcj48YXV0aG9yPk1vbnRpbmUsIFRob21hcyBKLjwvYXV0aG9yPjxhdXRob3I+TW9v
cmUsIEFtaSBSLjwvYXV0aG9yPjxhdXRob3I+TW9yYW4sIEFuZHJldyBFLjwvYXV0aG9yPjxhdXRo
b3I+TW9yYXdza2EsIExpZGlhPC9hdXRob3I+PGF1dGhvcj5Nb3JpLCBSaW50YXJvPC9hdXRob3I+
PGF1dGhvcj5Nb3NjaGFuZHJlYXMsIEpvYW5uYTwvYXV0aG9yPjxhdXRob3I+TW90dXJpLCBXaWxr
aXN0ZXIgTi48L2F1dGhvcj48YXV0aG9yPk1veWVyLCBNYWRlbGluZTwvYXV0aG9yPjxhdXRob3I+
TW96YWZmYXJpYW4sIERhcml1c2g8L2F1dGhvcj48YXV0aG9yPk11ZWxsZXIsIFVscmljaCBPLjwv
YXV0aG9yPjxhdXRob3I+TXVrYWlnYXdhcmEsIE1pdHN1cnU8L2F1dGhvcj48YXV0aG9yPk11cmRv
Y2gsIE1pY2hlbGUgRS48L2F1dGhvcj48YXV0aG9yPk11cnJheSwgSm9zZXBoPC9hdXRob3I+PGF1
dGhvcj5NdXJ0aHksIEtpbm5hcmkgUy48L2F1dGhvcj48YXV0aG9yPk5hZ2hhdmksIFBhcmlhPC9h
dXRob3I+PGF1dGhvcj5OYWhhcywgWmlhZDwvYXV0aG9yPjxhdXRob3I+TmFoZWVkLCBBbGl5YTwv
YXV0aG9yPjxhdXRob3I+TmFpZG9vLCBLb3ZpbiBTLjwvYXV0aG9yPjxhdXRob3I+TmFsZGksIEx1
aWdpPC9hdXRob3I+PGF1dGhvcj5OYW5kLCBEZXZpbmE8L2F1dGhvcj48YXV0aG9yPk5hbmdpYSwg
VmluYXk8L2F1dGhvcj48YXV0aG9yPk5hcmF5YW4sIEsuIE0uIFZlbmthdDwvYXV0aG9yPjxhdXRo
b3I+TmFzaCwgRGVuaXM8L2F1dGhvcj48YXV0aG9yPk5lamphcmksIENoYWtpYjwvYXV0aG9yPjxh
dXRob3I+TmV1cGFuZSwgU3VkYW4gUC48L2F1dGhvcj48YXV0aG9yPk5ld21hbiwgTG9yaSBNLjwv
YXV0aG9yPjxhdXRob3I+TmV3dG9uLCBDaGFybGVzIFIuPC9hdXRob3I+PGF1dGhvcj5OZywgTWFy
aWU8L2F1dGhvcj48YXV0aG9yPk5nYWxlc29uaSwgRnJpZGEgTi48L2F1dGhvcj48YXV0aG9yPk5o
dW5nLCBOZ3V5ZW4gVC48L2F1dGhvcj48YXV0aG9yPk5pc2FyLCBNdWhhbW1hZCBJLjwvYXV0aG9y
PjxhdXRob3I+Tm9sdGUsIFNhbmRyYTwvYXV0aG9yPjxhdXRob3I+Tm9yaGVpbSwgT2xlIEYuPC9h
dXRob3I+PGF1dGhvcj5Ob3JtYW4sIFJvc2FuYSBFLjwvYXV0aG9yPjxhdXRob3I+Tm9ycnZpbmcs
IEJvPC9hdXRob3I+PGF1dGhvcj5OeWFrYXJhaHVrYSwgTHVrZTwvYXV0aG9yPjxhdXRob3I+T2gs
IEluIEh3YW48L2F1dGhvcj48YXV0aG9yPk9oa3VibywgVGFrYXlvc2hpPC9hdXRob3I+PGF1dGhv
cj5PbWVyLCBTYWFkIEIuPC9hdXRob3I+PGF1dGhvcj5PcGlvLCBKb2huIE5lbHNvbjwvYXV0aG9y
PjxhdXRob3I+T3J0aXosIEFsYmVydG88L2F1dGhvcj48YXV0aG9yPlBhbmRpYW4sIEpleWFyYWog
RC48L2F1dGhvcj48YXV0aG9yPlBhbmVsbywgQ2FybG8gSXJ3aW4gQS48L2F1dGhvcj48YXV0aG9y
PlBhcGFjaHJpc3RvdSwgQ2hyaXN0aW5hPC9hdXRob3I+PGF1dGhvcj5QYXJrLCBFdW4tS2VlPC9h
dXRob3I+PGF1dGhvcj5QYXJyeSwgQ2hhcmxlcyBELjwvYXV0aG9yPjxhdXRob3I+Q2FpY2Vkbywg
QW5nZWwgSi4gUGF0ZXJuaW5hPC9hdXRob3I+PGF1dGhvcj5QYXR0ZW4sIFNjb3R0IEIuPC9hdXRo
b3I+PGF1dGhvcj5QYXVsLCBWaW5vZCBLLjwvYXV0aG9yPjxhdXRob3I+UGF2bGluLCBCb3JpcyBJ
LjwvYXV0aG9yPjxhdXRob3I+UGVhcmNlLCBOZWlsPC9hdXRob3I+PGF1dGhvcj5QZWRyYXphLCBM
aWxpYSBTLjwvYXV0aG9yPjxhdXRob3I+UGVsbGVncmluaSwgQ2FybG9zIEEuPC9hdXRob3I+PGF1
dGhvcj5QZXJlaXJhLCBEYXZpZCBNLjwvYXV0aG9yPjxhdXRob3I+UGVyZXotUnVpeiwgRmVybmFu
ZG8gUC48L2F1dGhvcj48YXV0aG9yPlBlcmljbywgTm9yYmVydG88L2F1dGhvcj48YXV0aG9yPlBl
cnZhaXosIEFzbGFtPC9hdXRob3I+PGF1dGhvcj5QZXN1ZG92cywgS29ucmFkPC9hdXRob3I+PGF1
dGhvcj5QZXRlcnNvbiwgQ2FycmllIEIuPC9hdXRob3I+PGF1dGhvcj5QZXR6b2xkLCBNYXg8L2F1
dGhvcj48YXV0aG9yPlBoaWxsaXBzLCBNaWNoYWVsIFIuPC9hdXRob3I+PGF1dGhvcj5QaGlsbGlw
cywgRGF2aWQ8L2F1dGhvcj48YXV0aG9yPlBoaWxsaXBzLCBCcnlhbjwvYXV0aG9yPjxhdXRob3I+
UGllbCwgRnJlZGVyaWMgQi48L2F1dGhvcj48YXV0aG9yPlBsYXNzLCBEaWV0cmljaDwvYXV0aG9y
PjxhdXRob3I+UG9lbmFydSwgRGFuPC9hdXRob3I+PGF1dGhvcj5Qb2xhbmN6eWssIEd1aWxoZXJt
ZSBWLjwvYXV0aG9yPjxhdXRob3I+UG9saW5kZXIsIFN1emFubmU8L2F1dGhvcj48YXV0aG9yPlBv
cGUsIEMuIEEuPC9hdXRob3I+PGF1dGhvcj5Qb3BvdmEsIFN2ZXRsYW5hPC9hdXRob3I+PGF1dGhv
cj5Qb3VsdG9uLCBSaWNoaWUgRy48L2F1dGhvcj48YXV0aG9yPlBvdXJtYWxlaywgRmFyc2hhZDwv
YXV0aG9yPjxhdXRob3I+UHJhYmhha2FyYW4sIERvcmFpcmFqPC9hdXRob3I+PGF1dGhvcj5QcmFz
YWQsIE5vZWxhIE0uPC9hdXRob3I+PGF1dGhvcj5RYXRvLCBEaW1hPC9hdXRob3I+PGF1dGhvcj5R
dWlzdGJlcmcsIEQuIEEuPC9hdXRob3I+PGF1dGhvcj5SYWZheSwgQW53YXI8L2F1dGhvcj48YXV0
aG9yPlJhaGltaSwgS2F6ZW08L2F1dGhvcj48YXV0aG9yPlJhaGltaS1Nb3ZhZ2hhciwgVmFmYTwv
YXV0aG9yPjxhdXRob3I+UmFobWFuLCBTYWpqYWQgdXI8L2F1dGhvcj48YXV0aG9yPlJhanUsIE11
cnVnZXNhbjwvYXV0aG9yPjxhdXRob3I+UmFrb3ZhYywgSXZvPC9hdXRob3I+PGF1dGhvcj5SYW5h
LCBTYWxlZW0gTS48L2F1dGhvcj48YXV0aG9yPlJhemF2aSwgSG9taWU8L2F1dGhvcj48YXV0aG9y
PlJlZmFhdCwgQW1hbnk8L2F1dGhvcj48YXV0aG9yPlJlaG0sIEp1cmdlbjwvYXV0aG9yPjxhdXRo
b3I+UmVtdXp6aSwgR2l1c2VwcGU8L2F1dGhvcj48YXV0aG9yPlJlc25pa29mZiwgU2VyZ2U8L2F1
dGhvcj48YXV0aG9yPlJpYmVpcm8sIEFudG9uaW8gTC48L2F1dGhvcj48YXV0aG9yPlJpY2Npbywg
UGF0cmljaWEgTS48L2F1dGhvcj48YXV0aG9yPlJpY2hhcmRzb24sIExlZTwvYXV0aG9yPjxhdXRo
b3I+UmljaGFyZHVzLCBKYW4gSGVuZHJpazwvYXV0aG9yPjxhdXRob3I+UmllZGVyZXIsIEFubmUg
TS48L2F1dGhvcj48YXV0aG9yPlJvYmluc29uLCBNYXJnb3Q8L2F1dGhvcj48YXV0aG9yPlJvY2Es
IEFubmE8L2F1dGhvcj48YXV0aG9yPlJvZHJpZ3VleiwgQWxpbmE8L2F1dGhvcj48YXV0aG9yPlJv
amFzLVJ1ZWRhLCBEYXZpZDwvYXV0aG9yPjxhdXRob3I+Um9uZmFuaSwgTHVjYTwvYXV0aG9yPjxh
dXRob3I+Um90aGVuYmFjaGVyLCBEaWV0cmljaDwvYXV0aG9yPjxhdXRob3I+Um95LCBOb2Job2pp
dDwvYXV0aG9yPjxhdXRob3I+UnVoYWdvLCBHZW9yZ2UgTS48L2F1dGhvcj48YXV0aG9yPlNhYmlu
LCBOc2FuemltYW5hPC9hdXRob3I+PGF1dGhvcj5TYWNjbywgUmFscGggTC48L2F1dGhvcj48YXV0
aG9yPktzb3JlaWRlLCBLamV0aWw8L2F1dGhvcj48YXV0aG9yPlNhaGEsIFN1a2FudGE8L2F1dGhv
cj48YXV0aG9yPlNhaGF0aGV2YW4sIFJhbWVzaDwvYXV0aG9yPjxhdXRob3I+U2FocmFpYW4sIE1v
aGFtbWFkIEFsaTwvYXV0aG9yPjxhdXRob3I+U2FtcHNvbiwgVWNoZWNodWt3dTwvYXV0aG9yPjxh
dXRob3I+U2FuYWJyaWEsIEp1YW4gUi48L2F1dGhvcj48YXV0aG9yPlNhbmNoZXotUmllcmEsIExp
ZGlhPC9hdXRob3I+PGF1dGhvcj5TYW50b3MsIEl0YW1hciBTLjwvYXV0aG9yPjxhdXRob3I+U2F0
cGF0aHksIE1haGVzd2FyPC9hdXRob3I+PGF1dGhvcj5TYXVuZGVycywgSmFtZXMgRS48L2F1dGhv
cj48YXV0aG9yPlNhd2huZXksIE1vbmlrYTwvYXV0aG9yPjxhdXRob3I+U2F5bGFuLCBNZXRlIEku
PC9hdXRob3I+PGF1dGhvcj5TY2FyYm9yb3VnaCwgUGV0ZXI8L2F1dGhvcj48YXV0aG9yPlNjaG9l
dHRrZXIsIEJlbjwvYXV0aG9yPjxhdXRob3I+U2NobmVpZGVyLCBJb25lIEouIEMuPC9hdXRob3I+
PGF1dGhvcj5TY2h3ZWJlbCwgRGF2aWQgQy48L2F1dGhvcj48YXV0aG9yPlNjb3R0LCBKYW1lcyBH
LjwvYXV0aG9yPjxhdXRob3I+U2VlZGF0LCBTb3JheWE8L2F1dGhvcj48YXV0aG9yPlNlcGFubG91
LCBTYWRhZiBHLjwvYXV0aG9yPjxhdXRob3I+U2VyZGFyLCBCZXJyaW48L2F1dGhvcj48YXV0aG9y
PlNlcnZhbi1Nb3JpLCBFZHNvbiBFLjwvYXV0aG9yPjxhdXRob3I+U2hhY2tlbGZvcmQsIEthdHlh
PC9hdXRob3I+PGF1dGhvcj5TaGFoZWVuLCBBbWlyYTwvYXV0aG9yPjxhdXRob3I+U2hhaHJheiwg
U2FlaWQ8L2F1dGhvcj48YXV0aG9yPkxldnksIFRlcmVzYSBTaGFtYWg8L2F1dGhvcj48YXV0aG9y
PlNoYW5nZ3VhbiwgU2l5aTwvYXV0aG9yPjxhdXRob3I+U2hlLCBKdW48L2F1dGhvcj48YXV0aG9y
PlNoZWlraGJhaGFlaSwgU2FyYTwvYXV0aG9yPjxhdXRob3I+U2hlcGFyZCwgRG9uYWxkIFMuPC9h
dXRob3I+PGF1dGhvcj5TaGksIFBlaWxpbjwvYXV0aG9yPjxhdXRob3I+U2hpYnV5YSwgS2Vuamk8
L2F1dGhvcj48YXV0aG9yPlNoaW5vaGFyYSwgWXVraXRvPC9hdXRob3I+PGF1dGhvcj5TaGlyaSwg
UmFobWFuPC9hdXRob3I+PGF1dGhvcj5TaGlzaGFuaSwgS2F3a2FiPC9hdXRob3I+PGF1dGhvcj5T
aGl1ZSwgSXZ5PC9hdXRob3I+PGF1dGhvcj5TaHJpbWUsIE1hcmsgRy48L2F1dGhvcj48YXV0aG9y
PlNpZ2Z1c2RvdHRpciwgSW5nYSBELjwvYXV0aG9yPjxhdXRob3I+U2lsYmVyYmVyZywgRG9uYWxk
IEguPC9hdXRob3I+PGF1dGhvcj5TaW1hcmQsIEVkZ2FyIFAuPC9hdXRob3I+PGF1dGhvcj5TaW5k
aSwgU2hpcmVlbjwvYXV0aG9yPjxhdXRob3I+U2luZ2gsIEphc3ZpbmRlciBBLjwvYXV0aG9yPjxh
dXRob3I+U2luZ2gsIExhdmFueWE8L2F1dGhvcj48YXV0aG9yPlNraXJiZWtrLCBWZWdhcmQ8L2F1
dGhvcj48YXV0aG9yPlNsaXdhLCBLYXJlbjwvYXV0aG9yPjxhdXRob3I+U29samFrLCBNaWNoYWVs
PC9hdXRob3I+PGF1dGhvcj5Tb25lamksIFNhbWlyPC9hdXRob3I+PGF1dGhvcj5Tb3Nobmlrb3Ys
IFNlcmdleSBTLjwvYXV0aG9yPjxhdXRob3I+U3BleWVyLCBQZXRlcjwvYXV0aG9yPjxhdXRob3I+
U3Bvc2F0bywgTHVjaWFubyBBLjwvYXV0aG9yPjxhdXRob3I+U3JlZXJhbWFyZWRkeSwgQ2hhbmRy
YXNoZWtoYXIgVC48L2F1dGhvcj48YXV0aG9yPlN0b2Vja2wsIEhlaWRpPC9hdXRob3I+PGF1dGhv
cj5TdGF0aG9wb3Vsb3UsIFZhc2lsaWtpIEthbGxpb3BpPC9hdXRob3I+PGF1dGhvcj5TdGVja2xp
bmcsIE5hZGluZTwvYXV0aG9yPjxhdXRob3I+U3RlaW4sIE11cnJheSBCLjwvYXV0aG9yPjxhdXRo
b3I+U3RlaW4sIERhbiBKLjwvYXV0aG9yPjxhdXRob3I+U3RlaW5lciwgVGltb3RoeSBKLjwvYXV0
aG9yPjxhdXRob3I+U3Rld2FydCwgQW5kcmVhPC9hdXRob3I+PGF1dGhvcj5TdG9yaywgRWRlbjwv
YXV0aG9yPjxhdXRob3I+U3Rvdm5lciwgTGFycyBKLjwvYXV0aG9yPjxhdXRob3I+U3Ryb3VtcG91
bGlzLCBLb25zdGFudGlub3M8L2F1dGhvcj48YXV0aG9yPlN0dXJ1YSwgTGVsYTwvYXV0aG9yPjxh
dXRob3I+U3VuZ3V5YSwgQnJ1bm8gRi48L2F1dGhvcj48YXV0aG9yPlN3YXJvb3AsIE1hbXRhPC9h
dXRob3I+PGF1dGhvcj5TeWtlcywgQnJ5YW4gTC48L2F1dGhvcj48YXV0aG9yPlRhYmIsIEthcmVu
IE0uPC9hdXRob3I+PGF1dGhvcj5UYWthaGFzaGksIEtlbjwvYXV0aG9yPjxhdXRob3I+VGFuLCBG
ZW5nPC9hdXRob3I+PGF1dGhvcj5UYW5kb24sIE5pa2hpbDwvYXV0aG9yPjxhdXRob3I+VGFubmUs
IERhdmlkPC9hdXRob3I+PGF1dGhvcj5UYW5uZXIsIE1hcmNlbDwvYXV0aG9yPjxhdXRob3I+VGF2
YWtrb2xpLCBNb2hhbW1hZDwvYXV0aG9yPjxhdXRob3I+VGF5bG9yLCBIdWdoIFIuPC9hdXRob3I+
PGF1dGhvcj5UZSBBbywgQnJhZGVuIEouPC9hdXRob3I+PGF1dGhvcj5UZW1lc2dlbiwgQXdva2Ug
TWlzZ2FuYXc8L2F1dGhvcj48YXV0aG9yPkhhdmUsIE1hcmdyZWV0IFRlbjwvYXV0aG9yPjxhdXRo
b3I+VGVua29yYW5nLCBFcmljIFllYm9haDwvYXV0aG9yPjxhdXRob3I+VGVya2F3aSwgQWJkdWxs
YWggU3VsaWVtYW48L2F1dGhvcj48YXV0aG9yPlRoZWFkb20sIEFsaWNlIE0uPC9hdXRob3I+PGF1
dGhvcj5UaG9tYXMsIEVsaXNzYTwvYXV0aG9yPjxhdXRob3I+VGhvcm5lLUx5bWFuLCBBbmRyZXcg
TC48L2F1dGhvcj48YXV0aG9yPlRocmlmdCwgQW1hbmRhIEcuPC9hdXRob3I+PGF1dGhvcj5UbGV5
amVoLCBJbWFkIE0uPC9hdXRob3I+PGF1dGhvcj5Ub25lbGxpLCBNYXJjZWxsbzwvYXV0aG9yPjxh
dXRob3I+VG9wb3V6aXMsIEZvdGlzPC9hdXRob3I+PGF1dGhvcj5Ub3diaW4sIEplZmZyZXkgQS48
L2F1dGhvcj48YXV0aG9yPlRveW9zaGltYSwgSGlkZWFraTwvYXV0aG9yPjxhdXRob3I+VHJhZWJl
cnQsIEplZmZlcnNvbjwvYXV0aG9yPjxhdXRob3I+VHJhbiwgQmFjaCBYLjwvYXV0aG9yPjxhdXRo
b3I+VHJhc2FuZGUsIExlb25hcmRvPC9hdXRob3I+PGF1dGhvcj5UcmlsbGluaSwgTWF0aWFzPC9h
dXRob3I+PGF1dGhvcj5UcnVlbHNlbiwgVGhvbWFzPC9hdXRob3I+PGF1dGhvcj5UcnVqaWxsbywg
VWxpc2VzPC9hdXRob3I+PGF1dGhvcj5Uc2lsaW1iYXJpcywgTWlsdGlhZGlzPC9hdXRob3I+PGF1
dGhvcj5UdXpjdSwgRW1pbiBNLjwvYXV0aG9yPjxhdXRob3I+VWt3YWphLCBLaW5nc2xleSBOLjwv
YXV0aG9yPjxhdXRob3I+VW5kdXJyYWdhLCBFZHVhcmRvIEEuPC9hdXRob3I+PGF1dGhvcj5VenVu
LCBTZWxlbiBCLjwvYXV0aG9yPjxhdXRob3I+dmFuIEJyYWtlbCwgV2ltIEguPC9hdXRob3I+PGF1
dGhvcj52YW4gZGUgVmlqdmVyLCBTdGV2ZW48L2F1dGhvcj48YXV0aG9yPkRpbmdlbmVuLCBSaXRh
IFZhbjwvYXV0aG9yPjxhdXRob3I+dmFuIEdvb2wsIENvZW4gSC48L2F1dGhvcj48YXV0aG9yPlZh
cmFraW4sIFl1cmkgWS48L2F1dGhvcj48YXV0aG9yPlZhc2Fua2FyaSwgVG9tbWkgSi48L2F1dGhv
cj48YXV0aG9yPlZhdmlsYWxhLCBNb25pY2EgUy48L2F1dGhvcj48YXV0aG9yPlZlZXJtYW4sIExl
bm5lcnQgSi48L2F1dGhvcj48YXV0aG9yPlZlbGFzcXVlei1NZWxlbmRleiwgR3VzdGF2bzwvYXV0
aG9yPjxhdXRob3I+VmVua2V0YXN1YnJhbWFuaWFuLCBOYXJheWFuYXN3YW15PC9hdXRob3I+PGF1
dGhvcj5WaWpheWFrdW1hciwgTGFrc2htaTwvYXV0aG9yPjxhdXRob3I+VmlsbGFscGFuZG8sIFNh
bHZhZG9yPC9hdXRob3I+PGF1dGhvcj5WaW9sYW50ZSwgRnJhbmNlc2NvIFMuPC9hdXRob3I+PGF1
dGhvcj5WbGFzc292LCBWYXNpbGl5IFYuPC9hdXRob3I+PGF1dGhvcj5XYWxsZXIsIFN0ZXBoZW48
L2F1dGhvcj48YXV0aG9yPldhbGxpbiwgTWl0Y2hlbGwgVC48L2F1dGhvcj48YXV0aG9yPldhbiwg
WGlhPC9hdXRob3I+PGF1dGhvcj5XYW5nLCBMaW5ob25nPC9hdXRob3I+PGF1dGhvcj5XYW5nLCBK
aWFuTGk8L2F1dGhvcj48YXV0aG9yPldhbmcsIFlhbnBpbmc8L2F1dGhvcj48YXV0aG9yPldhcm91
dywgVGF0aSBTLjwvYXV0aG9yPjxhdXRob3I+V2VpY2hlbnRoYWwsIFNjb3R0PC9hdXRob3I+PGF1
dGhvcj5XZWlkZXJwYXNzLCBFbGlzYWJldGU8L2F1dGhvcj48YXV0aG9yPldlaW50cmF1YiwgUm9i
ZXJ0IEcuPC9hdXRob3I+PGF1dGhvcj5XZXJkZWNrZXIsIEFuZHJlYTwvYXV0aG9yPjxhdXRob3I+
V2Vzc2VsbHMsIEsuIFJ5YW4gUi48L2F1dGhvcj48YXV0aG9yPldlc3Rlcm1hbiwgUm9ubnk8L2F1
dGhvcj48YXV0aG9yPldpbGtpbnNvbiwgSmFtZXMgRC48L2F1dGhvcj48YXV0aG9yPldpbGxpYW1z
LCBIeXdlbCBDLjwvYXV0aG9yPjxhdXRob3I+V2lsbGlhbXMsIFRob21hcyBOLjwvYXV0aG9yPjxh
dXRob3I+V29sZGV5b2hhbm5lcywgU29sb21vbiBNLjwvYXV0aG9yPjxhdXRob3I+V29sZmUsIENo
YXJsZXMgRC4gQS48L2F1dGhvcj48YXV0aG9yPldvbmcsIEpvaG4gUS48L2F1dGhvcj48YXV0aG9y
PldvbmcsIEhhaWRvbmc8L2F1dGhvcj48YXV0aG9yPldvb2xmLCBBbnRob255IEQuPC9hdXRob3I+
PGF1dGhvcj5XcmlnaHQsIEpvbmF0aGFuIEwuPC9hdXRob3I+PGF1dGhvcj5XdXJ0eiwgQnJpdHRh
bnk8L2F1dGhvcj48YXV0aG9yPlh1LCBHZWxpbjwvYXV0aG9yPjxhdXRob3I+WWFuZywgR29uZ2h1
YW48L2F1dGhvcj48YXV0aG9yPllhbm8sIFl1aWNoaXJvPC9hdXRob3I+PGF1dGhvcj5ZZW5lc2V3
LCBNdWx1a2VuIEEuPC9hdXRob3I+PGF1dGhvcj5ZZW50dXIsIEdva2FscCBLLjwvYXV0aG9yPjxh
dXRob3I+WWlwLCBQYXVsPC9hdXRob3I+PGF1dGhvcj5Zb25lbW90bywgTmFvaGlybzwvYXV0aG9y
PjxhdXRob3I+WW9vbiwgU2Vvay1KdW48L2F1dGhvcj48YXV0aG9yPllvdW5pcywgTXVzdGFmYTwv
YXV0aG9yPjxhdXRob3I+WXUsIENodWFuaHVhPC9hdXRob3I+PGF1dGhvcj5LaW0sIEtpbSBZdW48
L2F1dGhvcj48YXV0aG9yPlpha2ksIE1heXNhYSBFbCBTYXllZDwvYXV0aG9yPjxhdXRob3I+Wmhh
bmcsIFlvbmc8L2F1dGhvcj48YXV0aG9yPlpoYW8sIFpoZW5nPC9hdXRob3I+PGF1dGhvcj5aaGFv
LCBZb25nPC9hdXRob3I+PGF1dGhvcj5aaHUsIEp1bjwvYXV0aG9yPjxhdXRob3I+Wm9uaWVzLCBE
YXZpZDwvYXV0aG9yPjxhdXRob3I+WnVudCwgSm9zZXBoIFIuPC9hdXRob3I+PGF1dGhvcj5TYWxv
bW9uLCBKb3NodWEgQS48L2F1dGhvcj48YXV0aG9yPk11cnJheSwgQ2hyaXN0b3BoZXIgSi4gTC48
L2F1dGhvcj48L2F1dGhvcnM+PC9jb250cmlidXRvcnM+PHRpdGxlcz48dGl0bGU+R2xvYmFsLCBy
ZWdpb25hbCwgYW5kIG5hdGlvbmFsIGluY2lkZW5jZSwgcHJldmFsZW5jZSwgYW5kIHllYXJzIGxp
dmVkIHdpdGggZGlzYWJpbGl0eSBmb3IgMzAxIGFjdXRlIGFuZCBjaHJvbmljIGRpc2Vhc2VzIGFu
ZCBpbmp1cmllcyBpbiAxODggY291bnRyaWVzLCAxOTkwJmFtcDsjeDIwMTM7MjAxMzogYSBzeXN0
ZW1hdGljIGFuYWx5c2lzIGZvciB0aGUgR2xvYmFsIEJ1cmRlbiBvZiBEaXNlYXNlIFN0dWR5IDIw
MTM8L3RpdGxlPjxzZWNvbmRhcnktdGl0bGU+VGhlIExhbmNldDwvc2Vjb25kYXJ5LXRpdGxlPjwv
dGl0bGVzPjxwZXJpb2RpY2FsPjxmdWxsLXRpdGxlPlRoZSBMYW5jZXQ8L2Z1bGwtdGl0bGU+PC9w
ZXJpb2RpY2FsPjxwYWdlcz43NDMtODAwPC9wYWdlcz48dm9sdW1lPjM4Njwvdm9sdW1lPjxudW1i
ZXI+OTk5NTwvbnVtYmVyPjxkYXRlcz48L2RhdGVzPjxwdWJsaXNoZXI+RWxzZXZpZXI8L3B1Ymxp
c2hlcj48aXNibj4wMTQwLTY3MzY8L2lzYm4+PHVybHM+PHJlbGF0ZWQtdXJscz48dXJsPmh0dHA6
Ly9keC5kb2kub3JnLzEwLjEwMTYvUzAxNDAtNjczNigxNSk2MDY5Mi00PC91cmw+PHVybD5odHRw
Oi8vYWMuZWxzLWNkbi5jb20vUzAxNDA2NzM2MTU2MDY5MjQvMS1zMi4wLVMwMTQwNjczNjE1NjA2
OTI0LW1haW4ucGRmP190aWQ9MWUyM2RmMTItYWIyNS0xMWU2LWEzMWMtMDAwMDBhYWIwZjAyJmFt
cDthY2RuYXQ9MTQ3OTIwODgzOV9jOTA2MjdmZmE5N2I0ZmJlOWIwYzQyYTkzMWExOTUwNDwvdXJs
PjwvcmVsYXRlZC11cmxzPjwvdXJscz48ZWxlY3Ryb25pYy1yZXNvdXJjZS1udW0+MTAuMTAxNi9T
MDE0MC02NzM2KDE1KTYwNjkyLTQ8L2VsZWN0cm9uaWMtcmVzb3VyY2UtbnVtPjxhY2Nlc3MtZGF0
ZT4yMDE2LzExLzE1PC9hY2Nlc3MtZGF0ZT48L3JlY29yZD48L0NpdGU+PC9FbmROb3RlPn==
</w:fldData>
        </w:fldChar>
      </w:r>
      <w:r w:rsidR="00346D84">
        <w:rPr>
          <w:rFonts w:ascii="Times New Roman" w:eastAsia="Times New Roman" w:hAnsi="Times New Roman" w:cs="Times New Roman"/>
          <w:color w:val="000000"/>
          <w:sz w:val="24"/>
          <w:szCs w:val="24"/>
        </w:rPr>
        <w:instrText xml:space="preserve"> ADDIN EN.CITE.DATA </w:instrText>
      </w:r>
      <w:r w:rsidR="00346D84">
        <w:rPr>
          <w:rFonts w:ascii="Times New Roman" w:eastAsia="Times New Roman" w:hAnsi="Times New Roman" w:cs="Times New Roman"/>
          <w:color w:val="000000"/>
          <w:sz w:val="24"/>
          <w:szCs w:val="24"/>
        </w:rPr>
      </w:r>
      <w:r w:rsidR="00346D84">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sidR="00346D84" w:rsidRPr="00346D84">
        <w:rPr>
          <w:rFonts w:ascii="Times New Roman" w:eastAsia="Times New Roman" w:hAnsi="Times New Roman" w:cs="Times New Roman"/>
          <w:noProof/>
          <w:color w:val="000000"/>
          <w:sz w:val="24"/>
          <w:szCs w:val="24"/>
          <w:vertAlign w:val="superscript"/>
        </w:rPr>
        <w:t>1</w:t>
      </w:r>
      <w:r>
        <w:rPr>
          <w:rFonts w:ascii="Times New Roman" w:eastAsia="Times New Roman" w:hAnsi="Times New Roman" w:cs="Times New Roman"/>
          <w:color w:val="000000"/>
          <w:sz w:val="24"/>
          <w:szCs w:val="24"/>
        </w:rPr>
        <w:fldChar w:fldCharType="end"/>
      </w:r>
      <w:r w:rsidRPr="00B964A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Ill health inherently </w:t>
      </w:r>
      <w:r w:rsidR="00722173">
        <w:rPr>
          <w:rFonts w:ascii="Times New Roman" w:eastAsia="Times New Roman" w:hAnsi="Times New Roman" w:cs="Times New Roman"/>
          <w:color w:val="000000"/>
          <w:sz w:val="24"/>
          <w:szCs w:val="24"/>
        </w:rPr>
        <w:t>limit</w:t>
      </w:r>
      <w:r w:rsidRPr="00390B5F">
        <w:rPr>
          <w:rFonts w:ascii="Times New Roman" w:eastAsia="Times New Roman" w:hAnsi="Times New Roman" w:cs="Times New Roman"/>
          <w:color w:val="000000"/>
          <w:sz w:val="24"/>
          <w:szCs w:val="24"/>
        </w:rPr>
        <w:t xml:space="preserve">s </w:t>
      </w:r>
      <w:r w:rsidR="00722173">
        <w:rPr>
          <w:rFonts w:ascii="Times New Roman" w:eastAsia="Times New Roman" w:hAnsi="Times New Roman" w:cs="Times New Roman"/>
          <w:color w:val="000000"/>
          <w:sz w:val="24"/>
          <w:szCs w:val="24"/>
        </w:rPr>
        <w:t xml:space="preserve">opportunities for individuals to </w:t>
      </w:r>
      <w:r>
        <w:rPr>
          <w:rFonts w:ascii="Times New Roman" w:eastAsia="Times New Roman" w:hAnsi="Times New Roman" w:cs="Times New Roman"/>
          <w:color w:val="000000"/>
          <w:sz w:val="24"/>
          <w:szCs w:val="24"/>
        </w:rPr>
        <w:t xml:space="preserve">transform </w:t>
      </w:r>
      <w:r w:rsidR="00722173">
        <w:rPr>
          <w:rFonts w:ascii="Times New Roman" w:eastAsia="Times New Roman" w:hAnsi="Times New Roman" w:cs="Times New Roman"/>
          <w:color w:val="000000"/>
          <w:sz w:val="24"/>
          <w:szCs w:val="24"/>
        </w:rPr>
        <w:t>their functional capabilities</w:t>
      </w:r>
      <w:r>
        <w:rPr>
          <w:rFonts w:ascii="Times New Roman" w:eastAsia="Times New Roman" w:hAnsi="Times New Roman" w:cs="Times New Roman"/>
          <w:color w:val="000000"/>
          <w:sz w:val="24"/>
          <w:szCs w:val="24"/>
        </w:rPr>
        <w:t xml:space="preserve"> in</w:t>
      </w:r>
      <w:r w:rsidR="00AF1593">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social and economic activit</w:t>
      </w:r>
      <w:r w:rsidR="00722173">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 xml:space="preserve">. </w:t>
      </w:r>
      <w:r w:rsidRPr="00B964AC">
        <w:rPr>
          <w:rFonts w:ascii="Times New Roman" w:eastAsia="Times New Roman" w:hAnsi="Times New Roman" w:cs="Times New Roman"/>
          <w:color w:val="000000"/>
          <w:sz w:val="24"/>
          <w:szCs w:val="24"/>
        </w:rPr>
        <w:t>Among a long list of NCD</w:t>
      </w:r>
      <w:r w:rsidR="00FF4BB6">
        <w:rPr>
          <w:rFonts w:ascii="Times New Roman" w:eastAsia="Times New Roman" w:hAnsi="Times New Roman" w:cs="Times New Roman"/>
          <w:color w:val="000000"/>
          <w:sz w:val="24"/>
          <w:szCs w:val="24"/>
        </w:rPr>
        <w:t>s</w:t>
      </w:r>
      <w:r w:rsidRPr="00B964AC">
        <w:rPr>
          <w:rFonts w:ascii="Times New Roman" w:eastAsia="Times New Roman" w:hAnsi="Times New Roman" w:cs="Times New Roman"/>
          <w:color w:val="000000"/>
          <w:sz w:val="24"/>
          <w:szCs w:val="24"/>
        </w:rPr>
        <w:t xml:space="preserve">, </w:t>
      </w:r>
      <w:r w:rsidR="00B25C7B">
        <w:rPr>
          <w:rFonts w:ascii="Times New Roman" w:eastAsia="Times New Roman" w:hAnsi="Times New Roman" w:cs="Times New Roman"/>
          <w:color w:val="000000"/>
          <w:sz w:val="24"/>
          <w:szCs w:val="24"/>
        </w:rPr>
        <w:t xml:space="preserve">cardiovascular disease </w:t>
      </w:r>
      <w:r w:rsidRPr="00B964AC">
        <w:rPr>
          <w:rFonts w:ascii="Times New Roman" w:eastAsia="Times New Roman" w:hAnsi="Times New Roman" w:cs="Times New Roman"/>
          <w:color w:val="000000"/>
          <w:sz w:val="24"/>
          <w:szCs w:val="24"/>
        </w:rPr>
        <w:t>and cancer have become the most common causes of premature death and</w:t>
      </w:r>
      <w:r w:rsidR="00AF1593">
        <w:rPr>
          <w:rFonts w:ascii="Times New Roman" w:eastAsia="Times New Roman" w:hAnsi="Times New Roman" w:cs="Times New Roman"/>
          <w:color w:val="000000"/>
          <w:sz w:val="24"/>
          <w:szCs w:val="24"/>
        </w:rPr>
        <w:t xml:space="preserve"> the main cause of</w:t>
      </w:r>
      <w:r w:rsidRPr="00B964AC">
        <w:rPr>
          <w:rFonts w:ascii="Times New Roman" w:eastAsia="Times New Roman" w:hAnsi="Times New Roman" w:cs="Times New Roman"/>
          <w:color w:val="000000"/>
          <w:sz w:val="24"/>
          <w:szCs w:val="24"/>
        </w:rPr>
        <w:t xml:space="preserve"> disability</w:t>
      </w:r>
      <w:r>
        <w:rPr>
          <w:rFonts w:ascii="Times New Roman" w:eastAsia="Times New Roman" w:hAnsi="Times New Roman" w:cs="Times New Roman"/>
          <w:color w:val="000000"/>
          <w:sz w:val="24"/>
          <w:szCs w:val="24"/>
        </w:rPr>
        <w:t xml:space="preserve"> in the European region</w:t>
      </w:r>
      <w:r>
        <w:rPr>
          <w:rFonts w:ascii="Times New Roman" w:eastAsia="Times New Roman" w:hAnsi="Times New Roman" w:cs="Times New Roman"/>
          <w:color w:val="000000"/>
          <w:sz w:val="24"/>
          <w:szCs w:val="24"/>
        </w:rPr>
        <w:fldChar w:fldCharType="begin"/>
      </w:r>
      <w:r w:rsidR="00346D84">
        <w:rPr>
          <w:rFonts w:ascii="Times New Roman" w:eastAsia="Times New Roman" w:hAnsi="Times New Roman" w:cs="Times New Roman"/>
          <w:color w:val="000000"/>
          <w:sz w:val="24"/>
          <w:szCs w:val="24"/>
        </w:rPr>
        <w:instrText xml:space="preserve"> ADDIN EN.CITE &lt;EndNote&gt;&lt;Cite&gt;&lt;Author&gt;Townsend&lt;/Author&gt;&lt;Year&gt;2016&lt;/Year&gt;&lt;RecNum&gt;804&lt;/RecNum&gt;&lt;DisplayText&gt;&lt;style face="superscript"&gt;2&lt;/style&gt;&lt;/DisplayText&gt;&lt;record&gt;&lt;rec-number&gt;804&lt;/rec-number&gt;&lt;foreign-keys&gt;&lt;key app="EN" db-id="azx5pf05fsvt9kedzd5vpts6d5zdatteaww9" timestamp="1479383003"&gt;804&lt;/key&gt;&lt;/foreign-keys&gt;&lt;ref-type name="Journal Article"&gt;17&lt;/ref-type&gt;&lt;contributors&gt;&lt;authors&gt;&lt;author&gt;Townsend, Nick&lt;/author&gt;&lt;author&gt;Wilson, Lauren&lt;/author&gt;&lt;author&gt;Bhatnagar, Prachi&lt;/author&gt;&lt;author&gt;Wickramasinghe, Kremlin&lt;/author&gt;&lt;author&gt;Rayner, Mike&lt;/author&gt;&lt;author&gt;Nichols, Melanie&lt;/author&gt;&lt;/authors&gt;&lt;/contributors&gt;&lt;titles&gt;&lt;title&gt;Cardiovascular disease in Europe: epidemiological update 2016&lt;/title&gt;&lt;secondary-title&gt;European Heart Journal&lt;/secondary-title&gt;&lt;/titles&gt;&lt;periodical&gt;&lt;full-title&gt;European Heart Journal&lt;/full-title&gt;&lt;/periodical&gt;&lt;dates&gt;&lt;year&gt;2016&lt;/year&gt;&lt;/dates&gt;&lt;urls&gt;&lt;related-urls&gt;&lt;url&gt;http://eurheartj.oxfordjournals.org/content/ehj/early/2016/08/10/eurheartj.ehw334.full.pdf&lt;/url&gt;&lt;url&gt;http://eurheartj.oxfordjournals.org/content/ehj/37/42/3232.full.pdf&lt;/url&gt;&lt;/related-urls&gt;&lt;/urls&gt;&lt;electronic-resource-num&gt;10.1093/eurheartj/ehw334&lt;/electronic-resource-num&gt;&lt;/record&gt;&lt;/Cite&gt;&lt;/EndNote&gt;</w:instrText>
      </w:r>
      <w:r>
        <w:rPr>
          <w:rFonts w:ascii="Times New Roman" w:eastAsia="Times New Roman" w:hAnsi="Times New Roman" w:cs="Times New Roman"/>
          <w:color w:val="000000"/>
          <w:sz w:val="24"/>
          <w:szCs w:val="24"/>
        </w:rPr>
        <w:fldChar w:fldCharType="separate"/>
      </w:r>
      <w:r w:rsidR="00346D84" w:rsidRPr="00346D84">
        <w:rPr>
          <w:rFonts w:ascii="Times New Roman" w:eastAsia="Times New Roman" w:hAnsi="Times New Roman" w:cs="Times New Roman"/>
          <w:noProof/>
          <w:color w:val="000000"/>
          <w:sz w:val="24"/>
          <w:szCs w:val="24"/>
          <w:vertAlign w:val="superscript"/>
        </w:rPr>
        <w:t>2</w:t>
      </w:r>
      <w:r>
        <w:rPr>
          <w:rFonts w:ascii="Times New Roman" w:eastAsia="Times New Roman" w:hAnsi="Times New Roman" w:cs="Times New Roman"/>
          <w:color w:val="000000"/>
          <w:sz w:val="24"/>
          <w:szCs w:val="24"/>
        </w:rPr>
        <w:fldChar w:fldCharType="end"/>
      </w:r>
      <w:r w:rsidRPr="00B964A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B964AC">
        <w:rPr>
          <w:rFonts w:ascii="Times New Roman" w:eastAsia="Times New Roman" w:hAnsi="Times New Roman" w:cs="Times New Roman"/>
          <w:color w:val="000000"/>
          <w:sz w:val="24"/>
          <w:szCs w:val="24"/>
        </w:rPr>
        <w:t>Other NCD</w:t>
      </w:r>
      <w:r w:rsidR="00FF4BB6">
        <w:rPr>
          <w:rFonts w:ascii="Times New Roman" w:eastAsia="Times New Roman" w:hAnsi="Times New Roman" w:cs="Times New Roman"/>
          <w:color w:val="000000"/>
          <w:sz w:val="24"/>
          <w:szCs w:val="24"/>
        </w:rPr>
        <w:t>s</w:t>
      </w:r>
      <w:r w:rsidRPr="00B964AC">
        <w:rPr>
          <w:rFonts w:ascii="Times New Roman" w:eastAsia="Times New Roman" w:hAnsi="Times New Roman" w:cs="Times New Roman"/>
          <w:color w:val="000000"/>
          <w:sz w:val="24"/>
          <w:szCs w:val="24"/>
        </w:rPr>
        <w:t>, like diabetes, depression and musc</w:t>
      </w:r>
      <w:r w:rsidR="00FF4BB6">
        <w:rPr>
          <w:rFonts w:ascii="Times New Roman" w:eastAsia="Times New Roman" w:hAnsi="Times New Roman" w:cs="Times New Roman"/>
          <w:color w:val="000000"/>
          <w:sz w:val="24"/>
          <w:szCs w:val="24"/>
        </w:rPr>
        <w:t>ul</w:t>
      </w:r>
      <w:r w:rsidRPr="00B964AC">
        <w:rPr>
          <w:rFonts w:ascii="Times New Roman" w:eastAsia="Times New Roman" w:hAnsi="Times New Roman" w:cs="Times New Roman"/>
          <w:color w:val="000000"/>
          <w:sz w:val="24"/>
          <w:szCs w:val="24"/>
        </w:rPr>
        <w:t xml:space="preserve">oskeletal conditions have </w:t>
      </w:r>
      <w:r w:rsidR="00AF1593">
        <w:rPr>
          <w:rFonts w:ascii="Times New Roman" w:eastAsia="Times New Roman" w:hAnsi="Times New Roman" w:cs="Times New Roman"/>
          <w:color w:val="000000"/>
          <w:sz w:val="24"/>
          <w:szCs w:val="24"/>
        </w:rPr>
        <w:t xml:space="preserve">also </w:t>
      </w:r>
      <w:r w:rsidRPr="00B964AC">
        <w:rPr>
          <w:rFonts w:ascii="Times New Roman" w:eastAsia="Times New Roman" w:hAnsi="Times New Roman" w:cs="Times New Roman"/>
          <w:color w:val="000000"/>
          <w:sz w:val="24"/>
          <w:szCs w:val="24"/>
        </w:rPr>
        <w:t xml:space="preserve">taken a toll </w:t>
      </w:r>
      <w:r w:rsidR="00AF1593">
        <w:rPr>
          <w:rFonts w:ascii="Times New Roman" w:eastAsia="Times New Roman" w:hAnsi="Times New Roman" w:cs="Times New Roman"/>
          <w:color w:val="000000"/>
          <w:sz w:val="24"/>
          <w:szCs w:val="24"/>
        </w:rPr>
        <w:t>on</w:t>
      </w:r>
      <w:r w:rsidRPr="00B964AC">
        <w:rPr>
          <w:rFonts w:ascii="Times New Roman" w:eastAsia="Times New Roman" w:hAnsi="Times New Roman" w:cs="Times New Roman"/>
          <w:color w:val="000000"/>
          <w:sz w:val="24"/>
          <w:szCs w:val="24"/>
        </w:rPr>
        <w:t xml:space="preserve"> workforce participation</w:t>
      </w:r>
      <w:r w:rsidR="00B25C7B">
        <w:rPr>
          <w:rFonts w:ascii="Times New Roman" w:eastAsia="Times New Roman" w:hAnsi="Times New Roman" w:cs="Times New Roman"/>
          <w:color w:val="000000"/>
          <w:sz w:val="24"/>
          <w:szCs w:val="24"/>
        </w:rPr>
        <w:t xml:space="preserve"> and</w:t>
      </w:r>
      <w:r w:rsidRPr="00B964AC">
        <w:rPr>
          <w:rFonts w:ascii="Times New Roman" w:eastAsia="Times New Roman" w:hAnsi="Times New Roman" w:cs="Times New Roman"/>
          <w:color w:val="000000"/>
          <w:sz w:val="24"/>
          <w:szCs w:val="24"/>
        </w:rPr>
        <w:t xml:space="preserve"> labour productivity</w:t>
      </w:r>
      <w:r w:rsidR="00B25C7B">
        <w:rPr>
          <w:rFonts w:ascii="Times New Roman" w:eastAsia="Times New Roman" w:hAnsi="Times New Roman" w:cs="Times New Roman"/>
          <w:color w:val="000000"/>
          <w:sz w:val="24"/>
          <w:szCs w:val="24"/>
        </w:rPr>
        <w:t>,</w:t>
      </w:r>
      <w:r w:rsidRPr="00B964AC">
        <w:rPr>
          <w:rFonts w:ascii="Times New Roman" w:eastAsia="Times New Roman" w:hAnsi="Times New Roman" w:cs="Times New Roman"/>
          <w:color w:val="000000"/>
          <w:sz w:val="24"/>
          <w:szCs w:val="24"/>
        </w:rPr>
        <w:t xml:space="preserve"> and more general</w:t>
      </w:r>
      <w:r w:rsidR="00AF1593">
        <w:rPr>
          <w:rFonts w:ascii="Times New Roman" w:eastAsia="Times New Roman" w:hAnsi="Times New Roman" w:cs="Times New Roman"/>
          <w:color w:val="000000"/>
          <w:sz w:val="24"/>
          <w:szCs w:val="24"/>
        </w:rPr>
        <w:t>ly</w:t>
      </w:r>
      <w:r w:rsidRPr="00B964AC">
        <w:rPr>
          <w:rFonts w:ascii="Times New Roman" w:eastAsia="Times New Roman" w:hAnsi="Times New Roman" w:cs="Times New Roman"/>
          <w:color w:val="000000"/>
          <w:sz w:val="24"/>
          <w:szCs w:val="24"/>
        </w:rPr>
        <w:t xml:space="preserve"> have undermined quality of life</w:t>
      </w:r>
      <w:r w:rsidR="00AF1593">
        <w:rPr>
          <w:rFonts w:ascii="Times New Roman" w:eastAsia="Times New Roman" w:hAnsi="Times New Roman" w:cs="Times New Roman"/>
          <w:color w:val="000000"/>
          <w:sz w:val="24"/>
          <w:szCs w:val="24"/>
        </w:rPr>
        <w:t xml:space="preserve"> – particularly in later life</w:t>
      </w:r>
      <w:r w:rsidRPr="00B964AC">
        <w:rPr>
          <w:rFonts w:ascii="Times New Roman" w:eastAsia="Times New Roman" w:hAnsi="Times New Roman" w:cs="Times New Roman"/>
          <w:color w:val="000000"/>
          <w:sz w:val="24"/>
          <w:szCs w:val="24"/>
        </w:rPr>
        <w:fldChar w:fldCharType="begin"/>
      </w:r>
      <w:r w:rsidR="00346D84">
        <w:rPr>
          <w:rFonts w:ascii="Times New Roman" w:eastAsia="Times New Roman" w:hAnsi="Times New Roman" w:cs="Times New Roman"/>
          <w:color w:val="000000"/>
          <w:sz w:val="24"/>
          <w:szCs w:val="24"/>
        </w:rPr>
        <w:instrText xml:space="preserve"> ADDIN EN.CITE &lt;EndNote&gt;&lt;Cite&gt;&lt;Author&gt;Saarni&lt;/Author&gt;&lt;Year&gt;2006&lt;/Year&gt;&lt;RecNum&gt;792&lt;/RecNum&gt;&lt;DisplayText&gt;&lt;style face="superscript"&gt;3&lt;/style&gt;&lt;/DisplayText&gt;&lt;record&gt;&lt;rec-number&gt;792&lt;/rec-number&gt;&lt;foreign-keys&gt;&lt;key app="EN" db-id="azx5pf05fsvt9kedzd5vpts6d5zdatteaww9" timestamp="1478877194"&gt;792&lt;/key&gt;&lt;/foreign-keys&gt;&lt;ref-type name="Journal Article"&gt;17&lt;/ref-type&gt;&lt;contributors&gt;&lt;authors&gt;&lt;author&gt;Saarni, Samuli I.&lt;/author&gt;&lt;author&gt;Härkänen, Tommi&lt;/author&gt;&lt;author&gt;Sintonen, Harri&lt;/author&gt;&lt;author&gt;Suvisaari, Jaana&lt;/author&gt;&lt;author&gt;Koskinen, Seppo&lt;/author&gt;&lt;author&gt;Aromaa, Arpo&lt;/author&gt;&lt;author&gt;Lönnqvist, Jouko&lt;/author&gt;&lt;/authors&gt;&lt;/contributors&gt;&lt;titles&gt;&lt;title&gt;The Impact of 29 Chronic Conditions on Health-related Quality of Life: A General Population Survey in Finland Using 15D and EQ-5D&lt;/title&gt;&lt;secondary-title&gt;Quality of Life Research&lt;/secondary-title&gt;&lt;/titles&gt;&lt;periodical&gt;&lt;full-title&gt;Quality of Life Research&lt;/full-title&gt;&lt;/periodical&gt;&lt;pages&gt;1403-1414&lt;/pages&gt;&lt;volume&gt;15&lt;/volume&gt;&lt;number&gt;8&lt;/number&gt;&lt;dates&gt;&lt;year&gt;2006&lt;/year&gt;&lt;/dates&gt;&lt;isbn&gt;1573-2649&lt;/isbn&gt;&lt;label&gt;Saarni2006&lt;/label&gt;&lt;work-type&gt;journal article&lt;/work-type&gt;&lt;urls&gt;&lt;related-urls&gt;&lt;url&gt;http://dx.doi.org/10.1007/s11136-006-0020-1&lt;/url&gt;&lt;url&gt;http://download.springer.com/static/pdf/951/art%253A10.1007%252Fs11136-006-0020-1.pdf?originUrl=http%3A%2F%2Flink.springer.com%2Farticle%2F10.1007%2Fs11136-006-0020-1&amp;amp;token2=exp=1478878404~acl=%2Fstatic%2Fpdf%2F951%2Fart%25253A10.1007%25252Fs11136-006-0020-1.pdf%3ForiginUrl%3Dhttp%253A%252F%252Flink.springer.com%252Farticle%252F10.1007%252Fs11136-006-0020-1*~hmac=ba54af170308abf4c3d1b24db6e45e1bb77f732c41c34b58e8fba5e0fe4f1fc9&lt;/url&gt;&lt;/related-urls&gt;&lt;/urls&gt;&lt;electronic-resource-num&gt;10.1007/s11136-006-0020-1&lt;/electronic-resource-num&gt;&lt;/record&gt;&lt;/Cite&gt;&lt;/EndNote&gt;</w:instrText>
      </w:r>
      <w:r w:rsidRPr="00B964AC">
        <w:rPr>
          <w:rFonts w:ascii="Times New Roman" w:eastAsia="Times New Roman" w:hAnsi="Times New Roman" w:cs="Times New Roman"/>
          <w:color w:val="000000"/>
          <w:sz w:val="24"/>
          <w:szCs w:val="24"/>
        </w:rPr>
        <w:fldChar w:fldCharType="separate"/>
      </w:r>
      <w:r w:rsidR="00346D84" w:rsidRPr="00346D84">
        <w:rPr>
          <w:rFonts w:ascii="Times New Roman" w:eastAsia="Times New Roman" w:hAnsi="Times New Roman" w:cs="Times New Roman"/>
          <w:noProof/>
          <w:color w:val="000000"/>
          <w:sz w:val="24"/>
          <w:szCs w:val="24"/>
          <w:vertAlign w:val="superscript"/>
        </w:rPr>
        <w:t>3</w:t>
      </w:r>
      <w:r w:rsidRPr="00B964AC">
        <w:rPr>
          <w:rFonts w:ascii="Times New Roman" w:eastAsia="Times New Roman" w:hAnsi="Times New Roman" w:cs="Times New Roman"/>
          <w:color w:val="000000"/>
          <w:sz w:val="24"/>
          <w:szCs w:val="24"/>
        </w:rPr>
        <w:fldChar w:fldCharType="end"/>
      </w:r>
      <w:r w:rsidRPr="00B964A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B964AC">
        <w:rPr>
          <w:rFonts w:ascii="Times New Roman" w:eastAsia="Times New Roman" w:hAnsi="Times New Roman" w:cs="Times New Roman"/>
          <w:color w:val="000000"/>
          <w:sz w:val="24"/>
          <w:szCs w:val="24"/>
        </w:rPr>
        <w:t>NCD</w:t>
      </w:r>
      <w:r w:rsidR="00FF4BB6">
        <w:rPr>
          <w:rFonts w:ascii="Times New Roman" w:eastAsia="Times New Roman" w:hAnsi="Times New Roman" w:cs="Times New Roman"/>
          <w:color w:val="000000"/>
          <w:sz w:val="24"/>
          <w:szCs w:val="24"/>
        </w:rPr>
        <w:t>s</w:t>
      </w:r>
      <w:r w:rsidRPr="00B964AC">
        <w:rPr>
          <w:rFonts w:ascii="Times New Roman" w:eastAsia="Times New Roman" w:hAnsi="Times New Roman" w:cs="Times New Roman"/>
          <w:color w:val="000000"/>
          <w:sz w:val="24"/>
          <w:szCs w:val="24"/>
        </w:rPr>
        <w:t xml:space="preserve"> have a slow progression </w:t>
      </w:r>
      <w:r>
        <w:rPr>
          <w:rFonts w:ascii="Times New Roman" w:eastAsia="Times New Roman" w:hAnsi="Times New Roman" w:cs="Times New Roman"/>
          <w:color w:val="000000"/>
          <w:sz w:val="24"/>
          <w:szCs w:val="24"/>
        </w:rPr>
        <w:t>and t</w:t>
      </w:r>
      <w:r w:rsidRPr="00B964AC">
        <w:rPr>
          <w:rFonts w:ascii="Times New Roman" w:eastAsia="Times New Roman" w:hAnsi="Times New Roman" w:cs="Times New Roman"/>
          <w:color w:val="000000"/>
          <w:sz w:val="24"/>
          <w:szCs w:val="24"/>
        </w:rPr>
        <w:t xml:space="preserve">heir causes are multiple but in large part, </w:t>
      </w:r>
      <w:r w:rsidR="00AF1593">
        <w:rPr>
          <w:rFonts w:ascii="Times New Roman" w:eastAsia="Times New Roman" w:hAnsi="Times New Roman" w:cs="Times New Roman"/>
          <w:color w:val="000000"/>
          <w:sz w:val="24"/>
          <w:szCs w:val="24"/>
        </w:rPr>
        <w:t xml:space="preserve">the </w:t>
      </w:r>
      <w:r w:rsidRPr="00B964AC">
        <w:rPr>
          <w:rFonts w:ascii="Times New Roman" w:eastAsia="Times New Roman" w:hAnsi="Times New Roman" w:cs="Times New Roman"/>
          <w:color w:val="000000"/>
          <w:sz w:val="24"/>
          <w:szCs w:val="24"/>
        </w:rPr>
        <w:t>leading risk factors f</w:t>
      </w:r>
      <w:r w:rsidR="00AF1593">
        <w:rPr>
          <w:rFonts w:ascii="Times New Roman" w:eastAsia="Times New Roman" w:hAnsi="Times New Roman" w:cs="Times New Roman"/>
          <w:color w:val="000000"/>
          <w:sz w:val="24"/>
          <w:szCs w:val="24"/>
        </w:rPr>
        <w:t>or</w:t>
      </w:r>
      <w:r w:rsidRPr="00B964AC">
        <w:rPr>
          <w:rFonts w:ascii="Times New Roman" w:eastAsia="Times New Roman" w:hAnsi="Times New Roman" w:cs="Times New Roman"/>
          <w:color w:val="000000"/>
          <w:sz w:val="24"/>
          <w:szCs w:val="24"/>
        </w:rPr>
        <w:t xml:space="preserve"> NCD</w:t>
      </w:r>
      <w:r w:rsidR="00FF4BB6">
        <w:rPr>
          <w:rFonts w:ascii="Times New Roman" w:eastAsia="Times New Roman" w:hAnsi="Times New Roman" w:cs="Times New Roman"/>
          <w:color w:val="000000"/>
          <w:sz w:val="24"/>
          <w:szCs w:val="24"/>
        </w:rPr>
        <w:t>s</w:t>
      </w:r>
      <w:r w:rsidRPr="00B964AC">
        <w:rPr>
          <w:rFonts w:ascii="Times New Roman" w:eastAsia="Times New Roman" w:hAnsi="Times New Roman" w:cs="Times New Roman"/>
          <w:color w:val="000000"/>
          <w:sz w:val="24"/>
          <w:szCs w:val="24"/>
        </w:rPr>
        <w:t xml:space="preserve"> are socially stratified and resonat</w:t>
      </w:r>
      <w:r w:rsidR="00AF1593">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with</w:t>
      </w:r>
      <w:r w:rsidRPr="00B964AC">
        <w:rPr>
          <w:rFonts w:ascii="Times New Roman" w:eastAsia="Times New Roman" w:hAnsi="Times New Roman" w:cs="Times New Roman"/>
          <w:color w:val="000000"/>
          <w:sz w:val="24"/>
          <w:szCs w:val="24"/>
        </w:rPr>
        <w:t xml:space="preserve"> </w:t>
      </w:r>
      <w:r w:rsidR="00AF1593">
        <w:rPr>
          <w:rFonts w:ascii="Times New Roman" w:eastAsia="Times New Roman" w:hAnsi="Times New Roman" w:cs="Times New Roman"/>
          <w:color w:val="000000"/>
          <w:sz w:val="24"/>
          <w:szCs w:val="24"/>
        </w:rPr>
        <w:t xml:space="preserve">the </w:t>
      </w:r>
      <w:r w:rsidRPr="00B964AC">
        <w:rPr>
          <w:rFonts w:ascii="Times New Roman" w:eastAsia="Times New Roman" w:hAnsi="Times New Roman" w:cs="Times New Roman"/>
          <w:color w:val="000000"/>
          <w:sz w:val="24"/>
          <w:szCs w:val="24"/>
        </w:rPr>
        <w:t xml:space="preserve">socio-economic conditions of the </w:t>
      </w:r>
      <w:r w:rsidR="00AF1593">
        <w:rPr>
          <w:rFonts w:ascii="Times New Roman" w:eastAsia="Times New Roman" w:hAnsi="Times New Roman" w:cs="Times New Roman"/>
          <w:color w:val="000000"/>
          <w:sz w:val="24"/>
          <w:szCs w:val="24"/>
        </w:rPr>
        <w:t xml:space="preserve">individual and their </w:t>
      </w:r>
      <w:r w:rsidRPr="00B964AC">
        <w:rPr>
          <w:rFonts w:ascii="Times New Roman" w:eastAsia="Times New Roman" w:hAnsi="Times New Roman" w:cs="Times New Roman"/>
          <w:color w:val="000000"/>
          <w:sz w:val="24"/>
          <w:szCs w:val="24"/>
        </w:rPr>
        <w:t>country</w:t>
      </w:r>
      <w:r w:rsidR="00AF1593">
        <w:rPr>
          <w:rFonts w:ascii="Times New Roman" w:eastAsia="Times New Roman" w:hAnsi="Times New Roman" w:cs="Times New Roman"/>
          <w:color w:val="000000"/>
          <w:sz w:val="24"/>
          <w:szCs w:val="24"/>
        </w:rPr>
        <w:t xml:space="preserve"> context</w:t>
      </w:r>
      <w:r>
        <w:rPr>
          <w:rFonts w:ascii="Times New Roman" w:eastAsia="Times New Roman" w:hAnsi="Times New Roman" w:cs="Times New Roman"/>
          <w:color w:val="000000"/>
          <w:sz w:val="24"/>
          <w:szCs w:val="24"/>
        </w:rPr>
        <w:fldChar w:fldCharType="begin">
          <w:fldData xml:space="preserve">PEVuZE5vdGU+PENpdGU+PEF1dGhvcj5CZWFnbGVob2xlPC9BdXRob3I+PFllYXI+MjAwMjwvWWVh
cj48UmVjTnVtPjgwMDwvUmVjTnVtPjxEaXNwbGF5VGV4dD48c3R5bGUgZmFjZT0ic3VwZXJzY3Jp
cHQiPjQsIDU8L3N0eWxlPjwvRGlzcGxheVRleHQ+PHJlY29yZD48cmVjLW51bWJlcj44MDA8L3Jl
Yy1udW1iZXI+PGZvcmVpZ24ta2V5cz48a2V5IGFwcD0iRU4iIGRiLWlkPSJheng1cGYwNWZzdnQ5
a2VkemQ1dnB0czZkNXpkYXR0ZWF3dzkiIHRpbWVzdGFtcD0iMTQ3OTM3NzQxMCI+ODAwPC9rZXk+
PC9mb3JlaWduLWtleXM+PHJlZi10eXBlIG5hbWU9IkpvdXJuYWwgQXJ0aWNsZSI+MTc8L3JlZi10
eXBlPjxjb250cmlidXRvcnM+PGF1dGhvcnM+PGF1dGhvcj5CZWFnbGVob2xlLCBSb2JlcnQ8L2F1
dGhvcj48YXV0aG9yPk1hZ251cywgUGF1bDwvYXV0aG9yPjwvYXV0aG9ycz48L2NvbnRyaWJ1dG9y
cz48dGl0bGVzPjx0aXRsZT5UaGUgc2VhcmNoIGZvciBuZXcgcmlzayBmYWN0b3JzIGZvciBjb3Jv
bmFyeSBoZWFydCBkaXNlYXNlOiBvY2N1cGF0aW9uYWwgdGhlcmFweSBmb3IgZXBpZGVtaW9sb2dp
c3RzPzwvdGl0bGU+PHNlY29uZGFyeS10aXRsZT5JbnRlcm5hdGlvbmFsIEpvdXJuYWwgb2YgRXBp
ZGVtaW9sb2d5PC9zZWNvbmRhcnktdGl0bGU+PC90aXRsZXM+PHBlcmlvZGljYWw+PGZ1bGwtdGl0
bGU+SW50ZXJuYXRpb25hbCBKb3VybmFsIG9mIEVwaWRlbWlvbG9neTwvZnVsbC10aXRsZT48L3Bl
cmlvZGljYWw+PHBhZ2VzPjExMTctMTEyMjwvcGFnZXM+PHZvbHVtZT4zMTwvdm9sdW1lPjxudW1i
ZXI+NjwvbnVtYmVyPjxkYXRlcz48eWVhcj4yMDAyPC95ZWFyPjxwdWItZGF0ZXM+PGRhdGU+RGVj
ZW1iZXIgMSwgMjAwMjwvZGF0ZT48L3B1Yi1kYXRlcz48L2RhdGVzPjx1cmxzPjxyZWxhdGVkLXVy
bHM+PHVybD5odHRwOi8vaWplLm94Zm9yZGpvdXJuYWxzLm9yZy9jb250ZW50LzMxLzYvMTExNy5h
YnN0cmFjdDwvdXJsPjx1cmw+aHR0cDovL2lqZS5veGZvcmRqb3VybmFscy5vcmcvY29udGVudC8z
MS82LzExMTcuZnVsbC5wZGY8L3VybD48L3JlbGF0ZWQtdXJscz48L3VybHM+PGVsZWN0cm9uaWMt
cmVzb3VyY2UtbnVtPjEwLjEwOTMvaWplLzMxLjYuMTExNzwvZWxlY3Ryb25pYy1yZXNvdXJjZS1u
dW0+PC9yZWNvcmQ+PC9DaXRlPjxDaXRlPjxBdXRob3I+TWNLZWU8L0F1dGhvcj48WWVhcj4yMDAx
PC9ZZWFyPjxSZWNOdW0+ODAxPC9SZWNOdW0+PHJlY29yZD48cmVjLW51bWJlcj44MDE8L3JlYy1u
dW1iZXI+PGZvcmVpZ24ta2V5cz48a2V5IGFwcD0iRU4iIGRiLWlkPSJheng1cGYwNWZzdnQ5a2Vk
emQ1dnB0czZkNXpkYXR0ZWF3dzkiIHRpbWVzdGFtcD0iMTQ3OTM3OTY4MiI+ODAxPC9rZXk+PC9m
b3JlaWduLWtleXM+PHJlZi10eXBlIG5hbWU9IkpvdXJuYWwgQXJ0aWNsZSI+MTc8L3JlZi10eXBl
Pjxjb250cmlidXRvcnM+PGF1dGhvcnM+PGF1dGhvcj5NY0tlZSwgTWFydGluPC9hdXRob3I+PGF1
dGhvcj5TaGtvbG5pa292LCBWbGFkaW1pcjwvYXV0aG9yPjwvYXV0aG9ycz48L2NvbnRyaWJ1dG9y
cz48dGl0bGVzPjx0aXRsZT5VbmRlcnN0YW5kaW5nIHRoZSB0b2xsIG9mIHByZW1hdHVyZSBkZWF0
aCBhbW9uZyBtZW4gaW4gZWFzdGVybiBFdXJvcGU8L3RpdGxlPjxzZWNvbmRhcnktdGl0bGU+Qk1K
PC9zZWNvbmRhcnktdGl0bGU+PC90aXRsZXM+PHBlcmlvZGljYWw+PGZ1bGwtdGl0bGU+Qk1KPC9m
dWxsLXRpdGxlPjwvcGVyaW9kaWNhbD48cGFnZXM+MTA1MS0xMDU1PC9wYWdlcz48dm9sdW1lPjMy
Mzwvdm9sdW1lPjxudW1iZXI+NzMyMDwvbnVtYmVyPjxkYXRlcz48eWVhcj4yMDAxPC95ZWFyPjwv
ZGF0ZXM+PHVybHM+PHJlbGF0ZWQtdXJscz48dXJsPmh0dHA6Ly93d3cuYm1qLmNvbS9jb250ZW50
L2Jtai8zMjMvNzMyMC8xMDUxLmZ1bGwucGRmPC91cmw+PHVybD5odHRwczovL3d3dy5uY2JpLm5s
bS5uaWguZ292L3BtYy9hcnRpY2xlcy9QTUMxMTIxNTQ5L3BkZi8xMDUxLnBkZjwvdXJsPjwvcmVs
YXRlZC11cmxzPjwvdXJscz48ZWxlY3Ryb25pYy1yZXNvdXJjZS1udW0+MTAuMTEzNi9ibWouMzIz
LjczMjAuMTA1MTwvZWxlY3Ryb25pYy1yZXNvdXJjZS1udW0+PC9yZWNvcmQ+PC9DaXRlPjwvRW5k
Tm90ZT5=
</w:fldData>
        </w:fldChar>
      </w:r>
      <w:r w:rsidR="00346D84">
        <w:rPr>
          <w:rFonts w:ascii="Times New Roman" w:eastAsia="Times New Roman" w:hAnsi="Times New Roman" w:cs="Times New Roman"/>
          <w:color w:val="000000"/>
          <w:sz w:val="24"/>
          <w:szCs w:val="24"/>
        </w:rPr>
        <w:instrText xml:space="preserve"> ADDIN EN.CITE </w:instrText>
      </w:r>
      <w:r w:rsidR="00346D84">
        <w:rPr>
          <w:rFonts w:ascii="Times New Roman" w:eastAsia="Times New Roman" w:hAnsi="Times New Roman" w:cs="Times New Roman"/>
          <w:color w:val="000000"/>
          <w:sz w:val="24"/>
          <w:szCs w:val="24"/>
        </w:rPr>
        <w:fldChar w:fldCharType="begin">
          <w:fldData xml:space="preserve">PEVuZE5vdGU+PENpdGU+PEF1dGhvcj5CZWFnbGVob2xlPC9BdXRob3I+PFllYXI+MjAwMjwvWWVh
cj48UmVjTnVtPjgwMDwvUmVjTnVtPjxEaXNwbGF5VGV4dD48c3R5bGUgZmFjZT0ic3VwZXJzY3Jp
cHQiPjQsIDU8L3N0eWxlPjwvRGlzcGxheVRleHQ+PHJlY29yZD48cmVjLW51bWJlcj44MDA8L3Jl
Yy1udW1iZXI+PGZvcmVpZ24ta2V5cz48a2V5IGFwcD0iRU4iIGRiLWlkPSJheng1cGYwNWZzdnQ5
a2VkemQ1dnB0czZkNXpkYXR0ZWF3dzkiIHRpbWVzdGFtcD0iMTQ3OTM3NzQxMCI+ODAwPC9rZXk+
PC9mb3JlaWduLWtleXM+PHJlZi10eXBlIG5hbWU9IkpvdXJuYWwgQXJ0aWNsZSI+MTc8L3JlZi10
eXBlPjxjb250cmlidXRvcnM+PGF1dGhvcnM+PGF1dGhvcj5CZWFnbGVob2xlLCBSb2JlcnQ8L2F1
dGhvcj48YXV0aG9yPk1hZ251cywgUGF1bDwvYXV0aG9yPjwvYXV0aG9ycz48L2NvbnRyaWJ1dG9y
cz48dGl0bGVzPjx0aXRsZT5UaGUgc2VhcmNoIGZvciBuZXcgcmlzayBmYWN0b3JzIGZvciBjb3Jv
bmFyeSBoZWFydCBkaXNlYXNlOiBvY2N1cGF0aW9uYWwgdGhlcmFweSBmb3IgZXBpZGVtaW9sb2dp
c3RzPzwvdGl0bGU+PHNlY29uZGFyeS10aXRsZT5JbnRlcm5hdGlvbmFsIEpvdXJuYWwgb2YgRXBp
ZGVtaW9sb2d5PC9zZWNvbmRhcnktdGl0bGU+PC90aXRsZXM+PHBlcmlvZGljYWw+PGZ1bGwtdGl0
bGU+SW50ZXJuYXRpb25hbCBKb3VybmFsIG9mIEVwaWRlbWlvbG9neTwvZnVsbC10aXRsZT48L3Bl
cmlvZGljYWw+PHBhZ2VzPjExMTctMTEyMjwvcGFnZXM+PHZvbHVtZT4zMTwvdm9sdW1lPjxudW1i
ZXI+NjwvbnVtYmVyPjxkYXRlcz48eWVhcj4yMDAyPC95ZWFyPjxwdWItZGF0ZXM+PGRhdGU+RGVj
ZW1iZXIgMSwgMjAwMjwvZGF0ZT48L3B1Yi1kYXRlcz48L2RhdGVzPjx1cmxzPjxyZWxhdGVkLXVy
bHM+PHVybD5odHRwOi8vaWplLm94Zm9yZGpvdXJuYWxzLm9yZy9jb250ZW50LzMxLzYvMTExNy5h
YnN0cmFjdDwvdXJsPjx1cmw+aHR0cDovL2lqZS5veGZvcmRqb3VybmFscy5vcmcvY29udGVudC8z
MS82LzExMTcuZnVsbC5wZGY8L3VybD48L3JlbGF0ZWQtdXJscz48L3VybHM+PGVsZWN0cm9uaWMt
cmVzb3VyY2UtbnVtPjEwLjEwOTMvaWplLzMxLjYuMTExNzwvZWxlY3Ryb25pYy1yZXNvdXJjZS1u
dW0+PC9yZWNvcmQ+PC9DaXRlPjxDaXRlPjxBdXRob3I+TWNLZWU8L0F1dGhvcj48WWVhcj4yMDAx
PC9ZZWFyPjxSZWNOdW0+ODAxPC9SZWNOdW0+PHJlY29yZD48cmVjLW51bWJlcj44MDE8L3JlYy1u
dW1iZXI+PGZvcmVpZ24ta2V5cz48a2V5IGFwcD0iRU4iIGRiLWlkPSJheng1cGYwNWZzdnQ5a2Vk
emQ1dnB0czZkNXpkYXR0ZWF3dzkiIHRpbWVzdGFtcD0iMTQ3OTM3OTY4MiI+ODAxPC9rZXk+PC9m
b3JlaWduLWtleXM+PHJlZi10eXBlIG5hbWU9IkpvdXJuYWwgQXJ0aWNsZSI+MTc8L3JlZi10eXBl
Pjxjb250cmlidXRvcnM+PGF1dGhvcnM+PGF1dGhvcj5NY0tlZSwgTWFydGluPC9hdXRob3I+PGF1
dGhvcj5TaGtvbG5pa292LCBWbGFkaW1pcjwvYXV0aG9yPjwvYXV0aG9ycz48L2NvbnRyaWJ1dG9y
cz48dGl0bGVzPjx0aXRsZT5VbmRlcnN0YW5kaW5nIHRoZSB0b2xsIG9mIHByZW1hdHVyZSBkZWF0
aCBhbW9uZyBtZW4gaW4gZWFzdGVybiBFdXJvcGU8L3RpdGxlPjxzZWNvbmRhcnktdGl0bGU+Qk1K
PC9zZWNvbmRhcnktdGl0bGU+PC90aXRsZXM+PHBlcmlvZGljYWw+PGZ1bGwtdGl0bGU+Qk1KPC9m
dWxsLXRpdGxlPjwvcGVyaW9kaWNhbD48cGFnZXM+MTA1MS0xMDU1PC9wYWdlcz48dm9sdW1lPjMy
Mzwvdm9sdW1lPjxudW1iZXI+NzMyMDwvbnVtYmVyPjxkYXRlcz48eWVhcj4yMDAxPC95ZWFyPjwv
ZGF0ZXM+PHVybHM+PHJlbGF0ZWQtdXJscz48dXJsPmh0dHA6Ly93d3cuYm1qLmNvbS9jb250ZW50
L2Jtai8zMjMvNzMyMC8xMDUxLmZ1bGwucGRmPC91cmw+PHVybD5odHRwczovL3d3dy5uY2JpLm5s
bS5uaWguZ292L3BtYy9hcnRpY2xlcy9QTUMxMTIxNTQ5L3BkZi8xMDUxLnBkZjwvdXJsPjwvcmVs
YXRlZC11cmxzPjwvdXJscz48ZWxlY3Ryb25pYy1yZXNvdXJjZS1udW0+MTAuMTEzNi9ibWouMzIz
LjczMjAuMTA1MTwvZWxlY3Ryb25pYy1yZXNvdXJjZS1udW0+PC9yZWNvcmQ+PC9DaXRlPjwvRW5k
Tm90ZT5=
</w:fldData>
        </w:fldChar>
      </w:r>
      <w:r w:rsidR="00346D84">
        <w:rPr>
          <w:rFonts w:ascii="Times New Roman" w:eastAsia="Times New Roman" w:hAnsi="Times New Roman" w:cs="Times New Roman"/>
          <w:color w:val="000000"/>
          <w:sz w:val="24"/>
          <w:szCs w:val="24"/>
        </w:rPr>
        <w:instrText xml:space="preserve"> ADDIN EN.CITE.DATA </w:instrText>
      </w:r>
      <w:r w:rsidR="00346D84">
        <w:rPr>
          <w:rFonts w:ascii="Times New Roman" w:eastAsia="Times New Roman" w:hAnsi="Times New Roman" w:cs="Times New Roman"/>
          <w:color w:val="000000"/>
          <w:sz w:val="24"/>
          <w:szCs w:val="24"/>
        </w:rPr>
      </w:r>
      <w:r w:rsidR="00346D84">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sidR="00346D84" w:rsidRPr="00346D84">
        <w:rPr>
          <w:rFonts w:ascii="Times New Roman" w:eastAsia="Times New Roman" w:hAnsi="Times New Roman" w:cs="Times New Roman"/>
          <w:noProof/>
          <w:color w:val="000000"/>
          <w:sz w:val="24"/>
          <w:szCs w:val="24"/>
          <w:vertAlign w:val="superscript"/>
        </w:rPr>
        <w:t>4, 5</w:t>
      </w:r>
      <w:r>
        <w:rPr>
          <w:rFonts w:ascii="Times New Roman" w:eastAsia="Times New Roman" w:hAnsi="Times New Roman" w:cs="Times New Roman"/>
          <w:color w:val="000000"/>
          <w:sz w:val="24"/>
          <w:szCs w:val="24"/>
        </w:rPr>
        <w:fldChar w:fldCharType="end"/>
      </w:r>
      <w:r w:rsidRPr="00B964AC">
        <w:rPr>
          <w:rFonts w:ascii="Times New Roman" w:eastAsia="Times New Roman" w:hAnsi="Times New Roman" w:cs="Times New Roman"/>
          <w:color w:val="000000"/>
          <w:sz w:val="24"/>
          <w:szCs w:val="24"/>
        </w:rPr>
        <w:t>.</w:t>
      </w:r>
    </w:p>
    <w:p w14:paraId="53C9656F" w14:textId="77777777" w:rsidR="00E1692C" w:rsidRDefault="00E1692C"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3FA9A26D" w14:textId="5A8CC0C9" w:rsidR="00E1692C" w:rsidRDefault="00E1692C"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Several social determinants have been associated with suboptimal health in the population including </w:t>
      </w:r>
      <w:r w:rsidRPr="00AA65AF">
        <w:rPr>
          <w:rFonts w:ascii="Times New Roman" w:eastAsia="Times New Roman" w:hAnsi="Times New Roman" w:cs="Times New Roman"/>
          <w:color w:val="000000"/>
          <w:sz w:val="24"/>
          <w:szCs w:val="24"/>
        </w:rPr>
        <w:t>risky health behaviours</w:t>
      </w:r>
      <w:r>
        <w:rPr>
          <w:rFonts w:ascii="Times New Roman" w:eastAsia="Times New Roman" w:hAnsi="Times New Roman" w:cs="Times New Roman"/>
          <w:color w:val="000000"/>
          <w:sz w:val="24"/>
          <w:szCs w:val="24"/>
        </w:rPr>
        <w:t xml:space="preserve"> </w:t>
      </w:r>
      <w:r w:rsidRPr="00AA65AF">
        <w:rPr>
          <w:rFonts w:ascii="Times New Roman" w:eastAsia="Times New Roman" w:hAnsi="Times New Roman" w:cs="Times New Roman"/>
          <w:color w:val="000000"/>
          <w:sz w:val="24"/>
          <w:szCs w:val="24"/>
        </w:rPr>
        <w:t xml:space="preserve"> (e.g. smoking, alcohol consumption, and </w:t>
      </w:r>
      <w:r>
        <w:rPr>
          <w:rFonts w:ascii="Times New Roman" w:eastAsia="Times New Roman" w:hAnsi="Times New Roman" w:cs="Times New Roman"/>
          <w:color w:val="000000"/>
          <w:sz w:val="24"/>
          <w:szCs w:val="24"/>
        </w:rPr>
        <w:t xml:space="preserve">lack of </w:t>
      </w:r>
      <w:r w:rsidRPr="00AA65AF">
        <w:rPr>
          <w:rFonts w:ascii="Times New Roman" w:eastAsia="Times New Roman" w:hAnsi="Times New Roman" w:cs="Times New Roman"/>
          <w:color w:val="000000"/>
          <w:sz w:val="24"/>
          <w:szCs w:val="24"/>
        </w:rPr>
        <w:t>physical activity), life course events (e.g. divorce, homelessness, financial problems), material resources (e.g. access to jobs, health care, schools, transport, social care), physical working conditions (e.g. ergonomic or chemical hazards), psychosocial resources and stress</w:t>
      </w:r>
      <w:r>
        <w:rPr>
          <w:rFonts w:ascii="Times New Roman" w:eastAsia="Times New Roman" w:hAnsi="Times New Roman" w:cs="Times New Roman"/>
          <w:color w:val="000000"/>
          <w:sz w:val="24"/>
          <w:szCs w:val="24"/>
        </w:rPr>
        <w:t>-</w:t>
      </w:r>
      <w:r w:rsidRPr="00AA65AF">
        <w:rPr>
          <w:rFonts w:ascii="Times New Roman" w:eastAsia="Times New Roman" w:hAnsi="Times New Roman" w:cs="Times New Roman"/>
          <w:color w:val="000000"/>
          <w:sz w:val="24"/>
          <w:szCs w:val="24"/>
        </w:rPr>
        <w:t>related factors (such as control at work or social support)</w:t>
      </w:r>
      <w:r w:rsidRPr="00AA65AF">
        <w:rPr>
          <w:rFonts w:ascii="Times New Roman" w:eastAsia="Times New Roman" w:hAnsi="Times New Roman" w:cs="Times New Roman"/>
          <w:color w:val="000000"/>
          <w:sz w:val="24"/>
          <w:szCs w:val="24"/>
        </w:rPr>
        <w:fldChar w:fldCharType="begin">
          <w:fldData xml:space="preserve">PEVuZE5vdGU+PENpdGU+PEF1dGhvcj5NYWNrZW5iYWNoPC9BdXRob3I+PFllYXI+MjAxMjwvWWVh
cj48UmVjTnVtPjM5NTwvUmVjTnVtPjxEaXNwbGF5VGV4dD48c3R5bGUgZmFjZT0ic3VwZXJzY3Jp
cHQiPjYtOTwvc3R5bGU+PC9EaXNwbGF5VGV4dD48cmVjb3JkPjxyZWMtbnVtYmVyPjM5NTwvcmVj
LW51bWJlcj48Zm9yZWlnbi1rZXlzPjxrZXkgYXBwPSJFTiIgZGItaWQ9ImF6eDVwZjA1ZnN2dDlr
ZWR6ZDV2cHRzNmQ1emRhdHRlYXd3OSIgdGltZXN0YW1wPSIxNDU4NDc2MDY2Ij4zOTU8L2tleT48
L2ZvcmVpZ24ta2V5cz48cmVmLXR5cGUgbmFtZT0iSm91cm5hbCBBcnRpY2xlIj4xNzwvcmVmLXR5
cGU+PGNvbnRyaWJ1dG9ycz48YXV0aG9ycz48YXV0aG9yPk1hY2tlbmJhY2gsIEpvaGFuIFAuPC9h
dXRob3I+PC9hdXRob3JzPjwvY29udHJpYnV0b3JzPjx0aXRsZXM+PHRpdGxlPlRoZSBwZXJzaXN0
ZW5jZSBvZiBoZWFsdGggaW5lcXVhbGl0aWVzIGluIG1vZGVybiB3ZWxmYXJlIHN0YXRlczogVGhl
IGV4cGxhbmF0aW9uIG9mIGEgcGFyYWRveDwvdGl0bGU+PHNlY29uZGFyeS10aXRsZT5Tb2NpYWwg
U2NpZW5jZSAmYW1wOyBNZWRpY2luZTwvc2Vjb25kYXJ5LXRpdGxlPjwvdGl0bGVzPjxwZXJpb2Rp
Y2FsPjxmdWxsLXRpdGxlPlNvY2lhbCBTY2llbmNlICZhbXA7IE1lZGljaW5lPC9mdWxsLXRpdGxl
PjwvcGVyaW9kaWNhbD48cGFnZXM+NzYxLTc2OTwvcGFnZXM+PHZvbHVtZT43NTwvdm9sdW1lPjxu
dW1iZXI+NDwvbnVtYmVyPjxrZXl3b3Jkcz48a2V5d29yZD5IZWFsdGggaW5lcXVhbGl0aWVzPC9r
ZXl3b3JkPjxrZXl3b3JkPldlbGZhcmUgc3RhdGU8L2tleXdvcmQ+PGtleXdvcmQ+V2VsZmFyZSBw
b2xpY2llczwva2V5d29yZD48a2V5d29yZD5UcmVuZHM8L2tleXdvcmQ+PGtleXdvcmQ+RXVyb3Bl
PC9rZXl3b3JkPjwva2V5d29yZHM+PGRhdGVzPjx5ZWFyPjIwMTI8L3llYXI+PHB1Yi1kYXRlcz48
ZGF0ZT44Ly88L2RhdGU+PC9wdWItZGF0ZXM+PC9kYXRlcz48aXNibj4wMjc3LTk1MzY8L2lzYm4+
PHVybHM+PHJlbGF0ZWQtdXJscz48dXJsPmh0dHA6Ly93d3cuc2NpZW5jZWRpcmVjdC5jb20vc2Np
ZW5jZS9hcnRpY2xlL3BpaS9TMDI3Nzk1MzYxMjAwMjA1NTwvdXJsPjx1cmw+aHR0cDovL2FjLmVs
cy1jZG4uY29tL1MwMjc3OTUzNjEyMDAyMDU1LzEtczIuMC1TMDI3Nzk1MzYxMjAwMjA1NS1tYWlu
LnBkZj9fdGlkPTU1ZjM5MTc4LWVlOTUtMTFlNS05NmU2LTAwMDAwYWFjYjM2MiZhbXA7YWNkbmF0
PTE0NTg0NzYyNjZfZDY1YmRmY2QzODM3MDQ5OGM1ZDVhMzg5MWNjZjY2OGU8L3VybD48dXJsPmh0
dHA6Ly9hYy5lbHMtY2RuLmNvbS9TMDI3Nzk1MzYxMjAwMjA1NS8xLXMyLjAtUzAyNzc5NTM2MTIw
MDIwNTUtbWFpbi5wZGY/X3RpZD02NGQ3MTAyYS1lZTk1LTExZTUtYTJmOS0wMDAwMGFhYjBmNmIm
YW1wO2FjZG5hdD0xNDU4NDc2MjkxXzY4Nzc1NWU0Yjc0NTU5ZjcyZWJiMDYzNjZkNmFiNGMwPC91
cmw+PHVybD5odHRwOi8vYWMuZWxzLWNkbi5jb20vUzAyNzc5NTM2MTIwMDIwNTUvMS1zMi4wLVMw
Mjc3OTUzNjEyMDAyMDU1LW1haW4ucGRmP190aWQ9NzhkMzZmZDgtZWU5NS0xMWU1LWJlNTUtMDAw
MDBhYWNiMzVlJmFtcDthY2RuYXQ9MTQ1ODQ3NjMyNV82NzY0ODc3MWJhNmRjN2I1ZDM1MmNjZDM3
YjQxNDBlZTwvdXJsPjx1cmw+aHR0cDovL2FjLmVscy1jZG4uY29tL1MwMjc3OTUzNjEyMDAyMDU1
LzEtczIuMC1TMDI3Nzk1MzYxMjAwMjA1NS1tYWluLnBkZj9fdGlkPTdlYTI2YTBlLWVlOTUtMTFl
NS1hMjVjLTAwMDAwYWFiMGY2YyZhbXA7YWNkbmF0PTE0NTg0NzYzMzRfY2YyNDQyMmJhNmJmODkz
ZTg1ZjgxOGFhNzRjM2Y0ZTM8L3VybD48L3JlbGF0ZWQtdXJscz48L3VybHM+PGVsZWN0cm9uaWMt
cmVzb3VyY2UtbnVtPmh0dHA6Ly9keC5kb2kub3JnLzEwLjEwMTYvai5zb2NzY2ltZWQuMjAxMi4w
Mi4wMzE8L2VsZWN0cm9uaWMtcmVzb3VyY2UtbnVtPjwvcmVjb3JkPjwvQ2l0ZT48Q2l0ZT48QXV0
aG9yPldpbGtpbnNvbjwvQXV0aG9yPjxZZWFyPjIwMDM8L1llYXI+PFJlY051bT40MTY8L1JlY051
bT48cmVjb3JkPjxyZWMtbnVtYmVyPjQxNjwvcmVjLW51bWJlcj48Zm9yZWlnbi1rZXlzPjxrZXkg
YXBwPSJFTiIgZGItaWQ9ImF6eDVwZjA1ZnN2dDlrZWR6ZDV2cHRzNmQ1emRhdHRlYXd3OSIgdGlt
ZXN0YW1wPSIxNDU4ODI1NzMyIj40MTY8L2tleT48L2ZvcmVpZ24ta2V5cz48cmVmLXR5cGUgbmFt
ZT0iQm9vayI+NjwvcmVmLXR5cGU+PGNvbnRyaWJ1dG9ycz48YXV0aG9ycz48YXV0aG9yPldpbGtp
bnNvbiwgUmljaGFyZCBHPC9hdXRob3I+PGF1dGhvcj5NYXJtb3QsIE1pY2hhZWwgR2lkZW9uPC9h
dXRob3I+PC9hdXRob3JzPjwvY29udHJpYnV0b3JzPjx0aXRsZXM+PHRpdGxlPlNvY2lhbCBkZXRl
cm1pbmFudHMgb2YgaGVhbHRoOiB0aGUgc29saWQgZmFjdHM8L3RpdGxlPjwvdGl0bGVzPjxkYXRl
cz48eWVhcj4yMDAzPC95ZWFyPjwvZGF0ZXM+PHB1Ymxpc2hlcj5Xb3JsZCBIZWFsdGggT3JnYW5p
emF0aW9uPC9wdWJsaXNoZXI+PGlzYm4+OTI4OTAxMzcxMDwvaXNibj48dXJscz48L3VybHM+PC9y
ZWNvcmQ+PC9DaXRlPjxDaXRlPjxBdXRob3I+UGFsbWVyPC9BdXRob3I+PFllYXI+MjAwMzwvWWVh
cj48UmVjTnVtPjc5MDwvUmVjTnVtPjxyZWNvcmQ+PHJlYy1udW1iZXI+NzkwPC9yZWMtbnVtYmVy
Pjxmb3JlaWduLWtleXM+PGtleSBhcHA9IkVOIiBkYi1pZD0iYXp4NXBmMDVmc3Z0OWtlZHpkNXZw
dHM2ZDV6ZGF0dGVhd3c5IiB0aW1lc3RhbXA9IjE0Nzg4NzYzMzYiPjc5MDwva2V5PjwvZm9yZWln
bi1rZXlzPjxyZWYtdHlwZSBuYW1lPSJKb3VybmFsIEFydGljbGUiPjE3PC9yZWYtdHlwZT48Y29u
dHJpYnV0b3JzPjxhdXRob3JzPjxhdXRob3I+UGFsbWVyLCBLIFQ8L2F1dGhvcj48YXV0aG9yPlN5
ZGRhbGwsIEg8L2F1dGhvcj48YXV0aG9yPkNvb3BlciwgQzwvYXV0aG9yPjxhdXRob3I+Q29nZ29u
LCBEPC9hdXRob3I+PC9hdXRob3JzPjwvY29udHJpYnV0b3JzPjx0aXRsZXM+PHRpdGxlPlNtb2tp
bmcgYW5kIG11c2N1bG9za2VsZXRhbCBkaXNvcmRlcnM6IGZpbmRpbmdzIGZyb20gYSBCcml0aXNo
IG5hdGlvbmFsIHN1cnZleTwvdGl0bGU+PHNlY29uZGFyeS10aXRsZT5Bbm5hbHMgb2YgdGhlIFJo
ZXVtYXRpYyBEaXNlYXNlczwvc2Vjb25kYXJ5LXRpdGxlPjwvdGl0bGVzPjxwZXJpb2RpY2FsPjxm
dWxsLXRpdGxlPkFubmFscyBvZiB0aGUgUmhldW1hdGljIERpc2Vhc2VzPC9mdWxsLXRpdGxlPjwv
cGVyaW9kaWNhbD48cGFnZXM+MzMtMzY8L3BhZ2VzPjx2b2x1bWU+NjI8L3ZvbHVtZT48bnVtYmVy
PjE8L251bWJlcj48ZGF0ZXM+PHllYXI+MjAwMzwveWVhcj48cHViLWRhdGVzPjxkYXRlPkphbnVh
cnkgMSwgMjAwMzwvZGF0ZT48L3B1Yi1kYXRlcz48L2RhdGVzPjx1cmxzPjxyZWxhdGVkLXVybHM+
PHVybD5odHRwOi8vYXJkLmJtai5jb20vY29udGVudC82Mi8xLzMzLmFic3RyYWN0PC91cmw+PHVy
bD5odHRwOi8vYXJkLmJtai5jb20vY29udGVudC82Mi8xLzMzLmZ1bGwucGRmPC91cmw+PC9yZWxh
dGVkLXVybHM+PC91cmxzPjxlbGVjdHJvbmljLXJlc291cmNlLW51bT4xMC4xMTM2L2FyZC42Mi4x
LjMzPC9lbGVjdHJvbmljLXJlc291cmNlLW51bT48L3JlY29yZD48L0NpdGU+PENpdGU+PEF1dGhv
cj5Gb3JvdXphbmZhcjwvQXV0aG9yPjxSZWNOdW0+Nzk3PC9SZWNOdW0+PHJlY29yZD48cmVjLW51
bWJlcj43OTc8L3JlYy1udW1iZXI+PGZvcmVpZ24ta2V5cz48a2V5IGFwcD0iRU4iIGRiLWlkPSJh
eng1cGYwNWZzdnQ5a2VkemQ1dnB0czZkNXpkYXR0ZWF3dzkiIHRpbWVzdGFtcD0iMTQ3OTIwODU1
MCI+Nzk3PC9rZXk+PC9mb3JlaWduLWtleXM+PHJlZi10eXBlIG5hbWU9IkpvdXJuYWwgQXJ0aWNs
ZSI+MTc8L3JlZi10eXBlPjxjb250cmlidXRvcnM+PGF1dGhvcnM+PGF1dGhvcj5Gb3JvdXphbmZh
ciwgTW9oYW1tYWQgSC48L2F1dGhvcj48YXV0aG9yPkFsZXhhbmRlciwgTGlseTwvYXV0aG9yPjxh
dXRob3I+QW5kZXJzb24sIEguIFJvc3M8L2F1dGhvcj48YXV0aG9yPkJhY2htYW4sIFZpY3Rvcmlh
IEYuPC9hdXRob3I+PGF1dGhvcj5CaXJ5dWtvdiwgU3RhbjwvYXV0aG9yPjxhdXRob3I+QnJhdWVy
LCBNaWNoYWVsPC9hdXRob3I+PGF1dGhvcj5CdXJuZXR0LCBSaWNoYXJkPC9hdXRob3I+PGF1dGhv
cj5DYXNleSwgRGFuaWVsPC9hdXRob3I+PGF1dGhvcj5Db2F0ZXMsIE1hdHRoZXcgTS48L2F1dGhv
cj48YXV0aG9yPkNvaGVuLCBBYXJvbjwvYXV0aG9yPjxhdXRob3I+RGVsd2ljaGUsIEtyaXN0ZW48
L2F1dGhvcj48YXV0aG9yPkVzdGVwLCBLYXJhPC9hdXRob3I+PGF1dGhvcj5Gcm9zdGFkLCBKb3Nl
cGggSi48L2F1dGhvcj48YXV0aG9yPktjLCBBc3RoYTwvYXV0aG9yPjxhdXRob3I+S3l1LCBIbXdl
IEguPC9hdXRob3I+PGF1dGhvcj5Nb3JhZGktTGFrZWgsIE1hemlhcjwvYXV0aG9yPjxhdXRob3I+
TmcsIE1hcmllPC9hdXRob3I+PGF1dGhvcj5TbGVwYWssIEVyaWNhIExlaWdoPC9hdXRob3I+PGF1
dGhvcj5UaG9tYXMsIEJlcm5hZGV0dGUgQS48L2F1dGhvcj48YXV0aG9yPldhZ25lciwgSm9zZXBo
PC9hdXRob3I+PGF1dGhvcj5BYXN2YW5nLCBHdW5uIE1hcml0PC9hdXRob3I+PGF1dGhvcj5BYmJh
ZmF0aSwgQ3Jpc3RpYW5hPC9hdXRob3I+PGF1dGhvcj5PemdvcmVuLCBBeXNlIEFiYmFzb2dsdTwv
YXV0aG9yPjxhdXRob3I+QWJkLUFsbGFoLCBGb2FkPC9hdXRob3I+PGF1dGhvcj5BYmVyYSwgU2Vt
YXcgRi48L2F1dGhvcj48YXV0aG9yPkFib3lhbnMsIFZpY3RvcjwvYXV0aG9yPjxhdXRob3I+QWJy
YWhhbSwgQmlqdTwvYXV0aG9yPjxhdXRob3I+QWJyYWhhbSwgSmVycnkgUHV0aGVucHVyYWthbDwv
YXV0aG9yPjxhdXRob3I+QWJ1YmFrYXIsIElicmFoaW08L2F1dGhvcj48YXV0aG9yPkFidS1SbWVp
bGVoLCBOaXZlZW4gTS4gRS48L2F1dGhvcj48YXV0aG9yPkFidXJ0bywgVGFuaWEgQy48L2F1dGhv
cj48YXV0aG9yPkFjaG9raSwgVG9tPC9hdXRob3I+PGF1dGhvcj5BZGVsZWthbiwgQWRlbW9sYTwv
YXV0aG9yPjxhdXRob3I+QWRvZm8sIEtvcmFudGVuZzwvYXV0aG9yPjxhdXRob3I+QWRvdSwgQXJz
w6huZSBLLjwvYXV0aG9yPjxhdXRob3I+QWRzdWFyLCBKb3PDqSBDLjwvYXV0aG9yPjxhdXRob3I+
QWZzaGluLCBBc2hrYW48L2F1dGhvcj48YXV0aG9yPkFnYXJkaCwgRW1pbGllIEUuPC9hdXRob3I+
PGF1dGhvcj5BbCBLaGFib3VyaSwgTWF6aW4gSi48L2F1dGhvcj48YXV0aG9yPkFsIExhbWksIEZh
cmlzIEguPC9hdXRob3I+PGF1dGhvcj5BbGFtLCBTYXllZCBTYWlkdWw8L2F1dGhvcj48YXV0aG9y
PkFsYXNmb29yLCBEZWVuYTwvYXV0aG9yPjxhdXRob3I+QWxiaXR0YXIsIE1vaGFtbWVkIEkuPC9h
dXRob3I+PGF1dGhvcj5BbGVncmV0dGksIE1pZ3VlbCBBLjwvYXV0aG9yPjxhdXRob3I+QWxlbWFu
LCBBbGljaWEgVi48L2F1dGhvcj48YXV0aG9yPkFsZW11LCBaZXdkaWUgQS48L2F1dGhvcj48YXV0
aG9yPkFsZm9uc28tQ3Jpc3RhbmNobywgUmFmYWVsPC9hdXRob3I+PGF1dGhvcj5BbGhhYmliLCBT
YW1pYTwvYXV0aG9yPjxhdXRob3I+QWxpLCBSYWdoaWI8L2F1dGhvcj48YXV0aG9yPkFsaSwgTW9o
YW1tZWQgSy48L2F1dGhvcj48YXV0aG9yPkFsbGEsIEZyYW7Dp29pczwvYXV0aG9yPjxhdXRob3I+
QWxsZWJlY2ssIFBldGVyPC9hdXRob3I+PGF1dGhvcj5BbGxlbiwgUGV0ZXIgSi48L2F1dGhvcj48
YXV0aG9yPkFsc2hhcmlmLCBVYmFpPC9hdXRob3I+PGF1dGhvcj5BbHZhcmV6LCBFbGVuYTwvYXV0
aG9yPjxhdXRob3I+QWx2aXMtR3V6bWFuLCBOZWxzb248L2F1dGhvcj48YXV0aG9yPkFtYW5rd2Fh
LCBBZGFuc2kgQS48L2F1dGhvcj48YXV0aG9yPkFtYXJlLCBBem1lcmF3IFQuPC9hdXRob3I+PGF1
dGhvcj5BbWVoLCBFbW1hbnVlbCBBLjwvYXV0aG9yPjxhdXRob3I+QW1lbGksIE9taWQ8L2F1dGhv
cj48YXV0aG9yPkFtaW5pLCBIZXJlc2g8L2F1dGhvcj48YXV0aG9yPkFtbWFyLCBXYWxpZDwvYXV0
aG9yPjxhdXRob3I+QW5kZXJzb24sIEJlbmphbWluIE8uPC9hdXRob3I+PGF1dGhvcj5BbnRvbmlv
LCBDYXJsIEFiZWxhcmRvIFQuPC9hdXRob3I+PGF1dGhvcj5BbndhcmksIFBhbHdhc2hhPC9hdXRo
b3I+PGF1dGhvcj5DdW5uaW5naGFtLCBTb2x2ZWlnIEFyZ2VzZWFudTwvYXV0aG9yPjxhdXRob3I+
QXJubMO2diwgSm9oYW48L2F1dGhvcj48YXV0aG9yPkFyc2VuaWpldmljLCBWYWxlbnRpbmEgUy4g
QXJzaWM8L2F1dGhvcj48YXV0aG9yPkFydGFtYW4sIEFsPC9hdXRob3I+PGF1dGhvcj5Bc2doYXIs
IFJhbmEgSi48L2F1dGhvcj48YXV0aG9yPkFzc2FkaSwgUmV6YTwvYXV0aG9yPjxhdXRob3I+QXRr
aW5zLCBMeWRpYSBTLjwvYXV0aG9yPjxhdXRob3I+QXRraW5zb24sIENoYXJsZXM8L2F1dGhvcj48
YXV0aG9yPkF2aWxhLCBNYXJjbyBBLjwvYXV0aG9yPjxhdXRob3I+QXd1YWgsIEJhZmZvdXI8L2F1
dGhvcj48YXV0aG9yPkJhZGF3aSwgQWxhYTwvYXV0aG9yPjxhdXRob3I+QmFoaXQsIE1hcmlhIEMu
PC9hdXRob3I+PGF1dGhvcj5CYWtmYWxvdW5pLCBUYWxhbDwvYXV0aG9yPjxhdXRob3I+QmFsYWty
aXNobmFuLCBLYWxwYW5hPC9hdXRob3I+PGF1dGhvcj5CYWxhbGxhLCBTaGl2YW50aGk8L2F1dGhv
cj48YXV0aG9yPkJhbHUsIFJhdmkgS3VtYXI8L2F1dGhvcj48YXV0aG9yPkJhbmVyamVlLCBBbWl0
YXZhPC9hdXRob3I+PGF1dGhvcj5CYXJiZXIsIFJ5YW4gTS48L2F1dGhvcj48YXV0aG9yPkJhcmtl
ci1Db2xsbywgU3V6YW5uZSBMLjwvYXV0aG9yPjxhdXRob3I+QmFycXVlcmEsIFNpbW9uPC9hdXRo
b3I+PGF1dGhvcj5CYXJyZWdhcmQsIExhcnM8L2F1dGhvcj48YXV0aG9yPkJhcnJlcm8sIExvcGUg
SC48L2F1dGhvcj48YXV0aG9yPkJhcnJpZW50b3MtR3V0aWVycmV6LCBUb25hdGl1aDwvYXV0aG9y
PjxhdXRob3I+QmFzdG8tQWJyZXUsIEFuYSBDLjwvYXV0aG9yPjxhdXRob3I+QmFzdSwgQXJpbmRh
bTwvYXV0aG9yPjxhdXRob3I+QmFzdSwgU2FuamF5PC9hdXRob3I+PGF1dGhvcj5CYXN1bGFpbWFu
LCBNb2hhbW1lZCBPLjwvYXV0aG9yPjxhdXRob3I+UnV2YWxjYWJhLCBDYXJvbGluYSBCYXRpczwv
YXV0aG9yPjxhdXRob3I+QmVhcmRzbGV5LCBKdXN0aW48L2F1dGhvcj48YXV0aG9yPkJlZGksIE5l
ZXJhajwvYXV0aG9yPjxhdXRob3I+QmVrZWxlLCBUb2xlc2E8L2F1dGhvcj48YXV0aG9yPkJlbGws
IE1pY2hlbGxlIEwuPC9hdXRob3I+PGF1dGhvcj5CZW5qZXQsIENvcmluYTwvYXV0aG9yPjxhdXRo
b3I+QmVubmV0dCwgRGVycmljayBBLjwvYXV0aG9yPjxhdXRob3I+QmVuemlhbiwgSGFiaWI8L2F1
dGhvcj48YXV0aG9yPkJlcm5hYsOpLCBFZHVhcmRvPC9hdXRob3I+PGF1dGhvcj5CZXllbmUsIFRh
cmlrdSBKLjwvYXV0aG9yPjxhdXRob3I+QmhhbGEsIE5lZXJhajwvYXV0aG9yPjxhdXRob3I+Qmhh
bGxhLCBBc2hpc2g8L2F1dGhvcj48YXV0aG9yPkJodXR0YSwgWnVsZmlxYXIgQS48L2F1dGhvcj48
YXV0aG9yPkJpa2JvdiwgQm9yaXM8L2F1dGhvcj48YXV0aG9yPkFiZHVsaGFrLCBBcmVmIEEuIEJp
bjwvYXV0aG9yPjxhdXRob3I+QmxvcmUsIEplZCBELjwvYXV0aG9yPjxhdXRob3I+Qmx5dGgsIEZp
b25hIE0uPC9hdXRob3I+PGF1dGhvcj5Cb2hlbnNreSwgTWVnYW4gQS48L2F1dGhvcj48YXV0aG9y
PkJhxZ9hcmEsIEJlcnJhayBCb3JhPC9hdXRob3I+PGF1dGhvcj5Cb3JnZXMsIEd1aWxoZXJtZTwv
YXV0aG9yPjxhdXRob3I+Qm9ybnN0ZWluLCBOYXRhbiBNLjwvYXV0aG9yPjxhdXRob3I+Qm9zZSwg
RGlwYW48L2F1dGhvcj48YXV0aG9yPkJvdWZvdXMsIFNvdWZpYW5lPC9hdXRob3I+PGF1dGhvcj5C
b3VybmUsIFJ1cGVydCBSLjwvYXV0aG9yPjxhdXRob3I+QnJhaW5pbiwgTWljaGFlbDwvYXV0aG9y
PjxhdXRob3I+QnJhemlub3ZhLCBBbGV4YW5kcmE8L2F1dGhvcj48YXV0aG9yPkJyZWl0Ym9yZGUs
IE5pY2hvbGFzIEouPC9hdXRob3I+PGF1dGhvcj5CcmVubmVyLCBIZXJtYW5uPC9hdXRob3I+PGF1
dGhvcj5CcmlnZ3MsIEFkYW0gRC4gTS48L2F1dGhvcj48YXV0aG9yPkJyb2RheSwgRGF2aWQgTS48
L2F1dGhvcj48YXV0aG9yPkJyb29rcywgUGV0ZXIgTS48L2F1dGhvcj48YXV0aG9yPkJydWNlLCBO
aWdlbCBHLjwvYXV0aG9yPjxhdXRob3I+QnJ1Z2hhLCBUcmFvbGFjaCBTLjwvYXV0aG9yPjxhdXRo
b3I+QnJ1bmVrcmVlZiwgQmVydDwvYXV0aG9yPjxhdXRob3I+QnVjaGJpbmRlciwgUmFjaGVsbGU8
L2F1dGhvcj48YXV0aG9yPkJ1aSwgTGluaCBOLjwvYXV0aG9yPjxhdXRob3I+QnVraG1hbiwgR2Vu
ZTwvYXV0aG9yPjxhdXRob3I+QnVsbG9jaCwgQW5kcmV3IEcuPC9hdXRob3I+PGF1dGhvcj5CdXJj
aCwgTWljaGFlbDwvYXV0aG9yPjxhdXRob3I+QnVybmV5LCBQZXRlciBHLiBKLjwvYXV0aG9yPjxh
dXRob3I+Q2FtcG9zLU5vbmF0bywgSXNtYWVsIFIuPC9hdXRob3I+PGF1dGhvcj5DYW1wdXphbm8s
IEp1bGlvIEMuPC9hdXRob3I+PGF1dGhvcj5DYW50b3JhbCwgQWxlamFuZHJhIEouPC9hdXRob3I+
PGF1dGhvcj5DYXJhdmFub3MsIEphY2s8L2F1dGhvcj48YXV0aG9yPkPDoXJkZW5hcywgUm9zYXJp
bzwvYXV0aG9yPjxhdXRob3I+Q2FyZGlzLCBFbGlzYWJldGg8L2F1dGhvcj48YXV0aG9yPkNhcnBl
bnRlciwgRGF2aWQgTy48L2F1dGhvcj48YXV0aG9yPkNhc28sIFZhbGVyaWE8L2F1dGhvcj48YXV0
aG9yPkNhc3Rhw7FlZGEtT3JqdWVsYSwgQ2FybG9zIEEuPC9hdXRob3I+PGF1dGhvcj5DYXN0cm8s
IFJ1YmVuIEUuPC9hdXRob3I+PGF1dGhvcj5DYXRhbMOhLUzDs3BleiwgRmVycsOhbjwvYXV0aG9y
PjxhdXRob3I+Q2F2YWxsZXJpLCBGaW9yZWxsYTwvYXV0aG9yPjxhdXRob3I+w4dhdmxpbiwgQWxh
bnVyPC9hdXRob3I+PGF1dGhvcj5DaGFkaGEsIFZpbmVldCBLLjwvYXV0aG9yPjxhdXRob3I+Q2hh
bmcsIEp1bmctY2hlbjwvYXV0aG9yPjxhdXRob3I+Q2hhcmxzb24sIEZpb25hIEouPC9hdXRob3I+
PGF1dGhvcj5DaGVuLCBIb25nbGVpPC9hdXRob3I+PGF1dGhvcj5DaGVuLCBXYW5xaW5nPC9hdXRo
b3I+PGF1dGhvcj5DaGVuLCBaaGVuZ21pbmc8L2F1dGhvcj48YXV0aG9yPkNoaWFuZywgUGVnZ3kg
UC48L2F1dGhvcj48YXV0aG9yPkNoaW1lZC1PY2hpciwgT2RnZXJlbDwvYXV0aG9yPjxhdXRob3I+
Q2hvd2RodXJ5LCBSYWppdjwvYXV0aG9yPjxhdXRob3I+Q2hyaXN0b3BoaSwgQ29zdGFzIEEuPC9h
dXRob3I+PGF1dGhvcj5DaHVhbmcsIFRpbmctV3U8L2F1dGhvcj48YXV0aG9yPkNodWdoLCBTdW1l
ZXQgUy48L2F1dGhvcj48YXV0aG9yPkNpcmlsbG8sIE1hc3NpbW88L2F1dGhvcj48YXV0aG9yPkNs
YcOfZW4sIFRob21hcyBLLiBELjwvYXV0aG9yPjxhdXRob3I+Q29saXN0cm8sIFZhbGVudGluYTwv
YXV0aG9yPjxhdXRob3I+Q29sb21hciwgTWVyY2VkZXM8L2F1dGhvcj48YXV0aG9yPkNvbHF1aG91
biwgU2FtYW50aGEgTS48L2F1dGhvcj48YXV0aG9yPkNvbnRyZXJhcywgQWxlamFuZHJhIEcuPC9h
dXRob3I+PGF1dGhvcj5Db29wZXIsIEN5cnVzPC9hdXRob3I+PGF1dGhvcj5Db29wZXJyaWRlciwg
S2ltYmVybHk8L2F1dGhvcj48YXV0aG9yPkNvb3BlciwgTGVzbGllIFQuPC9hdXRob3I+PGF1dGhv
cj5Db3Jlc2gsIEpvc2VmPC9hdXRob3I+PGF1dGhvcj5Db3VydmlsbGUsIEthcmVuIEouPC9hdXRo
b3I+PGF1dGhvcj5DcmlxdWksIE1pY2hhZWwgSC48L2F1dGhvcj48YXV0aG9yPkN1ZXZhcy1OYXN1
LCBMdWNpYTwvYXV0aG9yPjxhdXRob3I+RGFtc2VyZS1EZXJyeSwgSmFtZXM8L2F1dGhvcj48YXV0
aG9yPkRhbmF3aSwgSGFkaTwvYXV0aG9yPjxhdXRob3I+RGFuZG9uYSwgTGFsaXQ8L2F1dGhvcj48
YXV0aG9yPkRhbmRvbmEsIFJha2hpPC9hdXRob3I+PGF1dGhvcj5EYXJnYW4sIFBhdWwgSS48L2F1
dGhvcj48YXV0aG9yPkRhdmlzLCBBZHJpYW48L2F1dGhvcj48YXV0aG9yPkRhdml0b2l1LCBEcmFn
b3MgVi48L2F1dGhvcj48YXV0aG9yPkRheWFtYSwgQW5hbmQ8L2F1dGhvcj48YXV0aG9yPmRlIENh
c3RybywgRS4gRmlsaXBhPC9hdXRob3I+PGF1dGhvcj5EZSBsYSBDcnV6LUfDs25nb3JhLCBWYW5l
c3NhPC9hdXRob3I+PGF1dGhvcj5EZSBMZW8sIERpZWdvPC9hdXRob3I+PGF1dGhvcj5kZSBMaW1h
LCBHcmHDp2E8L2F1dGhvcj48YXV0aG9yPkRlZ2VuaGFyZHQsIExvdWlzYTwvYXV0aG9yPjxhdXRo
b3I+ZGVsIFBvem8tQ3J1eiwgQm9yamE8L2F1dGhvcj48YXV0aG9yPkRlbGxhdmFsbGUsIFJvYmVy
dCBQLjwvYXV0aG9yPjxhdXRob3I+RGVyaWJlLCBLZWJlZGU8L2F1dGhvcj48YXV0aG9yPkRlcnJl
dHQsIFNhcmFoPC9hdXRob3I+PGF1dGhvcj5KYXJsYWlzLCBEb24gQy4gRGVzPC9hdXRob3I+PGF1
dGhvcj5EZXNzYWxlZ24sIE11bHVrZW48L2F1dGhvcj48YXV0aG9yPmRlVmViZXIsIEdhYnJpZWxs
ZSBBLjwvYXV0aG9yPjxhdXRob3I+RGV2cmllcywgS2FyZW4gTS48L2F1dGhvcj48YXV0aG9yPkRo
YXJtYXJhdG5lLCBTYW1hdGggRC48L2F1dGhvcj48YXV0aG9yPkRoZXJhbmksIE11a2VzaCBLLjwv
YXV0aG9yPjxhdXRob3I+RGlja2VyLCBEYW5pZWw8L2F1dGhvcj48YXV0aG9yPkRpbmcsIEVyaWMg
TC48L2F1dGhvcj48YXV0aG9yPkRva292YSwgS2xhcmE8L2F1dGhvcj48YXV0aG9yPkRvcnNleSwg
RS4gUmF5PC9hdXRob3I+PGF1dGhvcj5EcmlzY29sbCwgVGltIFIuPC9hdXRob3I+PGF1dGhvcj5E
dWFuLCBMZWlsZWk8L2F1dGhvcj48YXV0aG9yPkR1cnJhbmksIEFkbmFuIE0uPC9hdXRob3I+PGF1
dGhvcj5FYmVsLCBCZXRoIEUuPC9hdXRob3I+PGF1dGhvcj5FbGxlbmJvZ2VuLCBSaWNoYXJkIEcu
PC9hdXRob3I+PGF1dGhvcj5FbHNocmVrLCBZb3VzZWYgTS48L2F1dGhvcj48YXV0aG9yPkVuZHJl
cywgTWF0dGhpYXM8L2F1dGhvcj48YXV0aG9yPkVybWFrb3YsIFNlcmdleSBQLjwvYXV0aG9yPjxh
dXRob3I+RXJza2luZSwgSG9sbHkgRS48L2F1dGhvcj48YXV0aG9yPkVzaHJhdGksIEJhYmFrPC9h
dXRob3I+PGF1dGhvcj5Fc3RlZ2hhbWF0aSwgQWxpcmV6YTwvYXV0aG9yPjxhdXRob3I+RmFoaW1p
LCBTYW1hbjwvYXV0aG9yPjxhdXRob3I+RmFyYW9uLCBFbWVyaXRvIEpvc2UgQS48L2F1dGhvcj48
YXV0aG9yPkZhcnphZGZhciwgRmFyc2hhZDwvYXV0aG9yPjxhdXRob3I+RmF5LCBEZXJlayBGLiBK
LjwvYXV0aG9yPjxhdXRob3I+RmVpZ2luLCBWYWxlcnkgTC48L2F1dGhvcj48YXV0aG9yPkZlaWds
LCBBbmRyZWEgQi48L2F1dGhvcj48YXV0aG9yPkZlcmVzaHRlaG5lamFkLCBTZXllZC1Nb2hhbW1h
ZDwvYXV0aG9yPjxhdXRob3I+RmVycmFyaSwgQWxpemUgSi48L2F1dGhvcj48YXV0aG9yPkZlcnJp
LCBDbGV1c2EgUC48L2F1dGhvcj48YXV0aG9yPkZsYXhtYW4sIEFicmFoYW0gRC48L2F1dGhvcj48
YXV0aG9yPkZsZW1pbmcsIFRob21hcyBELjwvYXV0aG9yPjxhdXRob3I+Rm9pZ3QsIE5hdGFsaXlh
PC9hdXRob3I+PGF1dGhvcj5Gb3JlbWFuLCBLeWxlIEouPC9hdXRob3I+PGF1dGhvcj5QYWxlbywg
VXJiYW5vIEZyYTwvYXV0aG9yPjxhdXRob3I+RnJhbmtsaW4sIFJpY2hhcmQgQy48L2F1dGhvcj48
YXV0aG9yPkdhYmJlLCBCZWxpbmRhPC9hdXRob3I+PGF1dGhvcj5HYWZmaWtpbiwgTHlubmU8L2F1
dGhvcj48YXV0aG9yPkdha2lkb3UsIEVtbWFudWVsYTwvYXV0aG9yPjxhdXRob3I+R2Fta3JlbGlk
emUsIEFtaXJhbjwvYXV0aG9yPjxhdXRob3I+R2Fua3DDqSwgRm9ydHVuw6kgRy48L2F1dGhvcj48
YXV0aG9yPkdhbnNldm9vcnQsIFJvbiBULjwvYXV0aG9yPjxhdXRob3I+R2FyY8OtYS1HdWVycmEs
IEZyYW5jaXNjbyBBLjwvYXV0aG9yPjxhdXRob3I+R2FzYW5hLCBFdmFyaXN0ZTwvYXV0aG9yPjxh
dXRob3I+R2VsZWlqbnNlLCBKb2hhbm5hIE0uPC9hdXRob3I+PGF1dGhvcj5HZXNzbmVyLCBCcmFk
Zm9yZCBELjwvYXV0aG9yPjxhdXRob3I+R2V0aGluZywgUGV0ZTwvYXV0aG9yPjxhdXRob3I+R2li
bmV5LCBLYXRoZXJpbmUgQi48L2F1dGhvcj48YXV0aG9yPkdpbGx1bSwgUmljaGFyZCBGLjwvYXV0
aG9yPjxhdXRob3I+R2luYXdpLCBJYnJhaGltIEEuIE0uPC9hdXRob3I+PGF1dGhvcj5HaXJvdWQs
IE1hdXJpY2U8L2F1dGhvcj48YXV0aG9yPkdpdXNzYW5pLCBHaW9yZ2lhPC9hdXRob3I+PGF1dGhv
cj5Hb2Vua2EsIFNoaWZhbGlrYTwvYXV0aG9yPjxhdXRob3I+R29naW5hc2h2aWxpLCBLZXRldmFu
PC9hdXRob3I+PGF1dGhvcj5EYW50ZXMsIEhlY3RvciBHb21lejwvYXV0aG9yPjxhdXRob3I+R29u
YSwgUGhpbGltb248L2F1dGhvcj48YXV0aG9yPmRlIENvc2lvLCBUZXJlc2l0YSBHb256YWxlejwv
YXV0aG9yPjxhdXRob3I+R29uesOhbGV6LUNhc3RlbGwsIERpbm9yYWg8L2F1dGhvcj48YXV0aG9y
PkdvdGF5LCBDYXJvbHluIEMuPC9hdXRob3I+PGF1dGhvcj5Hb3RvLCBBdHN1c2hpPC9hdXRob3I+
PGF1dGhvcj5Hb3VkYSwgSGViZSBOLjwvYXV0aG9yPjxhdXRob3I+R3VlcnJhbnQsIFJpY2hhcmQg
TC48L2F1dGhvcj48YXV0aG9yPkd1Z25hbmksIEhhcmlzaCBDLjwvYXV0aG9yPjxhdXRob3I+R3Vp
bGxlbWluLCBGcmFuY2lzPC9hdXRob3I+PGF1dGhvcj5HdW5uZWxsLCBEYXZpZDwvYXV0aG9yPjxh
dXRob3I+R3VwdGEsIFJhaHVsPC9hdXRob3I+PGF1dGhvcj5HdXB0YSwgUmFqZWV2PC9hdXRob3I+
PGF1dGhvcj5HdXRpw6lycmV6LCBSZXluYSBBLjwvYXV0aG9yPjxhdXRob3I+SGFmZXppLU5lamFk
LCBOaW1hPC9hdXRob3I+PGF1dGhvcj5IYWdhbiwgSG9sbHk8L2F1dGhvcj48YXV0aG9yPkhhZ3N0
cm9tZXIsIE1hcmlhPC9hdXRob3I+PGF1dGhvcj5IYWxhc2EsIFlhcmEgQS48L2F1dGhvcj48YXV0
aG9yPkhhbWFkZWgsIFJhbmRhaCBSLjwvYXV0aG9yPjxhdXRob3I+SGFtbWFtaSwgTW91aGFuYWQ8
L2F1dGhvcj48YXV0aG9yPkhhbmtleSwgR3JhZW1lIEouPC9hdXRob3I+PGF1dGhvcj5IYW8sIFl1
YW50YW88L2F1dGhvcj48YXV0aG9yPkhhcmIsIEhpbGRhIEwuPC9hdXRob3I+PGF1dGhvcj5IYXJl
Z3UsIFRpbGFodW4gTmlnYXR1PC9hdXRob3I+PGF1dGhvcj5IYXJvLCBKb3NlcCBNYXJpYTwvYXV0
aG9yPjxhdXRob3I+SGF2bW9lbGxlciwgUmFzbXVzPC9hdXRob3I+PGF1dGhvcj5IYXksIFNpbW9u
IEkuPC9hdXRob3I+PGF1dGhvcj5IZWRheWF0aSwgTW9oYW1tYWQgVC48L2F1dGhvcj48YXV0aG9y
PkhlcmVkaWEtUGksIElsZWFuYSBCLjwvYXV0aG9yPjxhdXRob3I+SGVybmFuZGV6LCBMdWNpYTwv
YXV0aG9yPjxhdXRob3I+SGV1dG9uLCBLeWxlIFIuPC9hdXRob3I+PGF1dGhvcj5IZXlkYXJwb3Vy
LCBQb3VyaWE8L2F1dGhvcj48YXV0aG9yPkhpamFyLCBNYXJ0aGE8L2F1dGhvcj48YXV0aG9yPkhv
ZWssIEhhbnMgVy48L2F1dGhvcj48YXV0aG9yPkhvZmZtYW4sIEhvd2FyZCBKLjwvYXV0aG9yPjxh
dXRob3I+SG9ybmJlcmdlciwgSm9obiBDLjwvYXV0aG9yPjxhdXRob3I+SG9zZ29vZCwgSC4gRGVh
bjwvYXV0aG9yPjxhdXRob3I+SG95LCBEYW1pYW4gRy48L2F1dGhvcj48YXV0aG9yPkhzYWlyaSwg
TW9oYW1lZDwvYXV0aG9yPjxhdXRob3I+SHUsIEd1b3Fpbmc8L2F1dGhvcj48YXV0aG9yPkh1LCBI
b3dhcmQ8L2F1dGhvcj48YXV0aG9yPkh1YW5nLCBDaGVuZzwvYXV0aG9yPjxhdXRob3I+SHVhbmcs
IEpvaG4gSi48L2F1dGhvcj48YXV0aG9yPkh1YmJlbGwsIEJyeWFuIEouPC9hdXRob3I+PGF1dGhv
cj5IdWlhcnQsIExhZXRpdGlhPC9hdXRob3I+PGF1dGhvcj5IdXNzZWluaSwgQWJkdWxsYXRpZjwv
YXV0aG9yPjxhdXRob3I+SWFubmFyb25lLCBNYXJpc3NhIEwuPC9hdXRob3I+PGF1dGhvcj5JYnVy
ZywgS2ltIE0uPC9hdXRob3I+PGF1dGhvcj5JZHJpc292LCBCdWxhdCBULjwvYXV0aG9yPjxhdXRo
b3I+SWtlZGEsIE5heXU8L2F1dGhvcj48YXV0aG9yPklubm9zLCBLYWlyZTwvYXV0aG9yPjxhdXRo
b3I+SW5vdWUsIE1hbmFtaTwvYXV0aG9yPjxhdXRob3I+SXNsYW1pLCBGYXJoYWQ8L2F1dGhvcj48
YXV0aG9yPklzbWF5aWxvdmEsIFNhbWF5YTwvYXV0aG9yPjxhdXRob3I+SmFjb2JzZW4sIEthdGhy
eW4gSC48L2F1dGhvcj48YXV0aG9yPkphbnNlbiwgSGVucmljYSBBLjwvYXV0aG9yPjxhdXRob3I+
SmFydmlzLCBEZWJvcmFoIEwuPC9hdXRob3I+PGF1dGhvcj5KYXNzYWwsIFNpbWVyam90IEsuPC9h
dXRob3I+PGF1dGhvcj5KYXVyZWd1aSwgQWxlamFuZHJhPC9hdXRob3I+PGF1dGhvcj5KYXlhcmFt
YW4sIFN1ZGhhPC9hdXRob3I+PGF1dGhvcj5KZWVtb24sIFBhbm5peWFtbWFrYWw8L2F1dGhvcj48
YXV0aG9yPkplbnNlbiwgUGF1bCBOLjwvYXV0aG9yPjxhdXRob3I+SmhhLCBWaXZla2FuYW5kPC9h
dXRob3I+PGF1dGhvcj5KaWFuZywgRmFuPC9hdXRob3I+PGF1dGhvcj5KaWFuZywgR3VvaG9uZzwv
YXV0aG9yPjxhdXRob3I+SmlhbmcsIFlpbmc8L2F1dGhvcj48YXV0aG9yPkpvbmFzLCBKb3N0IEIu
PC9hdXRob3I+PGF1dGhvcj5KdWVsLCBLbnVkPC9hdXRob3I+PGF1dGhvcj5LYW4sIEhhaWRvbmc8
L2F1dGhvcj48YXV0aG9yPlJvc2VsaW5lLCBTaWRpYmUgUy4gS2FueTwvYXV0aG9yPjxhdXRob3I+
S2FyYW0sIE5hZGltIEUuPC9hdXRob3I+PGF1dGhvcj5LYXJjaCwgQW5kcsOpPC9hdXRob3I+PGF1
dGhvcj5LYXJlbWEsIENvcmluZSBLLjwvYXV0aG9yPjxhdXRob3I+S2FydGhpa2V5YW4sIEdhbmVz
YW48L2F1dGhvcj48YXV0aG9yPkthdWwsIEFuaWw8L2F1dGhvcj48YXV0aG9yPkthd2FrYW1pLCBO
b3JpdG88L2F1dGhvcj48YXV0aG9yPkthemksIERocnV2IFMuPC9hdXRob3I+PGF1dGhvcj5LZW1w
LCBBbmRyZXcgSC48L2F1dGhvcj48YXV0aG9yPktlbmduZSwgQW5kcmUgUC48L2F1dGhvcj48YXV0
aG9yPktlcmVuLCBBbmRyZTwvYXV0aG9yPjxhdXRob3I+S2hhZGVyLCBZb3VzZWYgUy48L2F1dGhv
cj48YXV0aG9yPktoYWxpZmEsIFNoYW1zIEVsZGluIEFsaSBIYXNzYW48L2F1dGhvcj48YXV0aG9y
PktoYW4sIEVqYXogQS48L2F1dGhvcj48YXV0aG9yPktoYW5nLCBZb3VuZy1IbzwvYXV0aG9yPjxh
dXRob3I+S2hhdGliemFkZWgsIFNoYWhhYjwvYXV0aG9yPjxhdXRob3I+S2hvbmVsaWR6ZSwgSXJt
YTwvYXV0aG9yPjxhdXRob3I+S2llbGluZywgQ2hyaXN0aWFuPC9hdXRob3I+PGF1dGhvcj5LaW0s
IERhbmllbDwvYXV0aG9yPjxhdXRob3I+S2ltLCBTdW5ncm91bDwvYXV0aG9yPjxhdXRob3I+S2lt
LCBZdW5qaW48L2F1dGhvcj48YXV0aG9yPktpbW9rb3RpLCBSdXRoIFcuPC9hdXRob3I+PGF1dGhv
cj5LaW5mdSwgWW9oYW5uZXM8L2F1dGhvcj48YXV0aG9yPktpbmdlLCBKb25hcyBNLjwvYXV0aG9y
PjxhdXRob3I+S2lzc2VsYSwgQnJldHQgTS48L2F1dGhvcj48YXV0aG9yPktpdmlwZWx0bywgTWlp
YTwvYXV0aG9yPjxhdXRob3I+S25pYmJzLCBMdWtlIEQuPC9hdXRob3I+PGF1dGhvcj5LbnVkc2Vu
LCBBbm4gS3Jpc3RpbjwvYXV0aG9yPjxhdXRob3I+S29rdWJvLCBZb3NoaWhpcm88L2F1dGhvcj48
YXV0aG9yPktvc2UsIE0uIFJpZmF0PC9hdXRob3I+PGF1dGhvcj5Lb3NlbiwgU29ld2FydGE8L2F1
dGhvcj48YXV0aG9yPktyYWVtZXIsIEFsZXhhbmRlcjwvYXV0aG9yPjxhdXRob3I+S3JhdmNoZW5r
bywgTWljaGFlbDwvYXV0aG9yPjxhdXRob3I+S3Jpc2huYXN3YW1pLCBTYW5qYXk8L2F1dGhvcj48
YXV0aG9yPktyb21ob3V0LCBIYW5zPC9hdXRob3I+PGF1dGhvcj5LdSwgVGlmZmFueTwvYXV0aG9y
PjxhdXRob3I+RGVmbywgQmFydGhlbGVteSBLdWF0ZTwvYXV0aG9yPjxhdXRob3I+QmljZXIsIEJ1
cmN1IEt1Y3VrPC9hdXRob3I+PGF1dGhvcj5LdWlwZXJzLCBFcm5zdCBKLjwvYXV0aG9yPjxhdXRo
b3I+S3Vsa2FybmksIENoYW5kYTwvYXV0aG9yPjxhdXRob3I+S3Vsa2FybmksIFZlZW5hIFMuPC9h
dXRob3I+PGF1dGhvcj5LdW1hciwgRy4gQW5pbDwvYXV0aG9yPjxhdXRob3I+S3dhbiwgR2VuZSBG
LjwvYXV0aG9yPjxhdXRob3I+TGFpLCBUYWF2aTwvYXV0aG9yPjxhdXRob3I+QmFsYWppLCBBcmp1
biBMYWtzaG1hbmE8L2F1dGhvcj48YXV0aG9yPkxhbGxvbywgUmF0aWxhbDwvYXV0aG9yPjxhdXRo
b3I+TGFsbHVra2EsIFRlYTwvYXV0aG9yPjxhdXRob3I+TGFtLCBIaWx0b248L2F1dGhvcj48YXV0
aG9yPkxhbiwgUWluZzwvYXV0aG9yPjxhdXRob3I+TGFuc2luZ2gsIFZhbiBDLjwvYXV0aG9yPjxh
dXRob3I+TGFyc29uLCBIZWlkaSBKLjwvYXV0aG9yPjxhdXRob3I+TGFyc3NvbiwgQW5kZXJzPC9h
dXRob3I+PGF1dGhvcj5MYXJ5ZWEsIERlbm5pcyBPLjwvYXV0aG9yPjxhdXRob3I+TGF2YWRvcywg
UGFibG8gTS48L2F1dGhvcj48YXV0aG9yPkxhd3J5bm93aWN6LCBBbGljaWEgRS48L2F1dGhvcj48
YXV0aG9yPkxlYXNoZXIsIEphbmV0IEwuPC9hdXRob3I+PGF1dGhvcj5MZWUsIEpvbmctVGFlPC9h
dXRob3I+PGF1dGhvcj5MZWlnaCwgSmFtZXM8L2F1dGhvcj48YXV0aG9yPkxldW5nLCBSaWNreTwv
YXV0aG9yPjxhdXRob3I+TGV2aSwgTWlyaWFtPC9hdXRob3I+PGF1dGhvcj5MaSwgWWljaG9uZzwv
YXV0aG9yPjxhdXRob3I+TGksIFlvbmdtZWk8L2F1dGhvcj48YXV0aG9yPkxpYW5nLCBKdWFuPC9h
dXRob3I+PGF1dGhvcj5MaWFuZywgWGlhb2Zlbmc8L2F1dGhvcj48YXV0aG9yPkxpbSwgU3RlcGhl
biBTLjwvYXV0aG9yPjxhdXRob3I+TGluZHNheSwgTS4gUGF0cmljZTwvYXV0aG9yPjxhdXRob3I+
TGlwc2h1bHR6LCBTdGV2ZW4gRS48L2F1dGhvcj48YXV0aG9yPkxpdSwgU2hpd2VpPC9hdXRob3I+
PGF1dGhvcj5MaXUsIFlhbmc8L2F1dGhvcj48YXV0aG9yPkxsb3lkLCBCZWxpbmRhIEsuPC9hdXRo
b3I+PGF1dGhvcj5Mb2dyb3NjaW5vLCBHaWFuY2FybG88L2F1dGhvcj48YXV0aG9yPkxvbmRvbiwg
U3RlcGhhbmllIEouPC9hdXRob3I+PGF1dGhvcj5Mb3BleiwgTmFuY3k8L2F1dGhvcj48YXV0aG9y
PkxvcnRldC1UaWV1bGVudCwgSm9hbm5pZTwvYXV0aG9yPjxhdXRob3I+TG90dWZvLCBQYXVsbyBB
LjwvYXV0aG9yPjxhdXRob3I+TG96YW5vLCBSYWZhZWw8L2F1dGhvcj48YXV0aG9yPkx1bmV2aWNp
dXMsIFJhaW11bmRhczwvYXV0aG9yPjxhdXRob3I+TWEsIEppeGlhbmc8L2F1dGhvcj48YXV0aG9y
Pk1hLCBTdGVmYW48L2F1dGhvcj48YXV0aG9yPk1hY2hhZG8sIFZhc2NvIE0uIFAuPC9hdXRob3I+
PGF1dGhvcj5NYWNJbnR5cmUsIE1pY2hhZWwgRi48L2F1dGhvcj48YXV0aG9yPk1hZ2lzLVJvZHJp
Z3VleiwgQ2FybG9zPC9hdXRob3I+PGF1dGhvcj5NYWhkaSwgQWJiYXMgQS48L2F1dGhvcj48YXV0
aG9yPk1hamRhbiwgTWFyZWs8L2F1dGhvcj48YXV0aG9yPk1hbGVremFkZWgsIFJlemE8L2F1dGhv
cj48YXV0aG9yPk1hbmdhbGFtLCBTcmlrYW50aDwvYXV0aG9yPjxhdXRob3I+TWFwb21hLCBDaHJp
c3RvcGhlciBDLjwvYXV0aG9yPjxhdXRob3I+TWFyYXBlLCBNYXJhcGU8L2F1dGhvcj48YXV0aG9y
Pk1hcmNlbmVzLCBXYWduZXI8L2F1dGhvcj48YXV0aG9yPk1hcmdvbGlzLCBEYXZpZCBKLjwvYXV0
aG9yPjxhdXRob3I+TWFyZ29ubywgQ2hyaXN0b3BoZXI8L2F1dGhvcj48YXV0aG9yPk1hcmtzLCBH
dXkgQi48L2F1dGhvcj48YXV0aG9yPk1hcnRpbiwgUmFuZGFsbCBWLjwvYXV0aG9yPjxhdXRob3I+
TWFyemFuLCBNZWx2aW4gQi48L2F1dGhvcj48YXV0aG9yPk1hc2hhbCwgTW9oYW1tYWQgVC48L2F1
dGhvcj48YXV0aG9yPk1hc2l5ZSwgRmVsaXg8L2F1dGhvcj48YXV0aG9yPk1hc29uLUpvbmVzLCBB
bWFuZGEgSi48L2F1dGhvcj48YXV0aG9yPk1hdHN1c2hpdGEsIEt1bmloaXJvPC9hdXRob3I+PGF1
dGhvcj5NYXR6b3BvdWxvcywgUmljaGFyZDwvYXV0aG9yPjxhdXRob3I+TWF5b3NpLCBCb25nYW5p
IE0uPC9hdXRob3I+PGF1dGhvcj5NYXpvcm9kemUsIFRhc2FyYSBULjwvYXV0aG9yPjxhdXRob3I+
TWNLYXksIEFiaWdhaWwgQy48L2F1dGhvcj48YXV0aG9yPk1jS2VlLCBNYXJ0aW48L2F1dGhvcj48
YXV0aG9yPk1jTGFpbiwgQWJpZ2FpbDwvYXV0aG9yPjxhdXRob3I+TWVhbmV5LCBQZXRlciBBLjwv
YXV0aG9yPjxhdXRob3I+TWVkaW5hLCBDYXRhbGluYTwvYXV0aG9yPjxhdXRob3I+TWVobmRpcmF0
dGEsIE1hbiBNb2hhbjwvYXV0aG9yPjxhdXRob3I+TWVqaWEtUm9kcmlndWV6LCBGYWJpb2xhPC9h
dXRob3I+PGF1dGhvcj5NZWtvbm5lbiwgV3ViZWd6aWVyPC9hdXRob3I+PGF1dGhvcj5NZWxha3Us
IFlvaGFubmVzIEEuPC9hdXRob3I+PGF1dGhvcj5NZWx0emVyLCBNaWNoZWxlPC9hdXRob3I+PGF1
dGhvcj5NZW1pc2gsIFppYWQgQS48L2F1dGhvcj48YXV0aG9yPk1lbmRvemEsIFdhbHRlcjwvYXV0
aG9yPjxhdXRob3I+TWVuc2FoLCBHZW9yZ2UgQS48L2F1dGhvcj48YXV0aG9yPk1lcmV0b2phLCBB
dHRlPC9hdXRob3I+PGF1dGhvcj5NaGltYmlyYSwgRnJhbmNpcyBBcG9saW5hcnk8L2F1dGhvcj48
YXV0aG9yPk1pY2hhLCBSZW5hdGE8L2F1dGhvcj48YXV0aG9yPk1pbGxlciwgVGVkIFIuPC9hdXRo
b3I+PGF1dGhvcj5NaWxscywgRWR3YXJkIEouPC9hdXRob3I+PGF1dGhvcj5NaXNnYW5hdywgQXdv
a2U8L2F1dGhvcj48YXV0aG9yPk1pc2hyYSwgU2FudG9zaDwvYXV0aG9yPjxhdXRob3I+SWJyYWhp
bSwgTm9ybGluYWggTW9oYW1lZDwvYXV0aG9yPjxhdXRob3I+TW9oYW1tYWQsIEthcnphbiBBLjwv
YXV0aG9yPjxhdXRob3I+TW9rZGFkLCBBbGkgSC48L2F1dGhvcj48YXV0aG9yPk1vbGEsIEdsZW4g
TC48L2F1dGhvcj48YXV0aG9yPk1vbmFzdGEsIExvcmVuem88L2F1dGhvcj48YXV0aG9yPkhlcm5h
bmRleiwgSnVsaW8gQy4gTW9udGHDsWV6PC9hdXRob3I+PGF1dGhvcj5Nb250aWNvLCBNYXJjZWxs
YTwvYXV0aG9yPjxhdXRob3I+TW9vcmUsIEFtaSBSLjwvYXV0aG9yPjxhdXRob3I+TW9yYXdza2Es
IExpZGlhPC9hdXRob3I+PGF1dGhvcj5Nb3JpLCBSaW50YXJvPC9hdXRob3I+PGF1dGhvcj5Nb3Nj
aGFuZHJlYXMsIEpvYW5uYTwvYXV0aG9yPjxhdXRob3I+TW90dXJpLCBXaWxraXN0ZXIgTi48L2F1
dGhvcj48YXV0aG9yPk1vemFmZmFyaWFuLCBEYXJpdXNoPC9hdXRob3I+PGF1dGhvcj5NdWVsbGVy
LCBVbHJpY2ggTy48L2F1dGhvcj48YXV0aG9yPk11a2FpZ2F3YXJhLCBNaXRzdXJ1PC9hdXRob3I+
PGF1dGhvcj5NdWxsYW55LCBFcmluIEMuPC9hdXRob3I+PGF1dGhvcj5NdXJ0aHksIEtpbm5hcmkg
Uy48L2F1dGhvcj48YXV0aG9yPk5hZ2hhdmksIE1vaHNlbjwvYXV0aG9yPjxhdXRob3I+TmFoYXMs
IFppYWQ8L2F1dGhvcj48YXV0aG9yPk5haGVlZCwgQWxpeWE8L2F1dGhvcj48YXV0aG9yPk5haWRv
bywgS292aW4gUy48L2F1dGhvcj48YXV0aG9yPk5hbGRpLCBMdWlnaTwvYXV0aG9yPjxhdXRob3I+
TmFuZCwgRGV2aW5hPC9hdXRob3I+PGF1dGhvcj5OYW5naWEsIFZpbmF5PC9hdXRob3I+PGF1dGhv
cj5OYXJheWFuLCBLLiBNLiBWZW5rYXQ8L2F1dGhvcj48YXV0aG9yPk5hc2gsIERlbmlzPC9hdXRo
b3I+PGF1dGhvcj5OZWFsLCBCcnVjZTwvYXV0aG9yPjxhdXRob3I+TmVqamFyaSwgQ2hha2liPC9h
dXRob3I+PGF1dGhvcj5OZXVwYW5lLCBTdWRhbiBQLjwvYXV0aG9yPjxhdXRob3I+TmV3dG9uLCBD
aGFybGVzIFIuPC9hdXRob3I+PGF1dGhvcj5OZ2FsZXNvbmksIEZyaWRhIE4uPC9hdXRob3I+PGF1
dGhvcj5kZSBEaWV1IE5naXJhYmVnYSwgSmVhbjwvYXV0aG9yPjxhdXRob3I+Tmd1eWVuLCBHcmFu
dDwvYXV0aG9yPjxhdXRob3I+Tmd1eWVuLCBOaHVuZyBULjwvYXV0aG9yPjxhdXRob3I+TmlldXdl
bmh1aWpzZW4sIE1hcmsgSi48L2F1dGhvcj48YXV0aG9yPk5pc2FyLCBNdWhhbW1hZCBJLjwvYXV0
aG9yPjxhdXRob3I+Tm9ndWVpcmEsIEpvc8OpIFIuPC9hdXRob3I+PGF1dGhvcj5Ob2xsYSwgSm9h
biBNLjwvYXV0aG9yPjxhdXRob3I+Tm9sdGUsIFNhbmRyYTwvYXV0aG9yPjxhdXRob3I+Tm9yaGVp
bSwgT2xlIEYuPC9hdXRob3I+PGF1dGhvcj5Ob3JtYW4sIFJvc2FuYSBFLjwvYXV0aG9yPjxhdXRo
b3I+Tm9ycnZpbmcsIEJvPC9hdXRob3I+PGF1dGhvcj5OeWFrYXJhaHVrYSwgTHVrZTwvYXV0aG9y
PjxhdXRob3I+T2gsIEluLUh3YW48L2F1dGhvcj48YXV0aG9yPk9oa3VibywgVGFrYXlvc2hpPC9h
dXRob3I+PGF1dGhvcj5PbHVzYW55YSwgQm9sYWpva28gTy48L2F1dGhvcj48YXV0aG9yPk9tZXIs
IFNhYWQgQi48L2F1dGhvcj48YXV0aG9yPk9waW8sIEpvaG4gTmVsc29uPC9hdXRob3I+PGF1dGhv
cj5Pcm96Y28sIFJpY2FyZG88L2F1dGhvcj48YXV0aG9yPlBhZ2NhdGlwdW5hbiwgUm9kb2xmbyBT
LiwgSnIuPC9hdXRob3I+PGF1dGhvcj5QYWluLCBBbWFuZGEgVy48L2F1dGhvcj48YXV0aG9yPlBh
bmRpYW4sIEpleWFyYWogRC48L2F1dGhvcj48YXV0aG9yPlBhbmVsbywgQ2FybG8gSXJ3aW4gQS48
L2F1dGhvcj48YXV0aG9yPlBhcGFjaHJpc3RvdSwgQ2hyaXN0aW5hPC9hdXRob3I+PGF1dGhvcj5Q
YXJrLCBFdW4tS2VlPC9hdXRob3I+PGF1dGhvcj5QYXJyeSwgQ2hhcmxlcyBELjwvYXV0aG9yPjxh
dXRob3I+Q2FpY2VkbywgQW5nZWwgSi4gUGF0ZXJuaW5hPC9hdXRob3I+PGF1dGhvcj5QYXR0ZW4s
IFNjb3R0IEIuPC9hdXRob3I+PGF1dGhvcj5QYXVsLCBWaW5vZCBLLjwvYXV0aG9yPjxhdXRob3I+
UGF2bGluLCBCb3JpcyBJLjwvYXV0aG9yPjxhdXRob3I+UGVhcmNlLCBOZWlsPC9hdXRob3I+PGF1
dGhvcj5QZWRyYXphLCBMaWxpYSBTLjwvYXV0aG9yPjxhdXRob3I+UGVkcm96YSwgQW5kcmVhPC9h
dXRob3I+PGF1dGhvcj5TdG9raWMsIExqaWxqYW5hIFBlamluPC9hdXRob3I+PGF1dGhvcj5QZWtl
cmljbGksIEF5ZmVyPC9hdXRob3I+PGF1dGhvcj5QZXJlaXJhLCBEYXZpZCBNLjwvYXV0aG9yPjxh
dXRob3I+UGVyZXotUGFkaWxsYSwgUm9nZWxpbzwvYXV0aG9yPjxhdXRob3I+UGVyZXotUnVpeiwg
RmVybmFuZG88L2F1dGhvcj48YXV0aG9yPlBlcmljbywgTm9yYmVydG88L2F1dGhvcj48YXV0aG9y
PlBlcnJ5LCBTYW11ZWwgQS4gTC48L2F1dGhvcj48YXV0aG9yPlBlcnZhaXosIEFzbGFtPC9hdXRo
b3I+PGF1dGhvcj5QZXN1ZG92cywgS29ucmFkPC9hdXRob3I+PGF1dGhvcj5QZXRlcnNvbiwgQ2Fy
cmllIEIuPC9hdXRob3I+PGF1dGhvcj5QZXR6b2xkLCBNYXg8L2F1dGhvcj48YXV0aG9yPlBoaWxs
aXBzLCBNaWNoYWVsIFIuPC9hdXRob3I+PGF1dGhvcj5QaHVhLCBId2VlIFBpbjwvYXV0aG9yPjxh
dXRob3I+UGxhc3MsIERpZXRyaWNoPC9hdXRob3I+PGF1dGhvcj5Qb2VuYXJ1LCBEYW48L2F1dGhv
cj48YXV0aG9yPlBvbGFuY3p5aywgR3VpbGhlcm1lIFYuPC9hdXRob3I+PGF1dGhvcj5Qb2xpbmRl
ciwgU3V6YW5uZTwvYXV0aG9yPjxhdXRob3I+UG9uZCwgQ29uc3RhbmNlIEQuPC9hdXRob3I+PGF1
dGhvcj5Qb3BlLCBDLiBBcmRlbjwvYXV0aG9yPjxhdXRob3I+UG9wZSwgRGFuaWVsPC9hdXRob3I+
PGF1dGhvcj5Qb3BvdmEsIFN2ZXRsYW5hPC9hdXRob3I+PGF1dGhvcj5Qb3VybWFsZWssIEZhcnNo
YWQ8L2F1dGhvcj48YXV0aG9yPlBvd2xlcywgSm9objwvYXV0aG9yPjxhdXRob3I+UHJhYmhha2Fy
YW4sIERvcmFpcmFqPC9hdXRob3I+PGF1dGhvcj5QcmFzYWQsIE5vZWxhIE0uPC9hdXRob3I+PGF1
dGhvcj5RYXRvLCBEaW1hIE0uPC9hdXRob3I+PGF1dGhvcj5RdWV6YWRhLCBBbWFkbyBELjwvYXV0
aG9yPjxhdXRob3I+UXVpc3RiZXJnLCBELiBBbGV4IEEuPC9hdXRob3I+PGF1dGhvcj5SYWNhcMOp
LCBMaW9uZWw8L2F1dGhvcj48YXV0aG9yPlJhZmF5LCBBbndhcjwvYXV0aG9yPjxhdXRob3I+UmFo
aW1pLCBLYXplbTwvYXV0aG9yPjxhdXRob3I+UmFoaW1pLU1vdmFnaGFyLCBWYWZhPC9hdXRob3I+
PGF1dGhvcj5SYWhtYW4sIFNhamphZCBVcjwvYXV0aG9yPjxhdXRob3I+UmFqdSwgTXVydWdlc2Fu
PC9hdXRob3I+PGF1dGhvcj5SYWtvdmFjLCBJdm88L2F1dGhvcj48YXV0aG9yPlJhbmEsIFNhbGVl
bSBNLjwvYXV0aG9yPjxhdXRob3I+UmFvLCBNYXl1cmVlPC9hdXRob3I+PGF1dGhvcj5SYXphdmks
IEhvbWllPC9hdXRob3I+PGF1dGhvcj5SZWRkeSwgSy4gU3JpbmF0aDwvYXV0aG9yPjxhdXRob3I+
UmVmYWF0LCBBbWFueSBILjwvYXV0aG9yPjxhdXRob3I+UmVobSwgSsO8cmdlbjwvYXV0aG9yPjxh
dXRob3I+UmVtdXp6aSwgR2l1c2VwcGU8L2F1dGhvcj48YXV0aG9yPlJpYmVpcm8sIEFudG9uaW8g
TC48L2F1dGhvcj48YXV0aG9yPlJpY2NpbywgUGF0cmljaWEgTS48L2F1dGhvcj48YXV0aG9yPlJp
Y2hhcmRzb24sIExlZTwvYXV0aG9yPjxhdXRob3I+UmllZGVyZXIsIEFubmU8L2F1dGhvcj48YXV0
aG9yPlJvYmluc29uLCBNYXJnYXJldDwvYXV0aG9yPjxhdXRob3I+Um9jYSwgQW5uYTwvYXV0aG9y
PjxhdXRob3I+Um9kcmlndWV6LCBBbGluYTwvYXV0aG9yPjxhdXRob3I+Um9qYXMtUnVlZGEsIERh
dmlkPC9hdXRob3I+PGF1dGhvcj5Sb21pZXUsIElzYWJlbGxlPC9hdXRob3I+PGF1dGhvcj5Sb25m
YW5pLCBMdWNhPC9hdXRob3I+PGF1dGhvcj5Sb29tLCBSb2JpbjwvYXV0aG9yPjxhdXRob3I+Um95
LCBOb2Job2ppdDwvYXV0aG9yPjxhdXRob3I+UnVoYWdvLCBHZW9yZ2UgTS48L2F1dGhvcj48YXV0
aG9yPlJ1c2h0b24sIExlc2xleTwvYXV0aG9yPjxhdXRob3I+U2FiaW4sIE5zYW56aW1hbmE8L2F1
dGhvcj48YXV0aG9yPlNhY2NvLCBSYWxwaCBMLjwvYXV0aG9yPjxhdXRob3I+U2FoYSwgU3VrYW50
YTwvYXV0aG9yPjxhdXRob3I+U2FoYXRoZXZhbiwgUmFtZXNoPC9hdXRob3I+PGF1dGhvcj5TYWhy
YWlhbiwgTW9oYW1tYWQgQWxpPC9hdXRob3I+PGF1dGhvcj5TYWxvbW9uLCBKb3NodWEgQS48L2F1
dGhvcj48YXV0aG9yPlNhbHZvLCBEZWJvcmFoPC9hdXRob3I+PGF1dGhvcj5TYW1wc29uLCBVY2hl
Y2h1a3d1IEsuPC9hdXRob3I+PGF1dGhvcj5TYW5hYnJpYSwgSnVhbiBSLjwvYXV0aG9yPjxhdXRo
b3I+U2FuY2hleiwgTHV6IE1hcmlhPC9hdXRob3I+PGF1dGhvcj5Tw6FuY2hlei1QaW1pZW50YSwg
VGFuaWEgRy48L2F1dGhvcj48YXV0aG9yPlNhbmNoZXotUmllcmEsIExpZGlhPC9hdXRob3I+PGF1
dGhvcj5TYW5kYXIsIExvZ2FuPC9hdXRob3I+PGF1dGhvcj5TYW50b3MsIEl0YW1hciBTLjwvYXV0
aG9yPjxhdXRob3I+U2Fwa290YSwgQW1pcjwvYXV0aG9yPjxhdXRob3I+U2F0cGF0aHksIE1haGVz
d2FyPC9hdXRob3I+PGF1dGhvcj5TYXVuZGVycywgSmFtZXMgRS48L2F1dGhvcj48YXV0aG9yPlNh
d2huZXksIE1vbmlrYTwvYXV0aG9yPjxhdXRob3I+U2F5bGFuLCBNZXRlIEkuPC9hdXRob3I+PGF1
dGhvcj5TY2FyYm9yb3VnaCwgUGV0ZXI8L2F1dGhvcj48YXV0aG9yPlNjaG1pZHQsIErDvHJnZW4g
Qy48L2F1dGhvcj48YXV0aG9yPlNjaG5laWRlciwgSW9uZSBKLiBDLjwvYXV0aG9yPjxhdXRob3I+
U2Now7Z0dGtlciwgQmVuPC9hdXRob3I+PGF1dGhvcj5TY2h3ZWJlbCwgRGF2aWQgQy48L2F1dGhv
cj48YXV0aG9yPlNjb3R0LCBKYW1lcyBHLjwvYXV0aG9yPjxhdXRob3I+U2VlZGF0LCBTb3JheWE8
L2F1dGhvcj48YXV0aG9yPlNlcGFubG91LCBTYWRhZiBHLjwvYXV0aG9yPjxhdXRob3I+U2VyZGFy
LCBCZXJyaW48L2F1dGhvcj48YXV0aG9yPlNlcnZhbi1Nb3JpLCBFZHNvbiBFLjwvYXV0aG9yPjxh
dXRob3I+U2hhZGRpY2ssIEdhdmluPC9hdXRob3I+PGF1dGhvcj5TaGFocmF6LCBTYWVpZDwvYXV0
aG9yPjxhdXRob3I+TGV2eSwgVGVyZXNhIFNoYW1haDwvYXV0aG9yPjxhdXRob3I+U2hhbmdndWFu
LCBTaXlpPC9hdXRob3I+PGF1dGhvcj5TaGUsIEp1bjwvYXV0aG9yPjxhdXRob3I+U2hlaWtoYmFo
YWVpLCBTYXJhPC9hdXRob3I+PGF1dGhvcj5TaGlidXlhLCBLZW5qaTwvYXV0aG9yPjxhdXRob3I+
U2hpbiwgSHdhc2hpbiBILjwvYXV0aG9yPjxhdXRob3I+U2hpbm9oYXJhLCBZdWtpdG88L2F1dGhv
cj48YXV0aG9yPlNoaXJpLCBSYWhtYW48L2F1dGhvcj48YXV0aG9yPlNoaXNoYW5pLCBLYXdrYWI8
L2F1dGhvcj48YXV0aG9yPlNoaXVlLCBJdnk8L2F1dGhvcj48YXV0aG9yPlNpZ2Z1c2RvdHRpciwg
SW5nYSBELjwvYXV0aG9yPjxhdXRob3I+U2lsYmVyYmVyZywgRG9uYWxkIEguPC9hdXRob3I+PGF1
dGhvcj5TaW1hcmQsIEVkZ2FyIFAuPC9hdXRob3I+PGF1dGhvcj5TaW5kaSwgU2hpcmVlbjwvYXV0
aG9yPjxhdXRob3I+U2luZ2gsIEFiaGlzaGVrPC9hdXRob3I+PGF1dGhvcj5TaW5naCwgR2l0YW5q
YWxpIE0uPC9hdXRob3I+PGF1dGhvcj5TaW5naCwgSmFzdmluZGVyIEEuPC9hdXRob3I+PGF1dGhv
cj5Ta2lyYmVraywgVmVnYXJkPC9hdXRob3I+PGF1dGhvcj5TbGl3YSwgS2FyZW48L2F1dGhvcj48
YXV0aG9yPlNvbGphaywgTWljaGFlbDwvYXV0aG9yPjxhdXRob3I+U29uZWppLCBTYW1pcjwvYXV0
aG9yPjxhdXRob3I+U8O4cmVpZGUsIEtqZXRpbDwvYXV0aG9yPjxhdXRob3I+U29zaG5pa292LCBT
ZXJnZXk8L2F1dGhvcj48YXV0aG9yPlNwb3NhdG8sIEx1Y2lhbm8gQS48L2F1dGhvcj48YXV0aG9y
PlNyZWVyYW1hcmVkZHksIENoYW5kcmFzaGVraGFyIFQuPC9hdXRob3I+PGF1dGhvcj5TdGFwZWxi
ZXJnLCBOaWNvbGFzIEouIEMuPC9hdXRob3I+PGF1dGhvcj5TdGF0aG9wb3Vsb3UsIFZhc2lsaWtp
PC9hdXRob3I+PGF1dGhvcj5TdGVja2xpbmcsIE5hZGluZTwvYXV0aG9yPjxhdXRob3I+U3RlaW4s
IERhbiBKLjwvYXV0aG9yPjxhdXRob3I+U3RlaW4sIE11cnJheSBCLjwvYXV0aG9yPjxhdXRob3I+
U3RlcGhlbnMsIE5hdGFsaWU8L2F1dGhvcj48YXV0aG9yPlN0w7Zja2wsIEhlaWRpPC9hdXRob3I+
PGF1dGhvcj5TdHJhaWYsIEt1cnQ8L2F1dGhvcj48YXV0aG9yPlN0cm91bXBvdWxpcywgS29uc3Rh
bnRpbm9zPC9hdXRob3I+PGF1dGhvcj5TdHVydWEsIExlbGE8L2F1dGhvcj48YXV0aG9yPlN1bmd1
eWEsIEJydW5vIEYuPC9hdXRob3I+PGF1dGhvcj5Td2FtaW5hdGhhbiwgU291bXlhPC9hdXRob3I+
PGF1dGhvcj5Td2Fyb29wLCBNYW10YTwvYXV0aG9yPjxhdXRob3I+U3lrZXMsIEJyeWFuIEwuPC9h
dXRob3I+PGF1dGhvcj5UYWJiLCBLYXJlbiBNLjwvYXV0aG9yPjxhdXRob3I+VGFrYWhhc2hpLCBL
ZW48L2F1dGhvcj48YXV0aG9yPlRhbG9uZ3dhLCBSb2JlcnRvIFQuPC9hdXRob3I+PGF1dGhvcj5U
YW5kb24sIE5pa2hpbDwvYXV0aG9yPjxhdXRob3I+VGFubmUsIERhdmlkPC9hdXRob3I+PGF1dGhv
cj5UYW5uZXIsIE1hcmNlbDwvYXV0aG9yPjxhdXRob3I+VGF2YWtrb2xpLCBNb2hhbW1hZDwvYXV0
aG9yPjxhdXRob3I+VGUgQW8sIEJyYWRlbiBKLjwvYXV0aG9yPjxhdXRob3I+VGVpeGVpcmEsIENh
cm9saW5hIE0uPC9hdXRob3I+PGF1dGhvcj5Uw6lsbGV6IFJvam8sIE1hcnRoYSBNLjwvYXV0aG9y
PjxhdXRob3I+VGVya2F3aSwgQWJkdWxsYWggUy48L2F1dGhvcj48YXV0aG9yPlRleGNhbGFjLVNh
bmdyYWRvciwgSm9zw6kgTHVpczwvYXV0aG9yPjxhdXRob3I+VGhhY2t3YXksIFNhcmFoIFYuPC9h
dXRob3I+PGF1dGhvcj5UaG9tc29uLCBCbGFrZTwvYXV0aG9yPjxhdXRob3I+VGhvcm5lLUx5bWFu
LCBBbmRyZXcgTC48L2F1dGhvcj48YXV0aG9yPlRocmlmdCwgQW1hbmRhIEcuPC9hdXRob3I+PGF1
dGhvcj5UaHVyc3RvbiwgR2VvcmdlIEQuPC9hdXRob3I+PGF1dGhvcj5UaWxsbWFubiwgVGFhdmk8
L2F1dGhvcj48YXV0aG9yPlRvYm9sbGlrLCBNeXJpYW08L2F1dGhvcj48YXV0aG9yPlRvbmVsbGks
IE1hcmNlbGxvPC9hdXRob3I+PGF1dGhvcj5Ub3BvdXppcywgRm90aXM8L2F1dGhvcj48YXV0aG9y
PlRvd2JpbiwgSmVmZnJleSBBLjwvYXV0aG9yPjxhdXRob3I+VG95b3NoaW1hLCBIaWRlYWtpPC9h
dXRob3I+PGF1dGhvcj5UcmFlYmVydCwgSmVmZmVyc29uPC9hdXRob3I+PGF1dGhvcj5UcmFuLCBC
YWNoIFguPC9hdXRob3I+PGF1dGhvcj5UcmFzYW5kZSwgTGVvbmFyZG88L2F1dGhvcj48YXV0aG9y
PlRyaWxsaW5pLCBNYXRpYXM8L2F1dGhvcj48YXV0aG9yPlRydWppbGxvLCBVbGlzZXM8L2F1dGhv
cj48YXV0aG9yPkRpbWJ1ZW5lLCBaYWNoYXJpZSBUc2FsYTwvYXV0aG9yPjxhdXRob3I+VHNpbGlt
YmFyaXMsIE1pbHRpYWRpczwvYXV0aG9yPjxhdXRob3I+VHV6Y3UsIEVtaW4gTXVyYXQ8L2F1dGhv
cj48YXV0aG9yPlVjaGVuZHUsIFVjaGUgUy48L2F1dGhvcj48YXV0aG9yPlVrd2FqYSwgS2luZ3Ns
ZXkgTi48L2F1dGhvcj48YXV0aG9yPlV6dW4sIFNlbGVuIEIuPC9hdXRob3I+PGF1dGhvcj52YW4g
ZGUgVmlqdmVyLCBTdGV2ZW48L2F1dGhvcj48YXV0aG9yPlZhbiBEaW5nZW5lbiwgUml0YTwvYXV0
aG9yPjxhdXRob3I+dmFuIEdvb2wsIENvZW4gSC48L2F1dGhvcj48YXV0aG9yPnZhbiBPcywgSmlt
PC9hdXRob3I+PGF1dGhvcj5WYXJha2luLCBZdXJpIFkuPC9hdXRob3I+PGF1dGhvcj5WYXNhbmth
cmksIFRvbW1pIEouPC9hdXRob3I+PGF1dGhvcj5WYXNjb25jZWxvcywgQW5hIE1hcmlhIE4uPC9h
dXRob3I+PGF1dGhvcj5WYXZpbGFsYSwgTW9uaWNhIFMuPC9hdXRob3I+PGF1dGhvcj5WZWVybWFu
LCBMZW5uZXJ0IEouPC9hdXRob3I+PGF1dGhvcj5WZWxhc3F1ZXotTWVsZW5kZXosIEd1c3Rhdm88
L2F1dGhvcj48YXV0aG9yPlZlbmtldGFzdWJyYW1hbmlhbiwgTi48L2F1dGhvcj48YXV0aG9yPlZp
amF5YWt1bWFyLCBMYWtzaG1pPC9hdXRob3I+PGF1dGhvcj5WaWxsYWxwYW5kbywgU2FsdmFkb3I8
L2F1dGhvcj48YXV0aG9yPlZpb2xhbnRlLCBGcmFuY2VzY28gUy48L2F1dGhvcj48YXV0aG9yPlZs
YXNzb3YsIFZhc2lsaXkgVmljdG9yb3ZpY2g8L2F1dGhvcj48YXV0aG9yPlZvbGxzZXQsIFN0ZWlu
IEVtaWw8L2F1dGhvcj48YXV0aG9yPldhZ25lciwgR3JlZ29yeSBSLjwvYXV0aG9yPjxhdXRob3I+
V2FsbGVyLCBTdGVwaGVuIEcuPC9hdXRob3I+PGF1dGhvcj5XYWxsaW4sIE1pdGNoZWxsIFQuPC9h
dXRob3I+PGF1dGhvcj5XYW4sIFhpYTwvYXV0aG9yPjxhdXRob3I+V2FuZywgSGFpZG9uZzwvYXV0
aG9yPjxhdXRob3I+V2FuZywgSmlhbkxpPC9hdXRob3I+PGF1dGhvcj5XYW5nLCBMaW5ob25nPC9h
dXRob3I+PGF1dGhvcj5XYW5nLCBXZW56aGk8L2F1dGhvcj48YXV0aG9yPldhbmcsIFlhbnBpbmc8
L2F1dGhvcj48YXV0aG9yPldhcm91dywgVGF0aSBTLjwvYXV0aG9yPjxhdXRob3I+V2F0dHMsIENo
YXJsb3R0ZSBILjwvYXV0aG9yPjxhdXRob3I+V2VpY2hlbnRoYWwsIFNjb3R0PC9hdXRob3I+PGF1
dGhvcj5XZWlkZXJwYXNzLCBFbGlzYWJldGU8L2F1dGhvcj48YXV0aG9yPldlaW50cmF1YiwgUm9i
ZXJ0IEcuPC9hdXRob3I+PGF1dGhvcj5XZXJkZWNrZXIsIEFuZHJlYTwvYXV0aG9yPjxhdXRob3I+
V2Vzc2VsbHMsIEsuIFJ5YW48L2F1dGhvcj48YXV0aG9yPldlc3Rlcm1hbiwgUm9ubnk8L2F1dGhv
cj48YXV0aG9yPldoaXRlZm9yZCwgSGFydmV5IEEuPC9hdXRob3I+PGF1dGhvcj5XaWxraW5zb24s
IEphbWVzIEQuPC9hdXRob3I+PGF1dGhvcj5XaWxsaWFtcywgSHl3ZWwgQy48L2F1dGhvcj48YXV0
aG9yPldpbGxpYW1zLCBUaG9tYXMgTi48L2F1dGhvcj48YXV0aG9yPldvbGRleW9oYW5uZXMsIFNv
bG9tb24gTS48L2F1dGhvcj48YXV0aG9yPldvbGZlLCBDaGFybGVzIEQuIEEuPC9hdXRob3I+PGF1
dGhvcj5Xb25nLCBKb2huIFEuPC9hdXRob3I+PGF1dGhvcj5Xb29sZiwgQW50aG9ueSBELjwvYXV0
aG9yPjxhdXRob3I+V3JpZ2h0LCBKb25hdGhhbiBMLjwvYXV0aG9yPjxhdXRob3I+V3VydHosIEJy
aXR0YW55PC9hdXRob3I+PGF1dGhvcj5YdSwgR2VsaW48L2F1dGhvcj48YXV0aG9yPllhbiwgTGlq
aW5nIEwuPC9hdXRob3I+PGF1dGhvcj5ZYW5nLCBHb25naHVhbjwvYXV0aG9yPjxhdXRob3I+WWFu
bywgWXVpY2hpcm88L2F1dGhvcj48YXV0aG9yPlllLCBQZW5ncGVuZzwvYXV0aG9yPjxhdXRob3I+
WWVuZXNldywgTXVsdWtlbjwvYXV0aG9yPjxhdXRob3I+WWVudMO8ciwgR8O2a2FscCBLLjwvYXV0
aG9yPjxhdXRob3I+WWlwLCBQYXVsPC9hdXRob3I+PGF1dGhvcj5Zb25lbW90bywgTmFvaGlybzwv
YXV0aG9yPjxhdXRob3I+WW9vbiwgU2Vvay1KdW48L2F1dGhvcj48YXV0aG9yPllvdW5pcywgTXVz
dGFmYSBaLjwvYXV0aG9yPjxhdXRob3I+WW91bm91c3NpLCBab3Vya2FsZWluaTwvYXV0aG9yPjxh
dXRob3I+WXUsIENodWFuaHVhPC9hdXRob3I+PGF1dGhvcj5aYWtpLCBNYXlzYWEgRS48L2F1dGhv
cj48YXV0aG9yPlpoYW8sIFlvbmc8L2F1dGhvcj48YXV0aG9yPlpoZW5nLCBZaW5nZmVuZzwvYXV0
aG9yPjxhdXRob3I+WmhvdSwgTWFpZ2VuZzwvYXV0aG9yPjxhdXRob3I+Wmh1LCBKdW48L2F1dGhv
cj48YXV0aG9yPlpodSwgU2hhbmt1YW48L2F1dGhvcj48YXV0aG9yPlpvdSwgWGlhb25vbmc8L2F1
dGhvcj48YXV0aG9yPlp1bnQsIEpvc2VwaCBSLjwvYXV0aG9yPjxhdXRob3I+TG9wZXosIEFsYW4g
RC48L2F1dGhvcj48YXV0aG9yPlZvcywgVGhlbzwvYXV0aG9yPjxhdXRob3I+TXVycmF5LCBDaHJp
c3RvcGhlciBKLjwvYXV0aG9yPjwvYXV0aG9ycz48L2NvbnRyaWJ1dG9ycz48dGl0bGVzPjx0aXRs
ZT5HbG9iYWwsIHJlZ2lvbmFsLCBhbmQgbmF0aW9uYWwgY29tcGFyYXRpdmUgcmlzayBhc3Nlc3Nt
ZW50IG9mIDc5IGJlaGF2aW91cmFsLCBlbnZpcm9ubWVudGFsIGFuZCBvY2N1cGF0aW9uYWwsIGFu
ZCBtZXRhYm9saWMgcmlza3Mgb3IgY2x1c3RlcnMgb2Ygcmlza3MgaW4gMTg4IGNvdW50cmllcywg
MTk5MCZhbXA7I3gyMDEzOzIwMTM6IGEgc3lzdGVtYXRpYyBhbmFseXNpcyBmb3IgdGhlIEdsb2Jh
bCBCdXJkZW4gb2YgRGlzZWFzZSBTdHVkeSAyMDEzPC90aXRsZT48c2Vjb25kYXJ5LXRpdGxlPlRo
ZSBMYW5jZXQ8L3NlY29uZGFyeS10aXRsZT48L3RpdGxlcz48cGVyaW9kaWNhbD48ZnVsbC10aXRs
ZT5UaGUgTGFuY2V0PC9mdWxsLXRpdGxlPjwvcGVyaW9kaWNhbD48cGFnZXM+MjI4Ny0yMzIzPC9w
YWdlcz48dm9sdW1lPjM4Njwvdm9sdW1lPjxudW1iZXI+MTAwMTA8L251bWJlcj48ZGF0ZXM+PC9k
YXRlcz48cHVibGlzaGVyPkVsc2V2aWVyPC9wdWJsaXNoZXI+PGlzYm4+MDE0MC02NzM2PC9pc2Ju
Pjx1cmxzPjxyZWxhdGVkLXVybHM+PHVybD5odHRwOi8vZHguZG9pLm9yZy8xMC4xMDE2L1MwMTQw
LTY3MzYoMTUpMDAxMjgtMjwvdXJsPjx1cmw+aHR0cDovL2FjLmVscy1jZG4uY29tL1MwMTQwNjcz
NjE1MDAxMjgyLzEtczIuMC1TMDE0MDY3MzYxNTAwMTI4Mi1tYWluLnBkZj9fdGlkPWU5NDQ4MDYy
LWFiMjQtMTFlNi1hMTE4LTAwMDAwYWFjYjM1ZCZhbXA7YWNkbmF0PTE0NzkyMDg3NTBfYTM5Mzc5
YmU5MzhjOWFiZDk5YjQwN2JkNjBjY2Q3ZGY8L3VybD48L3JlbGF0ZWQtdXJscz48L3VybHM+PGVs
ZWN0cm9uaWMtcmVzb3VyY2UtbnVtPjEwLjEwMTYvUzAxNDAtNjczNigxNSkwMDEyOC0yPC9lbGVj
dHJvbmljLXJlc291cmNlLW51bT48YWNjZXNzLWRhdGU+MjAxNi8xMS8xNTwvYWNjZXNzLWRhdGU+
PC9yZWNvcmQ+PC9DaXRlPjwvRW5kTm90ZT5=
</w:fldData>
        </w:fldChar>
      </w:r>
      <w:r w:rsidR="0081016F">
        <w:rPr>
          <w:rFonts w:ascii="Times New Roman" w:eastAsia="Times New Roman" w:hAnsi="Times New Roman" w:cs="Times New Roman"/>
          <w:color w:val="000000"/>
          <w:sz w:val="24"/>
          <w:szCs w:val="24"/>
        </w:rPr>
        <w:instrText xml:space="preserve"> ADDIN EN.CITE </w:instrText>
      </w:r>
      <w:r w:rsidR="0081016F">
        <w:rPr>
          <w:rFonts w:ascii="Times New Roman" w:eastAsia="Times New Roman" w:hAnsi="Times New Roman" w:cs="Times New Roman"/>
          <w:color w:val="000000"/>
          <w:sz w:val="24"/>
          <w:szCs w:val="24"/>
        </w:rPr>
        <w:fldChar w:fldCharType="begin">
          <w:fldData xml:space="preserve">PEVuZE5vdGU+PENpdGU+PEF1dGhvcj5NYWNrZW5iYWNoPC9BdXRob3I+PFllYXI+MjAxMjwvWWVh
cj48UmVjTnVtPjM5NTwvUmVjTnVtPjxEaXNwbGF5VGV4dD48c3R5bGUgZmFjZT0ic3VwZXJzY3Jp
cHQiPjYtOTwvc3R5bGU+PC9EaXNwbGF5VGV4dD48cmVjb3JkPjxyZWMtbnVtYmVyPjM5NTwvcmVj
LW51bWJlcj48Zm9yZWlnbi1rZXlzPjxrZXkgYXBwPSJFTiIgZGItaWQ9ImF6eDVwZjA1ZnN2dDlr
ZWR6ZDV2cHRzNmQ1emRhdHRlYXd3OSIgdGltZXN0YW1wPSIxNDU4NDc2MDY2Ij4zOTU8L2tleT48
L2ZvcmVpZ24ta2V5cz48cmVmLXR5cGUgbmFtZT0iSm91cm5hbCBBcnRpY2xlIj4xNzwvcmVmLXR5
cGU+PGNvbnRyaWJ1dG9ycz48YXV0aG9ycz48YXV0aG9yPk1hY2tlbmJhY2gsIEpvaGFuIFAuPC9h
dXRob3I+PC9hdXRob3JzPjwvY29udHJpYnV0b3JzPjx0aXRsZXM+PHRpdGxlPlRoZSBwZXJzaXN0
ZW5jZSBvZiBoZWFsdGggaW5lcXVhbGl0aWVzIGluIG1vZGVybiB3ZWxmYXJlIHN0YXRlczogVGhl
IGV4cGxhbmF0aW9uIG9mIGEgcGFyYWRveDwvdGl0bGU+PHNlY29uZGFyeS10aXRsZT5Tb2NpYWwg
U2NpZW5jZSAmYW1wOyBNZWRpY2luZTwvc2Vjb25kYXJ5LXRpdGxlPjwvdGl0bGVzPjxwZXJpb2Rp
Y2FsPjxmdWxsLXRpdGxlPlNvY2lhbCBTY2llbmNlICZhbXA7IE1lZGljaW5lPC9mdWxsLXRpdGxl
PjwvcGVyaW9kaWNhbD48cGFnZXM+NzYxLTc2OTwvcGFnZXM+PHZvbHVtZT43NTwvdm9sdW1lPjxu
dW1iZXI+NDwvbnVtYmVyPjxrZXl3b3Jkcz48a2V5d29yZD5IZWFsdGggaW5lcXVhbGl0aWVzPC9r
ZXl3b3JkPjxrZXl3b3JkPldlbGZhcmUgc3RhdGU8L2tleXdvcmQ+PGtleXdvcmQ+V2VsZmFyZSBw
b2xpY2llczwva2V5d29yZD48a2V5d29yZD5UcmVuZHM8L2tleXdvcmQ+PGtleXdvcmQ+RXVyb3Bl
PC9rZXl3b3JkPjwva2V5d29yZHM+PGRhdGVzPjx5ZWFyPjIwMTI8L3llYXI+PHB1Yi1kYXRlcz48
ZGF0ZT44Ly88L2RhdGU+PC9wdWItZGF0ZXM+PC9kYXRlcz48aXNibj4wMjc3LTk1MzY8L2lzYm4+
PHVybHM+PHJlbGF0ZWQtdXJscz48dXJsPmh0dHA6Ly93d3cuc2NpZW5jZWRpcmVjdC5jb20vc2Np
ZW5jZS9hcnRpY2xlL3BpaS9TMDI3Nzk1MzYxMjAwMjA1NTwvdXJsPjx1cmw+aHR0cDovL2FjLmVs
cy1jZG4uY29tL1MwMjc3OTUzNjEyMDAyMDU1LzEtczIuMC1TMDI3Nzk1MzYxMjAwMjA1NS1tYWlu
LnBkZj9fdGlkPTU1ZjM5MTc4LWVlOTUtMTFlNS05NmU2LTAwMDAwYWFjYjM2MiZhbXA7YWNkbmF0
PTE0NTg0NzYyNjZfZDY1YmRmY2QzODM3MDQ5OGM1ZDVhMzg5MWNjZjY2OGU8L3VybD48dXJsPmh0
dHA6Ly9hYy5lbHMtY2RuLmNvbS9TMDI3Nzk1MzYxMjAwMjA1NS8xLXMyLjAtUzAyNzc5NTM2MTIw
MDIwNTUtbWFpbi5wZGY/X3RpZD02NGQ3MTAyYS1lZTk1LTExZTUtYTJmOS0wMDAwMGFhYjBmNmIm
YW1wO2FjZG5hdD0xNDU4NDc2MjkxXzY4Nzc1NWU0Yjc0NTU5ZjcyZWJiMDYzNjZkNmFiNGMwPC91
cmw+PHVybD5odHRwOi8vYWMuZWxzLWNkbi5jb20vUzAyNzc5NTM2MTIwMDIwNTUvMS1zMi4wLVMw
Mjc3OTUzNjEyMDAyMDU1LW1haW4ucGRmP190aWQ9NzhkMzZmZDgtZWU5NS0xMWU1LWJlNTUtMDAw
MDBhYWNiMzVlJmFtcDthY2RuYXQ9MTQ1ODQ3NjMyNV82NzY0ODc3MWJhNmRjN2I1ZDM1MmNjZDM3
YjQxNDBlZTwvdXJsPjx1cmw+aHR0cDovL2FjLmVscy1jZG4uY29tL1MwMjc3OTUzNjEyMDAyMDU1
LzEtczIuMC1TMDI3Nzk1MzYxMjAwMjA1NS1tYWluLnBkZj9fdGlkPTdlYTI2YTBlLWVlOTUtMTFl
NS1hMjVjLTAwMDAwYWFiMGY2YyZhbXA7YWNkbmF0PTE0NTg0NzYzMzRfY2YyNDQyMmJhNmJmODkz
ZTg1ZjgxOGFhNzRjM2Y0ZTM8L3VybD48L3JlbGF0ZWQtdXJscz48L3VybHM+PGVsZWN0cm9uaWMt
cmVzb3VyY2UtbnVtPmh0dHA6Ly9keC5kb2kub3JnLzEwLjEwMTYvai5zb2NzY2ltZWQuMjAxMi4w
Mi4wMzE8L2VsZWN0cm9uaWMtcmVzb3VyY2UtbnVtPjwvcmVjb3JkPjwvQ2l0ZT48Q2l0ZT48QXV0
aG9yPldpbGtpbnNvbjwvQXV0aG9yPjxZZWFyPjIwMDM8L1llYXI+PFJlY051bT40MTY8L1JlY051
bT48cmVjb3JkPjxyZWMtbnVtYmVyPjQxNjwvcmVjLW51bWJlcj48Zm9yZWlnbi1rZXlzPjxrZXkg
YXBwPSJFTiIgZGItaWQ9ImF6eDVwZjA1ZnN2dDlrZWR6ZDV2cHRzNmQ1emRhdHRlYXd3OSIgdGlt
ZXN0YW1wPSIxNDU4ODI1NzMyIj40MTY8L2tleT48L2ZvcmVpZ24ta2V5cz48cmVmLXR5cGUgbmFt
ZT0iQm9vayI+NjwvcmVmLXR5cGU+PGNvbnRyaWJ1dG9ycz48YXV0aG9ycz48YXV0aG9yPldpbGtp
bnNvbiwgUmljaGFyZCBHPC9hdXRob3I+PGF1dGhvcj5NYXJtb3QsIE1pY2hhZWwgR2lkZW9uPC9h
dXRob3I+PC9hdXRob3JzPjwvY29udHJpYnV0b3JzPjx0aXRsZXM+PHRpdGxlPlNvY2lhbCBkZXRl
cm1pbmFudHMgb2YgaGVhbHRoOiB0aGUgc29saWQgZmFjdHM8L3RpdGxlPjwvdGl0bGVzPjxkYXRl
cz48eWVhcj4yMDAzPC95ZWFyPjwvZGF0ZXM+PHB1Ymxpc2hlcj5Xb3JsZCBIZWFsdGggT3JnYW5p
emF0aW9uPC9wdWJsaXNoZXI+PGlzYm4+OTI4OTAxMzcxMDwvaXNibj48dXJscz48L3VybHM+PC9y
ZWNvcmQ+PC9DaXRlPjxDaXRlPjxBdXRob3I+UGFsbWVyPC9BdXRob3I+PFllYXI+MjAwMzwvWWVh
cj48UmVjTnVtPjc5MDwvUmVjTnVtPjxyZWNvcmQ+PHJlYy1udW1iZXI+NzkwPC9yZWMtbnVtYmVy
Pjxmb3JlaWduLWtleXM+PGtleSBhcHA9IkVOIiBkYi1pZD0iYXp4NXBmMDVmc3Z0OWtlZHpkNXZw
dHM2ZDV6ZGF0dGVhd3c5IiB0aW1lc3RhbXA9IjE0Nzg4NzYzMzYiPjc5MDwva2V5PjwvZm9yZWln
bi1rZXlzPjxyZWYtdHlwZSBuYW1lPSJKb3VybmFsIEFydGljbGUiPjE3PC9yZWYtdHlwZT48Y29u
dHJpYnV0b3JzPjxhdXRob3JzPjxhdXRob3I+UGFsbWVyLCBLIFQ8L2F1dGhvcj48YXV0aG9yPlN5
ZGRhbGwsIEg8L2F1dGhvcj48YXV0aG9yPkNvb3BlciwgQzwvYXV0aG9yPjxhdXRob3I+Q29nZ29u
LCBEPC9hdXRob3I+PC9hdXRob3JzPjwvY29udHJpYnV0b3JzPjx0aXRsZXM+PHRpdGxlPlNtb2tp
bmcgYW5kIG11c2N1bG9za2VsZXRhbCBkaXNvcmRlcnM6IGZpbmRpbmdzIGZyb20gYSBCcml0aXNo
IG5hdGlvbmFsIHN1cnZleTwvdGl0bGU+PHNlY29uZGFyeS10aXRsZT5Bbm5hbHMgb2YgdGhlIFJo
ZXVtYXRpYyBEaXNlYXNlczwvc2Vjb25kYXJ5LXRpdGxlPjwvdGl0bGVzPjxwZXJpb2RpY2FsPjxm
dWxsLXRpdGxlPkFubmFscyBvZiB0aGUgUmhldW1hdGljIERpc2Vhc2VzPC9mdWxsLXRpdGxlPjwv
cGVyaW9kaWNhbD48cGFnZXM+MzMtMzY8L3BhZ2VzPjx2b2x1bWU+NjI8L3ZvbHVtZT48bnVtYmVy
PjE8L251bWJlcj48ZGF0ZXM+PHllYXI+MjAwMzwveWVhcj48cHViLWRhdGVzPjxkYXRlPkphbnVh
cnkgMSwgMjAwMzwvZGF0ZT48L3B1Yi1kYXRlcz48L2RhdGVzPjx1cmxzPjxyZWxhdGVkLXVybHM+
PHVybD5odHRwOi8vYXJkLmJtai5jb20vY29udGVudC82Mi8xLzMzLmFic3RyYWN0PC91cmw+PHVy
bD5odHRwOi8vYXJkLmJtai5jb20vY29udGVudC82Mi8xLzMzLmZ1bGwucGRmPC91cmw+PC9yZWxh
dGVkLXVybHM+PC91cmxzPjxlbGVjdHJvbmljLXJlc291cmNlLW51bT4xMC4xMTM2L2FyZC42Mi4x
LjMzPC9lbGVjdHJvbmljLXJlc291cmNlLW51bT48L3JlY29yZD48L0NpdGU+PENpdGU+PEF1dGhv
cj5Gb3JvdXphbmZhcjwvQXV0aG9yPjxSZWNOdW0+Nzk3PC9SZWNOdW0+PHJlY29yZD48cmVjLW51
bWJlcj43OTc8L3JlYy1udW1iZXI+PGZvcmVpZ24ta2V5cz48a2V5IGFwcD0iRU4iIGRiLWlkPSJh
eng1cGYwNWZzdnQ5a2VkemQ1dnB0czZkNXpkYXR0ZWF3dzkiIHRpbWVzdGFtcD0iMTQ3OTIwODU1
MCI+Nzk3PC9rZXk+PC9mb3JlaWduLWtleXM+PHJlZi10eXBlIG5hbWU9IkpvdXJuYWwgQXJ0aWNs
ZSI+MTc8L3JlZi10eXBlPjxjb250cmlidXRvcnM+PGF1dGhvcnM+PGF1dGhvcj5Gb3JvdXphbmZh
ciwgTW9oYW1tYWQgSC48L2F1dGhvcj48YXV0aG9yPkFsZXhhbmRlciwgTGlseTwvYXV0aG9yPjxh
dXRob3I+QW5kZXJzb24sIEguIFJvc3M8L2F1dGhvcj48YXV0aG9yPkJhY2htYW4sIFZpY3Rvcmlh
IEYuPC9hdXRob3I+PGF1dGhvcj5CaXJ5dWtvdiwgU3RhbjwvYXV0aG9yPjxhdXRob3I+QnJhdWVy
LCBNaWNoYWVsPC9hdXRob3I+PGF1dGhvcj5CdXJuZXR0LCBSaWNoYXJkPC9hdXRob3I+PGF1dGhv
cj5DYXNleSwgRGFuaWVsPC9hdXRob3I+PGF1dGhvcj5Db2F0ZXMsIE1hdHRoZXcgTS48L2F1dGhv
cj48YXV0aG9yPkNvaGVuLCBBYXJvbjwvYXV0aG9yPjxhdXRob3I+RGVsd2ljaGUsIEtyaXN0ZW48
L2F1dGhvcj48YXV0aG9yPkVzdGVwLCBLYXJhPC9hdXRob3I+PGF1dGhvcj5Gcm9zdGFkLCBKb3Nl
cGggSi48L2F1dGhvcj48YXV0aG9yPktjLCBBc3RoYTwvYXV0aG9yPjxhdXRob3I+S3l1LCBIbXdl
IEguPC9hdXRob3I+PGF1dGhvcj5Nb3JhZGktTGFrZWgsIE1hemlhcjwvYXV0aG9yPjxhdXRob3I+
TmcsIE1hcmllPC9hdXRob3I+PGF1dGhvcj5TbGVwYWssIEVyaWNhIExlaWdoPC9hdXRob3I+PGF1
dGhvcj5UaG9tYXMsIEJlcm5hZGV0dGUgQS48L2F1dGhvcj48YXV0aG9yPldhZ25lciwgSm9zZXBo
PC9hdXRob3I+PGF1dGhvcj5BYXN2YW5nLCBHdW5uIE1hcml0PC9hdXRob3I+PGF1dGhvcj5BYmJh
ZmF0aSwgQ3Jpc3RpYW5hPC9hdXRob3I+PGF1dGhvcj5PemdvcmVuLCBBeXNlIEFiYmFzb2dsdTwv
YXV0aG9yPjxhdXRob3I+QWJkLUFsbGFoLCBGb2FkPC9hdXRob3I+PGF1dGhvcj5BYmVyYSwgU2Vt
YXcgRi48L2F1dGhvcj48YXV0aG9yPkFib3lhbnMsIFZpY3RvcjwvYXV0aG9yPjxhdXRob3I+QWJy
YWhhbSwgQmlqdTwvYXV0aG9yPjxhdXRob3I+QWJyYWhhbSwgSmVycnkgUHV0aGVucHVyYWthbDwv
YXV0aG9yPjxhdXRob3I+QWJ1YmFrYXIsIElicmFoaW08L2F1dGhvcj48YXV0aG9yPkFidS1SbWVp
bGVoLCBOaXZlZW4gTS4gRS48L2F1dGhvcj48YXV0aG9yPkFidXJ0bywgVGFuaWEgQy48L2F1dGhv
cj48YXV0aG9yPkFjaG9raSwgVG9tPC9hdXRob3I+PGF1dGhvcj5BZGVsZWthbiwgQWRlbW9sYTwv
YXV0aG9yPjxhdXRob3I+QWRvZm8sIEtvcmFudGVuZzwvYXV0aG9yPjxhdXRob3I+QWRvdSwgQXJz
w6huZSBLLjwvYXV0aG9yPjxhdXRob3I+QWRzdWFyLCBKb3PDqSBDLjwvYXV0aG9yPjxhdXRob3I+
QWZzaGluLCBBc2hrYW48L2F1dGhvcj48YXV0aG9yPkFnYXJkaCwgRW1pbGllIEUuPC9hdXRob3I+
PGF1dGhvcj5BbCBLaGFib3VyaSwgTWF6aW4gSi48L2F1dGhvcj48YXV0aG9yPkFsIExhbWksIEZh
cmlzIEguPC9hdXRob3I+PGF1dGhvcj5BbGFtLCBTYXllZCBTYWlkdWw8L2F1dGhvcj48YXV0aG9y
PkFsYXNmb29yLCBEZWVuYTwvYXV0aG9yPjxhdXRob3I+QWxiaXR0YXIsIE1vaGFtbWVkIEkuPC9h
dXRob3I+PGF1dGhvcj5BbGVncmV0dGksIE1pZ3VlbCBBLjwvYXV0aG9yPjxhdXRob3I+QWxlbWFu
LCBBbGljaWEgVi48L2F1dGhvcj48YXV0aG9yPkFsZW11LCBaZXdkaWUgQS48L2F1dGhvcj48YXV0
aG9yPkFsZm9uc28tQ3Jpc3RhbmNobywgUmFmYWVsPC9hdXRob3I+PGF1dGhvcj5BbGhhYmliLCBT
YW1pYTwvYXV0aG9yPjxhdXRob3I+QWxpLCBSYWdoaWI8L2F1dGhvcj48YXV0aG9yPkFsaSwgTW9o
YW1tZWQgSy48L2F1dGhvcj48YXV0aG9yPkFsbGEsIEZyYW7Dp29pczwvYXV0aG9yPjxhdXRob3I+
QWxsZWJlY2ssIFBldGVyPC9hdXRob3I+PGF1dGhvcj5BbGxlbiwgUGV0ZXIgSi48L2F1dGhvcj48
YXV0aG9yPkFsc2hhcmlmLCBVYmFpPC9hdXRob3I+PGF1dGhvcj5BbHZhcmV6LCBFbGVuYTwvYXV0
aG9yPjxhdXRob3I+QWx2aXMtR3V6bWFuLCBOZWxzb248L2F1dGhvcj48YXV0aG9yPkFtYW5rd2Fh
LCBBZGFuc2kgQS48L2F1dGhvcj48YXV0aG9yPkFtYXJlLCBBem1lcmF3IFQuPC9hdXRob3I+PGF1
dGhvcj5BbWVoLCBFbW1hbnVlbCBBLjwvYXV0aG9yPjxhdXRob3I+QW1lbGksIE9taWQ8L2F1dGhv
cj48YXV0aG9yPkFtaW5pLCBIZXJlc2g8L2F1dGhvcj48YXV0aG9yPkFtbWFyLCBXYWxpZDwvYXV0
aG9yPjxhdXRob3I+QW5kZXJzb24sIEJlbmphbWluIE8uPC9hdXRob3I+PGF1dGhvcj5BbnRvbmlv
LCBDYXJsIEFiZWxhcmRvIFQuPC9hdXRob3I+PGF1dGhvcj5BbndhcmksIFBhbHdhc2hhPC9hdXRo
b3I+PGF1dGhvcj5DdW5uaW5naGFtLCBTb2x2ZWlnIEFyZ2VzZWFudTwvYXV0aG9yPjxhdXRob3I+
QXJubMO2diwgSm9oYW48L2F1dGhvcj48YXV0aG9yPkFyc2VuaWpldmljLCBWYWxlbnRpbmEgUy4g
QXJzaWM8L2F1dGhvcj48YXV0aG9yPkFydGFtYW4sIEFsPC9hdXRob3I+PGF1dGhvcj5Bc2doYXIs
IFJhbmEgSi48L2F1dGhvcj48YXV0aG9yPkFzc2FkaSwgUmV6YTwvYXV0aG9yPjxhdXRob3I+QXRr
aW5zLCBMeWRpYSBTLjwvYXV0aG9yPjxhdXRob3I+QXRraW5zb24sIENoYXJsZXM8L2F1dGhvcj48
YXV0aG9yPkF2aWxhLCBNYXJjbyBBLjwvYXV0aG9yPjxhdXRob3I+QXd1YWgsIEJhZmZvdXI8L2F1
dGhvcj48YXV0aG9yPkJhZGF3aSwgQWxhYTwvYXV0aG9yPjxhdXRob3I+QmFoaXQsIE1hcmlhIEMu
PC9hdXRob3I+PGF1dGhvcj5CYWtmYWxvdW5pLCBUYWxhbDwvYXV0aG9yPjxhdXRob3I+QmFsYWty
aXNobmFuLCBLYWxwYW5hPC9hdXRob3I+PGF1dGhvcj5CYWxhbGxhLCBTaGl2YW50aGk8L2F1dGhv
cj48YXV0aG9yPkJhbHUsIFJhdmkgS3VtYXI8L2F1dGhvcj48YXV0aG9yPkJhbmVyamVlLCBBbWl0
YXZhPC9hdXRob3I+PGF1dGhvcj5CYXJiZXIsIFJ5YW4gTS48L2F1dGhvcj48YXV0aG9yPkJhcmtl
ci1Db2xsbywgU3V6YW5uZSBMLjwvYXV0aG9yPjxhdXRob3I+QmFycXVlcmEsIFNpbW9uPC9hdXRo
b3I+PGF1dGhvcj5CYXJyZWdhcmQsIExhcnM8L2F1dGhvcj48YXV0aG9yPkJhcnJlcm8sIExvcGUg
SC48L2F1dGhvcj48YXV0aG9yPkJhcnJpZW50b3MtR3V0aWVycmV6LCBUb25hdGl1aDwvYXV0aG9y
PjxhdXRob3I+QmFzdG8tQWJyZXUsIEFuYSBDLjwvYXV0aG9yPjxhdXRob3I+QmFzdSwgQXJpbmRh
bTwvYXV0aG9yPjxhdXRob3I+QmFzdSwgU2FuamF5PC9hdXRob3I+PGF1dGhvcj5CYXN1bGFpbWFu
LCBNb2hhbW1lZCBPLjwvYXV0aG9yPjxhdXRob3I+UnV2YWxjYWJhLCBDYXJvbGluYSBCYXRpczwv
YXV0aG9yPjxhdXRob3I+QmVhcmRzbGV5LCBKdXN0aW48L2F1dGhvcj48YXV0aG9yPkJlZGksIE5l
ZXJhajwvYXV0aG9yPjxhdXRob3I+QmVrZWxlLCBUb2xlc2E8L2F1dGhvcj48YXV0aG9yPkJlbGws
IE1pY2hlbGxlIEwuPC9hdXRob3I+PGF1dGhvcj5CZW5qZXQsIENvcmluYTwvYXV0aG9yPjxhdXRo
b3I+QmVubmV0dCwgRGVycmljayBBLjwvYXV0aG9yPjxhdXRob3I+QmVuemlhbiwgSGFiaWI8L2F1
dGhvcj48YXV0aG9yPkJlcm5hYsOpLCBFZHVhcmRvPC9hdXRob3I+PGF1dGhvcj5CZXllbmUsIFRh
cmlrdSBKLjwvYXV0aG9yPjxhdXRob3I+QmhhbGEsIE5lZXJhajwvYXV0aG9yPjxhdXRob3I+Qmhh
bGxhLCBBc2hpc2g8L2F1dGhvcj48YXV0aG9yPkJodXR0YSwgWnVsZmlxYXIgQS48L2F1dGhvcj48
YXV0aG9yPkJpa2JvdiwgQm9yaXM8L2F1dGhvcj48YXV0aG9yPkFiZHVsaGFrLCBBcmVmIEEuIEJp
bjwvYXV0aG9yPjxhdXRob3I+QmxvcmUsIEplZCBELjwvYXV0aG9yPjxhdXRob3I+Qmx5dGgsIEZp
b25hIE0uPC9hdXRob3I+PGF1dGhvcj5Cb2hlbnNreSwgTWVnYW4gQS48L2F1dGhvcj48YXV0aG9y
PkJhxZ9hcmEsIEJlcnJhayBCb3JhPC9hdXRob3I+PGF1dGhvcj5Cb3JnZXMsIEd1aWxoZXJtZTwv
YXV0aG9yPjxhdXRob3I+Qm9ybnN0ZWluLCBOYXRhbiBNLjwvYXV0aG9yPjxhdXRob3I+Qm9zZSwg
RGlwYW48L2F1dGhvcj48YXV0aG9yPkJvdWZvdXMsIFNvdWZpYW5lPC9hdXRob3I+PGF1dGhvcj5C
b3VybmUsIFJ1cGVydCBSLjwvYXV0aG9yPjxhdXRob3I+QnJhaW5pbiwgTWljaGFlbDwvYXV0aG9y
PjxhdXRob3I+QnJhemlub3ZhLCBBbGV4YW5kcmE8L2F1dGhvcj48YXV0aG9yPkJyZWl0Ym9yZGUs
IE5pY2hvbGFzIEouPC9hdXRob3I+PGF1dGhvcj5CcmVubmVyLCBIZXJtYW5uPC9hdXRob3I+PGF1
dGhvcj5CcmlnZ3MsIEFkYW0gRC4gTS48L2F1dGhvcj48YXV0aG9yPkJyb2RheSwgRGF2aWQgTS48
L2F1dGhvcj48YXV0aG9yPkJyb29rcywgUGV0ZXIgTS48L2F1dGhvcj48YXV0aG9yPkJydWNlLCBO
aWdlbCBHLjwvYXV0aG9yPjxhdXRob3I+QnJ1Z2hhLCBUcmFvbGFjaCBTLjwvYXV0aG9yPjxhdXRo
b3I+QnJ1bmVrcmVlZiwgQmVydDwvYXV0aG9yPjxhdXRob3I+QnVjaGJpbmRlciwgUmFjaGVsbGU8
L2F1dGhvcj48YXV0aG9yPkJ1aSwgTGluaCBOLjwvYXV0aG9yPjxhdXRob3I+QnVraG1hbiwgR2Vu
ZTwvYXV0aG9yPjxhdXRob3I+QnVsbG9jaCwgQW5kcmV3IEcuPC9hdXRob3I+PGF1dGhvcj5CdXJj
aCwgTWljaGFlbDwvYXV0aG9yPjxhdXRob3I+QnVybmV5LCBQZXRlciBHLiBKLjwvYXV0aG9yPjxh
dXRob3I+Q2FtcG9zLU5vbmF0bywgSXNtYWVsIFIuPC9hdXRob3I+PGF1dGhvcj5DYW1wdXphbm8s
IEp1bGlvIEMuPC9hdXRob3I+PGF1dGhvcj5DYW50b3JhbCwgQWxlamFuZHJhIEouPC9hdXRob3I+
PGF1dGhvcj5DYXJhdmFub3MsIEphY2s8L2F1dGhvcj48YXV0aG9yPkPDoXJkZW5hcywgUm9zYXJp
bzwvYXV0aG9yPjxhdXRob3I+Q2FyZGlzLCBFbGlzYWJldGg8L2F1dGhvcj48YXV0aG9yPkNhcnBl
bnRlciwgRGF2aWQgTy48L2F1dGhvcj48YXV0aG9yPkNhc28sIFZhbGVyaWE8L2F1dGhvcj48YXV0
aG9yPkNhc3Rhw7FlZGEtT3JqdWVsYSwgQ2FybG9zIEEuPC9hdXRob3I+PGF1dGhvcj5DYXN0cm8s
IFJ1YmVuIEUuPC9hdXRob3I+PGF1dGhvcj5DYXRhbMOhLUzDs3BleiwgRmVycsOhbjwvYXV0aG9y
PjxhdXRob3I+Q2F2YWxsZXJpLCBGaW9yZWxsYTwvYXV0aG9yPjxhdXRob3I+w4dhdmxpbiwgQWxh
bnVyPC9hdXRob3I+PGF1dGhvcj5DaGFkaGEsIFZpbmVldCBLLjwvYXV0aG9yPjxhdXRob3I+Q2hh
bmcsIEp1bmctY2hlbjwvYXV0aG9yPjxhdXRob3I+Q2hhcmxzb24sIEZpb25hIEouPC9hdXRob3I+
PGF1dGhvcj5DaGVuLCBIb25nbGVpPC9hdXRob3I+PGF1dGhvcj5DaGVuLCBXYW5xaW5nPC9hdXRo
b3I+PGF1dGhvcj5DaGVuLCBaaGVuZ21pbmc8L2F1dGhvcj48YXV0aG9yPkNoaWFuZywgUGVnZ3kg
UC48L2F1dGhvcj48YXV0aG9yPkNoaW1lZC1PY2hpciwgT2RnZXJlbDwvYXV0aG9yPjxhdXRob3I+
Q2hvd2RodXJ5LCBSYWppdjwvYXV0aG9yPjxhdXRob3I+Q2hyaXN0b3BoaSwgQ29zdGFzIEEuPC9h
dXRob3I+PGF1dGhvcj5DaHVhbmcsIFRpbmctV3U8L2F1dGhvcj48YXV0aG9yPkNodWdoLCBTdW1l
ZXQgUy48L2F1dGhvcj48YXV0aG9yPkNpcmlsbG8sIE1hc3NpbW88L2F1dGhvcj48YXV0aG9yPkNs
YcOfZW4sIFRob21hcyBLLiBELjwvYXV0aG9yPjxhdXRob3I+Q29saXN0cm8sIFZhbGVudGluYTwv
YXV0aG9yPjxhdXRob3I+Q29sb21hciwgTWVyY2VkZXM8L2F1dGhvcj48YXV0aG9yPkNvbHF1aG91
biwgU2FtYW50aGEgTS48L2F1dGhvcj48YXV0aG9yPkNvbnRyZXJhcywgQWxlamFuZHJhIEcuPC9h
dXRob3I+PGF1dGhvcj5Db29wZXIsIEN5cnVzPC9hdXRob3I+PGF1dGhvcj5Db29wZXJyaWRlciwg
S2ltYmVybHk8L2F1dGhvcj48YXV0aG9yPkNvb3BlciwgTGVzbGllIFQuPC9hdXRob3I+PGF1dGhv
cj5Db3Jlc2gsIEpvc2VmPC9hdXRob3I+PGF1dGhvcj5Db3VydmlsbGUsIEthcmVuIEouPC9hdXRo
b3I+PGF1dGhvcj5DcmlxdWksIE1pY2hhZWwgSC48L2F1dGhvcj48YXV0aG9yPkN1ZXZhcy1OYXN1
LCBMdWNpYTwvYXV0aG9yPjxhdXRob3I+RGFtc2VyZS1EZXJyeSwgSmFtZXM8L2F1dGhvcj48YXV0
aG9yPkRhbmF3aSwgSGFkaTwvYXV0aG9yPjxhdXRob3I+RGFuZG9uYSwgTGFsaXQ8L2F1dGhvcj48
YXV0aG9yPkRhbmRvbmEsIFJha2hpPC9hdXRob3I+PGF1dGhvcj5EYXJnYW4sIFBhdWwgSS48L2F1
dGhvcj48YXV0aG9yPkRhdmlzLCBBZHJpYW48L2F1dGhvcj48YXV0aG9yPkRhdml0b2l1LCBEcmFn
b3MgVi48L2F1dGhvcj48YXV0aG9yPkRheWFtYSwgQW5hbmQ8L2F1dGhvcj48YXV0aG9yPmRlIENh
c3RybywgRS4gRmlsaXBhPC9hdXRob3I+PGF1dGhvcj5EZSBsYSBDcnV6LUfDs25nb3JhLCBWYW5l
c3NhPC9hdXRob3I+PGF1dGhvcj5EZSBMZW8sIERpZWdvPC9hdXRob3I+PGF1dGhvcj5kZSBMaW1h
LCBHcmHDp2E8L2F1dGhvcj48YXV0aG9yPkRlZ2VuaGFyZHQsIExvdWlzYTwvYXV0aG9yPjxhdXRo
b3I+ZGVsIFBvem8tQ3J1eiwgQm9yamE8L2F1dGhvcj48YXV0aG9yPkRlbGxhdmFsbGUsIFJvYmVy
dCBQLjwvYXV0aG9yPjxhdXRob3I+RGVyaWJlLCBLZWJlZGU8L2F1dGhvcj48YXV0aG9yPkRlcnJl
dHQsIFNhcmFoPC9hdXRob3I+PGF1dGhvcj5KYXJsYWlzLCBEb24gQy4gRGVzPC9hdXRob3I+PGF1
dGhvcj5EZXNzYWxlZ24sIE11bHVrZW48L2F1dGhvcj48YXV0aG9yPmRlVmViZXIsIEdhYnJpZWxs
ZSBBLjwvYXV0aG9yPjxhdXRob3I+RGV2cmllcywgS2FyZW4gTS48L2F1dGhvcj48YXV0aG9yPkRo
YXJtYXJhdG5lLCBTYW1hdGggRC48L2F1dGhvcj48YXV0aG9yPkRoZXJhbmksIE11a2VzaCBLLjwv
YXV0aG9yPjxhdXRob3I+RGlja2VyLCBEYW5pZWw8L2F1dGhvcj48YXV0aG9yPkRpbmcsIEVyaWMg
TC48L2F1dGhvcj48YXV0aG9yPkRva292YSwgS2xhcmE8L2F1dGhvcj48YXV0aG9yPkRvcnNleSwg
RS4gUmF5PC9hdXRob3I+PGF1dGhvcj5EcmlzY29sbCwgVGltIFIuPC9hdXRob3I+PGF1dGhvcj5E
dWFuLCBMZWlsZWk8L2F1dGhvcj48YXV0aG9yPkR1cnJhbmksIEFkbmFuIE0uPC9hdXRob3I+PGF1
dGhvcj5FYmVsLCBCZXRoIEUuPC9hdXRob3I+PGF1dGhvcj5FbGxlbmJvZ2VuLCBSaWNoYXJkIEcu
PC9hdXRob3I+PGF1dGhvcj5FbHNocmVrLCBZb3VzZWYgTS48L2F1dGhvcj48YXV0aG9yPkVuZHJl
cywgTWF0dGhpYXM8L2F1dGhvcj48YXV0aG9yPkVybWFrb3YsIFNlcmdleSBQLjwvYXV0aG9yPjxh
dXRob3I+RXJza2luZSwgSG9sbHkgRS48L2F1dGhvcj48YXV0aG9yPkVzaHJhdGksIEJhYmFrPC9h
dXRob3I+PGF1dGhvcj5Fc3RlZ2hhbWF0aSwgQWxpcmV6YTwvYXV0aG9yPjxhdXRob3I+RmFoaW1p
LCBTYW1hbjwvYXV0aG9yPjxhdXRob3I+RmFyYW9uLCBFbWVyaXRvIEpvc2UgQS48L2F1dGhvcj48
YXV0aG9yPkZhcnphZGZhciwgRmFyc2hhZDwvYXV0aG9yPjxhdXRob3I+RmF5LCBEZXJlayBGLiBK
LjwvYXV0aG9yPjxhdXRob3I+RmVpZ2luLCBWYWxlcnkgTC48L2F1dGhvcj48YXV0aG9yPkZlaWds
LCBBbmRyZWEgQi48L2F1dGhvcj48YXV0aG9yPkZlcmVzaHRlaG5lamFkLCBTZXllZC1Nb2hhbW1h
ZDwvYXV0aG9yPjxhdXRob3I+RmVycmFyaSwgQWxpemUgSi48L2F1dGhvcj48YXV0aG9yPkZlcnJp
LCBDbGV1c2EgUC48L2F1dGhvcj48YXV0aG9yPkZsYXhtYW4sIEFicmFoYW0gRC48L2F1dGhvcj48
YXV0aG9yPkZsZW1pbmcsIFRob21hcyBELjwvYXV0aG9yPjxhdXRob3I+Rm9pZ3QsIE5hdGFsaXlh
PC9hdXRob3I+PGF1dGhvcj5Gb3JlbWFuLCBLeWxlIEouPC9hdXRob3I+PGF1dGhvcj5QYWxlbywg
VXJiYW5vIEZyYTwvYXV0aG9yPjxhdXRob3I+RnJhbmtsaW4sIFJpY2hhcmQgQy48L2F1dGhvcj48
YXV0aG9yPkdhYmJlLCBCZWxpbmRhPC9hdXRob3I+PGF1dGhvcj5HYWZmaWtpbiwgTHlubmU8L2F1
dGhvcj48YXV0aG9yPkdha2lkb3UsIEVtbWFudWVsYTwvYXV0aG9yPjxhdXRob3I+R2Fta3JlbGlk
emUsIEFtaXJhbjwvYXV0aG9yPjxhdXRob3I+R2Fua3DDqSwgRm9ydHVuw6kgRy48L2F1dGhvcj48
YXV0aG9yPkdhbnNldm9vcnQsIFJvbiBULjwvYXV0aG9yPjxhdXRob3I+R2FyY8OtYS1HdWVycmEs
IEZyYW5jaXNjbyBBLjwvYXV0aG9yPjxhdXRob3I+R2FzYW5hLCBFdmFyaXN0ZTwvYXV0aG9yPjxh
dXRob3I+R2VsZWlqbnNlLCBKb2hhbm5hIE0uPC9hdXRob3I+PGF1dGhvcj5HZXNzbmVyLCBCcmFk
Zm9yZCBELjwvYXV0aG9yPjxhdXRob3I+R2V0aGluZywgUGV0ZTwvYXV0aG9yPjxhdXRob3I+R2li
bmV5LCBLYXRoZXJpbmUgQi48L2F1dGhvcj48YXV0aG9yPkdpbGx1bSwgUmljaGFyZCBGLjwvYXV0
aG9yPjxhdXRob3I+R2luYXdpLCBJYnJhaGltIEEuIE0uPC9hdXRob3I+PGF1dGhvcj5HaXJvdWQs
IE1hdXJpY2U8L2F1dGhvcj48YXV0aG9yPkdpdXNzYW5pLCBHaW9yZ2lhPC9hdXRob3I+PGF1dGhv
cj5Hb2Vua2EsIFNoaWZhbGlrYTwvYXV0aG9yPjxhdXRob3I+R29naW5hc2h2aWxpLCBLZXRldmFu
PC9hdXRob3I+PGF1dGhvcj5EYW50ZXMsIEhlY3RvciBHb21lejwvYXV0aG9yPjxhdXRob3I+R29u
YSwgUGhpbGltb248L2F1dGhvcj48YXV0aG9yPmRlIENvc2lvLCBUZXJlc2l0YSBHb256YWxlejwv
YXV0aG9yPjxhdXRob3I+R29uesOhbGV6LUNhc3RlbGwsIERpbm9yYWg8L2F1dGhvcj48YXV0aG9y
PkdvdGF5LCBDYXJvbHluIEMuPC9hdXRob3I+PGF1dGhvcj5Hb3RvLCBBdHN1c2hpPC9hdXRob3I+
PGF1dGhvcj5Hb3VkYSwgSGViZSBOLjwvYXV0aG9yPjxhdXRob3I+R3VlcnJhbnQsIFJpY2hhcmQg
TC48L2F1dGhvcj48YXV0aG9yPkd1Z25hbmksIEhhcmlzaCBDLjwvYXV0aG9yPjxhdXRob3I+R3Vp
bGxlbWluLCBGcmFuY2lzPC9hdXRob3I+PGF1dGhvcj5HdW5uZWxsLCBEYXZpZDwvYXV0aG9yPjxh
dXRob3I+R3VwdGEsIFJhaHVsPC9hdXRob3I+PGF1dGhvcj5HdXB0YSwgUmFqZWV2PC9hdXRob3I+
PGF1dGhvcj5HdXRpw6lycmV6LCBSZXluYSBBLjwvYXV0aG9yPjxhdXRob3I+SGFmZXppLU5lamFk
LCBOaW1hPC9hdXRob3I+PGF1dGhvcj5IYWdhbiwgSG9sbHk8L2F1dGhvcj48YXV0aG9yPkhhZ3N0
cm9tZXIsIE1hcmlhPC9hdXRob3I+PGF1dGhvcj5IYWxhc2EsIFlhcmEgQS48L2F1dGhvcj48YXV0
aG9yPkhhbWFkZWgsIFJhbmRhaCBSLjwvYXV0aG9yPjxhdXRob3I+SGFtbWFtaSwgTW91aGFuYWQ8
L2F1dGhvcj48YXV0aG9yPkhhbmtleSwgR3JhZW1lIEouPC9hdXRob3I+PGF1dGhvcj5IYW8sIFl1
YW50YW88L2F1dGhvcj48YXV0aG9yPkhhcmIsIEhpbGRhIEwuPC9hdXRob3I+PGF1dGhvcj5IYXJl
Z3UsIFRpbGFodW4gTmlnYXR1PC9hdXRob3I+PGF1dGhvcj5IYXJvLCBKb3NlcCBNYXJpYTwvYXV0
aG9yPjxhdXRob3I+SGF2bW9lbGxlciwgUmFzbXVzPC9hdXRob3I+PGF1dGhvcj5IYXksIFNpbW9u
IEkuPC9hdXRob3I+PGF1dGhvcj5IZWRheWF0aSwgTW9oYW1tYWQgVC48L2F1dGhvcj48YXV0aG9y
PkhlcmVkaWEtUGksIElsZWFuYSBCLjwvYXV0aG9yPjxhdXRob3I+SGVybmFuZGV6LCBMdWNpYTwv
YXV0aG9yPjxhdXRob3I+SGV1dG9uLCBLeWxlIFIuPC9hdXRob3I+PGF1dGhvcj5IZXlkYXJwb3Vy
LCBQb3VyaWE8L2F1dGhvcj48YXV0aG9yPkhpamFyLCBNYXJ0aGE8L2F1dGhvcj48YXV0aG9yPkhv
ZWssIEhhbnMgVy48L2F1dGhvcj48YXV0aG9yPkhvZmZtYW4sIEhvd2FyZCBKLjwvYXV0aG9yPjxh
dXRob3I+SG9ybmJlcmdlciwgSm9obiBDLjwvYXV0aG9yPjxhdXRob3I+SG9zZ29vZCwgSC4gRGVh
bjwvYXV0aG9yPjxhdXRob3I+SG95LCBEYW1pYW4gRy48L2F1dGhvcj48YXV0aG9yPkhzYWlyaSwg
TW9oYW1lZDwvYXV0aG9yPjxhdXRob3I+SHUsIEd1b3Fpbmc8L2F1dGhvcj48YXV0aG9yPkh1LCBI
b3dhcmQ8L2F1dGhvcj48YXV0aG9yPkh1YW5nLCBDaGVuZzwvYXV0aG9yPjxhdXRob3I+SHVhbmcs
IEpvaG4gSi48L2F1dGhvcj48YXV0aG9yPkh1YmJlbGwsIEJyeWFuIEouPC9hdXRob3I+PGF1dGhv
cj5IdWlhcnQsIExhZXRpdGlhPC9hdXRob3I+PGF1dGhvcj5IdXNzZWluaSwgQWJkdWxsYXRpZjwv
YXV0aG9yPjxhdXRob3I+SWFubmFyb25lLCBNYXJpc3NhIEwuPC9hdXRob3I+PGF1dGhvcj5JYnVy
ZywgS2ltIE0uPC9hdXRob3I+PGF1dGhvcj5JZHJpc292LCBCdWxhdCBULjwvYXV0aG9yPjxhdXRo
b3I+SWtlZGEsIE5heXU8L2F1dGhvcj48YXV0aG9yPklubm9zLCBLYWlyZTwvYXV0aG9yPjxhdXRo
b3I+SW5vdWUsIE1hbmFtaTwvYXV0aG9yPjxhdXRob3I+SXNsYW1pLCBGYXJoYWQ8L2F1dGhvcj48
YXV0aG9yPklzbWF5aWxvdmEsIFNhbWF5YTwvYXV0aG9yPjxhdXRob3I+SmFjb2JzZW4sIEthdGhy
eW4gSC48L2F1dGhvcj48YXV0aG9yPkphbnNlbiwgSGVucmljYSBBLjwvYXV0aG9yPjxhdXRob3I+
SmFydmlzLCBEZWJvcmFoIEwuPC9hdXRob3I+PGF1dGhvcj5KYXNzYWwsIFNpbWVyam90IEsuPC9h
dXRob3I+PGF1dGhvcj5KYXVyZWd1aSwgQWxlamFuZHJhPC9hdXRob3I+PGF1dGhvcj5KYXlhcmFt
YW4sIFN1ZGhhPC9hdXRob3I+PGF1dGhvcj5KZWVtb24sIFBhbm5peWFtbWFrYWw8L2F1dGhvcj48
YXV0aG9yPkplbnNlbiwgUGF1bCBOLjwvYXV0aG9yPjxhdXRob3I+SmhhLCBWaXZla2FuYW5kPC9h
dXRob3I+PGF1dGhvcj5KaWFuZywgRmFuPC9hdXRob3I+PGF1dGhvcj5KaWFuZywgR3VvaG9uZzwv
YXV0aG9yPjxhdXRob3I+SmlhbmcsIFlpbmc8L2F1dGhvcj48YXV0aG9yPkpvbmFzLCBKb3N0IEIu
PC9hdXRob3I+PGF1dGhvcj5KdWVsLCBLbnVkPC9hdXRob3I+PGF1dGhvcj5LYW4sIEhhaWRvbmc8
L2F1dGhvcj48YXV0aG9yPlJvc2VsaW5lLCBTaWRpYmUgUy4gS2FueTwvYXV0aG9yPjxhdXRob3I+
S2FyYW0sIE5hZGltIEUuPC9hdXRob3I+PGF1dGhvcj5LYXJjaCwgQW5kcsOpPC9hdXRob3I+PGF1
dGhvcj5LYXJlbWEsIENvcmluZSBLLjwvYXV0aG9yPjxhdXRob3I+S2FydGhpa2V5YW4sIEdhbmVz
YW48L2F1dGhvcj48YXV0aG9yPkthdWwsIEFuaWw8L2F1dGhvcj48YXV0aG9yPkthd2FrYW1pLCBO
b3JpdG88L2F1dGhvcj48YXV0aG9yPkthemksIERocnV2IFMuPC9hdXRob3I+PGF1dGhvcj5LZW1w
LCBBbmRyZXcgSC48L2F1dGhvcj48YXV0aG9yPktlbmduZSwgQW5kcmUgUC48L2F1dGhvcj48YXV0
aG9yPktlcmVuLCBBbmRyZTwvYXV0aG9yPjxhdXRob3I+S2hhZGVyLCBZb3VzZWYgUy48L2F1dGhv
cj48YXV0aG9yPktoYWxpZmEsIFNoYW1zIEVsZGluIEFsaSBIYXNzYW48L2F1dGhvcj48YXV0aG9y
PktoYW4sIEVqYXogQS48L2F1dGhvcj48YXV0aG9yPktoYW5nLCBZb3VuZy1IbzwvYXV0aG9yPjxh
dXRob3I+S2hhdGliemFkZWgsIFNoYWhhYjwvYXV0aG9yPjxhdXRob3I+S2hvbmVsaWR6ZSwgSXJt
YTwvYXV0aG9yPjxhdXRob3I+S2llbGluZywgQ2hyaXN0aWFuPC9hdXRob3I+PGF1dGhvcj5LaW0s
IERhbmllbDwvYXV0aG9yPjxhdXRob3I+S2ltLCBTdW5ncm91bDwvYXV0aG9yPjxhdXRob3I+S2lt
LCBZdW5qaW48L2F1dGhvcj48YXV0aG9yPktpbW9rb3RpLCBSdXRoIFcuPC9hdXRob3I+PGF1dGhv
cj5LaW5mdSwgWW9oYW5uZXM8L2F1dGhvcj48YXV0aG9yPktpbmdlLCBKb25hcyBNLjwvYXV0aG9y
PjxhdXRob3I+S2lzc2VsYSwgQnJldHQgTS48L2F1dGhvcj48YXV0aG9yPktpdmlwZWx0bywgTWlp
YTwvYXV0aG9yPjxhdXRob3I+S25pYmJzLCBMdWtlIEQuPC9hdXRob3I+PGF1dGhvcj5LbnVkc2Vu
LCBBbm4gS3Jpc3RpbjwvYXV0aG9yPjxhdXRob3I+S29rdWJvLCBZb3NoaWhpcm88L2F1dGhvcj48
YXV0aG9yPktvc2UsIE0uIFJpZmF0PC9hdXRob3I+PGF1dGhvcj5Lb3NlbiwgU29ld2FydGE8L2F1
dGhvcj48YXV0aG9yPktyYWVtZXIsIEFsZXhhbmRlcjwvYXV0aG9yPjxhdXRob3I+S3JhdmNoZW5r
bywgTWljaGFlbDwvYXV0aG9yPjxhdXRob3I+S3Jpc2huYXN3YW1pLCBTYW5qYXk8L2F1dGhvcj48
YXV0aG9yPktyb21ob3V0LCBIYW5zPC9hdXRob3I+PGF1dGhvcj5LdSwgVGlmZmFueTwvYXV0aG9y
PjxhdXRob3I+RGVmbywgQmFydGhlbGVteSBLdWF0ZTwvYXV0aG9yPjxhdXRob3I+QmljZXIsIEJ1
cmN1IEt1Y3VrPC9hdXRob3I+PGF1dGhvcj5LdWlwZXJzLCBFcm5zdCBKLjwvYXV0aG9yPjxhdXRo
b3I+S3Vsa2FybmksIENoYW5kYTwvYXV0aG9yPjxhdXRob3I+S3Vsa2FybmksIFZlZW5hIFMuPC9h
dXRob3I+PGF1dGhvcj5LdW1hciwgRy4gQW5pbDwvYXV0aG9yPjxhdXRob3I+S3dhbiwgR2VuZSBG
LjwvYXV0aG9yPjxhdXRob3I+TGFpLCBUYWF2aTwvYXV0aG9yPjxhdXRob3I+QmFsYWppLCBBcmp1
biBMYWtzaG1hbmE8L2F1dGhvcj48YXV0aG9yPkxhbGxvbywgUmF0aWxhbDwvYXV0aG9yPjxhdXRo
b3I+TGFsbHVra2EsIFRlYTwvYXV0aG9yPjxhdXRob3I+TGFtLCBIaWx0b248L2F1dGhvcj48YXV0
aG9yPkxhbiwgUWluZzwvYXV0aG9yPjxhdXRob3I+TGFuc2luZ2gsIFZhbiBDLjwvYXV0aG9yPjxh
dXRob3I+TGFyc29uLCBIZWlkaSBKLjwvYXV0aG9yPjxhdXRob3I+TGFyc3NvbiwgQW5kZXJzPC9h
dXRob3I+PGF1dGhvcj5MYXJ5ZWEsIERlbm5pcyBPLjwvYXV0aG9yPjxhdXRob3I+TGF2YWRvcywg
UGFibG8gTS48L2F1dGhvcj48YXV0aG9yPkxhd3J5bm93aWN6LCBBbGljaWEgRS48L2F1dGhvcj48
YXV0aG9yPkxlYXNoZXIsIEphbmV0IEwuPC9hdXRob3I+PGF1dGhvcj5MZWUsIEpvbmctVGFlPC9h
dXRob3I+PGF1dGhvcj5MZWlnaCwgSmFtZXM8L2F1dGhvcj48YXV0aG9yPkxldW5nLCBSaWNreTwv
YXV0aG9yPjxhdXRob3I+TGV2aSwgTWlyaWFtPC9hdXRob3I+PGF1dGhvcj5MaSwgWWljaG9uZzwv
YXV0aG9yPjxhdXRob3I+TGksIFlvbmdtZWk8L2F1dGhvcj48YXV0aG9yPkxpYW5nLCBKdWFuPC9h
dXRob3I+PGF1dGhvcj5MaWFuZywgWGlhb2Zlbmc8L2F1dGhvcj48YXV0aG9yPkxpbSwgU3RlcGhl
biBTLjwvYXV0aG9yPjxhdXRob3I+TGluZHNheSwgTS4gUGF0cmljZTwvYXV0aG9yPjxhdXRob3I+
TGlwc2h1bHR6LCBTdGV2ZW4gRS48L2F1dGhvcj48YXV0aG9yPkxpdSwgU2hpd2VpPC9hdXRob3I+
PGF1dGhvcj5MaXUsIFlhbmc8L2F1dGhvcj48YXV0aG9yPkxsb3lkLCBCZWxpbmRhIEsuPC9hdXRo
b3I+PGF1dGhvcj5Mb2dyb3NjaW5vLCBHaWFuY2FybG88L2F1dGhvcj48YXV0aG9yPkxvbmRvbiwg
U3RlcGhhbmllIEouPC9hdXRob3I+PGF1dGhvcj5Mb3BleiwgTmFuY3k8L2F1dGhvcj48YXV0aG9y
PkxvcnRldC1UaWV1bGVudCwgSm9hbm5pZTwvYXV0aG9yPjxhdXRob3I+TG90dWZvLCBQYXVsbyBB
LjwvYXV0aG9yPjxhdXRob3I+TG96YW5vLCBSYWZhZWw8L2F1dGhvcj48YXV0aG9yPkx1bmV2aWNp
dXMsIFJhaW11bmRhczwvYXV0aG9yPjxhdXRob3I+TWEsIEppeGlhbmc8L2F1dGhvcj48YXV0aG9y
Pk1hLCBTdGVmYW48L2F1dGhvcj48YXV0aG9yPk1hY2hhZG8sIFZhc2NvIE0uIFAuPC9hdXRob3I+
PGF1dGhvcj5NYWNJbnR5cmUsIE1pY2hhZWwgRi48L2F1dGhvcj48YXV0aG9yPk1hZ2lzLVJvZHJp
Z3VleiwgQ2FybG9zPC9hdXRob3I+PGF1dGhvcj5NYWhkaSwgQWJiYXMgQS48L2F1dGhvcj48YXV0
aG9yPk1hamRhbiwgTWFyZWs8L2F1dGhvcj48YXV0aG9yPk1hbGVremFkZWgsIFJlemE8L2F1dGhv
cj48YXV0aG9yPk1hbmdhbGFtLCBTcmlrYW50aDwvYXV0aG9yPjxhdXRob3I+TWFwb21hLCBDaHJp
c3RvcGhlciBDLjwvYXV0aG9yPjxhdXRob3I+TWFyYXBlLCBNYXJhcGU8L2F1dGhvcj48YXV0aG9y
Pk1hcmNlbmVzLCBXYWduZXI8L2F1dGhvcj48YXV0aG9yPk1hcmdvbGlzLCBEYXZpZCBKLjwvYXV0
aG9yPjxhdXRob3I+TWFyZ29ubywgQ2hyaXN0b3BoZXI8L2F1dGhvcj48YXV0aG9yPk1hcmtzLCBH
dXkgQi48L2F1dGhvcj48YXV0aG9yPk1hcnRpbiwgUmFuZGFsbCBWLjwvYXV0aG9yPjxhdXRob3I+
TWFyemFuLCBNZWx2aW4gQi48L2F1dGhvcj48YXV0aG9yPk1hc2hhbCwgTW9oYW1tYWQgVC48L2F1
dGhvcj48YXV0aG9yPk1hc2l5ZSwgRmVsaXg8L2F1dGhvcj48YXV0aG9yPk1hc29uLUpvbmVzLCBB
bWFuZGEgSi48L2F1dGhvcj48YXV0aG9yPk1hdHN1c2hpdGEsIEt1bmloaXJvPC9hdXRob3I+PGF1
dGhvcj5NYXR6b3BvdWxvcywgUmljaGFyZDwvYXV0aG9yPjxhdXRob3I+TWF5b3NpLCBCb25nYW5p
IE0uPC9hdXRob3I+PGF1dGhvcj5NYXpvcm9kemUsIFRhc2FyYSBULjwvYXV0aG9yPjxhdXRob3I+
TWNLYXksIEFiaWdhaWwgQy48L2F1dGhvcj48YXV0aG9yPk1jS2VlLCBNYXJ0aW48L2F1dGhvcj48
YXV0aG9yPk1jTGFpbiwgQWJpZ2FpbDwvYXV0aG9yPjxhdXRob3I+TWVhbmV5LCBQZXRlciBBLjwv
YXV0aG9yPjxhdXRob3I+TWVkaW5hLCBDYXRhbGluYTwvYXV0aG9yPjxhdXRob3I+TWVobmRpcmF0
dGEsIE1hbiBNb2hhbjwvYXV0aG9yPjxhdXRob3I+TWVqaWEtUm9kcmlndWV6LCBGYWJpb2xhPC9h
dXRob3I+PGF1dGhvcj5NZWtvbm5lbiwgV3ViZWd6aWVyPC9hdXRob3I+PGF1dGhvcj5NZWxha3Us
IFlvaGFubmVzIEEuPC9hdXRob3I+PGF1dGhvcj5NZWx0emVyLCBNaWNoZWxlPC9hdXRob3I+PGF1
dGhvcj5NZW1pc2gsIFppYWQgQS48L2F1dGhvcj48YXV0aG9yPk1lbmRvemEsIFdhbHRlcjwvYXV0
aG9yPjxhdXRob3I+TWVuc2FoLCBHZW9yZ2UgQS48L2F1dGhvcj48YXV0aG9yPk1lcmV0b2phLCBB
dHRlPC9hdXRob3I+PGF1dGhvcj5NaGltYmlyYSwgRnJhbmNpcyBBcG9saW5hcnk8L2F1dGhvcj48
YXV0aG9yPk1pY2hhLCBSZW5hdGE8L2F1dGhvcj48YXV0aG9yPk1pbGxlciwgVGVkIFIuPC9hdXRo
b3I+PGF1dGhvcj5NaWxscywgRWR3YXJkIEouPC9hdXRob3I+PGF1dGhvcj5NaXNnYW5hdywgQXdv
a2U8L2F1dGhvcj48YXV0aG9yPk1pc2hyYSwgU2FudG9zaDwvYXV0aG9yPjxhdXRob3I+SWJyYWhp
bSwgTm9ybGluYWggTW9oYW1lZDwvYXV0aG9yPjxhdXRob3I+TW9oYW1tYWQsIEthcnphbiBBLjwv
YXV0aG9yPjxhdXRob3I+TW9rZGFkLCBBbGkgSC48L2F1dGhvcj48YXV0aG9yPk1vbGEsIEdsZW4g
TC48L2F1dGhvcj48YXV0aG9yPk1vbmFzdGEsIExvcmVuem88L2F1dGhvcj48YXV0aG9yPkhlcm5h
bmRleiwgSnVsaW8gQy4gTW9udGHDsWV6PC9hdXRob3I+PGF1dGhvcj5Nb250aWNvLCBNYXJjZWxs
YTwvYXV0aG9yPjxhdXRob3I+TW9vcmUsIEFtaSBSLjwvYXV0aG9yPjxhdXRob3I+TW9yYXdza2Es
IExpZGlhPC9hdXRob3I+PGF1dGhvcj5Nb3JpLCBSaW50YXJvPC9hdXRob3I+PGF1dGhvcj5Nb3Nj
aGFuZHJlYXMsIEpvYW5uYTwvYXV0aG9yPjxhdXRob3I+TW90dXJpLCBXaWxraXN0ZXIgTi48L2F1
dGhvcj48YXV0aG9yPk1vemFmZmFyaWFuLCBEYXJpdXNoPC9hdXRob3I+PGF1dGhvcj5NdWVsbGVy
LCBVbHJpY2ggTy48L2F1dGhvcj48YXV0aG9yPk11a2FpZ2F3YXJhLCBNaXRzdXJ1PC9hdXRob3I+
PGF1dGhvcj5NdWxsYW55LCBFcmluIEMuPC9hdXRob3I+PGF1dGhvcj5NdXJ0aHksIEtpbm5hcmkg
Uy48L2F1dGhvcj48YXV0aG9yPk5hZ2hhdmksIE1vaHNlbjwvYXV0aG9yPjxhdXRob3I+TmFoYXMs
IFppYWQ8L2F1dGhvcj48YXV0aG9yPk5haGVlZCwgQWxpeWE8L2F1dGhvcj48YXV0aG9yPk5haWRv
bywgS292aW4gUy48L2F1dGhvcj48YXV0aG9yPk5hbGRpLCBMdWlnaTwvYXV0aG9yPjxhdXRob3I+
TmFuZCwgRGV2aW5hPC9hdXRob3I+PGF1dGhvcj5OYW5naWEsIFZpbmF5PC9hdXRob3I+PGF1dGhv
cj5OYXJheWFuLCBLLiBNLiBWZW5rYXQ8L2F1dGhvcj48YXV0aG9yPk5hc2gsIERlbmlzPC9hdXRo
b3I+PGF1dGhvcj5OZWFsLCBCcnVjZTwvYXV0aG9yPjxhdXRob3I+TmVqamFyaSwgQ2hha2liPC9h
dXRob3I+PGF1dGhvcj5OZXVwYW5lLCBTdWRhbiBQLjwvYXV0aG9yPjxhdXRob3I+TmV3dG9uLCBD
aGFybGVzIFIuPC9hdXRob3I+PGF1dGhvcj5OZ2FsZXNvbmksIEZyaWRhIE4uPC9hdXRob3I+PGF1
dGhvcj5kZSBEaWV1IE5naXJhYmVnYSwgSmVhbjwvYXV0aG9yPjxhdXRob3I+Tmd1eWVuLCBHcmFu
dDwvYXV0aG9yPjxhdXRob3I+Tmd1eWVuLCBOaHVuZyBULjwvYXV0aG9yPjxhdXRob3I+TmlldXdl
bmh1aWpzZW4sIE1hcmsgSi48L2F1dGhvcj48YXV0aG9yPk5pc2FyLCBNdWhhbW1hZCBJLjwvYXV0
aG9yPjxhdXRob3I+Tm9ndWVpcmEsIEpvc8OpIFIuPC9hdXRob3I+PGF1dGhvcj5Ob2xsYSwgSm9h
biBNLjwvYXV0aG9yPjxhdXRob3I+Tm9sdGUsIFNhbmRyYTwvYXV0aG9yPjxhdXRob3I+Tm9yaGVp
bSwgT2xlIEYuPC9hdXRob3I+PGF1dGhvcj5Ob3JtYW4sIFJvc2FuYSBFLjwvYXV0aG9yPjxhdXRo
b3I+Tm9ycnZpbmcsIEJvPC9hdXRob3I+PGF1dGhvcj5OeWFrYXJhaHVrYSwgTHVrZTwvYXV0aG9y
PjxhdXRob3I+T2gsIEluLUh3YW48L2F1dGhvcj48YXV0aG9yPk9oa3VibywgVGFrYXlvc2hpPC9h
dXRob3I+PGF1dGhvcj5PbHVzYW55YSwgQm9sYWpva28gTy48L2F1dGhvcj48YXV0aG9yPk9tZXIs
IFNhYWQgQi48L2F1dGhvcj48YXV0aG9yPk9waW8sIEpvaG4gTmVsc29uPC9hdXRob3I+PGF1dGhv
cj5Pcm96Y28sIFJpY2FyZG88L2F1dGhvcj48YXV0aG9yPlBhZ2NhdGlwdW5hbiwgUm9kb2xmbyBT
LiwgSnIuPC9hdXRob3I+PGF1dGhvcj5QYWluLCBBbWFuZGEgVy48L2F1dGhvcj48YXV0aG9yPlBh
bmRpYW4sIEpleWFyYWogRC48L2F1dGhvcj48YXV0aG9yPlBhbmVsbywgQ2FybG8gSXJ3aW4gQS48
L2F1dGhvcj48YXV0aG9yPlBhcGFjaHJpc3RvdSwgQ2hyaXN0aW5hPC9hdXRob3I+PGF1dGhvcj5Q
YXJrLCBFdW4tS2VlPC9hdXRob3I+PGF1dGhvcj5QYXJyeSwgQ2hhcmxlcyBELjwvYXV0aG9yPjxh
dXRob3I+Q2FpY2VkbywgQW5nZWwgSi4gUGF0ZXJuaW5hPC9hdXRob3I+PGF1dGhvcj5QYXR0ZW4s
IFNjb3R0IEIuPC9hdXRob3I+PGF1dGhvcj5QYXVsLCBWaW5vZCBLLjwvYXV0aG9yPjxhdXRob3I+
UGF2bGluLCBCb3JpcyBJLjwvYXV0aG9yPjxhdXRob3I+UGVhcmNlLCBOZWlsPC9hdXRob3I+PGF1
dGhvcj5QZWRyYXphLCBMaWxpYSBTLjwvYXV0aG9yPjxhdXRob3I+UGVkcm96YSwgQW5kcmVhPC9h
dXRob3I+PGF1dGhvcj5TdG9raWMsIExqaWxqYW5hIFBlamluPC9hdXRob3I+PGF1dGhvcj5QZWtl
cmljbGksIEF5ZmVyPC9hdXRob3I+PGF1dGhvcj5QZXJlaXJhLCBEYXZpZCBNLjwvYXV0aG9yPjxh
dXRob3I+UGVyZXotUGFkaWxsYSwgUm9nZWxpbzwvYXV0aG9yPjxhdXRob3I+UGVyZXotUnVpeiwg
RmVybmFuZG88L2F1dGhvcj48YXV0aG9yPlBlcmljbywgTm9yYmVydG88L2F1dGhvcj48YXV0aG9y
PlBlcnJ5LCBTYW11ZWwgQS4gTC48L2F1dGhvcj48YXV0aG9yPlBlcnZhaXosIEFzbGFtPC9hdXRo
b3I+PGF1dGhvcj5QZXN1ZG92cywgS29ucmFkPC9hdXRob3I+PGF1dGhvcj5QZXRlcnNvbiwgQ2Fy
cmllIEIuPC9hdXRob3I+PGF1dGhvcj5QZXR6b2xkLCBNYXg8L2F1dGhvcj48YXV0aG9yPlBoaWxs
aXBzLCBNaWNoYWVsIFIuPC9hdXRob3I+PGF1dGhvcj5QaHVhLCBId2VlIFBpbjwvYXV0aG9yPjxh
dXRob3I+UGxhc3MsIERpZXRyaWNoPC9hdXRob3I+PGF1dGhvcj5Qb2VuYXJ1LCBEYW48L2F1dGhv
cj48YXV0aG9yPlBvbGFuY3p5aywgR3VpbGhlcm1lIFYuPC9hdXRob3I+PGF1dGhvcj5Qb2xpbmRl
ciwgU3V6YW5uZTwvYXV0aG9yPjxhdXRob3I+UG9uZCwgQ29uc3RhbmNlIEQuPC9hdXRob3I+PGF1
dGhvcj5Qb3BlLCBDLiBBcmRlbjwvYXV0aG9yPjxhdXRob3I+UG9wZSwgRGFuaWVsPC9hdXRob3I+
PGF1dGhvcj5Qb3BvdmEsIFN2ZXRsYW5hPC9hdXRob3I+PGF1dGhvcj5Qb3VybWFsZWssIEZhcnNo
YWQ8L2F1dGhvcj48YXV0aG9yPlBvd2xlcywgSm9objwvYXV0aG9yPjxhdXRob3I+UHJhYmhha2Fy
YW4sIERvcmFpcmFqPC9hdXRob3I+PGF1dGhvcj5QcmFzYWQsIE5vZWxhIE0uPC9hdXRob3I+PGF1
dGhvcj5RYXRvLCBEaW1hIE0uPC9hdXRob3I+PGF1dGhvcj5RdWV6YWRhLCBBbWFkbyBELjwvYXV0
aG9yPjxhdXRob3I+UXVpc3RiZXJnLCBELiBBbGV4IEEuPC9hdXRob3I+PGF1dGhvcj5SYWNhcMOp
LCBMaW9uZWw8L2F1dGhvcj48YXV0aG9yPlJhZmF5LCBBbndhcjwvYXV0aG9yPjxhdXRob3I+UmFo
aW1pLCBLYXplbTwvYXV0aG9yPjxhdXRob3I+UmFoaW1pLU1vdmFnaGFyLCBWYWZhPC9hdXRob3I+
PGF1dGhvcj5SYWhtYW4sIFNhamphZCBVcjwvYXV0aG9yPjxhdXRob3I+UmFqdSwgTXVydWdlc2Fu
PC9hdXRob3I+PGF1dGhvcj5SYWtvdmFjLCBJdm88L2F1dGhvcj48YXV0aG9yPlJhbmEsIFNhbGVl
bSBNLjwvYXV0aG9yPjxhdXRob3I+UmFvLCBNYXl1cmVlPC9hdXRob3I+PGF1dGhvcj5SYXphdmks
IEhvbWllPC9hdXRob3I+PGF1dGhvcj5SZWRkeSwgSy4gU3JpbmF0aDwvYXV0aG9yPjxhdXRob3I+
UmVmYWF0LCBBbWFueSBILjwvYXV0aG9yPjxhdXRob3I+UmVobSwgSsO8cmdlbjwvYXV0aG9yPjxh
dXRob3I+UmVtdXp6aSwgR2l1c2VwcGU8L2F1dGhvcj48YXV0aG9yPlJpYmVpcm8sIEFudG9uaW8g
TC48L2F1dGhvcj48YXV0aG9yPlJpY2NpbywgUGF0cmljaWEgTS48L2F1dGhvcj48YXV0aG9yPlJp
Y2hhcmRzb24sIExlZTwvYXV0aG9yPjxhdXRob3I+UmllZGVyZXIsIEFubmU8L2F1dGhvcj48YXV0
aG9yPlJvYmluc29uLCBNYXJnYXJldDwvYXV0aG9yPjxhdXRob3I+Um9jYSwgQW5uYTwvYXV0aG9y
PjxhdXRob3I+Um9kcmlndWV6LCBBbGluYTwvYXV0aG9yPjxhdXRob3I+Um9qYXMtUnVlZGEsIERh
dmlkPC9hdXRob3I+PGF1dGhvcj5Sb21pZXUsIElzYWJlbGxlPC9hdXRob3I+PGF1dGhvcj5Sb25m
YW5pLCBMdWNhPC9hdXRob3I+PGF1dGhvcj5Sb29tLCBSb2JpbjwvYXV0aG9yPjxhdXRob3I+Um95
LCBOb2Job2ppdDwvYXV0aG9yPjxhdXRob3I+UnVoYWdvLCBHZW9yZ2UgTS48L2F1dGhvcj48YXV0
aG9yPlJ1c2h0b24sIExlc2xleTwvYXV0aG9yPjxhdXRob3I+U2FiaW4sIE5zYW56aW1hbmE8L2F1
dGhvcj48YXV0aG9yPlNhY2NvLCBSYWxwaCBMLjwvYXV0aG9yPjxhdXRob3I+U2FoYSwgU3VrYW50
YTwvYXV0aG9yPjxhdXRob3I+U2FoYXRoZXZhbiwgUmFtZXNoPC9hdXRob3I+PGF1dGhvcj5TYWhy
YWlhbiwgTW9oYW1tYWQgQWxpPC9hdXRob3I+PGF1dGhvcj5TYWxvbW9uLCBKb3NodWEgQS48L2F1
dGhvcj48YXV0aG9yPlNhbHZvLCBEZWJvcmFoPC9hdXRob3I+PGF1dGhvcj5TYW1wc29uLCBVY2hl
Y2h1a3d1IEsuPC9hdXRob3I+PGF1dGhvcj5TYW5hYnJpYSwgSnVhbiBSLjwvYXV0aG9yPjxhdXRo
b3I+U2FuY2hleiwgTHV6IE1hcmlhPC9hdXRob3I+PGF1dGhvcj5Tw6FuY2hlei1QaW1pZW50YSwg
VGFuaWEgRy48L2F1dGhvcj48YXV0aG9yPlNhbmNoZXotUmllcmEsIExpZGlhPC9hdXRob3I+PGF1
dGhvcj5TYW5kYXIsIExvZ2FuPC9hdXRob3I+PGF1dGhvcj5TYW50b3MsIEl0YW1hciBTLjwvYXV0
aG9yPjxhdXRob3I+U2Fwa290YSwgQW1pcjwvYXV0aG9yPjxhdXRob3I+U2F0cGF0aHksIE1haGVz
d2FyPC9hdXRob3I+PGF1dGhvcj5TYXVuZGVycywgSmFtZXMgRS48L2F1dGhvcj48YXV0aG9yPlNh
d2huZXksIE1vbmlrYTwvYXV0aG9yPjxhdXRob3I+U2F5bGFuLCBNZXRlIEkuPC9hdXRob3I+PGF1
dGhvcj5TY2FyYm9yb3VnaCwgUGV0ZXI8L2F1dGhvcj48YXV0aG9yPlNjaG1pZHQsIErDvHJnZW4g
Qy48L2F1dGhvcj48YXV0aG9yPlNjaG5laWRlciwgSW9uZSBKLiBDLjwvYXV0aG9yPjxhdXRob3I+
U2Now7Z0dGtlciwgQmVuPC9hdXRob3I+PGF1dGhvcj5TY2h3ZWJlbCwgRGF2aWQgQy48L2F1dGhv
cj48YXV0aG9yPlNjb3R0LCBKYW1lcyBHLjwvYXV0aG9yPjxhdXRob3I+U2VlZGF0LCBTb3JheWE8
L2F1dGhvcj48YXV0aG9yPlNlcGFubG91LCBTYWRhZiBHLjwvYXV0aG9yPjxhdXRob3I+U2VyZGFy
LCBCZXJyaW48L2F1dGhvcj48YXV0aG9yPlNlcnZhbi1Nb3JpLCBFZHNvbiBFLjwvYXV0aG9yPjxh
dXRob3I+U2hhZGRpY2ssIEdhdmluPC9hdXRob3I+PGF1dGhvcj5TaGFocmF6LCBTYWVpZDwvYXV0
aG9yPjxhdXRob3I+TGV2eSwgVGVyZXNhIFNoYW1haDwvYXV0aG9yPjxhdXRob3I+U2hhbmdndWFu
LCBTaXlpPC9hdXRob3I+PGF1dGhvcj5TaGUsIEp1bjwvYXV0aG9yPjxhdXRob3I+U2hlaWtoYmFo
YWVpLCBTYXJhPC9hdXRob3I+PGF1dGhvcj5TaGlidXlhLCBLZW5qaTwvYXV0aG9yPjxhdXRob3I+
U2hpbiwgSHdhc2hpbiBILjwvYXV0aG9yPjxhdXRob3I+U2hpbm9oYXJhLCBZdWtpdG88L2F1dGhv
cj48YXV0aG9yPlNoaXJpLCBSYWhtYW48L2F1dGhvcj48YXV0aG9yPlNoaXNoYW5pLCBLYXdrYWI8
L2F1dGhvcj48YXV0aG9yPlNoaXVlLCBJdnk8L2F1dGhvcj48YXV0aG9yPlNpZ2Z1c2RvdHRpciwg
SW5nYSBELjwvYXV0aG9yPjxhdXRob3I+U2lsYmVyYmVyZywgRG9uYWxkIEguPC9hdXRob3I+PGF1
dGhvcj5TaW1hcmQsIEVkZ2FyIFAuPC9hdXRob3I+PGF1dGhvcj5TaW5kaSwgU2hpcmVlbjwvYXV0
aG9yPjxhdXRob3I+U2luZ2gsIEFiaGlzaGVrPC9hdXRob3I+PGF1dGhvcj5TaW5naCwgR2l0YW5q
YWxpIE0uPC9hdXRob3I+PGF1dGhvcj5TaW5naCwgSmFzdmluZGVyIEEuPC9hdXRob3I+PGF1dGhv
cj5Ta2lyYmVraywgVmVnYXJkPC9hdXRob3I+PGF1dGhvcj5TbGl3YSwgS2FyZW48L2F1dGhvcj48
YXV0aG9yPlNvbGphaywgTWljaGFlbDwvYXV0aG9yPjxhdXRob3I+U29uZWppLCBTYW1pcjwvYXV0
aG9yPjxhdXRob3I+U8O4cmVpZGUsIEtqZXRpbDwvYXV0aG9yPjxhdXRob3I+U29zaG5pa292LCBT
ZXJnZXk8L2F1dGhvcj48YXV0aG9yPlNwb3NhdG8sIEx1Y2lhbm8gQS48L2F1dGhvcj48YXV0aG9y
PlNyZWVyYW1hcmVkZHksIENoYW5kcmFzaGVraGFyIFQuPC9hdXRob3I+PGF1dGhvcj5TdGFwZWxi
ZXJnLCBOaWNvbGFzIEouIEMuPC9hdXRob3I+PGF1dGhvcj5TdGF0aG9wb3Vsb3UsIFZhc2lsaWtp
PC9hdXRob3I+PGF1dGhvcj5TdGVja2xpbmcsIE5hZGluZTwvYXV0aG9yPjxhdXRob3I+U3RlaW4s
IERhbiBKLjwvYXV0aG9yPjxhdXRob3I+U3RlaW4sIE11cnJheSBCLjwvYXV0aG9yPjxhdXRob3I+
U3RlcGhlbnMsIE5hdGFsaWU8L2F1dGhvcj48YXV0aG9yPlN0w7Zja2wsIEhlaWRpPC9hdXRob3I+
PGF1dGhvcj5TdHJhaWYsIEt1cnQ8L2F1dGhvcj48YXV0aG9yPlN0cm91bXBvdWxpcywgS29uc3Rh
bnRpbm9zPC9hdXRob3I+PGF1dGhvcj5TdHVydWEsIExlbGE8L2F1dGhvcj48YXV0aG9yPlN1bmd1
eWEsIEJydW5vIEYuPC9hdXRob3I+PGF1dGhvcj5Td2FtaW5hdGhhbiwgU291bXlhPC9hdXRob3I+
PGF1dGhvcj5Td2Fyb29wLCBNYW10YTwvYXV0aG9yPjxhdXRob3I+U3lrZXMsIEJyeWFuIEwuPC9h
dXRob3I+PGF1dGhvcj5UYWJiLCBLYXJlbiBNLjwvYXV0aG9yPjxhdXRob3I+VGFrYWhhc2hpLCBL
ZW48L2F1dGhvcj48YXV0aG9yPlRhbG9uZ3dhLCBSb2JlcnRvIFQuPC9hdXRob3I+PGF1dGhvcj5U
YW5kb24sIE5pa2hpbDwvYXV0aG9yPjxhdXRob3I+VGFubmUsIERhdmlkPC9hdXRob3I+PGF1dGhv
cj5UYW5uZXIsIE1hcmNlbDwvYXV0aG9yPjxhdXRob3I+VGF2YWtrb2xpLCBNb2hhbW1hZDwvYXV0
aG9yPjxhdXRob3I+VGUgQW8sIEJyYWRlbiBKLjwvYXV0aG9yPjxhdXRob3I+VGVpeGVpcmEsIENh
cm9saW5hIE0uPC9hdXRob3I+PGF1dGhvcj5Uw6lsbGV6IFJvam8sIE1hcnRoYSBNLjwvYXV0aG9y
PjxhdXRob3I+VGVya2F3aSwgQWJkdWxsYWggUy48L2F1dGhvcj48YXV0aG9yPlRleGNhbGFjLVNh
bmdyYWRvciwgSm9zw6kgTHVpczwvYXV0aG9yPjxhdXRob3I+VGhhY2t3YXksIFNhcmFoIFYuPC9h
dXRob3I+PGF1dGhvcj5UaG9tc29uLCBCbGFrZTwvYXV0aG9yPjxhdXRob3I+VGhvcm5lLUx5bWFu
LCBBbmRyZXcgTC48L2F1dGhvcj48YXV0aG9yPlRocmlmdCwgQW1hbmRhIEcuPC9hdXRob3I+PGF1
dGhvcj5UaHVyc3RvbiwgR2VvcmdlIEQuPC9hdXRob3I+PGF1dGhvcj5UaWxsbWFubiwgVGFhdmk8
L2F1dGhvcj48YXV0aG9yPlRvYm9sbGlrLCBNeXJpYW08L2F1dGhvcj48YXV0aG9yPlRvbmVsbGks
IE1hcmNlbGxvPC9hdXRob3I+PGF1dGhvcj5Ub3BvdXppcywgRm90aXM8L2F1dGhvcj48YXV0aG9y
PlRvd2JpbiwgSmVmZnJleSBBLjwvYXV0aG9yPjxhdXRob3I+VG95b3NoaW1hLCBIaWRlYWtpPC9h
dXRob3I+PGF1dGhvcj5UcmFlYmVydCwgSmVmZmVyc29uPC9hdXRob3I+PGF1dGhvcj5UcmFuLCBC
YWNoIFguPC9hdXRob3I+PGF1dGhvcj5UcmFzYW5kZSwgTGVvbmFyZG88L2F1dGhvcj48YXV0aG9y
PlRyaWxsaW5pLCBNYXRpYXM8L2F1dGhvcj48YXV0aG9yPlRydWppbGxvLCBVbGlzZXM8L2F1dGhv
cj48YXV0aG9yPkRpbWJ1ZW5lLCBaYWNoYXJpZSBUc2FsYTwvYXV0aG9yPjxhdXRob3I+VHNpbGlt
YmFyaXMsIE1pbHRpYWRpczwvYXV0aG9yPjxhdXRob3I+VHV6Y3UsIEVtaW4gTXVyYXQ8L2F1dGhv
cj48YXV0aG9yPlVjaGVuZHUsIFVjaGUgUy48L2F1dGhvcj48YXV0aG9yPlVrd2FqYSwgS2luZ3Ns
ZXkgTi48L2F1dGhvcj48YXV0aG9yPlV6dW4sIFNlbGVuIEIuPC9hdXRob3I+PGF1dGhvcj52YW4g
ZGUgVmlqdmVyLCBTdGV2ZW48L2F1dGhvcj48YXV0aG9yPlZhbiBEaW5nZW5lbiwgUml0YTwvYXV0
aG9yPjxhdXRob3I+dmFuIEdvb2wsIENvZW4gSC48L2F1dGhvcj48YXV0aG9yPnZhbiBPcywgSmlt
PC9hdXRob3I+PGF1dGhvcj5WYXJha2luLCBZdXJpIFkuPC9hdXRob3I+PGF1dGhvcj5WYXNhbmth
cmksIFRvbW1pIEouPC9hdXRob3I+PGF1dGhvcj5WYXNjb25jZWxvcywgQW5hIE1hcmlhIE4uPC9h
dXRob3I+PGF1dGhvcj5WYXZpbGFsYSwgTW9uaWNhIFMuPC9hdXRob3I+PGF1dGhvcj5WZWVybWFu
LCBMZW5uZXJ0IEouPC9hdXRob3I+PGF1dGhvcj5WZWxhc3F1ZXotTWVsZW5kZXosIEd1c3Rhdm88
L2F1dGhvcj48YXV0aG9yPlZlbmtldGFzdWJyYW1hbmlhbiwgTi48L2F1dGhvcj48YXV0aG9yPlZp
amF5YWt1bWFyLCBMYWtzaG1pPC9hdXRob3I+PGF1dGhvcj5WaWxsYWxwYW5kbywgU2FsdmFkb3I8
L2F1dGhvcj48YXV0aG9yPlZpb2xhbnRlLCBGcmFuY2VzY28gUy48L2F1dGhvcj48YXV0aG9yPlZs
YXNzb3YsIFZhc2lsaXkgVmljdG9yb3ZpY2g8L2F1dGhvcj48YXV0aG9yPlZvbGxzZXQsIFN0ZWlu
IEVtaWw8L2F1dGhvcj48YXV0aG9yPldhZ25lciwgR3JlZ29yeSBSLjwvYXV0aG9yPjxhdXRob3I+
V2FsbGVyLCBTdGVwaGVuIEcuPC9hdXRob3I+PGF1dGhvcj5XYWxsaW4sIE1pdGNoZWxsIFQuPC9h
dXRob3I+PGF1dGhvcj5XYW4sIFhpYTwvYXV0aG9yPjxhdXRob3I+V2FuZywgSGFpZG9uZzwvYXV0
aG9yPjxhdXRob3I+V2FuZywgSmlhbkxpPC9hdXRob3I+PGF1dGhvcj5XYW5nLCBMaW5ob25nPC9h
dXRob3I+PGF1dGhvcj5XYW5nLCBXZW56aGk8L2F1dGhvcj48YXV0aG9yPldhbmcsIFlhbnBpbmc8
L2F1dGhvcj48YXV0aG9yPldhcm91dywgVGF0aSBTLjwvYXV0aG9yPjxhdXRob3I+V2F0dHMsIENo
YXJsb3R0ZSBILjwvYXV0aG9yPjxhdXRob3I+V2VpY2hlbnRoYWwsIFNjb3R0PC9hdXRob3I+PGF1
dGhvcj5XZWlkZXJwYXNzLCBFbGlzYWJldGU8L2F1dGhvcj48YXV0aG9yPldlaW50cmF1YiwgUm9i
ZXJ0IEcuPC9hdXRob3I+PGF1dGhvcj5XZXJkZWNrZXIsIEFuZHJlYTwvYXV0aG9yPjxhdXRob3I+
V2Vzc2VsbHMsIEsuIFJ5YW48L2F1dGhvcj48YXV0aG9yPldlc3Rlcm1hbiwgUm9ubnk8L2F1dGhv
cj48YXV0aG9yPldoaXRlZm9yZCwgSGFydmV5IEEuPC9hdXRob3I+PGF1dGhvcj5XaWxraW5zb24s
IEphbWVzIEQuPC9hdXRob3I+PGF1dGhvcj5XaWxsaWFtcywgSHl3ZWwgQy48L2F1dGhvcj48YXV0
aG9yPldpbGxpYW1zLCBUaG9tYXMgTi48L2F1dGhvcj48YXV0aG9yPldvbGRleW9oYW5uZXMsIFNv
bG9tb24gTS48L2F1dGhvcj48YXV0aG9yPldvbGZlLCBDaGFybGVzIEQuIEEuPC9hdXRob3I+PGF1
dGhvcj5Xb25nLCBKb2huIFEuPC9hdXRob3I+PGF1dGhvcj5Xb29sZiwgQW50aG9ueSBELjwvYXV0
aG9yPjxhdXRob3I+V3JpZ2h0LCBKb25hdGhhbiBMLjwvYXV0aG9yPjxhdXRob3I+V3VydHosIEJy
aXR0YW55PC9hdXRob3I+PGF1dGhvcj5YdSwgR2VsaW48L2F1dGhvcj48YXV0aG9yPllhbiwgTGlq
aW5nIEwuPC9hdXRob3I+PGF1dGhvcj5ZYW5nLCBHb25naHVhbjwvYXV0aG9yPjxhdXRob3I+WWFu
bywgWXVpY2hpcm88L2F1dGhvcj48YXV0aG9yPlllLCBQZW5ncGVuZzwvYXV0aG9yPjxhdXRob3I+
WWVuZXNldywgTXVsdWtlbjwvYXV0aG9yPjxhdXRob3I+WWVudMO8ciwgR8O2a2FscCBLLjwvYXV0
aG9yPjxhdXRob3I+WWlwLCBQYXVsPC9hdXRob3I+PGF1dGhvcj5Zb25lbW90bywgTmFvaGlybzwv
YXV0aG9yPjxhdXRob3I+WW9vbiwgU2Vvay1KdW48L2F1dGhvcj48YXV0aG9yPllvdW5pcywgTXVz
dGFmYSBaLjwvYXV0aG9yPjxhdXRob3I+WW91bm91c3NpLCBab3Vya2FsZWluaTwvYXV0aG9yPjxh
dXRob3I+WXUsIENodWFuaHVhPC9hdXRob3I+PGF1dGhvcj5aYWtpLCBNYXlzYWEgRS48L2F1dGhv
cj48YXV0aG9yPlpoYW8sIFlvbmc8L2F1dGhvcj48YXV0aG9yPlpoZW5nLCBZaW5nZmVuZzwvYXV0
aG9yPjxhdXRob3I+WmhvdSwgTWFpZ2VuZzwvYXV0aG9yPjxhdXRob3I+Wmh1LCBKdW48L2F1dGhv
cj48YXV0aG9yPlpodSwgU2hhbmt1YW48L2F1dGhvcj48YXV0aG9yPlpvdSwgWGlhb25vbmc8L2F1
dGhvcj48YXV0aG9yPlp1bnQsIEpvc2VwaCBSLjwvYXV0aG9yPjxhdXRob3I+TG9wZXosIEFsYW4g
RC48L2F1dGhvcj48YXV0aG9yPlZvcywgVGhlbzwvYXV0aG9yPjxhdXRob3I+TXVycmF5LCBDaHJp
c3RvcGhlciBKLjwvYXV0aG9yPjwvYXV0aG9ycz48L2NvbnRyaWJ1dG9ycz48dGl0bGVzPjx0aXRs
ZT5HbG9iYWwsIHJlZ2lvbmFsLCBhbmQgbmF0aW9uYWwgY29tcGFyYXRpdmUgcmlzayBhc3Nlc3Nt
ZW50IG9mIDc5IGJlaGF2aW91cmFsLCBlbnZpcm9ubWVudGFsIGFuZCBvY2N1cGF0aW9uYWwsIGFu
ZCBtZXRhYm9saWMgcmlza3Mgb3IgY2x1c3RlcnMgb2Ygcmlza3MgaW4gMTg4IGNvdW50cmllcywg
MTk5MCZhbXA7I3gyMDEzOzIwMTM6IGEgc3lzdGVtYXRpYyBhbmFseXNpcyBmb3IgdGhlIEdsb2Jh
bCBCdXJkZW4gb2YgRGlzZWFzZSBTdHVkeSAyMDEzPC90aXRsZT48c2Vjb25kYXJ5LXRpdGxlPlRo
ZSBMYW5jZXQ8L3NlY29uZGFyeS10aXRsZT48L3RpdGxlcz48cGVyaW9kaWNhbD48ZnVsbC10aXRs
ZT5UaGUgTGFuY2V0PC9mdWxsLXRpdGxlPjwvcGVyaW9kaWNhbD48cGFnZXM+MjI4Ny0yMzIzPC9w
YWdlcz48dm9sdW1lPjM4Njwvdm9sdW1lPjxudW1iZXI+MTAwMTA8L251bWJlcj48ZGF0ZXM+PC9k
YXRlcz48cHVibGlzaGVyPkVsc2V2aWVyPC9wdWJsaXNoZXI+PGlzYm4+MDE0MC02NzM2PC9pc2Ju
Pjx1cmxzPjxyZWxhdGVkLXVybHM+PHVybD5odHRwOi8vZHguZG9pLm9yZy8xMC4xMDE2L1MwMTQw
LTY3MzYoMTUpMDAxMjgtMjwvdXJsPjx1cmw+aHR0cDovL2FjLmVscy1jZG4uY29tL1MwMTQwNjcz
NjE1MDAxMjgyLzEtczIuMC1TMDE0MDY3MzYxNTAwMTI4Mi1tYWluLnBkZj9fdGlkPWU5NDQ4MDYy
LWFiMjQtMTFlNi1hMTE4LTAwMDAwYWFjYjM1ZCZhbXA7YWNkbmF0PTE0NzkyMDg3NTBfYTM5Mzc5
YmU5MzhjOWFiZDk5YjQwN2JkNjBjY2Q3ZGY8L3VybD48L3JlbGF0ZWQtdXJscz48L3VybHM+PGVs
ZWN0cm9uaWMtcmVzb3VyY2UtbnVtPjEwLjEwMTYvUzAxNDAtNjczNigxNSkwMDEyOC0yPC9lbGVj
dHJvbmljLXJlc291cmNlLW51bT48YWNjZXNzLWRhdGU+MjAxNi8xMS8xNTwvYWNjZXNzLWRhdGU+
PC9yZWNvcmQ+PC9DaXRlPjwvRW5kTm90ZT5=
</w:fldData>
        </w:fldChar>
      </w:r>
      <w:r w:rsidR="0081016F">
        <w:rPr>
          <w:rFonts w:ascii="Times New Roman" w:eastAsia="Times New Roman" w:hAnsi="Times New Roman" w:cs="Times New Roman"/>
          <w:color w:val="000000"/>
          <w:sz w:val="24"/>
          <w:szCs w:val="24"/>
        </w:rPr>
        <w:instrText xml:space="preserve"> ADDIN EN.CITE.DATA </w:instrText>
      </w:r>
      <w:r w:rsidR="0081016F">
        <w:rPr>
          <w:rFonts w:ascii="Times New Roman" w:eastAsia="Times New Roman" w:hAnsi="Times New Roman" w:cs="Times New Roman"/>
          <w:color w:val="000000"/>
          <w:sz w:val="24"/>
          <w:szCs w:val="24"/>
        </w:rPr>
      </w:r>
      <w:r w:rsidR="0081016F">
        <w:rPr>
          <w:rFonts w:ascii="Times New Roman" w:eastAsia="Times New Roman" w:hAnsi="Times New Roman" w:cs="Times New Roman"/>
          <w:color w:val="000000"/>
          <w:sz w:val="24"/>
          <w:szCs w:val="24"/>
        </w:rPr>
        <w:fldChar w:fldCharType="end"/>
      </w:r>
      <w:r w:rsidRPr="00AA65AF">
        <w:rPr>
          <w:rFonts w:ascii="Times New Roman" w:eastAsia="Times New Roman" w:hAnsi="Times New Roman" w:cs="Times New Roman"/>
          <w:color w:val="000000"/>
          <w:sz w:val="24"/>
          <w:szCs w:val="24"/>
        </w:rPr>
      </w:r>
      <w:r w:rsidRPr="00AA65AF">
        <w:rPr>
          <w:rFonts w:ascii="Times New Roman" w:eastAsia="Times New Roman" w:hAnsi="Times New Roman" w:cs="Times New Roman"/>
          <w:color w:val="000000"/>
          <w:sz w:val="24"/>
          <w:szCs w:val="24"/>
        </w:rPr>
        <w:fldChar w:fldCharType="separate"/>
      </w:r>
      <w:r w:rsidR="0081016F" w:rsidRPr="0081016F">
        <w:rPr>
          <w:rFonts w:ascii="Times New Roman" w:eastAsia="Times New Roman" w:hAnsi="Times New Roman" w:cs="Times New Roman"/>
          <w:noProof/>
          <w:color w:val="000000"/>
          <w:sz w:val="24"/>
          <w:szCs w:val="24"/>
          <w:vertAlign w:val="superscript"/>
        </w:rPr>
        <w:t>6-9</w:t>
      </w:r>
      <w:r w:rsidRPr="00AA65AF">
        <w:rPr>
          <w:rFonts w:ascii="Times New Roman" w:eastAsia="Times New Roman" w:hAnsi="Times New Roman" w:cs="Times New Roman"/>
          <w:color w:val="000000"/>
          <w:sz w:val="24"/>
          <w:szCs w:val="24"/>
        </w:rPr>
        <w:fldChar w:fldCharType="end"/>
      </w:r>
      <w:r w:rsidRPr="00AA65AF">
        <w:rPr>
          <w:rFonts w:ascii="Times New Roman" w:eastAsia="Times New Roman" w:hAnsi="Times New Roman" w:cs="Times New Roman"/>
          <w:color w:val="000000"/>
          <w:sz w:val="24"/>
          <w:szCs w:val="24"/>
        </w:rPr>
        <w:t>. Or put more simply, social conditions in which people live and work</w:t>
      </w:r>
      <w:r w:rsidRPr="00AA65AF">
        <w:rPr>
          <w:rFonts w:ascii="Times New Roman" w:eastAsia="Times New Roman" w:hAnsi="Times New Roman" w:cs="Times New Roman"/>
          <w:color w:val="000000"/>
          <w:sz w:val="24"/>
          <w:szCs w:val="24"/>
        </w:rPr>
        <w:fldChar w:fldCharType="begin"/>
      </w:r>
      <w:r w:rsidR="0081016F">
        <w:rPr>
          <w:rFonts w:ascii="Times New Roman" w:eastAsia="Times New Roman" w:hAnsi="Times New Roman" w:cs="Times New Roman"/>
          <w:color w:val="000000"/>
          <w:sz w:val="24"/>
          <w:szCs w:val="24"/>
        </w:rPr>
        <w:instrText xml:space="preserve"> ADDIN EN.CITE &lt;EndNote&gt;&lt;Cite&gt;&lt;Author&gt;Marmot&lt;/Author&gt;&lt;Year&gt;2008&lt;/Year&gt;&lt;RecNum&gt;777&lt;/RecNum&gt;&lt;DisplayText&gt;&lt;style face="superscript"&gt;10&lt;/style&gt;&lt;/DisplayText&gt;&lt;record&gt;&lt;rec-number&gt;777&lt;/rec-number&gt;&lt;foreign-keys&gt;&lt;key app="EN" db-id="azx5pf05fsvt9kedzd5vpts6d5zdatteaww9" timestamp="1474973354"&gt;777&lt;/key&gt;&lt;/foreign-keys&gt;&lt;ref-type name="Journal Article"&gt;17&lt;/ref-type&gt;&lt;contributors&gt;&lt;authors&gt;&lt;author&gt;Marmot, Michael&lt;/author&gt;&lt;author&gt;Friel, Sharon&lt;/author&gt;&lt;author&gt;Bell, Ruth&lt;/author&gt;&lt;author&gt;Houweling, Tanja AJ&lt;/author&gt;&lt;author&gt;Taylor, Sebastian&lt;/author&gt;&lt;author&gt;Commission on Social Determinants of Health&lt;/author&gt;&lt;/authors&gt;&lt;/contributors&gt;&lt;titles&gt;&lt;title&gt;Closing the gap in a generation: health equity through action on the social determinants of health&lt;/title&gt;&lt;secondary-title&gt;The Lancet&lt;/secondary-title&gt;&lt;/titles&gt;&lt;periodical&gt;&lt;full-title&gt;The Lancet&lt;/full-title&gt;&lt;/periodical&gt;&lt;pages&gt;1661-1669&lt;/pages&gt;&lt;volume&gt;372&lt;/volume&gt;&lt;number&gt;9650&lt;/number&gt;&lt;dates&gt;&lt;year&gt;2008&lt;/year&gt;&lt;/dates&gt;&lt;isbn&gt;0140-6736&lt;/isbn&gt;&lt;urls&gt;&lt;related-urls&gt;&lt;url&gt;http://ac.els-cdn.com/S0140673608616906/1-s2.0-S0140673608616906-main.pdf?_tid=0e596986-84a0-11e6-a5c5-00000aacb361&amp;amp;acdnat=1474973545_fd21fcf6d90794220765cc6e82d7ead3&lt;/url&gt;&lt;url&gt;http://ac.els-cdn.com/S0140673608616906/1-s2.0-S0140673608616906-main.pdf?_tid=1125e6d0-84a0-11e6-8fe7-00000aab0f02&amp;amp;acdnat=1474973550_f3a378de879ec096d55743fbac0e7cf1&lt;/url&gt;&lt;/related-urls&gt;&lt;/urls&gt;&lt;/record&gt;&lt;/Cite&gt;&lt;/EndNote&gt;</w:instrText>
      </w:r>
      <w:r w:rsidRPr="00AA65AF">
        <w:rPr>
          <w:rFonts w:ascii="Times New Roman" w:eastAsia="Times New Roman" w:hAnsi="Times New Roman" w:cs="Times New Roman"/>
          <w:color w:val="000000"/>
          <w:sz w:val="24"/>
          <w:szCs w:val="24"/>
        </w:rPr>
        <w:fldChar w:fldCharType="separate"/>
      </w:r>
      <w:r w:rsidR="0081016F" w:rsidRPr="0081016F">
        <w:rPr>
          <w:rFonts w:ascii="Times New Roman" w:eastAsia="Times New Roman" w:hAnsi="Times New Roman" w:cs="Times New Roman"/>
          <w:noProof/>
          <w:color w:val="000000"/>
          <w:sz w:val="24"/>
          <w:szCs w:val="24"/>
          <w:vertAlign w:val="superscript"/>
        </w:rPr>
        <w:t>10</w:t>
      </w:r>
      <w:r w:rsidRPr="00AA65AF">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p>
    <w:p w14:paraId="3D37A46C" w14:textId="4D912D31" w:rsidR="00BD7353" w:rsidRDefault="00BD7353"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2D684E3A" w14:textId="3A6E3526" w:rsidR="00BD7353" w:rsidRPr="00AA65AF" w:rsidRDefault="00AF1593"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BD7353" w:rsidRPr="0017127C">
        <w:rPr>
          <w:rFonts w:ascii="Times New Roman" w:eastAsia="Times New Roman" w:hAnsi="Times New Roman" w:cs="Times New Roman"/>
          <w:color w:val="000000"/>
          <w:sz w:val="24"/>
          <w:szCs w:val="24"/>
        </w:rPr>
        <w:t xml:space="preserve">Nordic countries </w:t>
      </w:r>
      <w:r>
        <w:rPr>
          <w:rFonts w:ascii="Times New Roman" w:eastAsia="Times New Roman" w:hAnsi="Times New Roman" w:cs="Times New Roman"/>
          <w:color w:val="000000"/>
          <w:sz w:val="24"/>
          <w:szCs w:val="24"/>
        </w:rPr>
        <w:t xml:space="preserve">(Denmark, Finland, Norway and Sweden) </w:t>
      </w:r>
      <w:r w:rsidR="00BD7353" w:rsidRPr="0017127C">
        <w:rPr>
          <w:rFonts w:ascii="Times New Roman" w:eastAsia="Times New Roman" w:hAnsi="Times New Roman" w:cs="Times New Roman"/>
          <w:color w:val="000000"/>
          <w:sz w:val="24"/>
          <w:szCs w:val="24"/>
        </w:rPr>
        <w:t xml:space="preserve">are </w:t>
      </w:r>
      <w:r w:rsidR="00BD7353">
        <w:rPr>
          <w:rFonts w:ascii="Times New Roman" w:eastAsia="Times New Roman" w:hAnsi="Times New Roman" w:cs="Times New Roman"/>
          <w:color w:val="000000"/>
          <w:sz w:val="24"/>
          <w:szCs w:val="24"/>
        </w:rPr>
        <w:t>considered very</w:t>
      </w:r>
      <w:r w:rsidR="00BD7353" w:rsidRPr="0017127C">
        <w:rPr>
          <w:rFonts w:ascii="Times New Roman" w:eastAsia="Times New Roman" w:hAnsi="Times New Roman" w:cs="Times New Roman"/>
          <w:color w:val="000000"/>
          <w:sz w:val="24"/>
          <w:szCs w:val="24"/>
        </w:rPr>
        <w:t xml:space="preserve"> similar in terms of </w:t>
      </w:r>
      <w:r>
        <w:rPr>
          <w:rFonts w:ascii="Times New Roman" w:eastAsia="Times New Roman" w:hAnsi="Times New Roman" w:cs="Times New Roman"/>
          <w:color w:val="000000"/>
          <w:sz w:val="24"/>
          <w:szCs w:val="24"/>
        </w:rPr>
        <w:t xml:space="preserve">their </w:t>
      </w:r>
      <w:r w:rsidR="00BD7353" w:rsidRPr="0017127C">
        <w:rPr>
          <w:rFonts w:ascii="Times New Roman" w:eastAsia="Times New Roman" w:hAnsi="Times New Roman" w:cs="Times New Roman"/>
          <w:color w:val="000000"/>
          <w:sz w:val="24"/>
          <w:szCs w:val="24"/>
        </w:rPr>
        <w:t>social structure and culture. Moreover, their long</w:t>
      </w:r>
      <w:r>
        <w:rPr>
          <w:rFonts w:ascii="Times New Roman" w:eastAsia="Times New Roman" w:hAnsi="Times New Roman" w:cs="Times New Roman"/>
          <w:color w:val="000000"/>
          <w:sz w:val="24"/>
          <w:szCs w:val="24"/>
        </w:rPr>
        <w:t>standing</w:t>
      </w:r>
      <w:r w:rsidR="00BD7353" w:rsidRPr="0017127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commitment</w:t>
      </w:r>
      <w:r w:rsidRPr="0017127C">
        <w:rPr>
          <w:rFonts w:ascii="Times New Roman" w:eastAsia="Times New Roman" w:hAnsi="Times New Roman" w:cs="Times New Roman"/>
          <w:color w:val="000000"/>
          <w:sz w:val="24"/>
          <w:szCs w:val="24"/>
        </w:rPr>
        <w:t xml:space="preserve"> </w:t>
      </w:r>
      <w:r w:rsidR="00BD7353" w:rsidRPr="0017127C">
        <w:rPr>
          <w:rFonts w:ascii="Times New Roman" w:eastAsia="Times New Roman" w:hAnsi="Times New Roman" w:cs="Times New Roman"/>
          <w:color w:val="000000"/>
          <w:sz w:val="24"/>
          <w:szCs w:val="24"/>
        </w:rPr>
        <w:t xml:space="preserve">to egalitarian </w:t>
      </w:r>
      <w:r w:rsidR="00BD7353" w:rsidRPr="0017127C">
        <w:rPr>
          <w:rFonts w:ascii="Times New Roman" w:eastAsia="Times New Roman" w:hAnsi="Times New Roman" w:cs="Times New Roman"/>
          <w:color w:val="000000"/>
          <w:sz w:val="24"/>
          <w:szCs w:val="24"/>
        </w:rPr>
        <w:lastRenderedPageBreak/>
        <w:t xml:space="preserve">welfare policies has </w:t>
      </w:r>
      <w:r w:rsidR="00320BF5">
        <w:rPr>
          <w:rFonts w:ascii="Times New Roman" w:eastAsia="Times New Roman" w:hAnsi="Times New Roman" w:cs="Times New Roman"/>
          <w:color w:val="000000"/>
          <w:sz w:val="24"/>
          <w:szCs w:val="24"/>
        </w:rPr>
        <w:t xml:space="preserve">often </w:t>
      </w:r>
      <w:r w:rsidR="00BD7353" w:rsidRPr="0017127C">
        <w:rPr>
          <w:rFonts w:ascii="Times New Roman" w:eastAsia="Times New Roman" w:hAnsi="Times New Roman" w:cs="Times New Roman"/>
          <w:color w:val="000000"/>
          <w:sz w:val="24"/>
          <w:szCs w:val="24"/>
        </w:rPr>
        <w:t xml:space="preserve">made </w:t>
      </w:r>
      <w:r w:rsidR="000E04DF">
        <w:rPr>
          <w:rFonts w:ascii="Times New Roman" w:eastAsia="Times New Roman" w:hAnsi="Times New Roman" w:cs="Times New Roman"/>
          <w:color w:val="000000"/>
          <w:sz w:val="24"/>
          <w:szCs w:val="24"/>
        </w:rPr>
        <w:t>the Nordic countries</w:t>
      </w:r>
      <w:r w:rsidR="00BD7353">
        <w:rPr>
          <w:rFonts w:ascii="Times New Roman" w:eastAsia="Times New Roman" w:hAnsi="Times New Roman" w:cs="Times New Roman"/>
          <w:color w:val="000000"/>
          <w:sz w:val="24"/>
          <w:szCs w:val="24"/>
        </w:rPr>
        <w:t xml:space="preserve"> a benchmark in comparative social and health inequality </w:t>
      </w:r>
      <w:r w:rsidR="00BD7353" w:rsidRPr="0017127C">
        <w:rPr>
          <w:rFonts w:ascii="Times New Roman" w:eastAsia="Times New Roman" w:hAnsi="Times New Roman" w:cs="Times New Roman"/>
          <w:color w:val="000000"/>
          <w:sz w:val="24"/>
          <w:szCs w:val="24"/>
        </w:rPr>
        <w:t>studies</w:t>
      </w:r>
      <w:r w:rsidR="00BD7353">
        <w:rPr>
          <w:rFonts w:ascii="Times New Roman" w:eastAsia="Times New Roman" w:hAnsi="Times New Roman" w:cs="Times New Roman"/>
          <w:color w:val="000000"/>
          <w:sz w:val="24"/>
          <w:szCs w:val="24"/>
        </w:rPr>
        <w:fldChar w:fldCharType="begin">
          <w:fldData xml:space="preserve">PEVuZE5vdGU+PENpdGU+PEF1dGhvcj5EYWhsPC9BdXRob3I+PFllYXI+MjAwNjwvWWVhcj48UmVj
TnVtPjQ5MzwvUmVjTnVtPjxEaXNwbGF5VGV4dD48c3R5bGUgZmFjZT0ic3VwZXJzY3JpcHQiPjEx
LCAxMjwvc3R5bGU+PC9EaXNwbGF5VGV4dD48cmVjb3JkPjxyZWMtbnVtYmVyPjQ5MzwvcmVjLW51
bWJlcj48Zm9yZWlnbi1rZXlzPjxrZXkgYXBwPSJFTiIgZGItaWQ9ImF6eDVwZjA1ZnN2dDlrZWR6
ZDV2cHRzNmQ1emRhdHRlYXd3OSIgdGltZXN0YW1wPSIxNDU5MDI5ODA2Ij40OTM8L2tleT48L2Zv
cmVpZ24ta2V5cz48cmVmLXR5cGUgbmFtZT0iQm9vayBTZWN0aW9uIj41PC9yZWYtdHlwZT48Y29u
dHJpYnV0b3JzPjxhdXRob3JzPjxhdXRob3I+RGFobCwgRS48L2F1dGhvcj48YXV0aG9yPkZyaXR6
ZWxsLCBKLjwvYXV0aG9yPjxhdXRob3I+TGFoZWxtYSwgRS48L2F1dGhvcj48YXV0aG9yPk1hcnRp
a2FpbmVuLCBQLjwvYXV0aG9yPjxhdXRob3I+S3Vuc3QsIEEuPC9hdXRob3I+PGF1dGhvcj5NYWNr
ZW5iYWNoLCBKLiBQLjwvYXV0aG9yPjwvYXV0aG9ycz48c2Vjb25kYXJ5LWF1dGhvcnM+PGF1dGhv
cj5TaWVncmlzdCwgSi48L2F1dGhvcj48YXV0aG9yPk1hcm1vdCwgTS48L2F1dGhvcj48L3NlY29u
ZGFyeS1hdXRob3JzPjwvY29udHJpYnV0b3JzPjx0aXRsZXM+PHRpdGxlPldlbGZhcmUgU3RhdGUg
UmVnaW1lcyBhbmQgSGVhbHRoIEluZXF1YWxpdGllczwvdGl0bGU+PHNlY29uZGFyeS10aXRsZT5T
b2NpYWwgSW5lcXVhbGl0aWVzIGluIEhlYWx0aCBOZXcgRXZpZGVuY2UgYW5kIFBvbGljeSBJbXBs
aWNhdGlvbnMuIFZvbHVtZSA5PC9zZWNvbmRhcnktdGl0bGU+PC90aXRsZXM+PGRhdGVzPjx5ZWFy
PjIwMDY8L3llYXI+PC9kYXRlcz48cHViLWxvY2F0aW9uPk94Zm9yZDwvcHViLWxvY2F0aW9uPjxw
dWJsaXNoZXI+T3hmb3JkIFVuaXZlcnNpdHkgUHJlc3M8L3B1Ymxpc2hlcj48bGFiZWw+RGFobDIw
MDY8L2xhYmVsPjx1cmxzPjxyZWxhdGVkLXVybHM+PHVybD5odHRwOi8vZHguZG9pLm9yZy8xMC4x
MDkzL2FjcHJvZjpvc28vOTc4MDE5ODU2ODE2Mi4wMDMuMDAwOTwvdXJsPjwvcmVsYXRlZC11cmxz
PjwvdXJscz48ZWxlY3Ryb25pYy1yZXNvdXJjZS1udW0+MTAuMTA5My9hY3Byb2Y6b3NvLzk3ODAx
OTg1NjgxNjIuMDAzLjAwMDk8L2VsZWN0cm9uaWMtcmVzb3VyY2UtbnVtPjwvcmVjb3JkPjwvQ2l0
ZT48Q2l0ZT48QXV0aG9yPkJhbWJyYTwvQXV0aG9yPjxZZWFyPjIwMDU8L1llYXI+PFJlY051bT44
MDI8L1JlY051bT48cmVjb3JkPjxyZWMtbnVtYmVyPjgwMjwvcmVjLW51bWJlcj48Zm9yZWlnbi1r
ZXlzPjxrZXkgYXBwPSJFTiIgZGItaWQ9ImF6eDVwZjA1ZnN2dDlrZWR6ZDV2cHRzNmQ1emRhdHRl
YXd3OSIgdGltZXN0YW1wPSIxNDc5MzgwNDgyIj44MDI8L2tleT48L2ZvcmVpZ24ta2V5cz48cmVm
LXR5cGUgbmFtZT0iSm91cm5hbCBBcnRpY2xlIj4xNzwvcmVmLXR5cGU+PGNvbnRyaWJ1dG9ycz48
YXV0aG9ycz48YXV0aG9yPkJhbWJyYSwgQ2xhcmU8L2F1dGhvcj48L2F1dGhvcnM+PC9jb250cmli
dXRvcnM+PHRpdGxlcz48dGl0bGU+V29ybGRzIG9mIFdlbGZhcmUgYW5kIHRoZSBIZWFsdGggQ2Fy
ZSBEaXNjcmVwYW5jeTwvdGl0bGU+PHNlY29uZGFyeS10aXRsZT5Tb2NpYWwgUG9saWN5IGFuZCBT
b2NpZXR5PC9zZWNvbmRhcnktdGl0bGU+PC90aXRsZXM+PHBlcmlvZGljYWw+PGZ1bGwtdGl0bGU+
U29jaWFsIFBvbGljeSBhbmQgU29jaWV0eTwvZnVsbC10aXRsZT48L3BlcmlvZGljYWw+PHBhZ2Vz
PjMxLTQxPC9wYWdlcz48dm9sdW1lPjQ8L3ZvbHVtZT48bnVtYmVyPjE8L251bWJlcj48ZGF0ZXM+
PHllYXI+MjAwNTwveWVhcj48cHViLWRhdGVzPjxkYXRlPjIwMDUvMDEvMDE8L2RhdGU+PC9wdWIt
ZGF0ZXM+PC9kYXRlcz48cHViLWxvY2F0aW9uPkNhbWJyaWRnZSwgVUs8L3B1Yi1sb2NhdGlvbj48
cHVibGlzaGVyPkNhbWJyaWRnZSBVbml2ZXJzaXR5IFByZXNzPC9wdWJsaXNoZXI+PHVybHM+PHJl
bGF0ZWQtdXJscz48dXJsPmh0dHBzOi8vd3d3LmNhbWJyaWRnZS5vcmcvY29yZS9hcnRpY2xlL3dv
cmxkcy1vZi13ZWxmYXJlLWFuZC10aGUtaGVhbHRoLWNhcmUtZGlzY3JlcGFuY3kvNjVBMEYzQTE4
QUNGQTJFOTI2MDUyOTA0MUZFQTMyQkQ8L3VybD48L3JlbGF0ZWQtdXJscz48L3VybHM+PGVsZWN0
cm9uaWMtcmVzb3VyY2UtbnVtPjEwLjEwMTcvUzE0NzQ3NDY0MDQwMDIxNDM8L2VsZWN0cm9uaWMt
cmVzb3VyY2UtbnVtPjwvcmVjb3JkPjwvQ2l0ZT48L0VuZE5vdGU+
</w:fldData>
        </w:fldChar>
      </w:r>
      <w:r w:rsidR="00504735">
        <w:rPr>
          <w:rFonts w:ascii="Times New Roman" w:eastAsia="Times New Roman" w:hAnsi="Times New Roman" w:cs="Times New Roman"/>
          <w:color w:val="000000"/>
          <w:sz w:val="24"/>
          <w:szCs w:val="24"/>
        </w:rPr>
        <w:instrText xml:space="preserve"> ADDIN EN.CITE </w:instrText>
      </w:r>
      <w:r w:rsidR="00504735">
        <w:rPr>
          <w:rFonts w:ascii="Times New Roman" w:eastAsia="Times New Roman" w:hAnsi="Times New Roman" w:cs="Times New Roman"/>
          <w:color w:val="000000"/>
          <w:sz w:val="24"/>
          <w:szCs w:val="24"/>
        </w:rPr>
        <w:fldChar w:fldCharType="begin">
          <w:fldData xml:space="preserve">PEVuZE5vdGU+PENpdGU+PEF1dGhvcj5EYWhsPC9BdXRob3I+PFllYXI+MjAwNjwvWWVhcj48UmVj
TnVtPjQ5MzwvUmVjTnVtPjxEaXNwbGF5VGV4dD48c3R5bGUgZmFjZT0ic3VwZXJzY3JpcHQiPjEx
LCAxMjwvc3R5bGU+PC9EaXNwbGF5VGV4dD48cmVjb3JkPjxyZWMtbnVtYmVyPjQ5MzwvcmVjLW51
bWJlcj48Zm9yZWlnbi1rZXlzPjxrZXkgYXBwPSJFTiIgZGItaWQ9ImF6eDVwZjA1ZnN2dDlrZWR6
ZDV2cHRzNmQ1emRhdHRlYXd3OSIgdGltZXN0YW1wPSIxNDU5MDI5ODA2Ij40OTM8L2tleT48L2Zv
cmVpZ24ta2V5cz48cmVmLXR5cGUgbmFtZT0iQm9vayBTZWN0aW9uIj41PC9yZWYtdHlwZT48Y29u
dHJpYnV0b3JzPjxhdXRob3JzPjxhdXRob3I+RGFobCwgRS48L2F1dGhvcj48YXV0aG9yPkZyaXR6
ZWxsLCBKLjwvYXV0aG9yPjxhdXRob3I+TGFoZWxtYSwgRS48L2F1dGhvcj48YXV0aG9yPk1hcnRp
a2FpbmVuLCBQLjwvYXV0aG9yPjxhdXRob3I+S3Vuc3QsIEEuPC9hdXRob3I+PGF1dGhvcj5NYWNr
ZW5iYWNoLCBKLiBQLjwvYXV0aG9yPjwvYXV0aG9ycz48c2Vjb25kYXJ5LWF1dGhvcnM+PGF1dGhv
cj5TaWVncmlzdCwgSi48L2F1dGhvcj48YXV0aG9yPk1hcm1vdCwgTS48L2F1dGhvcj48L3NlY29u
ZGFyeS1hdXRob3JzPjwvY29udHJpYnV0b3JzPjx0aXRsZXM+PHRpdGxlPldlbGZhcmUgU3RhdGUg
UmVnaW1lcyBhbmQgSGVhbHRoIEluZXF1YWxpdGllczwvdGl0bGU+PHNlY29uZGFyeS10aXRsZT5T
b2NpYWwgSW5lcXVhbGl0aWVzIGluIEhlYWx0aCBOZXcgRXZpZGVuY2UgYW5kIFBvbGljeSBJbXBs
aWNhdGlvbnMuIFZvbHVtZSA5PC9zZWNvbmRhcnktdGl0bGU+PC90aXRsZXM+PGRhdGVzPjx5ZWFy
PjIwMDY8L3llYXI+PC9kYXRlcz48cHViLWxvY2F0aW9uPk94Zm9yZDwvcHViLWxvY2F0aW9uPjxw
dWJsaXNoZXI+T3hmb3JkIFVuaXZlcnNpdHkgUHJlc3M8L3B1Ymxpc2hlcj48bGFiZWw+RGFobDIw
MDY8L2xhYmVsPjx1cmxzPjxyZWxhdGVkLXVybHM+PHVybD5odHRwOi8vZHguZG9pLm9yZy8xMC4x
MDkzL2FjcHJvZjpvc28vOTc4MDE5ODU2ODE2Mi4wMDMuMDAwOTwvdXJsPjwvcmVsYXRlZC11cmxz
PjwvdXJscz48ZWxlY3Ryb25pYy1yZXNvdXJjZS1udW0+MTAuMTA5My9hY3Byb2Y6b3NvLzk3ODAx
OTg1NjgxNjIuMDAzLjAwMDk8L2VsZWN0cm9uaWMtcmVzb3VyY2UtbnVtPjwvcmVjb3JkPjwvQ2l0
ZT48Q2l0ZT48QXV0aG9yPkJhbWJyYTwvQXV0aG9yPjxZZWFyPjIwMDU8L1llYXI+PFJlY051bT44
MDI8L1JlY051bT48cmVjb3JkPjxyZWMtbnVtYmVyPjgwMjwvcmVjLW51bWJlcj48Zm9yZWlnbi1r
ZXlzPjxrZXkgYXBwPSJFTiIgZGItaWQ9ImF6eDVwZjA1ZnN2dDlrZWR6ZDV2cHRzNmQ1emRhdHRl
YXd3OSIgdGltZXN0YW1wPSIxNDc5MzgwNDgyIj44MDI8L2tleT48L2ZvcmVpZ24ta2V5cz48cmVm
LXR5cGUgbmFtZT0iSm91cm5hbCBBcnRpY2xlIj4xNzwvcmVmLXR5cGU+PGNvbnRyaWJ1dG9ycz48
YXV0aG9ycz48YXV0aG9yPkJhbWJyYSwgQ2xhcmU8L2F1dGhvcj48L2F1dGhvcnM+PC9jb250cmli
dXRvcnM+PHRpdGxlcz48dGl0bGU+V29ybGRzIG9mIFdlbGZhcmUgYW5kIHRoZSBIZWFsdGggQ2Fy
ZSBEaXNjcmVwYW5jeTwvdGl0bGU+PHNlY29uZGFyeS10aXRsZT5Tb2NpYWwgUG9saWN5IGFuZCBT
b2NpZXR5PC9zZWNvbmRhcnktdGl0bGU+PC90aXRsZXM+PHBlcmlvZGljYWw+PGZ1bGwtdGl0bGU+
U29jaWFsIFBvbGljeSBhbmQgU29jaWV0eTwvZnVsbC10aXRsZT48L3BlcmlvZGljYWw+PHBhZ2Vz
PjMxLTQxPC9wYWdlcz48dm9sdW1lPjQ8L3ZvbHVtZT48bnVtYmVyPjE8L251bWJlcj48ZGF0ZXM+
PHllYXI+MjAwNTwveWVhcj48cHViLWRhdGVzPjxkYXRlPjIwMDUvMDEvMDE8L2RhdGU+PC9wdWIt
ZGF0ZXM+PC9kYXRlcz48cHViLWxvY2F0aW9uPkNhbWJyaWRnZSwgVUs8L3B1Yi1sb2NhdGlvbj48
cHVibGlzaGVyPkNhbWJyaWRnZSBVbml2ZXJzaXR5IFByZXNzPC9wdWJsaXNoZXI+PHVybHM+PHJl
bGF0ZWQtdXJscz48dXJsPmh0dHBzOi8vd3d3LmNhbWJyaWRnZS5vcmcvY29yZS9hcnRpY2xlL3dv
cmxkcy1vZi13ZWxmYXJlLWFuZC10aGUtaGVhbHRoLWNhcmUtZGlzY3JlcGFuY3kvNjVBMEYzQTE4
QUNGQTJFOTI2MDUyOTA0MUZFQTMyQkQ8L3VybD48L3JlbGF0ZWQtdXJscz48L3VybHM+PGVsZWN0
cm9uaWMtcmVzb3VyY2UtbnVtPjEwLjEwMTcvUzE0NzQ3NDY0MDQwMDIxNDM8L2VsZWN0cm9uaWMt
cmVzb3VyY2UtbnVtPjwvcmVjb3JkPjwvQ2l0ZT48L0VuZE5vdGU+
</w:fldData>
        </w:fldChar>
      </w:r>
      <w:r w:rsidR="00504735">
        <w:rPr>
          <w:rFonts w:ascii="Times New Roman" w:eastAsia="Times New Roman" w:hAnsi="Times New Roman" w:cs="Times New Roman"/>
          <w:color w:val="000000"/>
          <w:sz w:val="24"/>
          <w:szCs w:val="24"/>
        </w:rPr>
        <w:instrText xml:space="preserve"> ADDIN EN.CITE.DATA </w:instrText>
      </w:r>
      <w:r w:rsidR="00504735">
        <w:rPr>
          <w:rFonts w:ascii="Times New Roman" w:eastAsia="Times New Roman" w:hAnsi="Times New Roman" w:cs="Times New Roman"/>
          <w:color w:val="000000"/>
          <w:sz w:val="24"/>
          <w:szCs w:val="24"/>
        </w:rPr>
      </w:r>
      <w:r w:rsidR="00504735">
        <w:rPr>
          <w:rFonts w:ascii="Times New Roman" w:eastAsia="Times New Roman" w:hAnsi="Times New Roman" w:cs="Times New Roman"/>
          <w:color w:val="000000"/>
          <w:sz w:val="24"/>
          <w:szCs w:val="24"/>
        </w:rPr>
        <w:fldChar w:fldCharType="end"/>
      </w:r>
      <w:r w:rsidR="00BD7353">
        <w:rPr>
          <w:rFonts w:ascii="Times New Roman" w:eastAsia="Times New Roman" w:hAnsi="Times New Roman" w:cs="Times New Roman"/>
          <w:color w:val="000000"/>
          <w:sz w:val="24"/>
          <w:szCs w:val="24"/>
        </w:rPr>
      </w:r>
      <w:r w:rsidR="00BD7353">
        <w:rPr>
          <w:rFonts w:ascii="Times New Roman" w:eastAsia="Times New Roman" w:hAnsi="Times New Roman" w:cs="Times New Roman"/>
          <w:color w:val="000000"/>
          <w:sz w:val="24"/>
          <w:szCs w:val="24"/>
        </w:rPr>
        <w:fldChar w:fldCharType="separate"/>
      </w:r>
      <w:r w:rsidR="00504735" w:rsidRPr="00504735">
        <w:rPr>
          <w:rFonts w:ascii="Times New Roman" w:eastAsia="Times New Roman" w:hAnsi="Times New Roman" w:cs="Times New Roman"/>
          <w:noProof/>
          <w:color w:val="000000"/>
          <w:sz w:val="24"/>
          <w:szCs w:val="24"/>
          <w:vertAlign w:val="superscript"/>
        </w:rPr>
        <w:t>11, 12</w:t>
      </w:r>
      <w:r w:rsidR="00BD7353">
        <w:rPr>
          <w:rFonts w:ascii="Times New Roman" w:eastAsia="Times New Roman" w:hAnsi="Times New Roman" w:cs="Times New Roman"/>
          <w:color w:val="000000"/>
          <w:sz w:val="24"/>
          <w:szCs w:val="24"/>
        </w:rPr>
        <w:fldChar w:fldCharType="end"/>
      </w:r>
      <w:r w:rsidR="00BD7353" w:rsidRPr="0017127C">
        <w:rPr>
          <w:rFonts w:ascii="Times New Roman" w:eastAsia="Times New Roman" w:hAnsi="Times New Roman" w:cs="Times New Roman"/>
          <w:color w:val="000000"/>
          <w:sz w:val="24"/>
          <w:szCs w:val="24"/>
        </w:rPr>
        <w:t>. Their welfare state generosity</w:t>
      </w:r>
      <w:r w:rsidR="00BD7353">
        <w:rPr>
          <w:rFonts w:ascii="Times New Roman" w:eastAsia="Times New Roman" w:hAnsi="Times New Roman" w:cs="Times New Roman"/>
          <w:color w:val="000000"/>
          <w:sz w:val="24"/>
          <w:szCs w:val="24"/>
        </w:rPr>
        <w:t xml:space="preserve"> </w:t>
      </w:r>
      <w:r w:rsidR="000E04DF">
        <w:rPr>
          <w:rFonts w:ascii="Times New Roman" w:eastAsia="Times New Roman" w:hAnsi="Times New Roman" w:cs="Times New Roman"/>
          <w:color w:val="000000"/>
          <w:sz w:val="24"/>
          <w:szCs w:val="24"/>
        </w:rPr>
        <w:t>strives to tackle precisely these living and working conditions that are conducive to poor health. T</w:t>
      </w:r>
      <w:r w:rsidR="00BD7353">
        <w:rPr>
          <w:rFonts w:ascii="Times New Roman" w:eastAsia="Times New Roman" w:hAnsi="Times New Roman" w:cs="Times New Roman"/>
          <w:color w:val="000000"/>
          <w:sz w:val="24"/>
          <w:szCs w:val="24"/>
        </w:rPr>
        <w:t>hese policies hav</w:t>
      </w:r>
      <w:r w:rsidR="000E04DF">
        <w:rPr>
          <w:rFonts w:ascii="Times New Roman" w:eastAsia="Times New Roman" w:hAnsi="Times New Roman" w:cs="Times New Roman"/>
          <w:color w:val="000000"/>
          <w:sz w:val="24"/>
          <w:szCs w:val="24"/>
        </w:rPr>
        <w:t>e</w:t>
      </w:r>
      <w:r w:rsidR="0047376E">
        <w:rPr>
          <w:rFonts w:ascii="Times New Roman" w:eastAsia="Times New Roman" w:hAnsi="Times New Roman" w:cs="Times New Roman"/>
          <w:color w:val="000000"/>
          <w:sz w:val="24"/>
          <w:szCs w:val="24"/>
        </w:rPr>
        <w:t xml:space="preserve"> </w:t>
      </w:r>
      <w:r w:rsidR="00BD7353">
        <w:rPr>
          <w:rFonts w:ascii="Times New Roman" w:eastAsia="Times New Roman" w:hAnsi="Times New Roman" w:cs="Times New Roman"/>
          <w:color w:val="000000"/>
          <w:sz w:val="24"/>
          <w:szCs w:val="24"/>
        </w:rPr>
        <w:t xml:space="preserve">achieved </w:t>
      </w:r>
      <w:r w:rsidR="00BD7353" w:rsidRPr="00AA65AF">
        <w:rPr>
          <w:rFonts w:ascii="Times New Roman" w:eastAsia="Times New Roman" w:hAnsi="Times New Roman" w:cs="Times New Roman"/>
          <w:color w:val="000000"/>
          <w:sz w:val="24"/>
          <w:szCs w:val="24"/>
        </w:rPr>
        <w:t xml:space="preserve">remarkable </w:t>
      </w:r>
      <w:r w:rsidR="00504735">
        <w:rPr>
          <w:rFonts w:ascii="Times New Roman" w:eastAsia="Times New Roman" w:hAnsi="Times New Roman" w:cs="Times New Roman"/>
          <w:color w:val="000000"/>
          <w:sz w:val="24"/>
          <w:szCs w:val="24"/>
        </w:rPr>
        <w:t xml:space="preserve">improvement </w:t>
      </w:r>
      <w:r w:rsidR="00BD7353" w:rsidRPr="00AA65AF">
        <w:rPr>
          <w:rFonts w:ascii="Times New Roman" w:eastAsia="Times New Roman" w:hAnsi="Times New Roman" w:cs="Times New Roman"/>
          <w:color w:val="000000"/>
          <w:sz w:val="24"/>
          <w:szCs w:val="24"/>
        </w:rPr>
        <w:t xml:space="preserve">in </w:t>
      </w:r>
      <w:r w:rsidR="00504735">
        <w:rPr>
          <w:rFonts w:ascii="Times New Roman" w:eastAsia="Times New Roman" w:hAnsi="Times New Roman" w:cs="Times New Roman"/>
          <w:color w:val="000000"/>
          <w:sz w:val="24"/>
          <w:szCs w:val="24"/>
        </w:rPr>
        <w:t>overall health</w:t>
      </w:r>
      <w:r w:rsidR="00BD7353" w:rsidRPr="00AA65AF">
        <w:rPr>
          <w:rFonts w:ascii="Times New Roman" w:eastAsia="Times New Roman" w:hAnsi="Times New Roman" w:cs="Times New Roman"/>
          <w:color w:val="000000"/>
          <w:sz w:val="24"/>
          <w:szCs w:val="24"/>
        </w:rPr>
        <w:t xml:space="preserve"> and mortality rates over the last few decades</w:t>
      </w:r>
      <w:r>
        <w:rPr>
          <w:rFonts w:ascii="Times New Roman" w:eastAsia="Times New Roman" w:hAnsi="Times New Roman" w:cs="Times New Roman"/>
          <w:color w:val="000000"/>
          <w:sz w:val="24"/>
          <w:szCs w:val="24"/>
        </w:rPr>
        <w:t xml:space="preserve"> across all social groups</w:t>
      </w:r>
      <w:r w:rsidR="00B25C7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B10A26">
        <w:rPr>
          <w:rFonts w:ascii="Times New Roman" w:eastAsia="Times New Roman" w:hAnsi="Times New Roman" w:cs="Times New Roman"/>
          <w:color w:val="000000"/>
          <w:sz w:val="24"/>
          <w:szCs w:val="24"/>
        </w:rPr>
        <w:t>resulting in</w:t>
      </w:r>
      <w:r>
        <w:rPr>
          <w:rFonts w:ascii="Times New Roman" w:eastAsia="Times New Roman" w:hAnsi="Times New Roman" w:cs="Times New Roman"/>
          <w:color w:val="000000"/>
          <w:sz w:val="24"/>
          <w:szCs w:val="24"/>
        </w:rPr>
        <w:t xml:space="preserve"> some</w:t>
      </w:r>
      <w:r w:rsidR="00BD7353" w:rsidRPr="00AA65A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of the highest average life expectancies for all social groups</w:t>
      </w:r>
      <w:r w:rsidR="000E04DF">
        <w:rPr>
          <w:rFonts w:ascii="Times New Roman" w:eastAsia="Times New Roman" w:hAnsi="Times New Roman" w:cs="Times New Roman"/>
          <w:color w:val="000000"/>
          <w:sz w:val="24"/>
          <w:szCs w:val="24"/>
        </w:rPr>
        <w:t>.</w:t>
      </w:r>
      <w:r w:rsidR="0081016F">
        <w:rPr>
          <w:rFonts w:ascii="Times New Roman" w:eastAsia="Times New Roman" w:hAnsi="Times New Roman" w:cs="Times New Roman"/>
          <w:color w:val="000000"/>
          <w:sz w:val="24"/>
          <w:szCs w:val="24"/>
        </w:rPr>
        <w:t xml:space="preserve"> However, from this remarkable improvement not all social groups have benefited equally. Earlier research has argued that the absence of smaller health inequalities in Nordic countries against a background of </w:t>
      </w:r>
      <w:r w:rsidR="00504735">
        <w:rPr>
          <w:rFonts w:ascii="Times New Roman" w:eastAsia="Times New Roman" w:hAnsi="Times New Roman" w:cs="Times New Roman"/>
          <w:color w:val="000000"/>
          <w:sz w:val="24"/>
          <w:szCs w:val="24"/>
        </w:rPr>
        <w:t>healthier</w:t>
      </w:r>
      <w:r w:rsidR="0081016F">
        <w:rPr>
          <w:rFonts w:ascii="Times New Roman" w:eastAsia="Times New Roman" w:hAnsi="Times New Roman" w:cs="Times New Roman"/>
          <w:color w:val="000000"/>
          <w:sz w:val="24"/>
          <w:szCs w:val="24"/>
        </w:rPr>
        <w:t xml:space="preserve"> societies due to </w:t>
      </w:r>
      <w:r w:rsidR="0047376E">
        <w:rPr>
          <w:rFonts w:ascii="Times New Roman" w:eastAsia="Times New Roman" w:hAnsi="Times New Roman" w:cs="Times New Roman"/>
          <w:color w:val="000000"/>
          <w:sz w:val="24"/>
          <w:szCs w:val="24"/>
        </w:rPr>
        <w:t>the generosity of</w:t>
      </w:r>
      <w:r w:rsidR="00504735">
        <w:rPr>
          <w:rFonts w:ascii="Times New Roman" w:eastAsia="Times New Roman" w:hAnsi="Times New Roman" w:cs="Times New Roman"/>
          <w:color w:val="000000"/>
          <w:sz w:val="24"/>
          <w:szCs w:val="24"/>
        </w:rPr>
        <w:t xml:space="preserve"> welfare states has led to</w:t>
      </w:r>
      <w:r w:rsidR="00DB311E">
        <w:rPr>
          <w:rFonts w:ascii="Times New Roman" w:eastAsia="Times New Roman" w:hAnsi="Times New Roman" w:cs="Times New Roman"/>
          <w:color w:val="000000"/>
          <w:sz w:val="24"/>
          <w:szCs w:val="24"/>
        </w:rPr>
        <w:t xml:space="preserve"> a </w:t>
      </w:r>
      <w:r w:rsidR="00DB311E" w:rsidRPr="00AA65AF">
        <w:rPr>
          <w:rFonts w:ascii="Times New Roman" w:eastAsia="Times New Roman" w:hAnsi="Times New Roman" w:cs="Times New Roman"/>
          <w:color w:val="000000"/>
          <w:sz w:val="24"/>
          <w:szCs w:val="24"/>
        </w:rPr>
        <w:t>public health puzzle in comparative health inequalit</w:t>
      </w:r>
      <w:r w:rsidR="00DB311E">
        <w:rPr>
          <w:rFonts w:ascii="Times New Roman" w:eastAsia="Times New Roman" w:hAnsi="Times New Roman" w:cs="Times New Roman"/>
          <w:color w:val="000000"/>
          <w:sz w:val="24"/>
          <w:szCs w:val="24"/>
        </w:rPr>
        <w:t>ies</w:t>
      </w:r>
      <w:r w:rsidR="00DB311E" w:rsidRPr="00AA65AF">
        <w:rPr>
          <w:rFonts w:ascii="Times New Roman" w:eastAsia="Times New Roman" w:hAnsi="Times New Roman" w:cs="Times New Roman"/>
          <w:color w:val="000000"/>
          <w:sz w:val="24"/>
          <w:szCs w:val="24"/>
        </w:rPr>
        <w:t xml:space="preserve"> research</w:t>
      </w:r>
      <w:r w:rsidR="00DB311E">
        <w:rPr>
          <w:rFonts w:ascii="Times New Roman" w:eastAsia="Times New Roman" w:hAnsi="Times New Roman" w:cs="Times New Roman"/>
          <w:color w:val="000000"/>
          <w:sz w:val="24"/>
          <w:szCs w:val="24"/>
        </w:rPr>
        <w:fldChar w:fldCharType="begin"/>
      </w:r>
      <w:r w:rsidR="00DB311E">
        <w:rPr>
          <w:rFonts w:ascii="Times New Roman" w:eastAsia="Times New Roman" w:hAnsi="Times New Roman" w:cs="Times New Roman"/>
          <w:color w:val="000000"/>
          <w:sz w:val="24"/>
          <w:szCs w:val="24"/>
        </w:rPr>
        <w:instrText xml:space="preserve"> ADDIN EN.CITE &lt;EndNote&gt;&lt;Cite&gt;&lt;Author&gt;Bambra&lt;/Author&gt;&lt;Year&gt;2011&lt;/Year&gt;&lt;RecNum&gt;535&lt;/RecNum&gt;&lt;DisplayText&gt;&lt;style face="superscript"&gt;13&lt;/style&gt;&lt;/DisplayText&gt;&lt;record&gt;&lt;rec-number&gt;535&lt;/rec-number&gt;&lt;foreign-keys&gt;&lt;key app="EN" db-id="azx5pf05fsvt9kedzd5vpts6d5zdatteaww9" timestamp="1459030073"&gt;535&lt;/key&gt;&lt;/foreign-keys&gt;&lt;ref-type name="Journal Article"&gt;17&lt;/ref-type&gt;&lt;contributors&gt;&lt;authors&gt;&lt;author&gt;Bambra, Clare&lt;/author&gt;&lt;/authors&gt;&lt;/contributors&gt;&lt;titles&gt;&lt;title&gt;Health inequalities and welfare state regimes: theoretical insights on a public health ‘puzzle’&lt;/title&gt;&lt;secondary-title&gt;Journal of Epidemiology and Community Health&lt;/secondary-title&gt;&lt;/titles&gt;&lt;periodical&gt;&lt;full-title&gt;Journal of Epidemiology and Community Health&lt;/full-title&gt;&lt;/periodical&gt;&lt;pages&gt;740-745&lt;/pages&gt;&lt;volume&gt;65&lt;/volume&gt;&lt;number&gt;9&lt;/number&gt;&lt;dates&gt;&lt;year&gt;2011&lt;/year&gt;&lt;pub-dates&gt;&lt;date&gt;September 1, 2011&lt;/date&gt;&lt;/pub-dates&gt;&lt;/dates&gt;&lt;urls&gt;&lt;related-urls&gt;&lt;url&gt;http://jech.bmj.com/content/65/9/740.abstract&lt;/url&gt;&lt;url&gt;http://jech.bmj.com/content/65/9/740.full.pdf&lt;/url&gt;&lt;/related-urls&gt;&lt;/urls&gt;&lt;electronic-resource-num&gt;10.1136/jech.2011.136333&lt;/electronic-resource-num&gt;&lt;/record&gt;&lt;/Cite&gt;&lt;/EndNote&gt;</w:instrText>
      </w:r>
      <w:r w:rsidR="00DB311E">
        <w:rPr>
          <w:rFonts w:ascii="Times New Roman" w:eastAsia="Times New Roman" w:hAnsi="Times New Roman" w:cs="Times New Roman"/>
          <w:color w:val="000000"/>
          <w:sz w:val="24"/>
          <w:szCs w:val="24"/>
        </w:rPr>
        <w:fldChar w:fldCharType="separate"/>
      </w:r>
      <w:r w:rsidR="00DB311E" w:rsidRPr="00DB311E">
        <w:rPr>
          <w:rFonts w:ascii="Times New Roman" w:eastAsia="Times New Roman" w:hAnsi="Times New Roman" w:cs="Times New Roman"/>
          <w:noProof/>
          <w:color w:val="000000"/>
          <w:sz w:val="24"/>
          <w:szCs w:val="24"/>
          <w:vertAlign w:val="superscript"/>
        </w:rPr>
        <w:t>13</w:t>
      </w:r>
      <w:r w:rsidR="00DB311E">
        <w:rPr>
          <w:rFonts w:ascii="Times New Roman" w:eastAsia="Times New Roman" w:hAnsi="Times New Roman" w:cs="Times New Roman"/>
          <w:color w:val="000000"/>
          <w:sz w:val="24"/>
          <w:szCs w:val="24"/>
        </w:rPr>
        <w:fldChar w:fldCharType="end"/>
      </w:r>
      <w:r w:rsidR="00DB311E" w:rsidRPr="00AA65AF">
        <w:rPr>
          <w:rFonts w:ascii="Times New Roman" w:eastAsia="Times New Roman" w:hAnsi="Times New Roman" w:cs="Times New Roman"/>
          <w:color w:val="000000"/>
          <w:sz w:val="24"/>
          <w:szCs w:val="24"/>
        </w:rPr>
        <w:t>.</w:t>
      </w:r>
      <w:r w:rsidR="00504735">
        <w:rPr>
          <w:rFonts w:ascii="Times New Roman" w:eastAsia="Times New Roman" w:hAnsi="Times New Roman" w:cs="Times New Roman"/>
          <w:color w:val="000000"/>
          <w:sz w:val="24"/>
          <w:szCs w:val="24"/>
        </w:rPr>
        <w:t xml:space="preserve"> </w:t>
      </w:r>
      <w:r w:rsidR="00DB311E">
        <w:rPr>
          <w:rFonts w:ascii="Times New Roman" w:eastAsia="Times New Roman" w:hAnsi="Times New Roman" w:cs="Times New Roman"/>
          <w:color w:val="000000"/>
          <w:sz w:val="24"/>
          <w:szCs w:val="24"/>
        </w:rPr>
        <w:t xml:space="preserve">The Nordic paradox has given rise to extensive research documenting socioeconomic inequalities for various </w:t>
      </w:r>
      <w:r w:rsidR="00B15528">
        <w:rPr>
          <w:rFonts w:ascii="Times New Roman" w:eastAsia="Times New Roman" w:hAnsi="Times New Roman" w:cs="Times New Roman"/>
          <w:color w:val="000000"/>
          <w:sz w:val="24"/>
          <w:szCs w:val="24"/>
        </w:rPr>
        <w:t>health outcomes</w:t>
      </w:r>
      <w:r w:rsidR="00B15528">
        <w:rPr>
          <w:rFonts w:ascii="Times New Roman" w:eastAsia="Times New Roman" w:hAnsi="Times New Roman" w:cs="Times New Roman"/>
          <w:color w:val="000000"/>
          <w:sz w:val="24"/>
          <w:szCs w:val="24"/>
        </w:rPr>
        <w:fldChar w:fldCharType="begin">
          <w:fldData xml:space="preserve">PEVuZE5vdGU+PENpdGU+PEF1dGhvcj5NY05hbWFyYTwvQXV0aG9yPjxZZWFyPjIwMTc8L1llYXI+
PFJlY051bT44MTY8L1JlY051bT48RGlzcGxheVRleHQ+PHN0eWxlIGZhY2U9InN1cGVyc2NyaXB0
Ij4xNC0xNjwvc3R5bGU+PC9EaXNwbGF5VGV4dD48cmVjb3JkPjxyZWMtbnVtYmVyPjgxNjwvcmVj
LW51bWJlcj48Zm9yZWlnbi1rZXlzPjxrZXkgYXBwPSJFTiIgZGItaWQ9ImF6eDVwZjA1ZnN2dDlr
ZWR6ZDV2cHRzNmQ1emRhdHRlYXd3OSIgdGltZXN0YW1wPSIxNDgwMDIwMzAxIj44MTY8L2tleT48
L2ZvcmVpZ24ta2V5cz48cmVmLXR5cGUgbmFtZT0iSm91cm5hbCBBcnRpY2xlIj4xNzwvcmVmLXR5
cGU+PGNvbnRyaWJ1dG9ycz48YXV0aG9ycz48YXV0aG9yPk1jTmFtYXJhLCBMLiBDLjwvYXV0aG9y
PjxhdXRob3I+QmFsYWosIE08L2F1dGhvcj48YXV0aG9yPlRob21zb24sIEguIEsuPC9hdXRob3I+
PGF1dGhvcj5FaWtlbW8sIFQuIEEuPC9hdXRob3I+PGF1dGhvcj5CYW1icmEsIEMuPC9hdXRob3I+
PC9hdXRob3JzPjwvY29udHJpYnV0b3JzPjx0aXRsZXM+PHRpdGxlPlRoZSBzb2Npb2Vjb25vbWlj
IGRpc3RyaWJ1dGlvbiBvZiBub24tY29tbXVuaWNhYmxlIGRpc2Vhc2VzIGluIEV1cm9wZTogZmlu
ZGluZ3MgZnJvbSB0aGUgRXVyb3BlYW4gc29jaWFsIHN1cnZleSAoMjAxNCkgc3BlY2lhbCBtb2R1
bGUgb24gdGhlIHNvY2lhbCBkZXRlcm1pbmFudHMgb2YgaGVhbHRoPC90aXRsZT48c2Vjb25kYXJ5
LXRpdGxlPkV1cm9wZWFuIEpvdXJuYWwgb2YgUHVibGljIEhlYWx0aDwvc2Vjb25kYXJ5LXRpdGxl
PjwvdGl0bGVzPjxwZXJpb2RpY2FsPjxmdWxsLXRpdGxlPkV1cm9wZWFuIEpvdXJuYWwgb2YgUHVi
bGljIEhlYWx0aDwvZnVsbC10aXRsZT48L3BlcmlvZGljYWw+PGRhdGVzPjx5ZWFyPjIwMTc8L3ll
YXI+PC9kYXRlcz48dXJscz48L3VybHM+PC9yZWNvcmQ+PC9DaXRlPjxDaXRlPjxBdXRob3I+TWNO
YW1hcmE8L0F1dGhvcj48WWVhcj4yMDE3PC9ZZWFyPjxSZWNOdW0+ODE3PC9SZWNOdW0+PHJlY29y
ZD48cmVjLW51bWJlcj44MTc8L3JlYy1udW1iZXI+PGZvcmVpZ24ta2V5cz48a2V5IGFwcD0iRU4i
IGRiLWlkPSJheng1cGYwNWZzdnQ5a2VkemQ1dnB0czZkNXpkYXR0ZWF3dzkiIHRpbWVzdGFtcD0i
MTQ4MDA3NTA0NCI+ODE3PC9rZXk+PC9mb3JlaWduLWtleXM+PHJlZi10eXBlIG5hbWU9IkpvdXJu
YWwgQXJ0aWNsZSI+MTc8L3JlZi10eXBlPjxjb250cmlidXRvcnM+PGF1dGhvcnM+PGF1dGhvcj5N
Y05hbWFyYSwgTC4gQy48L2F1dGhvcj48YXV0aG9yPlRvY2gtTWFycXVhcmR0LCBNLjwvYXV0aG9y
PjxhdXRob3I+QmFsYWosIE08L2F1dGhvcj48YXV0aG9yPlJlaWJsaW5nLCBOPC9hdXRob3I+PGF1
dGhvcj5FaWtlbW8sIFQuIEEuPC9hdXRob3I+PGF1dGhvcj5CYW1icmEsIEMuPC9hdXRob3I+PC9h
dXRob3JzPjwvY29udHJpYnV0b3JzPjx0aXRsZXM+PHRpdGxlPk9jY3VwYXRpb25hbCBpbmVxdWFs
aXRpZXMgaW4gc2VsZi1yYXRlZCBoZWFsdGggYW5kIG5vbi1jb21tdW5pY2FibGUgZGlzZWFzZSBp
biBkaWZmZXJlbnQgcmVnaW9ucyBvZiBFdXJvcGU6IGZpbmRpbmdzIGZyb20gdGhlIEV1cm9wZWFu
IFNvY2lhbCBTdXJ2ZXkgKDIwMTQpIHNwZWNpYWwgbW9kdWxlIG9uIHRoZSBzb2NpYWwgZGV0ZXJt
aW5hbnRzIG9mIGhlYWx0aDwvdGl0bGU+PHNlY29uZGFyeS10aXRsZT5FdXJvcGVhbiBKb3VybmFs
IG9mIFB1YmxpYyBIZWFsdGg8L3NlY29uZGFyeS10aXRsZT48L3RpdGxlcz48cGVyaW9kaWNhbD48
ZnVsbC10aXRsZT5FdXJvcGVhbiBKb3VybmFsIG9mIFB1YmxpYyBIZWFsdGg8L2Z1bGwtdGl0bGU+
PC9wZXJpb2RpY2FsPjxkYXRlcz48eWVhcj4yMDE3PC95ZWFyPjwvZGF0ZXM+PHVybHM+PC91cmxz
PjwvcmVjb3JkPjwvQ2l0ZT48Q2l0ZT48QXV0aG9yPlBvcGhhbTwvQXV0aG9yPjxZZWFyPjIwMTM8
L1llYXI+PFJlY051bT44MDg8L1JlY051bT48cmVjb3JkPjxyZWMtbnVtYmVyPjgwODwvcmVjLW51
bWJlcj48Zm9yZWlnbi1rZXlzPjxrZXkgYXBwPSJFTiIgZGItaWQ9ImF6eDVwZjA1ZnN2dDlrZWR6
ZDV2cHRzNmQ1emRhdHRlYXd3OSIgdGltZXN0YW1wPSIxNDc5NzU1NjQwIj44MDg8L2tleT48L2Zv
cmVpZ24ta2V5cz48cmVmLXR5cGUgbmFtZT0iSm91cm5hbCBBcnRpY2xlIj4xNzwvcmVmLXR5cGU+
PGNvbnRyaWJ1dG9ycz48YXV0aG9ycz48YXV0aG9yPlBvcGhhbSwgRnJhbms8L2F1dGhvcj48YXV0
aG9yPkRpYmJlbiwgQ2hyaXM8L2F1dGhvcj48YXV0aG9yPkJhbWJyYSwgQ2xhcmU8L2F1dGhvcj48
L2F1dGhvcnM+PC9jb250cmlidXRvcnM+PHRpdGxlcz48dGl0bGU+QXJlIGhlYWx0aCBpbmVxdWFs
aXRpZXMgcmVhbGx5IG5vdCB0aGUgc21hbGxlc3QgaW4gdGhlIE5vcmRpYyB3ZWxmYXJlIHN0YXRl
cz8gQSBjb21wYXJpc29uIG9mIG1vcnRhbGl0eSBpbmVxdWFsaXR5IGluIDM3IGNvdW50cmllczwv
dGl0bGU+PHNlY29uZGFyeS10aXRsZT5Kb3VybmFsIG9mIEVwaWRlbWlvbG9neSBhbmQgQ29tbXVu
aXR5IEhlYWx0aDwvc2Vjb25kYXJ5LXRpdGxlPjwvdGl0bGVzPjxwZXJpb2RpY2FsPjxmdWxsLXRp
dGxlPkpvdXJuYWwgb2YgRXBpZGVtaW9sb2d5IGFuZCBDb21tdW5pdHkgSGVhbHRoPC9mdWxsLXRp
dGxlPjwvcGVyaW9kaWNhbD48cGFnZXM+NDEyLTQxODwvcGFnZXM+PHZvbHVtZT42Nzwvdm9sdW1l
PjxudW1iZXI+NTwvbnVtYmVyPjxkYXRlcz48eWVhcj4yMDEzPC95ZWFyPjxwdWItZGF0ZXM+PGRh
dGU+MDIvMDUmI3hEOzA1LzE1L3JlY2VpdmVkJiN4RDsxMS8yMS9yZXZpc2VkJiN4RDsxMi8wMy9h
Y2NlcHRlZDwvZGF0ZT48L3B1Yi1kYXRlcz48L2RhdGVzPjxwdWItbG9jYXRpb24+Qk1BIEhvdXNl
LCBUYXZpc3RvY2sgU3F1YXJlLCBMb25kb24sIFdDMUggOUpSPC9wdWItbG9jYXRpb24+PHB1Ymxp
c2hlcj5CTUogUHVibGlzaGluZyBHcm91cDwvcHVibGlzaGVyPjxpc2JuPjAxNDMtMDA1WCYjeEQ7
MTQ3MC0yNzM4PC9pc2JuPjxhY2Nlc3Npb24tbnVtPlBNQzM2MDcwOTQ8L2FjY2Vzc2lvbi1udW0+
PHVybHM+PHJlbGF0ZWQtdXJscz48dXJsPmh0dHA6Ly93d3cubmNiaS5ubG0ubmloLmdvdi9wbWMv
YXJ0aWNsZXMvUE1DMzYwNzA5NC88L3VybD48dXJsPmh0dHA6Ly9qZWNoLmJtai5jb20vY29udGVu
dC82Ny81LzQxMi5mdWxsLnBkZiNwYWdlPTEmYW1wO3ZpZXc9Rml0SDwvdXJsPjwvcmVsYXRlZC11
cmxzPjwvdXJscz48ZWxlY3Ryb25pYy1yZXNvdXJjZS1udW0+MTAuMTEzNi9qZWNoLTIwMTItMjAx
NTI1PC9lbGVjdHJvbmljLXJlc291cmNlLW51bT48cmVtb3RlLWRhdGFiYXNlLW5hbWU+UE1DPC9y
ZW1vdGUtZGF0YWJhc2UtbmFtZT48L3JlY29yZD48L0NpdGU+PC9FbmROb3RlPn==
</w:fldData>
        </w:fldChar>
      </w:r>
      <w:r w:rsidR="00B15528">
        <w:rPr>
          <w:rFonts w:ascii="Times New Roman" w:eastAsia="Times New Roman" w:hAnsi="Times New Roman" w:cs="Times New Roman"/>
          <w:color w:val="000000"/>
          <w:sz w:val="24"/>
          <w:szCs w:val="24"/>
        </w:rPr>
        <w:instrText xml:space="preserve"> ADDIN EN.CITE </w:instrText>
      </w:r>
      <w:r w:rsidR="00B15528">
        <w:rPr>
          <w:rFonts w:ascii="Times New Roman" w:eastAsia="Times New Roman" w:hAnsi="Times New Roman" w:cs="Times New Roman"/>
          <w:color w:val="000000"/>
          <w:sz w:val="24"/>
          <w:szCs w:val="24"/>
        </w:rPr>
        <w:fldChar w:fldCharType="begin">
          <w:fldData xml:space="preserve">PEVuZE5vdGU+PENpdGU+PEF1dGhvcj5NY05hbWFyYTwvQXV0aG9yPjxZZWFyPjIwMTc8L1llYXI+
PFJlY051bT44MTY8L1JlY051bT48RGlzcGxheVRleHQ+PHN0eWxlIGZhY2U9InN1cGVyc2NyaXB0
Ij4xNC0xNjwvc3R5bGU+PC9EaXNwbGF5VGV4dD48cmVjb3JkPjxyZWMtbnVtYmVyPjgxNjwvcmVj
LW51bWJlcj48Zm9yZWlnbi1rZXlzPjxrZXkgYXBwPSJFTiIgZGItaWQ9ImF6eDVwZjA1ZnN2dDlr
ZWR6ZDV2cHRzNmQ1emRhdHRlYXd3OSIgdGltZXN0YW1wPSIxNDgwMDIwMzAxIj44MTY8L2tleT48
L2ZvcmVpZ24ta2V5cz48cmVmLXR5cGUgbmFtZT0iSm91cm5hbCBBcnRpY2xlIj4xNzwvcmVmLXR5
cGU+PGNvbnRyaWJ1dG9ycz48YXV0aG9ycz48YXV0aG9yPk1jTmFtYXJhLCBMLiBDLjwvYXV0aG9y
PjxhdXRob3I+QmFsYWosIE08L2F1dGhvcj48YXV0aG9yPlRob21zb24sIEguIEsuPC9hdXRob3I+
PGF1dGhvcj5FaWtlbW8sIFQuIEEuPC9hdXRob3I+PGF1dGhvcj5CYW1icmEsIEMuPC9hdXRob3I+
PC9hdXRob3JzPjwvY29udHJpYnV0b3JzPjx0aXRsZXM+PHRpdGxlPlRoZSBzb2Npb2Vjb25vbWlj
IGRpc3RyaWJ1dGlvbiBvZiBub24tY29tbXVuaWNhYmxlIGRpc2Vhc2VzIGluIEV1cm9wZTogZmlu
ZGluZ3MgZnJvbSB0aGUgRXVyb3BlYW4gc29jaWFsIHN1cnZleSAoMjAxNCkgc3BlY2lhbCBtb2R1
bGUgb24gdGhlIHNvY2lhbCBkZXRlcm1pbmFudHMgb2YgaGVhbHRoPC90aXRsZT48c2Vjb25kYXJ5
LXRpdGxlPkV1cm9wZWFuIEpvdXJuYWwgb2YgUHVibGljIEhlYWx0aDwvc2Vjb25kYXJ5LXRpdGxl
PjwvdGl0bGVzPjxwZXJpb2RpY2FsPjxmdWxsLXRpdGxlPkV1cm9wZWFuIEpvdXJuYWwgb2YgUHVi
bGljIEhlYWx0aDwvZnVsbC10aXRsZT48L3BlcmlvZGljYWw+PGRhdGVzPjx5ZWFyPjIwMTc8L3ll
YXI+PC9kYXRlcz48dXJscz48L3VybHM+PC9yZWNvcmQ+PC9DaXRlPjxDaXRlPjxBdXRob3I+TWNO
YW1hcmE8L0F1dGhvcj48WWVhcj4yMDE3PC9ZZWFyPjxSZWNOdW0+ODE3PC9SZWNOdW0+PHJlY29y
ZD48cmVjLW51bWJlcj44MTc8L3JlYy1udW1iZXI+PGZvcmVpZ24ta2V5cz48a2V5IGFwcD0iRU4i
IGRiLWlkPSJheng1cGYwNWZzdnQ5a2VkemQ1dnB0czZkNXpkYXR0ZWF3dzkiIHRpbWVzdGFtcD0i
MTQ4MDA3NTA0NCI+ODE3PC9rZXk+PC9mb3JlaWduLWtleXM+PHJlZi10eXBlIG5hbWU9IkpvdXJu
YWwgQXJ0aWNsZSI+MTc8L3JlZi10eXBlPjxjb250cmlidXRvcnM+PGF1dGhvcnM+PGF1dGhvcj5N
Y05hbWFyYSwgTC4gQy48L2F1dGhvcj48YXV0aG9yPlRvY2gtTWFycXVhcmR0LCBNLjwvYXV0aG9y
PjxhdXRob3I+QmFsYWosIE08L2F1dGhvcj48YXV0aG9yPlJlaWJsaW5nLCBOPC9hdXRob3I+PGF1
dGhvcj5FaWtlbW8sIFQuIEEuPC9hdXRob3I+PGF1dGhvcj5CYW1icmEsIEMuPC9hdXRob3I+PC9h
dXRob3JzPjwvY29udHJpYnV0b3JzPjx0aXRsZXM+PHRpdGxlPk9jY3VwYXRpb25hbCBpbmVxdWFs
aXRpZXMgaW4gc2VsZi1yYXRlZCBoZWFsdGggYW5kIG5vbi1jb21tdW5pY2FibGUgZGlzZWFzZSBp
biBkaWZmZXJlbnQgcmVnaW9ucyBvZiBFdXJvcGU6IGZpbmRpbmdzIGZyb20gdGhlIEV1cm9wZWFu
IFNvY2lhbCBTdXJ2ZXkgKDIwMTQpIHNwZWNpYWwgbW9kdWxlIG9uIHRoZSBzb2NpYWwgZGV0ZXJt
aW5hbnRzIG9mIGhlYWx0aDwvdGl0bGU+PHNlY29uZGFyeS10aXRsZT5FdXJvcGVhbiBKb3VybmFs
IG9mIFB1YmxpYyBIZWFsdGg8L3NlY29uZGFyeS10aXRsZT48L3RpdGxlcz48cGVyaW9kaWNhbD48
ZnVsbC10aXRsZT5FdXJvcGVhbiBKb3VybmFsIG9mIFB1YmxpYyBIZWFsdGg8L2Z1bGwtdGl0bGU+
PC9wZXJpb2RpY2FsPjxkYXRlcz48eWVhcj4yMDE3PC95ZWFyPjwvZGF0ZXM+PHVybHM+PC91cmxz
PjwvcmVjb3JkPjwvQ2l0ZT48Q2l0ZT48QXV0aG9yPlBvcGhhbTwvQXV0aG9yPjxZZWFyPjIwMTM8
L1llYXI+PFJlY051bT44MDg8L1JlY051bT48cmVjb3JkPjxyZWMtbnVtYmVyPjgwODwvcmVjLW51
bWJlcj48Zm9yZWlnbi1rZXlzPjxrZXkgYXBwPSJFTiIgZGItaWQ9ImF6eDVwZjA1ZnN2dDlrZWR6
ZDV2cHRzNmQ1emRhdHRlYXd3OSIgdGltZXN0YW1wPSIxNDc5NzU1NjQwIj44MDg8L2tleT48L2Zv
cmVpZ24ta2V5cz48cmVmLXR5cGUgbmFtZT0iSm91cm5hbCBBcnRpY2xlIj4xNzwvcmVmLXR5cGU+
PGNvbnRyaWJ1dG9ycz48YXV0aG9ycz48YXV0aG9yPlBvcGhhbSwgRnJhbms8L2F1dGhvcj48YXV0
aG9yPkRpYmJlbiwgQ2hyaXM8L2F1dGhvcj48YXV0aG9yPkJhbWJyYSwgQ2xhcmU8L2F1dGhvcj48
L2F1dGhvcnM+PC9jb250cmlidXRvcnM+PHRpdGxlcz48dGl0bGU+QXJlIGhlYWx0aCBpbmVxdWFs
aXRpZXMgcmVhbGx5IG5vdCB0aGUgc21hbGxlc3QgaW4gdGhlIE5vcmRpYyB3ZWxmYXJlIHN0YXRl
cz8gQSBjb21wYXJpc29uIG9mIG1vcnRhbGl0eSBpbmVxdWFsaXR5IGluIDM3IGNvdW50cmllczwv
dGl0bGU+PHNlY29uZGFyeS10aXRsZT5Kb3VybmFsIG9mIEVwaWRlbWlvbG9neSBhbmQgQ29tbXVu
aXR5IEhlYWx0aDwvc2Vjb25kYXJ5LXRpdGxlPjwvdGl0bGVzPjxwZXJpb2RpY2FsPjxmdWxsLXRp
dGxlPkpvdXJuYWwgb2YgRXBpZGVtaW9sb2d5IGFuZCBDb21tdW5pdHkgSGVhbHRoPC9mdWxsLXRp
dGxlPjwvcGVyaW9kaWNhbD48cGFnZXM+NDEyLTQxODwvcGFnZXM+PHZvbHVtZT42Nzwvdm9sdW1l
PjxudW1iZXI+NTwvbnVtYmVyPjxkYXRlcz48eWVhcj4yMDEzPC95ZWFyPjxwdWItZGF0ZXM+PGRh
dGU+MDIvMDUmI3hEOzA1LzE1L3JlY2VpdmVkJiN4RDsxMS8yMS9yZXZpc2VkJiN4RDsxMi8wMy9h
Y2NlcHRlZDwvZGF0ZT48L3B1Yi1kYXRlcz48L2RhdGVzPjxwdWItbG9jYXRpb24+Qk1BIEhvdXNl
LCBUYXZpc3RvY2sgU3F1YXJlLCBMb25kb24sIFdDMUggOUpSPC9wdWItbG9jYXRpb24+PHB1Ymxp
c2hlcj5CTUogUHVibGlzaGluZyBHcm91cDwvcHVibGlzaGVyPjxpc2JuPjAxNDMtMDA1WCYjeEQ7
MTQ3MC0yNzM4PC9pc2JuPjxhY2Nlc3Npb24tbnVtPlBNQzM2MDcwOTQ8L2FjY2Vzc2lvbi1udW0+
PHVybHM+PHJlbGF0ZWQtdXJscz48dXJsPmh0dHA6Ly93d3cubmNiaS5ubG0ubmloLmdvdi9wbWMv
YXJ0aWNsZXMvUE1DMzYwNzA5NC88L3VybD48dXJsPmh0dHA6Ly9qZWNoLmJtai5jb20vY29udGVu
dC82Ny81LzQxMi5mdWxsLnBkZiNwYWdlPTEmYW1wO3ZpZXc9Rml0SDwvdXJsPjwvcmVsYXRlZC11
cmxzPjwvdXJscz48ZWxlY3Ryb25pYy1yZXNvdXJjZS1udW0+MTAuMTEzNi9qZWNoLTIwMTItMjAx
NTI1PC9lbGVjdHJvbmljLXJlc291cmNlLW51bT48cmVtb3RlLWRhdGFiYXNlLW5hbWU+UE1DPC9y
ZW1vdGUtZGF0YWJhc2UtbmFtZT48L3JlY29yZD48L0NpdGU+PC9FbmROb3RlPn==
</w:fldData>
        </w:fldChar>
      </w:r>
      <w:r w:rsidR="00B15528">
        <w:rPr>
          <w:rFonts w:ascii="Times New Roman" w:eastAsia="Times New Roman" w:hAnsi="Times New Roman" w:cs="Times New Roman"/>
          <w:color w:val="000000"/>
          <w:sz w:val="24"/>
          <w:szCs w:val="24"/>
        </w:rPr>
        <w:instrText xml:space="preserve"> ADDIN EN.CITE.DATA </w:instrText>
      </w:r>
      <w:r w:rsidR="00B15528">
        <w:rPr>
          <w:rFonts w:ascii="Times New Roman" w:eastAsia="Times New Roman" w:hAnsi="Times New Roman" w:cs="Times New Roman"/>
          <w:color w:val="000000"/>
          <w:sz w:val="24"/>
          <w:szCs w:val="24"/>
        </w:rPr>
      </w:r>
      <w:r w:rsidR="00B15528">
        <w:rPr>
          <w:rFonts w:ascii="Times New Roman" w:eastAsia="Times New Roman" w:hAnsi="Times New Roman" w:cs="Times New Roman"/>
          <w:color w:val="000000"/>
          <w:sz w:val="24"/>
          <w:szCs w:val="24"/>
        </w:rPr>
        <w:fldChar w:fldCharType="end"/>
      </w:r>
      <w:r w:rsidR="00B15528">
        <w:rPr>
          <w:rFonts w:ascii="Times New Roman" w:eastAsia="Times New Roman" w:hAnsi="Times New Roman" w:cs="Times New Roman"/>
          <w:color w:val="000000"/>
          <w:sz w:val="24"/>
          <w:szCs w:val="24"/>
        </w:rPr>
      </w:r>
      <w:r w:rsidR="00B15528">
        <w:rPr>
          <w:rFonts w:ascii="Times New Roman" w:eastAsia="Times New Roman" w:hAnsi="Times New Roman" w:cs="Times New Roman"/>
          <w:color w:val="000000"/>
          <w:sz w:val="24"/>
          <w:szCs w:val="24"/>
        </w:rPr>
        <w:fldChar w:fldCharType="separate"/>
      </w:r>
      <w:r w:rsidR="00B15528" w:rsidRPr="00B15528">
        <w:rPr>
          <w:rFonts w:ascii="Times New Roman" w:eastAsia="Times New Roman" w:hAnsi="Times New Roman" w:cs="Times New Roman"/>
          <w:noProof/>
          <w:color w:val="000000"/>
          <w:sz w:val="24"/>
          <w:szCs w:val="24"/>
          <w:vertAlign w:val="superscript"/>
        </w:rPr>
        <w:t>14-16</w:t>
      </w:r>
      <w:r w:rsidR="00B15528">
        <w:rPr>
          <w:rFonts w:ascii="Times New Roman" w:eastAsia="Times New Roman" w:hAnsi="Times New Roman" w:cs="Times New Roman"/>
          <w:color w:val="000000"/>
          <w:sz w:val="24"/>
          <w:szCs w:val="24"/>
        </w:rPr>
        <w:fldChar w:fldCharType="end"/>
      </w:r>
      <w:r w:rsidR="00DB311E">
        <w:rPr>
          <w:rFonts w:ascii="Times New Roman" w:eastAsia="Times New Roman" w:hAnsi="Times New Roman" w:cs="Times New Roman"/>
          <w:color w:val="000000"/>
          <w:sz w:val="24"/>
          <w:szCs w:val="24"/>
        </w:rPr>
        <w:t xml:space="preserve"> and </w:t>
      </w:r>
      <w:r w:rsidR="00B15528">
        <w:rPr>
          <w:rFonts w:ascii="Times New Roman" w:eastAsia="Times New Roman" w:hAnsi="Times New Roman" w:cs="Times New Roman"/>
          <w:color w:val="000000"/>
          <w:sz w:val="24"/>
          <w:szCs w:val="24"/>
        </w:rPr>
        <w:t xml:space="preserve">possible </w:t>
      </w:r>
      <w:r w:rsidR="00DB311E">
        <w:rPr>
          <w:rFonts w:ascii="Times New Roman" w:eastAsia="Times New Roman" w:hAnsi="Times New Roman" w:cs="Times New Roman"/>
          <w:color w:val="000000"/>
          <w:sz w:val="24"/>
          <w:szCs w:val="24"/>
        </w:rPr>
        <w:t>explanations</w:t>
      </w:r>
      <w:r w:rsidR="00B15528">
        <w:rPr>
          <w:rFonts w:ascii="Times New Roman" w:eastAsia="Times New Roman" w:hAnsi="Times New Roman" w:cs="Times New Roman"/>
          <w:color w:val="000000"/>
          <w:sz w:val="24"/>
          <w:szCs w:val="24"/>
        </w:rPr>
        <w:fldChar w:fldCharType="begin"/>
      </w:r>
      <w:r w:rsidR="00B15528">
        <w:rPr>
          <w:rFonts w:ascii="Times New Roman" w:eastAsia="Times New Roman" w:hAnsi="Times New Roman" w:cs="Times New Roman"/>
          <w:color w:val="000000"/>
          <w:sz w:val="24"/>
          <w:szCs w:val="24"/>
        </w:rPr>
        <w:instrText xml:space="preserve"> ADDIN EN.CITE &lt;EndNote&gt;&lt;Cite&gt;&lt;Author&gt;Balaj&lt;/Author&gt;&lt;Year&gt;2017&lt;/Year&gt;&lt;RecNum&gt;813&lt;/RecNum&gt;&lt;DisplayText&gt;&lt;style face="superscript"&gt;17&lt;/style&gt;&lt;/DisplayText&gt;&lt;record&gt;&lt;rec-number&gt;813&lt;/rec-number&gt;&lt;foreign-keys&gt;&lt;key app="EN" db-id="azx5pf05fsvt9kedzd5vpts6d5zdatteaww9" timestamp="1479903559"&gt;813&lt;/key&gt;&lt;/foreign-keys&gt;&lt;ref-type name="Journal Article"&gt;17&lt;/ref-type&gt;&lt;contributors&gt;&lt;authors&gt;&lt;author&gt;Balaj, M&lt;/author&gt;&lt;author&gt;McNamara, L. Courtney&lt;/author&gt;&lt;author&gt;Eikemo, T. A.&lt;/author&gt;&lt;author&gt;Bambra, C.&lt;/author&gt;&lt;/authors&gt;&lt;/contributors&gt;&lt;titles&gt;&lt;title&gt;The social determinants of inequalities in self-reported health in Europe: findings from the European social survey (2014) special module on the social determinants of health &lt;/title&gt;&lt;secondary-title&gt;European Journal of Public Health&lt;/secondary-title&gt;&lt;/titles&gt;&lt;periodical&gt;&lt;full-title&gt;European Journal of Public Health&lt;/full-title&gt;&lt;/periodical&gt;&lt;dates&gt;&lt;year&gt;2017&lt;/year&gt;&lt;/dates&gt;&lt;urls&gt;&lt;/urls&gt;&lt;/record&gt;&lt;/Cite&gt;&lt;/EndNote&gt;</w:instrText>
      </w:r>
      <w:r w:rsidR="00B15528">
        <w:rPr>
          <w:rFonts w:ascii="Times New Roman" w:eastAsia="Times New Roman" w:hAnsi="Times New Roman" w:cs="Times New Roman"/>
          <w:color w:val="000000"/>
          <w:sz w:val="24"/>
          <w:szCs w:val="24"/>
        </w:rPr>
        <w:fldChar w:fldCharType="separate"/>
      </w:r>
      <w:r w:rsidR="00B15528" w:rsidRPr="00B15528">
        <w:rPr>
          <w:rFonts w:ascii="Times New Roman" w:eastAsia="Times New Roman" w:hAnsi="Times New Roman" w:cs="Times New Roman"/>
          <w:noProof/>
          <w:color w:val="000000"/>
          <w:sz w:val="24"/>
          <w:szCs w:val="24"/>
          <w:vertAlign w:val="superscript"/>
        </w:rPr>
        <w:t>17</w:t>
      </w:r>
      <w:r w:rsidR="00B15528">
        <w:rPr>
          <w:rFonts w:ascii="Times New Roman" w:eastAsia="Times New Roman" w:hAnsi="Times New Roman" w:cs="Times New Roman"/>
          <w:color w:val="000000"/>
          <w:sz w:val="24"/>
          <w:szCs w:val="24"/>
        </w:rPr>
        <w:fldChar w:fldCharType="end"/>
      </w:r>
      <w:r w:rsidR="00B15528">
        <w:rPr>
          <w:rFonts w:ascii="Times New Roman" w:eastAsia="Times New Roman" w:hAnsi="Times New Roman" w:cs="Times New Roman"/>
          <w:color w:val="000000"/>
          <w:sz w:val="24"/>
          <w:szCs w:val="24"/>
        </w:rPr>
        <w:t>.</w:t>
      </w:r>
      <w:r w:rsidR="00DB311E">
        <w:rPr>
          <w:rFonts w:ascii="Times New Roman" w:eastAsia="Times New Roman" w:hAnsi="Times New Roman" w:cs="Times New Roman"/>
          <w:color w:val="000000"/>
          <w:sz w:val="24"/>
          <w:szCs w:val="24"/>
        </w:rPr>
        <w:t xml:space="preserve">   </w:t>
      </w:r>
    </w:p>
    <w:p w14:paraId="158DCA35" w14:textId="77777777" w:rsidR="00BD7353" w:rsidRDefault="00BD7353"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56C5D3F1" w14:textId="5E9C7749" w:rsidR="00BD7353" w:rsidRPr="00770F74" w:rsidRDefault="00BD7353" w:rsidP="00BD7353">
      <w:pPr>
        <w:autoSpaceDE w:val="0"/>
        <w:autoSpaceDN w:val="0"/>
        <w:adjustRightInd w:val="0"/>
        <w:spacing w:after="0" w:line="48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rPr>
        <w:t>In light of s</w:t>
      </w:r>
      <w:r w:rsidRPr="006707F3">
        <w:rPr>
          <w:rFonts w:ascii="Times New Roman" w:eastAsia="Times New Roman" w:hAnsi="Times New Roman" w:cs="Times New Roman"/>
          <w:color w:val="000000"/>
          <w:sz w:val="24"/>
          <w:szCs w:val="24"/>
        </w:rPr>
        <w:t>everal challenges that European countries face</w:t>
      </w:r>
      <w:r w:rsidR="00424E38">
        <w:rPr>
          <w:rFonts w:ascii="Times New Roman" w:eastAsia="Times New Roman" w:hAnsi="Times New Roman" w:cs="Times New Roman"/>
          <w:color w:val="000000"/>
          <w:sz w:val="24"/>
          <w:szCs w:val="24"/>
        </w:rPr>
        <w:t>,</w:t>
      </w:r>
      <w:r w:rsidRPr="006707F3">
        <w:rPr>
          <w:rFonts w:ascii="Times New Roman" w:eastAsia="Times New Roman" w:hAnsi="Times New Roman" w:cs="Times New Roman"/>
          <w:color w:val="000000"/>
          <w:sz w:val="24"/>
          <w:szCs w:val="24"/>
        </w:rPr>
        <w:t xml:space="preserve"> such as ag</w:t>
      </w:r>
      <w:r w:rsidR="007E5270">
        <w:rPr>
          <w:rFonts w:ascii="Times New Roman" w:eastAsia="Times New Roman" w:hAnsi="Times New Roman" w:cs="Times New Roman"/>
          <w:color w:val="000000"/>
          <w:sz w:val="24"/>
          <w:szCs w:val="24"/>
        </w:rPr>
        <w:t>e</w:t>
      </w:r>
      <w:r w:rsidRPr="006707F3">
        <w:rPr>
          <w:rFonts w:ascii="Times New Roman" w:eastAsia="Times New Roman" w:hAnsi="Times New Roman" w:cs="Times New Roman"/>
          <w:color w:val="000000"/>
          <w:sz w:val="24"/>
          <w:szCs w:val="24"/>
        </w:rPr>
        <w:t>ing population</w:t>
      </w:r>
      <w:r w:rsidR="00320BF5">
        <w:rPr>
          <w:rFonts w:ascii="Times New Roman" w:eastAsia="Times New Roman" w:hAnsi="Times New Roman" w:cs="Times New Roman"/>
          <w:color w:val="000000"/>
          <w:sz w:val="24"/>
          <w:szCs w:val="24"/>
        </w:rPr>
        <w:t>s</w:t>
      </w:r>
      <w:r w:rsidRPr="006707F3">
        <w:rPr>
          <w:rFonts w:ascii="Times New Roman" w:eastAsia="Times New Roman" w:hAnsi="Times New Roman" w:cs="Times New Roman"/>
          <w:color w:val="000000"/>
          <w:sz w:val="24"/>
          <w:szCs w:val="24"/>
        </w:rPr>
        <w:t>, rapid changes in living conditions and more ethnically mixed societies, a better understanding of the prevalence</w:t>
      </w:r>
      <w:r w:rsidR="00424E38">
        <w:rPr>
          <w:rFonts w:ascii="Times New Roman" w:eastAsia="Times New Roman" w:hAnsi="Times New Roman" w:cs="Times New Roman"/>
          <w:color w:val="000000"/>
          <w:sz w:val="24"/>
          <w:szCs w:val="24"/>
        </w:rPr>
        <w:t xml:space="preserve"> of NCDs</w:t>
      </w:r>
      <w:r w:rsidRPr="006707F3">
        <w:rPr>
          <w:rFonts w:ascii="Times New Roman" w:eastAsia="Times New Roman" w:hAnsi="Times New Roman" w:cs="Times New Roman"/>
          <w:color w:val="000000"/>
          <w:sz w:val="24"/>
          <w:szCs w:val="24"/>
        </w:rPr>
        <w:t xml:space="preserve">, </w:t>
      </w:r>
      <w:r w:rsidR="008B4425">
        <w:rPr>
          <w:rFonts w:ascii="Times New Roman" w:eastAsia="Times New Roman" w:hAnsi="Times New Roman" w:cs="Times New Roman"/>
          <w:color w:val="000000"/>
          <w:sz w:val="24"/>
          <w:szCs w:val="24"/>
        </w:rPr>
        <w:t xml:space="preserve">and </w:t>
      </w:r>
      <w:r w:rsidR="00424E38">
        <w:rPr>
          <w:rFonts w:ascii="Times New Roman" w:eastAsia="Times New Roman" w:hAnsi="Times New Roman" w:cs="Times New Roman"/>
          <w:color w:val="000000"/>
          <w:sz w:val="24"/>
          <w:szCs w:val="24"/>
        </w:rPr>
        <w:t xml:space="preserve">of </w:t>
      </w:r>
      <w:r w:rsidR="0047376E">
        <w:rPr>
          <w:rFonts w:ascii="Times New Roman" w:eastAsia="Times New Roman" w:hAnsi="Times New Roman" w:cs="Times New Roman"/>
          <w:color w:val="000000"/>
          <w:sz w:val="24"/>
          <w:szCs w:val="24"/>
        </w:rPr>
        <w:t xml:space="preserve">behavioural and social determinants of health </w:t>
      </w:r>
      <w:r w:rsidRPr="006707F3">
        <w:rPr>
          <w:rFonts w:ascii="Times New Roman" w:eastAsia="Times New Roman" w:hAnsi="Times New Roman" w:cs="Times New Roman"/>
          <w:color w:val="000000"/>
          <w:sz w:val="24"/>
          <w:szCs w:val="24"/>
        </w:rPr>
        <w:t>is paramount to sustain</w:t>
      </w:r>
      <w:r w:rsidR="002E20F4">
        <w:rPr>
          <w:rFonts w:ascii="Times New Roman" w:eastAsia="Times New Roman" w:hAnsi="Times New Roman" w:cs="Times New Roman"/>
          <w:color w:val="000000"/>
          <w:sz w:val="24"/>
          <w:szCs w:val="24"/>
        </w:rPr>
        <w:t>ing</w:t>
      </w:r>
      <w:r w:rsidRPr="006707F3">
        <w:rPr>
          <w:rFonts w:ascii="Times New Roman" w:eastAsia="Times New Roman" w:hAnsi="Times New Roman" w:cs="Times New Roman"/>
          <w:color w:val="000000"/>
          <w:sz w:val="24"/>
          <w:szCs w:val="24"/>
        </w:rPr>
        <w:t xml:space="preserve"> informed public health decision making. </w:t>
      </w:r>
      <w:r w:rsidR="002E20F4">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omparable data on health determinants and outcomes</w:t>
      </w:r>
      <w:r w:rsidR="002E20F4">
        <w:rPr>
          <w:rFonts w:ascii="Times New Roman" w:eastAsia="Times New Roman" w:hAnsi="Times New Roman" w:cs="Times New Roman"/>
          <w:color w:val="000000"/>
          <w:sz w:val="24"/>
          <w:szCs w:val="24"/>
        </w:rPr>
        <w:t xml:space="preserve"> </w:t>
      </w:r>
      <w:r w:rsidR="008B4425">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scarce and </w:t>
      </w:r>
      <w:r w:rsidR="008B4425">
        <w:rPr>
          <w:rFonts w:ascii="Times New Roman" w:eastAsia="Times New Roman" w:hAnsi="Times New Roman" w:cs="Times New Roman"/>
          <w:color w:val="000000"/>
          <w:sz w:val="24"/>
          <w:szCs w:val="24"/>
        </w:rPr>
        <w:t xml:space="preserve">studies </w:t>
      </w:r>
      <w:r w:rsidR="002E20F4">
        <w:rPr>
          <w:rFonts w:ascii="Times New Roman" w:eastAsia="Times New Roman" w:hAnsi="Times New Roman" w:cs="Times New Roman"/>
          <w:color w:val="000000"/>
          <w:sz w:val="24"/>
          <w:szCs w:val="24"/>
        </w:rPr>
        <w:t xml:space="preserve">have </w:t>
      </w:r>
      <w:r w:rsidR="008B4425">
        <w:rPr>
          <w:rFonts w:ascii="Times New Roman" w:eastAsia="Times New Roman" w:hAnsi="Times New Roman" w:cs="Times New Roman"/>
          <w:color w:val="000000"/>
          <w:sz w:val="24"/>
          <w:szCs w:val="24"/>
        </w:rPr>
        <w:t xml:space="preserve">tended to </w:t>
      </w:r>
      <w:r>
        <w:rPr>
          <w:rFonts w:ascii="Times New Roman" w:eastAsia="Times New Roman" w:hAnsi="Times New Roman" w:cs="Times New Roman"/>
          <w:color w:val="000000"/>
          <w:sz w:val="24"/>
          <w:szCs w:val="24"/>
        </w:rPr>
        <w:t>focus more on general health measure</w:t>
      </w:r>
      <w:r w:rsidR="00FF4BB6">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fldChar w:fldCharType="begin"/>
      </w:r>
      <w:r w:rsidR="003E1A16">
        <w:rPr>
          <w:rFonts w:ascii="Times New Roman" w:eastAsia="Times New Roman" w:hAnsi="Times New Roman" w:cs="Times New Roman"/>
          <w:color w:val="000000"/>
          <w:sz w:val="24"/>
          <w:szCs w:val="24"/>
        </w:rPr>
        <w:instrText xml:space="preserve"> ADDIN EN.CITE &lt;EndNote&gt;&lt;Cite&gt;&lt;Author&gt;Lahelma&lt;/Author&gt;&lt;Year&gt;2002&lt;/Year&gt;&lt;RecNum&gt;787&lt;/RecNum&gt;&lt;DisplayText&gt;&lt;style face="superscript"&gt;18&lt;/style&gt;&lt;/DisplayText&gt;&lt;record&gt;&lt;rec-number&gt;787&lt;/rec-number&gt;&lt;foreign-keys&gt;&lt;key app="EN" db-id="azx5pf05fsvt9kedzd5vpts6d5zdatteaww9" timestamp="1478873331"&gt;787&lt;/key&gt;&lt;/foreign-keys&gt;&lt;ref-type name="Journal Article"&gt;17&lt;/ref-type&gt;&lt;contributors&gt;&lt;authors&gt;&lt;author&gt;Lahelma, Eero&lt;/author&gt;&lt;author&gt;Kivelä, Katariina&lt;/author&gt;&lt;author&gt;Roos, Eva&lt;/author&gt;&lt;author&gt;Tuominen, Terhi&lt;/author&gt;&lt;author&gt;Dahl, Espen&lt;/author&gt;&lt;author&gt;Diderichsen, Finn&lt;/author&gt;&lt;author&gt;Elstad, Jon Ivar&lt;/author&gt;&lt;author&gt;Lissau, Inge&lt;/author&gt;&lt;author&gt;Lundberg, Olle&lt;/author&gt;&lt;author&gt;Rahkonen, Ossi&lt;/author&gt;&lt;author&gt;Rasmussen, Niels Kristian&lt;/author&gt;&lt;author&gt;Yngwe, Monica Åberg&lt;/author&gt;&lt;/authors&gt;&lt;/contributors&gt;&lt;titles&gt;&lt;title&gt;Analysing changes of health inequalities in the Nordic welfare states&lt;/title&gt;&lt;secondary-title&gt;Social Science &amp;amp; Medicine&lt;/secondary-title&gt;&lt;/titles&gt;&lt;periodical&gt;&lt;full-title&gt;Social Science &amp;amp; Medicine&lt;/full-title&gt;&lt;/periodical&gt;&lt;pages&gt;609-625&lt;/pages&gt;&lt;volume&gt;55&lt;/volume&gt;&lt;number&gt;4&lt;/number&gt;&lt;keywords&gt;&lt;keyword&gt;Health inequalities&lt;/keyword&gt;&lt;keyword&gt;Nordic countries&lt;/keyword&gt;&lt;/keywords&gt;&lt;dates&gt;&lt;year&gt;2002&lt;/year&gt;&lt;pub-dates&gt;&lt;date&gt;8//&lt;/date&gt;&lt;/pub-dates&gt;&lt;/dates&gt;&lt;isbn&gt;0277-9536&lt;/isbn&gt;&lt;urls&gt;&lt;related-urls&gt;&lt;url&gt;http://www.sciencedirect.com/science/article/pii/S0277953601001915&lt;/url&gt;&lt;url&gt;http://ac.els-cdn.com/S0277953601001915/1-s2.0-S0277953601001915-main.pdf?_tid=6c03f0d8-a818-11e6-b947-00000aab0f27&amp;amp;acdnat=1478873532_bc08259b9b08558308d6cff7327aa8ce&lt;/url&gt;&lt;/related-urls&gt;&lt;/urls&gt;&lt;electronic-resource-num&gt;http://dx.doi.org/10.1016/S0277-9536(01)00191-5&lt;/electronic-resource-num&gt;&lt;/record&gt;&lt;/Cite&gt;&lt;/EndNote&gt;</w:instrText>
      </w:r>
      <w:r>
        <w:rPr>
          <w:rFonts w:ascii="Times New Roman" w:eastAsia="Times New Roman" w:hAnsi="Times New Roman" w:cs="Times New Roman"/>
          <w:color w:val="000000"/>
          <w:sz w:val="24"/>
          <w:szCs w:val="24"/>
        </w:rPr>
        <w:fldChar w:fldCharType="separate"/>
      </w:r>
      <w:r w:rsidR="003E1A16" w:rsidRPr="003E1A16">
        <w:rPr>
          <w:rFonts w:ascii="Times New Roman" w:eastAsia="Times New Roman" w:hAnsi="Times New Roman" w:cs="Times New Roman"/>
          <w:noProof/>
          <w:color w:val="000000"/>
          <w:sz w:val="24"/>
          <w:szCs w:val="24"/>
          <w:vertAlign w:val="superscript"/>
        </w:rPr>
        <w:t>18</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r w:rsidR="00AE1C26">
        <w:rPr>
          <w:rFonts w:ascii="Times New Roman" w:eastAsia="Times New Roman" w:hAnsi="Times New Roman" w:cs="Times New Roman"/>
          <w:color w:val="000000"/>
          <w:sz w:val="24"/>
          <w:szCs w:val="24"/>
        </w:rPr>
        <w:t xml:space="preserve">Indeed, </w:t>
      </w:r>
      <w:r w:rsidR="00AE1C26" w:rsidRPr="00AE1C26">
        <w:rPr>
          <w:rFonts w:ascii="Times New Roman" w:eastAsia="Times New Roman" w:hAnsi="Times New Roman" w:cs="Times New Roman"/>
          <w:color w:val="000000"/>
          <w:sz w:val="24"/>
          <w:szCs w:val="24"/>
        </w:rPr>
        <w:t xml:space="preserve">with </w:t>
      </w:r>
      <w:r w:rsidR="0086639C">
        <w:rPr>
          <w:rFonts w:ascii="Times New Roman" w:eastAsia="Times New Roman" w:hAnsi="Times New Roman" w:cs="Times New Roman"/>
          <w:color w:val="000000"/>
          <w:sz w:val="24"/>
          <w:szCs w:val="24"/>
        </w:rPr>
        <w:t xml:space="preserve">the </w:t>
      </w:r>
      <w:r w:rsidR="00AE1C26" w:rsidRPr="00AE1C26">
        <w:rPr>
          <w:rFonts w:ascii="Times New Roman" w:eastAsia="Times New Roman" w:hAnsi="Times New Roman" w:cs="Times New Roman"/>
          <w:color w:val="000000"/>
          <w:sz w:val="24"/>
          <w:szCs w:val="24"/>
        </w:rPr>
        <w:t xml:space="preserve">exception of a </w:t>
      </w:r>
      <w:r w:rsidR="0086639C">
        <w:rPr>
          <w:rFonts w:ascii="Times New Roman" w:eastAsia="Times New Roman" w:hAnsi="Times New Roman" w:cs="Times New Roman"/>
          <w:color w:val="000000"/>
          <w:sz w:val="24"/>
          <w:szCs w:val="24"/>
        </w:rPr>
        <w:t>small</w:t>
      </w:r>
      <w:r w:rsidR="00AE1C26" w:rsidRPr="00AE1C26">
        <w:rPr>
          <w:rFonts w:ascii="Times New Roman" w:eastAsia="Times New Roman" w:hAnsi="Times New Roman" w:cs="Times New Roman"/>
          <w:color w:val="000000"/>
          <w:sz w:val="24"/>
          <w:szCs w:val="24"/>
        </w:rPr>
        <w:t xml:space="preserve"> scale survey in 1972 of NCDs in Nordic countries</w:t>
      </w:r>
      <w:r w:rsidR="0086639C">
        <w:rPr>
          <w:rFonts w:ascii="Times New Roman" w:eastAsia="Times New Roman" w:hAnsi="Times New Roman" w:cs="Times New Roman"/>
          <w:color w:val="000000"/>
          <w:sz w:val="24"/>
          <w:szCs w:val="24"/>
        </w:rPr>
        <w:t>,</w:t>
      </w:r>
      <w:r w:rsidR="00AE1C26">
        <w:rPr>
          <w:rFonts w:ascii="Times New Roman" w:eastAsia="Times New Roman" w:hAnsi="Times New Roman" w:cs="Times New Roman"/>
          <w:color w:val="000000"/>
          <w:sz w:val="24"/>
          <w:szCs w:val="24"/>
        </w:rPr>
        <w:t xml:space="preserve"> there has been little by way of comparative research</w:t>
      </w:r>
      <w:r w:rsidR="00AE1C26" w:rsidRPr="00531949">
        <w:rPr>
          <w:rFonts w:ascii="Times New Roman" w:eastAsia="Times New Roman" w:hAnsi="Times New Roman" w:cs="Times New Roman"/>
          <w:color w:val="000000"/>
          <w:sz w:val="24"/>
          <w:szCs w:val="24"/>
          <w:vertAlign w:val="superscript"/>
        </w:rPr>
        <w:t>13</w:t>
      </w:r>
      <w:r w:rsidR="0086639C">
        <w:rPr>
          <w:rFonts w:ascii="Times New Roman" w:eastAsia="Times New Roman" w:hAnsi="Times New Roman" w:cs="Times New Roman"/>
          <w:color w:val="000000"/>
          <w:sz w:val="24"/>
          <w:szCs w:val="24"/>
        </w:rPr>
        <w:t xml:space="preserve">. </w:t>
      </w:r>
      <w:r w:rsidRPr="006707F3">
        <w:rPr>
          <w:rFonts w:ascii="Times New Roman" w:eastAsia="Times New Roman" w:hAnsi="Times New Roman" w:cs="Times New Roman"/>
          <w:color w:val="000000"/>
          <w:sz w:val="24"/>
          <w:szCs w:val="24"/>
        </w:rPr>
        <w:t xml:space="preserve">This study </w:t>
      </w:r>
      <w:r>
        <w:rPr>
          <w:rFonts w:ascii="Times New Roman" w:eastAsia="Times New Roman" w:hAnsi="Times New Roman" w:cs="Times New Roman"/>
          <w:color w:val="000000"/>
          <w:sz w:val="24"/>
          <w:szCs w:val="24"/>
        </w:rPr>
        <w:t xml:space="preserve">builds and expands </w:t>
      </w:r>
      <w:r w:rsidR="0086639C">
        <w:rPr>
          <w:rFonts w:ascii="Times New Roman" w:eastAsia="Times New Roman" w:hAnsi="Times New Roman" w:cs="Times New Roman"/>
          <w:color w:val="000000"/>
          <w:sz w:val="24"/>
          <w:szCs w:val="24"/>
        </w:rPr>
        <w:t>up</w:t>
      </w:r>
      <w:r>
        <w:rPr>
          <w:rFonts w:ascii="Times New Roman" w:eastAsia="Times New Roman" w:hAnsi="Times New Roman" w:cs="Times New Roman"/>
          <w:color w:val="000000"/>
          <w:sz w:val="24"/>
          <w:szCs w:val="24"/>
        </w:rPr>
        <w:t>on previous literature by comparing between</w:t>
      </w:r>
      <w:r w:rsidR="0086639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region differences in NCD prevalence in order to </w:t>
      </w:r>
      <w:r w:rsidR="009E636D">
        <w:rPr>
          <w:rFonts w:ascii="Times New Roman" w:eastAsia="Times New Roman" w:hAnsi="Times New Roman" w:cs="Times New Roman"/>
          <w:color w:val="000000"/>
          <w:sz w:val="24"/>
          <w:szCs w:val="24"/>
        </w:rPr>
        <w:t>determine</w:t>
      </w:r>
      <w:r>
        <w:rPr>
          <w:rFonts w:ascii="Times New Roman" w:eastAsia="Times New Roman" w:hAnsi="Times New Roman" w:cs="Times New Roman"/>
          <w:color w:val="000000"/>
          <w:sz w:val="24"/>
          <w:szCs w:val="24"/>
        </w:rPr>
        <w:t xml:space="preserve"> which self-reported conditions are p</w:t>
      </w:r>
      <w:r w:rsidR="009E636D">
        <w:rPr>
          <w:rFonts w:ascii="Times New Roman" w:eastAsia="Times New Roman" w:hAnsi="Times New Roman" w:cs="Times New Roman"/>
          <w:color w:val="000000"/>
          <w:sz w:val="24"/>
          <w:szCs w:val="24"/>
        </w:rPr>
        <w:t>roduc</w:t>
      </w:r>
      <w:r>
        <w:rPr>
          <w:rFonts w:ascii="Times New Roman" w:eastAsia="Times New Roman" w:hAnsi="Times New Roman" w:cs="Times New Roman"/>
          <w:color w:val="000000"/>
          <w:sz w:val="24"/>
          <w:szCs w:val="24"/>
        </w:rPr>
        <w:t xml:space="preserve">ing a </w:t>
      </w:r>
      <w:r w:rsidR="009E636D">
        <w:rPr>
          <w:rFonts w:ascii="Times New Roman" w:eastAsia="Times New Roman" w:hAnsi="Times New Roman" w:cs="Times New Roman"/>
          <w:color w:val="000000"/>
          <w:sz w:val="24"/>
          <w:szCs w:val="24"/>
        </w:rPr>
        <w:t>great</w:t>
      </w:r>
      <w:r>
        <w:rPr>
          <w:rFonts w:ascii="Times New Roman" w:eastAsia="Times New Roman" w:hAnsi="Times New Roman" w:cs="Times New Roman"/>
          <w:color w:val="000000"/>
          <w:sz w:val="24"/>
          <w:szCs w:val="24"/>
        </w:rPr>
        <w:t xml:space="preserve">er health burden in the Nordic region in comparison to other European regions. Next, </w:t>
      </w:r>
      <w:r w:rsidR="00ED4430">
        <w:rPr>
          <w:rFonts w:ascii="Times New Roman" w:eastAsia="Times New Roman" w:hAnsi="Times New Roman" w:cs="Times New Roman"/>
          <w:color w:val="000000"/>
          <w:sz w:val="24"/>
          <w:szCs w:val="24"/>
        </w:rPr>
        <w:t>differences</w:t>
      </w:r>
      <w:r w:rsidR="00AE1C2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between and within Nordic countries are identified with the intention of providing a fine-grained overview of the specific challenges faced by the overall </w:t>
      </w:r>
      <w:r>
        <w:rPr>
          <w:rFonts w:ascii="Times New Roman" w:eastAsia="Times New Roman" w:hAnsi="Times New Roman" w:cs="Times New Roman"/>
          <w:color w:val="000000"/>
          <w:sz w:val="24"/>
          <w:szCs w:val="24"/>
        </w:rPr>
        <w:lastRenderedPageBreak/>
        <w:t xml:space="preserve">population, </w:t>
      </w:r>
      <w:r w:rsidR="0086639C">
        <w:rPr>
          <w:rFonts w:ascii="Times New Roman" w:eastAsia="Times New Roman" w:hAnsi="Times New Roman" w:cs="Times New Roman"/>
          <w:color w:val="000000"/>
          <w:sz w:val="24"/>
          <w:szCs w:val="24"/>
        </w:rPr>
        <w:t xml:space="preserve">and by </w:t>
      </w:r>
      <w:r w:rsidR="009E636D">
        <w:rPr>
          <w:rFonts w:ascii="Times New Roman" w:eastAsia="Times New Roman" w:hAnsi="Times New Roman" w:cs="Times New Roman"/>
          <w:color w:val="000000"/>
          <w:sz w:val="24"/>
          <w:szCs w:val="24"/>
        </w:rPr>
        <w:t xml:space="preserve">people of </w:t>
      </w:r>
      <w:r>
        <w:rPr>
          <w:rFonts w:ascii="Times New Roman" w:eastAsia="Times New Roman" w:hAnsi="Times New Roman" w:cs="Times New Roman"/>
          <w:color w:val="000000"/>
          <w:sz w:val="24"/>
          <w:szCs w:val="24"/>
        </w:rPr>
        <w:t xml:space="preserve">different genders. We also include an examination of regional, country, and gender differences for </w:t>
      </w:r>
      <w:r w:rsidRPr="00B20F47">
        <w:rPr>
          <w:rFonts w:ascii="Times New Roman" w:eastAsia="Times New Roman" w:hAnsi="Times New Roman" w:cs="Times New Roman"/>
          <w:color w:val="000000"/>
          <w:sz w:val="24"/>
          <w:szCs w:val="24"/>
        </w:rPr>
        <w:t>large number</w:t>
      </w:r>
      <w:r w:rsidR="00FF4BB6">
        <w:rPr>
          <w:rFonts w:ascii="Times New Roman" w:eastAsia="Times New Roman" w:hAnsi="Times New Roman" w:cs="Times New Roman"/>
          <w:color w:val="000000"/>
          <w:sz w:val="24"/>
          <w:szCs w:val="24"/>
        </w:rPr>
        <w:t>s</w:t>
      </w:r>
      <w:r w:rsidRPr="00B20F47">
        <w:rPr>
          <w:rFonts w:ascii="Times New Roman" w:eastAsia="Times New Roman" w:hAnsi="Times New Roman" w:cs="Times New Roman"/>
          <w:color w:val="000000"/>
          <w:sz w:val="24"/>
          <w:szCs w:val="24"/>
        </w:rPr>
        <w:t xml:space="preserve"> of material, behavio</w:t>
      </w:r>
      <w:r w:rsidR="0086639C">
        <w:rPr>
          <w:rFonts w:ascii="Times New Roman" w:eastAsia="Times New Roman" w:hAnsi="Times New Roman" w:cs="Times New Roman"/>
          <w:color w:val="000000"/>
          <w:sz w:val="24"/>
          <w:szCs w:val="24"/>
        </w:rPr>
        <w:t>u</w:t>
      </w:r>
      <w:r w:rsidRPr="00B20F47">
        <w:rPr>
          <w:rFonts w:ascii="Times New Roman" w:eastAsia="Times New Roman" w:hAnsi="Times New Roman" w:cs="Times New Roman"/>
          <w:color w:val="000000"/>
          <w:sz w:val="24"/>
          <w:szCs w:val="24"/>
        </w:rPr>
        <w:t xml:space="preserve">ral, occupational and psychosocial </w:t>
      </w:r>
      <w:r w:rsidR="00AE1C26">
        <w:rPr>
          <w:rFonts w:ascii="Times New Roman" w:eastAsia="Times New Roman" w:hAnsi="Times New Roman" w:cs="Times New Roman"/>
          <w:color w:val="000000"/>
          <w:sz w:val="24"/>
          <w:szCs w:val="24"/>
        </w:rPr>
        <w:t xml:space="preserve">risk </w:t>
      </w:r>
      <w:r w:rsidRPr="00B20F47">
        <w:rPr>
          <w:rFonts w:ascii="Times New Roman" w:eastAsia="Times New Roman" w:hAnsi="Times New Roman" w:cs="Times New Roman"/>
          <w:color w:val="000000"/>
          <w:sz w:val="24"/>
          <w:szCs w:val="24"/>
        </w:rPr>
        <w:t>facto</w:t>
      </w:r>
      <w:r>
        <w:rPr>
          <w:rFonts w:ascii="Times New Roman" w:eastAsia="Times New Roman" w:hAnsi="Times New Roman" w:cs="Times New Roman"/>
          <w:color w:val="000000"/>
          <w:sz w:val="24"/>
          <w:szCs w:val="24"/>
        </w:rPr>
        <w:t>rs as suggested in the literature</w:t>
      </w:r>
      <w:r>
        <w:fldChar w:fldCharType="begin"/>
      </w:r>
      <w:r w:rsidR="003E1A16">
        <w:instrText xml:space="preserve"> ADDIN EN.CITE &lt;EndNote&gt;&lt;Cite&gt;&lt;Author&gt;Mantzavinis&lt;/Author&gt;&lt;Year&gt;2005&lt;/Year&gt;&lt;RecNum&gt;52&lt;/RecNum&gt;&lt;DisplayText&gt;&lt;style face="superscript"&gt;19&lt;/style&gt;&lt;/DisplayText&gt;&lt;record&gt;&lt;rec-number&gt;52&lt;/rec-number&gt;&lt;foreign-keys&gt;&lt;key app="EN" db-id="azx5pf05fsvt9kedzd5vpts6d5zdatteaww9" timestamp="1444835982"&gt;52&lt;/key&gt;&lt;/foreign-keys&gt;&lt;ref-type name="Journal Article"&gt;17&lt;/ref-type&gt;&lt;contributors&gt;&lt;authors&gt;&lt;author&gt;Mantzavinis, Georgios D.&lt;/author&gt;&lt;author&gt;Pappas, Noula&lt;/author&gt;&lt;author&gt;Dimoliatis, Ioannis D. K.&lt;/author&gt;&lt;author&gt;Ioannidis, John P. A.&lt;/author&gt;&lt;/authors&gt;&lt;/contributors&gt;&lt;titles&gt;&lt;title&gt;Multivariate models of self-reported health often neglected essential candidate determinants and methodological issues&lt;/title&gt;&lt;secondary-title&gt;Journal of Clinical Epidemiology&lt;/secondary-title&gt;&lt;/titles&gt;&lt;periodical&gt;&lt;full-title&gt;Journal of Clinical Epidemiology&lt;/full-title&gt;&lt;/periodical&gt;&lt;pages&gt;436-443&lt;/pages&gt;&lt;volume&gt;58&lt;/volume&gt;&lt;number&gt;5&lt;/number&gt;&lt;keywords&gt;&lt;keyword&gt;Self-reported health&lt;/keyword&gt;&lt;keyword&gt;Health status&lt;/keyword&gt;&lt;keyword&gt;Multivariate analysis&lt;/keyword&gt;&lt;keyword&gt;Methodology&lt;/keyword&gt;&lt;keyword&gt;Quality of life&lt;/keyword&gt;&lt;/keywords&gt;&lt;dates&gt;&lt;year&gt;2005&lt;/year&gt;&lt;pub-dates&gt;&lt;date&gt;5//&lt;/date&gt;&lt;/pub-dates&gt;&lt;/dates&gt;&lt;isbn&gt;0895-4356&lt;/isbn&gt;&lt;urls&gt;&lt;related-urls&gt;&lt;url&gt;http://www.sciencedirect.com/science/article/pii/S0895435604003506&lt;/url&gt;&lt;url&gt;http://ac.els-cdn.com/S0895435604003506/1-s2.0-S0895435604003506-main.pdf?_tid=03a05044-7287-11e5-9708-00000aacb361&amp;amp;acdnat=1444836171_458022ef584e7dc8db87e2fd1a28ae36&lt;/url&gt;&lt;/related-urls&gt;&lt;/urls&gt;&lt;electronic-resource-num&gt;http://dx.doi.org/10.1016/j.jclinepi.2004.08.016&lt;/electronic-resource-num&gt;&lt;/record&gt;&lt;/Cite&gt;&lt;/EndNote&gt;</w:instrText>
      </w:r>
      <w:r>
        <w:fldChar w:fldCharType="separate"/>
      </w:r>
      <w:r w:rsidR="003E1A16" w:rsidRPr="003E1A16">
        <w:rPr>
          <w:noProof/>
          <w:vertAlign w:val="superscript"/>
        </w:rPr>
        <w:t>19</w:t>
      </w:r>
      <w:r>
        <w:fldChar w:fldCharType="end"/>
      </w:r>
      <w:r>
        <w:t xml:space="preserve">. </w:t>
      </w:r>
      <w:r>
        <w:rPr>
          <w:rFonts w:ascii="Times New Roman" w:eastAsia="Calibri" w:hAnsi="Times New Roman" w:cs="Times New Roman"/>
          <w:color w:val="000000"/>
          <w:sz w:val="24"/>
          <w:szCs w:val="24"/>
          <w:lang w:val="en-GB"/>
        </w:rPr>
        <w:t xml:space="preserve">This paper </w:t>
      </w:r>
      <w:r w:rsidR="00AE1C26">
        <w:rPr>
          <w:rFonts w:ascii="Times New Roman" w:eastAsia="Calibri" w:hAnsi="Times New Roman" w:cs="Times New Roman"/>
          <w:color w:val="000000"/>
          <w:sz w:val="24"/>
          <w:szCs w:val="24"/>
          <w:lang w:val="en-GB"/>
        </w:rPr>
        <w:t xml:space="preserve">therefore </w:t>
      </w:r>
      <w:r w:rsidR="0086639C">
        <w:rPr>
          <w:rFonts w:ascii="Times New Roman" w:eastAsia="Calibri" w:hAnsi="Times New Roman" w:cs="Times New Roman"/>
          <w:color w:val="000000"/>
          <w:sz w:val="24"/>
          <w:szCs w:val="24"/>
          <w:lang w:val="en-GB"/>
        </w:rPr>
        <w:t>provide</w:t>
      </w:r>
      <w:r>
        <w:rPr>
          <w:rFonts w:ascii="Times New Roman" w:eastAsia="Calibri" w:hAnsi="Times New Roman" w:cs="Times New Roman"/>
          <w:color w:val="000000"/>
          <w:sz w:val="24"/>
          <w:szCs w:val="24"/>
          <w:lang w:val="en-GB"/>
        </w:rPr>
        <w:t xml:space="preserve">s the first comprehensive overview of </w:t>
      </w:r>
      <w:r w:rsidR="00FF4BB6">
        <w:rPr>
          <w:rFonts w:ascii="Times New Roman" w:eastAsia="Calibri" w:hAnsi="Times New Roman" w:cs="Times New Roman"/>
          <w:color w:val="000000"/>
          <w:sz w:val="24"/>
          <w:szCs w:val="24"/>
          <w:lang w:val="en-GB"/>
        </w:rPr>
        <w:t xml:space="preserve">NCDs, </w:t>
      </w:r>
      <w:r>
        <w:rPr>
          <w:rFonts w:ascii="Times New Roman" w:eastAsia="Calibri" w:hAnsi="Times New Roman" w:cs="Times New Roman"/>
          <w:color w:val="000000"/>
          <w:sz w:val="24"/>
          <w:szCs w:val="24"/>
          <w:lang w:val="en-GB"/>
        </w:rPr>
        <w:t xml:space="preserve">and </w:t>
      </w:r>
      <w:r w:rsidR="00AE1C26">
        <w:rPr>
          <w:rFonts w:ascii="Times New Roman" w:eastAsia="Calibri" w:hAnsi="Times New Roman" w:cs="Times New Roman"/>
          <w:color w:val="000000"/>
          <w:sz w:val="24"/>
          <w:szCs w:val="24"/>
          <w:lang w:val="en-GB"/>
        </w:rPr>
        <w:t xml:space="preserve">the </w:t>
      </w:r>
      <w:r w:rsidR="0047376E">
        <w:rPr>
          <w:rFonts w:ascii="Times New Roman" w:eastAsia="Calibri" w:hAnsi="Times New Roman" w:cs="Times New Roman"/>
          <w:color w:val="000000"/>
          <w:sz w:val="24"/>
          <w:szCs w:val="24"/>
          <w:lang w:val="en-GB"/>
        </w:rPr>
        <w:t xml:space="preserve">behavioural and </w:t>
      </w:r>
      <w:r>
        <w:rPr>
          <w:rFonts w:ascii="Times New Roman" w:eastAsia="Calibri" w:hAnsi="Times New Roman" w:cs="Times New Roman"/>
          <w:color w:val="000000"/>
          <w:sz w:val="24"/>
          <w:szCs w:val="24"/>
          <w:lang w:val="en-GB"/>
        </w:rPr>
        <w:t>social determinants of health for the Nordic countries</w:t>
      </w:r>
      <w:r w:rsidR="00AE1C26">
        <w:rPr>
          <w:rFonts w:ascii="Times New Roman" w:eastAsia="Calibri" w:hAnsi="Times New Roman" w:cs="Times New Roman"/>
          <w:color w:val="000000"/>
          <w:sz w:val="24"/>
          <w:szCs w:val="24"/>
          <w:lang w:val="en-GB"/>
        </w:rPr>
        <w:t>. It also</w:t>
      </w:r>
      <w:r>
        <w:rPr>
          <w:rFonts w:ascii="Times New Roman" w:eastAsia="Calibri" w:hAnsi="Times New Roman" w:cs="Times New Roman"/>
          <w:color w:val="000000"/>
          <w:sz w:val="24"/>
          <w:szCs w:val="24"/>
          <w:lang w:val="en-GB"/>
        </w:rPr>
        <w:t xml:space="preserve"> </w:t>
      </w:r>
      <w:r w:rsidR="0066046F">
        <w:rPr>
          <w:rFonts w:ascii="Times New Roman" w:eastAsia="Calibri" w:hAnsi="Times New Roman" w:cs="Times New Roman"/>
          <w:color w:val="000000"/>
          <w:sz w:val="24"/>
          <w:szCs w:val="24"/>
          <w:lang w:val="en-GB"/>
        </w:rPr>
        <w:t xml:space="preserve">suggests some initial </w:t>
      </w:r>
      <w:r>
        <w:rPr>
          <w:rFonts w:ascii="Times New Roman" w:eastAsia="Calibri" w:hAnsi="Times New Roman" w:cs="Times New Roman"/>
          <w:color w:val="000000"/>
          <w:sz w:val="24"/>
          <w:szCs w:val="24"/>
          <w:lang w:val="en-GB"/>
        </w:rPr>
        <w:t>hypothes</w:t>
      </w:r>
      <w:r w:rsidR="00AE1C26">
        <w:rPr>
          <w:rFonts w:ascii="Times New Roman" w:eastAsia="Calibri" w:hAnsi="Times New Roman" w:cs="Times New Roman"/>
          <w:color w:val="000000"/>
          <w:sz w:val="24"/>
          <w:szCs w:val="24"/>
          <w:lang w:val="en-GB"/>
        </w:rPr>
        <w:t>e</w:t>
      </w:r>
      <w:r>
        <w:rPr>
          <w:rFonts w:ascii="Times New Roman" w:eastAsia="Calibri" w:hAnsi="Times New Roman" w:cs="Times New Roman"/>
          <w:color w:val="000000"/>
          <w:sz w:val="24"/>
          <w:szCs w:val="24"/>
          <w:lang w:val="en-GB"/>
        </w:rPr>
        <w:t>s/</w:t>
      </w:r>
      <w:r w:rsidR="0086639C">
        <w:rPr>
          <w:rFonts w:ascii="Times New Roman" w:eastAsia="Calibri" w:hAnsi="Times New Roman" w:cs="Times New Roman"/>
          <w:color w:val="000000"/>
          <w:sz w:val="24"/>
          <w:szCs w:val="24"/>
          <w:lang w:val="en-GB"/>
        </w:rPr>
        <w:t>idea</w:t>
      </w:r>
      <w:r>
        <w:rPr>
          <w:rFonts w:ascii="Times New Roman" w:eastAsia="Calibri" w:hAnsi="Times New Roman" w:cs="Times New Roman"/>
          <w:color w:val="000000"/>
          <w:sz w:val="24"/>
          <w:szCs w:val="24"/>
          <w:lang w:val="en-GB"/>
        </w:rPr>
        <w:t xml:space="preserve">s for future research that can contribute to improving our understanding of how and why </w:t>
      </w:r>
      <w:r w:rsidR="007A1774">
        <w:rPr>
          <w:rFonts w:ascii="Times New Roman" w:eastAsia="Calibri" w:hAnsi="Times New Roman" w:cs="Times New Roman"/>
          <w:color w:val="000000"/>
          <w:sz w:val="24"/>
          <w:szCs w:val="24"/>
          <w:lang w:val="en-GB"/>
        </w:rPr>
        <w:t xml:space="preserve">health varies between </w:t>
      </w:r>
      <w:r w:rsidR="00AE1C26">
        <w:rPr>
          <w:rFonts w:ascii="Times New Roman" w:eastAsia="Calibri" w:hAnsi="Times New Roman" w:cs="Times New Roman"/>
          <w:color w:val="000000"/>
          <w:sz w:val="24"/>
          <w:szCs w:val="24"/>
          <w:lang w:val="en-GB"/>
        </w:rPr>
        <w:t>the Nordic countries</w:t>
      </w:r>
      <w:r w:rsidR="007A1774">
        <w:rPr>
          <w:rFonts w:ascii="Times New Roman" w:eastAsia="Calibri" w:hAnsi="Times New Roman" w:cs="Times New Roman"/>
          <w:color w:val="000000"/>
          <w:sz w:val="24"/>
          <w:szCs w:val="24"/>
          <w:lang w:val="en-GB"/>
        </w:rPr>
        <w:t xml:space="preserve"> and other regions</w:t>
      </w:r>
      <w:r>
        <w:rPr>
          <w:rFonts w:ascii="Times New Roman" w:eastAsia="Calibri" w:hAnsi="Times New Roman" w:cs="Times New Roman"/>
          <w:color w:val="000000"/>
          <w:sz w:val="24"/>
          <w:szCs w:val="24"/>
          <w:lang w:val="en-GB"/>
        </w:rPr>
        <w:t xml:space="preserve">. </w:t>
      </w:r>
    </w:p>
    <w:p w14:paraId="7E60BADC" w14:textId="77777777" w:rsidR="00BD7353" w:rsidRPr="000B6176" w:rsidRDefault="00BD7353"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5FED82DB" w14:textId="77777777" w:rsidR="00BD7353" w:rsidRPr="00BD7353" w:rsidRDefault="00BD7353" w:rsidP="00BD7353">
      <w:pPr>
        <w:autoSpaceDE w:val="0"/>
        <w:autoSpaceDN w:val="0"/>
        <w:adjustRightInd w:val="0"/>
        <w:spacing w:after="0" w:line="480" w:lineRule="auto"/>
        <w:jc w:val="both"/>
        <w:rPr>
          <w:rFonts w:ascii="Times New Roman" w:eastAsia="Times New Roman" w:hAnsi="Times New Roman" w:cs="Times New Roman"/>
          <w:b/>
          <w:color w:val="000000"/>
          <w:sz w:val="24"/>
          <w:szCs w:val="24"/>
        </w:rPr>
      </w:pPr>
      <w:r w:rsidRPr="00BD7353">
        <w:rPr>
          <w:rFonts w:ascii="Times New Roman" w:eastAsia="Times New Roman" w:hAnsi="Times New Roman" w:cs="Times New Roman"/>
          <w:b/>
          <w:color w:val="000000"/>
          <w:sz w:val="24"/>
          <w:szCs w:val="24"/>
        </w:rPr>
        <w:t>Data and methods</w:t>
      </w:r>
    </w:p>
    <w:p w14:paraId="35C1EBFE" w14:textId="590E2626" w:rsidR="00BD7353" w:rsidRPr="000B6176" w:rsidRDefault="00BD7353"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sidRPr="000B6176">
        <w:rPr>
          <w:rFonts w:ascii="Times New Roman" w:eastAsia="Times New Roman" w:hAnsi="Times New Roman" w:cs="Times New Roman"/>
          <w:color w:val="000000"/>
          <w:sz w:val="24"/>
          <w:szCs w:val="24"/>
        </w:rPr>
        <w:t xml:space="preserve">The new special module on social inequalities in health and their determinants from the seventh wave of </w:t>
      </w:r>
      <w:r w:rsidR="00261779">
        <w:rPr>
          <w:rFonts w:ascii="Times New Roman" w:eastAsia="Times New Roman" w:hAnsi="Times New Roman" w:cs="Times New Roman"/>
          <w:color w:val="000000"/>
          <w:sz w:val="24"/>
          <w:szCs w:val="24"/>
        </w:rPr>
        <w:t xml:space="preserve">the </w:t>
      </w:r>
      <w:r w:rsidRPr="000B6176">
        <w:rPr>
          <w:rFonts w:ascii="Times New Roman" w:eastAsia="Times New Roman" w:hAnsi="Times New Roman" w:cs="Times New Roman"/>
          <w:color w:val="000000"/>
          <w:sz w:val="24"/>
          <w:szCs w:val="24"/>
        </w:rPr>
        <w:t xml:space="preserve">European Social Survey </w:t>
      </w:r>
      <w:r w:rsidR="009E636D">
        <w:rPr>
          <w:rFonts w:ascii="Times New Roman" w:eastAsia="Times New Roman" w:hAnsi="Times New Roman" w:cs="Times New Roman"/>
          <w:color w:val="000000"/>
          <w:sz w:val="24"/>
          <w:szCs w:val="24"/>
        </w:rPr>
        <w:t xml:space="preserve">(ESS) </w:t>
      </w:r>
      <w:r w:rsidRPr="000B6176">
        <w:rPr>
          <w:rFonts w:ascii="Times New Roman" w:eastAsia="Times New Roman" w:hAnsi="Times New Roman" w:cs="Times New Roman"/>
          <w:color w:val="000000"/>
          <w:sz w:val="24"/>
          <w:szCs w:val="24"/>
        </w:rPr>
        <w:t xml:space="preserve">(2014) </w:t>
      </w:r>
      <w:r w:rsidR="00AE1C26">
        <w:rPr>
          <w:rFonts w:ascii="Times New Roman" w:eastAsia="Times New Roman" w:hAnsi="Times New Roman" w:cs="Times New Roman"/>
          <w:color w:val="000000"/>
          <w:sz w:val="24"/>
          <w:szCs w:val="24"/>
        </w:rPr>
        <w:t>(for a full overview of the ESS survey including da</w:t>
      </w:r>
      <w:r w:rsidR="00261779">
        <w:rPr>
          <w:rFonts w:ascii="Times New Roman" w:eastAsia="Times New Roman" w:hAnsi="Times New Roman" w:cs="Times New Roman"/>
          <w:color w:val="000000"/>
          <w:sz w:val="24"/>
          <w:szCs w:val="24"/>
        </w:rPr>
        <w:t>t</w:t>
      </w:r>
      <w:r w:rsidR="00AE1C26">
        <w:rPr>
          <w:rFonts w:ascii="Times New Roman" w:eastAsia="Times New Roman" w:hAnsi="Times New Roman" w:cs="Times New Roman"/>
          <w:color w:val="000000"/>
          <w:sz w:val="24"/>
          <w:szCs w:val="24"/>
        </w:rPr>
        <w:t>a collection see Eikemo et al</w:t>
      </w:r>
      <w:r w:rsidR="00F97A44">
        <w:rPr>
          <w:rFonts w:ascii="Times New Roman" w:eastAsia="Times New Roman" w:hAnsi="Times New Roman" w:cs="Times New Roman"/>
          <w:color w:val="000000"/>
          <w:sz w:val="24"/>
          <w:szCs w:val="24"/>
        </w:rPr>
        <w:t>.</w:t>
      </w:r>
      <w:r w:rsidR="00AE1C26">
        <w:rPr>
          <w:rFonts w:ascii="Times New Roman" w:eastAsia="Times New Roman" w:hAnsi="Times New Roman" w:cs="Times New Roman"/>
          <w:color w:val="000000"/>
          <w:sz w:val="24"/>
          <w:szCs w:val="24"/>
        </w:rPr>
        <w:t xml:space="preserve"> 201</w:t>
      </w:r>
      <w:r w:rsidR="00F97A44">
        <w:rPr>
          <w:rFonts w:ascii="Times New Roman" w:eastAsia="Times New Roman" w:hAnsi="Times New Roman" w:cs="Times New Roman"/>
          <w:color w:val="000000"/>
          <w:sz w:val="24"/>
          <w:szCs w:val="24"/>
        </w:rPr>
        <w:t>6</w:t>
      </w:r>
      <w:r w:rsidR="0047376E">
        <w:rPr>
          <w:rFonts w:ascii="Times New Roman" w:eastAsia="Times New Roman" w:hAnsi="Times New Roman" w:cs="Times New Roman"/>
          <w:color w:val="000000"/>
          <w:sz w:val="24"/>
          <w:szCs w:val="24"/>
        </w:rPr>
        <w:t>)</w:t>
      </w:r>
      <w:r w:rsidR="00AE1C26">
        <w:rPr>
          <w:rFonts w:ascii="Times New Roman" w:eastAsia="Times New Roman" w:hAnsi="Times New Roman" w:cs="Times New Roman"/>
          <w:color w:val="000000"/>
          <w:sz w:val="24"/>
          <w:szCs w:val="24"/>
        </w:rPr>
        <w:t xml:space="preserve"> </w:t>
      </w:r>
      <w:r w:rsidRPr="000B6176">
        <w:rPr>
          <w:rFonts w:ascii="Times New Roman" w:eastAsia="Times New Roman" w:hAnsi="Times New Roman" w:cs="Times New Roman"/>
          <w:color w:val="000000"/>
          <w:sz w:val="24"/>
          <w:szCs w:val="24"/>
        </w:rPr>
        <w:t>offers the opportunity</w:t>
      </w:r>
      <w:r w:rsidR="006A178D" w:rsidDel="006A178D">
        <w:rPr>
          <w:rFonts w:ascii="Times New Roman" w:eastAsia="Times New Roman" w:hAnsi="Times New Roman" w:cs="Times New Roman"/>
          <w:color w:val="000000"/>
          <w:sz w:val="24"/>
          <w:szCs w:val="24"/>
        </w:rPr>
        <w:t xml:space="preserve"> </w:t>
      </w:r>
      <w:r w:rsidRPr="000B6176">
        <w:rPr>
          <w:rFonts w:ascii="Times New Roman" w:eastAsia="Times New Roman" w:hAnsi="Times New Roman" w:cs="Times New Roman"/>
          <w:color w:val="000000"/>
          <w:sz w:val="24"/>
          <w:szCs w:val="24"/>
        </w:rPr>
        <w:t xml:space="preserve"> for a comprehensive comparison of a large nu</w:t>
      </w:r>
      <w:r>
        <w:rPr>
          <w:rFonts w:ascii="Times New Roman" w:eastAsia="Times New Roman" w:hAnsi="Times New Roman" w:cs="Times New Roman"/>
          <w:color w:val="000000"/>
          <w:sz w:val="24"/>
          <w:szCs w:val="24"/>
        </w:rPr>
        <w:t>mber of European countries on 17 health outcomes, including 13</w:t>
      </w:r>
      <w:r w:rsidRPr="000B6176">
        <w:rPr>
          <w:rFonts w:ascii="Times New Roman" w:eastAsia="Times New Roman" w:hAnsi="Times New Roman" w:cs="Times New Roman"/>
          <w:color w:val="000000"/>
          <w:sz w:val="24"/>
          <w:szCs w:val="24"/>
        </w:rPr>
        <w:t xml:space="preserve"> NCD</w:t>
      </w:r>
      <w:r w:rsidR="00FF4BB6">
        <w:rPr>
          <w:rFonts w:ascii="Times New Roman" w:eastAsia="Times New Roman" w:hAnsi="Times New Roman" w:cs="Times New Roman"/>
          <w:color w:val="000000"/>
          <w:sz w:val="24"/>
          <w:szCs w:val="24"/>
        </w:rPr>
        <w:t>s</w:t>
      </w:r>
      <w:r w:rsidR="00ED4430">
        <w:rPr>
          <w:rFonts w:ascii="Times New Roman" w:eastAsia="Times New Roman" w:hAnsi="Times New Roman" w:cs="Times New Roman"/>
          <w:color w:val="000000"/>
          <w:sz w:val="24"/>
          <w:szCs w:val="24"/>
        </w:rPr>
        <w:t xml:space="preserve"> (</w:t>
      </w:r>
      <w:r w:rsidR="00ED4430" w:rsidRPr="00EC70BC">
        <w:rPr>
          <w:rFonts w:ascii="Times New Roman" w:hAnsi="Times New Roman" w:cs="Times New Roman"/>
          <w:sz w:val="24"/>
          <w:szCs w:val="24"/>
          <w:lang w:val="en-GB"/>
        </w:rPr>
        <w:t>heart/circulatory problems, high blood pressure, back pain, arm/hand pain, foot/leg pain, allergies, breathing problems, stomach/digestion problems, skin conditions, diabetes, severe headaches</w:t>
      </w:r>
      <w:r w:rsidR="00ED4430">
        <w:rPr>
          <w:rFonts w:ascii="Times New Roman" w:hAnsi="Times New Roman" w:cs="Times New Roman"/>
          <w:sz w:val="24"/>
          <w:szCs w:val="24"/>
          <w:lang w:val="en-GB"/>
        </w:rPr>
        <w:t xml:space="preserve">, cancer </w:t>
      </w:r>
      <w:r w:rsidR="00ED4430" w:rsidRPr="00EC70BC">
        <w:rPr>
          <w:rFonts w:ascii="Times New Roman" w:hAnsi="Times New Roman" w:cs="Times New Roman"/>
          <w:sz w:val="24"/>
          <w:szCs w:val="24"/>
          <w:lang w:val="en-GB"/>
        </w:rPr>
        <w:t>and depression</w:t>
      </w:r>
      <w:r w:rsidR="00ED4430">
        <w:rPr>
          <w:rFonts w:ascii="Times New Roman" w:eastAsia="Times New Roman" w:hAnsi="Times New Roman" w:cs="Times New Roman"/>
          <w:color w:val="000000"/>
          <w:sz w:val="24"/>
          <w:szCs w:val="24"/>
        </w:rPr>
        <w:t>)</w:t>
      </w:r>
      <w:r w:rsidR="00261779">
        <w:rPr>
          <w:rFonts w:ascii="Times New Roman" w:eastAsia="Times New Roman" w:hAnsi="Times New Roman" w:cs="Times New Roman"/>
          <w:color w:val="000000"/>
          <w:sz w:val="24"/>
          <w:szCs w:val="24"/>
        </w:rPr>
        <w:t>,</w:t>
      </w:r>
      <w:r w:rsidRPr="000B6176">
        <w:rPr>
          <w:rFonts w:ascii="Times New Roman" w:eastAsia="Times New Roman" w:hAnsi="Times New Roman" w:cs="Times New Roman"/>
          <w:color w:val="000000"/>
          <w:sz w:val="24"/>
          <w:szCs w:val="24"/>
        </w:rPr>
        <w:t xml:space="preserve"> and on an extensive set of material, behavio</w:t>
      </w:r>
      <w:r w:rsidR="00261779">
        <w:rPr>
          <w:rFonts w:ascii="Times New Roman" w:eastAsia="Times New Roman" w:hAnsi="Times New Roman" w:cs="Times New Roman"/>
          <w:color w:val="000000"/>
          <w:sz w:val="24"/>
          <w:szCs w:val="24"/>
        </w:rPr>
        <w:t>u</w:t>
      </w:r>
      <w:r w:rsidRPr="000B6176">
        <w:rPr>
          <w:rFonts w:ascii="Times New Roman" w:eastAsia="Times New Roman" w:hAnsi="Times New Roman" w:cs="Times New Roman"/>
          <w:color w:val="000000"/>
          <w:sz w:val="24"/>
          <w:szCs w:val="24"/>
        </w:rPr>
        <w:t>ral, occupational and psychosocial determinants of health</w:t>
      </w:r>
      <w:r w:rsidR="00532E4F">
        <w:rPr>
          <w:rFonts w:ascii="Times New Roman" w:eastAsia="Times New Roman" w:hAnsi="Times New Roman" w:cs="Times New Roman"/>
          <w:color w:val="000000"/>
          <w:sz w:val="24"/>
          <w:szCs w:val="24"/>
        </w:rPr>
        <w:t>.</w:t>
      </w:r>
      <w:r w:rsidRPr="000B6176">
        <w:rPr>
          <w:rFonts w:ascii="Times New Roman" w:eastAsia="Times New Roman" w:hAnsi="Times New Roman" w:cs="Times New Roman"/>
          <w:color w:val="000000"/>
          <w:sz w:val="24"/>
          <w:szCs w:val="24"/>
        </w:rPr>
        <w:t xml:space="preserve"> This round </w:t>
      </w:r>
      <w:r w:rsidR="00921C8C">
        <w:rPr>
          <w:rFonts w:ascii="Times New Roman" w:eastAsia="Times New Roman" w:hAnsi="Times New Roman" w:cs="Times New Roman"/>
          <w:color w:val="000000"/>
          <w:sz w:val="24"/>
          <w:szCs w:val="24"/>
        </w:rPr>
        <w:t xml:space="preserve">of the survey </w:t>
      </w:r>
      <w:r w:rsidRPr="000B6176">
        <w:rPr>
          <w:rFonts w:ascii="Times New Roman" w:eastAsia="Times New Roman" w:hAnsi="Times New Roman" w:cs="Times New Roman"/>
          <w:color w:val="000000"/>
          <w:sz w:val="24"/>
          <w:szCs w:val="24"/>
        </w:rPr>
        <w:t>contains information on individuals from 20 European countries plus Israel</w:t>
      </w:r>
      <w:r w:rsidR="00953C4B">
        <w:rPr>
          <w:rFonts w:ascii="Times New Roman" w:eastAsia="Times New Roman" w:hAnsi="Times New Roman" w:cs="Times New Roman"/>
          <w:color w:val="000000"/>
          <w:sz w:val="24"/>
          <w:szCs w:val="24"/>
        </w:rPr>
        <w:t xml:space="preserve"> grouped in f</w:t>
      </w:r>
      <w:r w:rsidR="006A178D">
        <w:rPr>
          <w:rFonts w:ascii="Times New Roman" w:eastAsia="Times New Roman" w:hAnsi="Times New Roman" w:cs="Times New Roman"/>
          <w:color w:val="000000"/>
          <w:sz w:val="24"/>
          <w:szCs w:val="24"/>
        </w:rPr>
        <w:t>our</w:t>
      </w:r>
      <w:r w:rsidR="00953C4B">
        <w:rPr>
          <w:rFonts w:ascii="Times New Roman" w:eastAsia="Times New Roman" w:hAnsi="Times New Roman" w:cs="Times New Roman"/>
          <w:color w:val="000000"/>
          <w:sz w:val="24"/>
          <w:szCs w:val="24"/>
        </w:rPr>
        <w:t xml:space="preserve"> regions:  Nordic (Norway, Sweden, Finland and Denmark), West (Austria, Belgium, France, Germany, Netherlands, Switzerland, Ireland and the UK), Central/East (Czech Republic, Hungary, Poland, Slovenia, Estonia and Lithuania) and South (Spain, Portugal and Israel). </w:t>
      </w:r>
      <w:r w:rsidR="0006186A">
        <w:rPr>
          <w:rFonts w:ascii="Times New Roman" w:eastAsia="Times New Roman" w:hAnsi="Times New Roman" w:cs="Times New Roman"/>
          <w:color w:val="000000"/>
          <w:sz w:val="24"/>
          <w:szCs w:val="24"/>
        </w:rPr>
        <w:t xml:space="preserve">The Nordic countries are the focus of our analysis and estimates from pooled European and region-specific analysis are used to place the Nordic countries in a comparative context. </w:t>
      </w:r>
    </w:p>
    <w:p w14:paraId="6B874058" w14:textId="77777777" w:rsidR="00BD7353" w:rsidRDefault="00BD7353"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3EBC5E57" w14:textId="7A44AC3C" w:rsidR="00BD7353" w:rsidRPr="000B6176" w:rsidRDefault="007E5270"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w:t>
      </w:r>
      <w:r w:rsidR="00D80C6D">
        <w:rPr>
          <w:rFonts w:ascii="Times New Roman" w:eastAsia="Times New Roman" w:hAnsi="Times New Roman" w:cs="Times New Roman"/>
          <w:color w:val="000000"/>
          <w:sz w:val="24"/>
          <w:szCs w:val="24"/>
        </w:rPr>
        <w:t xml:space="preserve">ata </w:t>
      </w:r>
      <w:r w:rsidR="00852B1A">
        <w:rPr>
          <w:rFonts w:ascii="Times New Roman" w:eastAsia="Times New Roman" w:hAnsi="Times New Roman" w:cs="Times New Roman"/>
          <w:color w:val="000000"/>
          <w:sz w:val="24"/>
          <w:szCs w:val="24"/>
        </w:rPr>
        <w:t xml:space="preserve">reported in this study </w:t>
      </w:r>
      <w:r w:rsidR="00D80C6D">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z w:val="24"/>
          <w:szCs w:val="24"/>
        </w:rPr>
        <w:t xml:space="preserve">the </w:t>
      </w:r>
      <w:r w:rsidR="001D0F71">
        <w:rPr>
          <w:rFonts w:ascii="Times New Roman" w:eastAsia="Times New Roman" w:hAnsi="Times New Roman" w:cs="Times New Roman"/>
          <w:color w:val="000000"/>
          <w:sz w:val="24"/>
          <w:szCs w:val="24"/>
        </w:rPr>
        <w:t xml:space="preserve">prevalence of </w:t>
      </w:r>
      <w:r w:rsidR="00BD7353" w:rsidRPr="000B6176">
        <w:rPr>
          <w:rFonts w:ascii="Times New Roman" w:eastAsia="Times New Roman" w:hAnsi="Times New Roman" w:cs="Times New Roman"/>
          <w:color w:val="000000"/>
          <w:sz w:val="24"/>
          <w:szCs w:val="24"/>
        </w:rPr>
        <w:t>health outcom</w:t>
      </w:r>
      <w:r w:rsidR="00BD7353">
        <w:rPr>
          <w:rFonts w:ascii="Times New Roman" w:eastAsia="Times New Roman" w:hAnsi="Times New Roman" w:cs="Times New Roman"/>
          <w:color w:val="000000"/>
          <w:sz w:val="24"/>
          <w:szCs w:val="24"/>
        </w:rPr>
        <w:t>es</w:t>
      </w:r>
      <w:r w:rsidR="00BD7353" w:rsidRPr="000B6176">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 xml:space="preserve">on </w:t>
      </w:r>
      <w:r w:rsidR="001D0F71">
        <w:rPr>
          <w:rFonts w:ascii="Times New Roman" w:eastAsia="Times New Roman" w:hAnsi="Times New Roman" w:cs="Times New Roman"/>
          <w:color w:val="000000"/>
          <w:sz w:val="24"/>
          <w:szCs w:val="24"/>
        </w:rPr>
        <w:t xml:space="preserve">their </w:t>
      </w:r>
      <w:r w:rsidR="0002100B">
        <w:rPr>
          <w:rFonts w:ascii="Times New Roman" w:eastAsia="Times New Roman" w:hAnsi="Times New Roman" w:cs="Times New Roman"/>
          <w:color w:val="000000"/>
          <w:sz w:val="24"/>
          <w:szCs w:val="24"/>
        </w:rPr>
        <w:t xml:space="preserve">behavioural and </w:t>
      </w:r>
      <w:r w:rsidR="00BD7353" w:rsidRPr="000B6176">
        <w:rPr>
          <w:rFonts w:ascii="Times New Roman" w:eastAsia="Times New Roman" w:hAnsi="Times New Roman" w:cs="Times New Roman"/>
          <w:color w:val="000000"/>
          <w:sz w:val="24"/>
          <w:szCs w:val="24"/>
        </w:rPr>
        <w:t xml:space="preserve">social determinants </w:t>
      </w:r>
      <w:r w:rsidR="00BD7353">
        <w:rPr>
          <w:rFonts w:ascii="Times New Roman" w:eastAsia="Times New Roman" w:hAnsi="Times New Roman" w:cs="Times New Roman"/>
          <w:color w:val="000000"/>
          <w:sz w:val="24"/>
          <w:szCs w:val="24"/>
        </w:rPr>
        <w:t>w</w:t>
      </w:r>
      <w:r w:rsidR="00BD7353" w:rsidRPr="000B6176">
        <w:rPr>
          <w:rFonts w:ascii="Times New Roman" w:eastAsia="Times New Roman" w:hAnsi="Times New Roman" w:cs="Times New Roman"/>
          <w:color w:val="000000"/>
          <w:sz w:val="24"/>
          <w:szCs w:val="24"/>
        </w:rPr>
        <w:t>e</w:t>
      </w:r>
      <w:r w:rsidR="009E7CE5">
        <w:rPr>
          <w:rFonts w:ascii="Times New Roman" w:eastAsia="Times New Roman" w:hAnsi="Times New Roman" w:cs="Times New Roman"/>
          <w:color w:val="000000"/>
          <w:sz w:val="24"/>
          <w:szCs w:val="24"/>
        </w:rPr>
        <w:t>re</w:t>
      </w:r>
      <w:r w:rsidR="00BD7353" w:rsidRPr="000B6176">
        <w:rPr>
          <w:rFonts w:ascii="Times New Roman" w:eastAsia="Times New Roman" w:hAnsi="Times New Roman" w:cs="Times New Roman"/>
          <w:color w:val="000000"/>
          <w:sz w:val="24"/>
          <w:szCs w:val="24"/>
        </w:rPr>
        <w:t xml:space="preserve"> </w:t>
      </w:r>
      <w:r w:rsidR="009E7CE5">
        <w:rPr>
          <w:rFonts w:ascii="Times New Roman" w:eastAsia="Times New Roman" w:hAnsi="Times New Roman" w:cs="Times New Roman"/>
          <w:color w:val="000000"/>
          <w:sz w:val="24"/>
          <w:szCs w:val="24"/>
        </w:rPr>
        <w:t>obtained using</w:t>
      </w:r>
      <w:r w:rsidR="009E7CE5" w:rsidRPr="000B6176">
        <w:rPr>
          <w:rFonts w:ascii="Times New Roman" w:eastAsia="Times New Roman" w:hAnsi="Times New Roman" w:cs="Times New Roman"/>
          <w:color w:val="000000"/>
          <w:sz w:val="24"/>
          <w:szCs w:val="24"/>
        </w:rPr>
        <w:t xml:space="preserve"> </w:t>
      </w:r>
      <w:r w:rsidR="00BD7353" w:rsidRPr="000B6176">
        <w:rPr>
          <w:rFonts w:ascii="Times New Roman" w:eastAsia="Times New Roman" w:hAnsi="Times New Roman" w:cs="Times New Roman"/>
          <w:color w:val="000000"/>
          <w:sz w:val="24"/>
          <w:szCs w:val="24"/>
        </w:rPr>
        <w:t xml:space="preserve">the complete sample of the European Social Survey without any age restrictions </w:t>
      </w:r>
      <w:r w:rsidR="005C2EC0">
        <w:rPr>
          <w:rFonts w:ascii="Times New Roman" w:eastAsia="Times New Roman" w:hAnsi="Times New Roman" w:cs="Times New Roman"/>
          <w:color w:val="000000"/>
          <w:sz w:val="24"/>
          <w:szCs w:val="24"/>
        </w:rPr>
        <w:t>and follow</w:t>
      </w:r>
      <w:r w:rsidR="001D0F71">
        <w:rPr>
          <w:rFonts w:ascii="Times New Roman" w:eastAsia="Times New Roman" w:hAnsi="Times New Roman" w:cs="Times New Roman"/>
          <w:color w:val="000000"/>
          <w:sz w:val="24"/>
          <w:szCs w:val="24"/>
        </w:rPr>
        <w:t>ing</w:t>
      </w:r>
      <w:r w:rsidR="005C2EC0">
        <w:rPr>
          <w:rFonts w:ascii="Times New Roman" w:eastAsia="Times New Roman" w:hAnsi="Times New Roman" w:cs="Times New Roman"/>
          <w:color w:val="000000"/>
          <w:sz w:val="24"/>
          <w:szCs w:val="24"/>
        </w:rPr>
        <w:t xml:space="preserve"> the </w:t>
      </w:r>
      <w:r w:rsidR="005E1119">
        <w:rPr>
          <w:rFonts w:ascii="Times New Roman" w:eastAsia="Times New Roman" w:hAnsi="Times New Roman" w:cs="Times New Roman"/>
          <w:color w:val="000000"/>
          <w:sz w:val="24"/>
          <w:szCs w:val="24"/>
        </w:rPr>
        <w:t>categorizations</w:t>
      </w:r>
      <w:r w:rsidR="005C2EC0">
        <w:rPr>
          <w:rFonts w:ascii="Times New Roman" w:eastAsia="Times New Roman" w:hAnsi="Times New Roman" w:cs="Times New Roman"/>
          <w:color w:val="000000"/>
          <w:sz w:val="24"/>
          <w:szCs w:val="24"/>
        </w:rPr>
        <w:t xml:space="preserve"> presented in </w:t>
      </w:r>
      <w:r w:rsidR="0006186A">
        <w:rPr>
          <w:rFonts w:ascii="Times New Roman" w:eastAsia="Times New Roman" w:hAnsi="Times New Roman" w:cs="Times New Roman"/>
          <w:color w:val="000000"/>
          <w:sz w:val="24"/>
          <w:szCs w:val="24"/>
        </w:rPr>
        <w:t xml:space="preserve">two </w:t>
      </w:r>
      <w:r w:rsidR="005C2EC0">
        <w:rPr>
          <w:rFonts w:ascii="Times New Roman" w:eastAsia="Times New Roman" w:hAnsi="Times New Roman" w:cs="Times New Roman"/>
          <w:color w:val="000000"/>
          <w:sz w:val="24"/>
          <w:szCs w:val="24"/>
        </w:rPr>
        <w:t>earlier prevalence studies</w:t>
      </w:r>
      <w:r w:rsidR="0006186A">
        <w:rPr>
          <w:rFonts w:ascii="Times New Roman" w:eastAsia="Times New Roman" w:hAnsi="Times New Roman" w:cs="Times New Roman"/>
          <w:color w:val="000000"/>
          <w:sz w:val="24"/>
          <w:szCs w:val="24"/>
        </w:rPr>
        <w:t xml:space="preserve"> by Huijts et al.</w:t>
      </w:r>
      <w:r w:rsidR="005E1119">
        <w:rPr>
          <w:rFonts w:ascii="Times New Roman" w:eastAsia="Times New Roman" w:hAnsi="Times New Roman" w:cs="Times New Roman"/>
          <w:color w:val="000000"/>
          <w:sz w:val="24"/>
          <w:szCs w:val="24"/>
        </w:rPr>
        <w:fldChar w:fldCharType="begin"/>
      </w:r>
      <w:r w:rsidR="003E1A16">
        <w:rPr>
          <w:rFonts w:ascii="Times New Roman" w:eastAsia="Times New Roman" w:hAnsi="Times New Roman" w:cs="Times New Roman"/>
          <w:color w:val="000000"/>
          <w:sz w:val="24"/>
          <w:szCs w:val="24"/>
        </w:rPr>
        <w:instrText xml:space="preserve"> ADDIN EN.CITE &lt;EndNote&gt;&lt;Cite&gt;&lt;Author&gt;Huijts&lt;/Author&gt;&lt;Year&gt;2017&lt;/Year&gt;&lt;RecNum&gt;810&lt;/RecNum&gt;&lt;DisplayText&gt;&lt;style face="superscript"&gt;20, 21&lt;/style&gt;&lt;/DisplayText&gt;&lt;record&gt;&lt;rec-number&gt;810&lt;/rec-number&gt;&lt;foreign-keys&gt;&lt;key app="EN" db-id="azx5pf05fsvt9kedzd5vpts6d5zdatteaww9" timestamp="1479808692"&gt;810&lt;/key&gt;&lt;/foreign-keys&gt;&lt;ref-type name="Journal Article"&gt;17&lt;/ref-type&gt;&lt;contributors&gt;&lt;authors&gt;&lt;author&gt;Huijts, T.&lt;/author&gt;&lt;author&gt;Stornes, P.&lt;/author&gt;&lt;author&gt;Eikemo, T. A.&lt;/author&gt;&lt;author&gt;Bambra, C.&lt;/author&gt;&lt;author&gt;Consortium HiNews &lt;/author&gt;&lt;/authors&gt;&lt;/contributors&gt;&lt;titles&gt;&lt;title&gt;The social and behavioural determinants of health in Europe: Findings from the European social survey (2014) special module on the social determinants of health&lt;/title&gt;&lt;secondary-title&gt;European Journal of Public Health&lt;/secondary-title&gt;&lt;/titles&gt;&lt;periodical&gt;&lt;full-title&gt;European Journal of Public Health&lt;/full-title&gt;&lt;/periodical&gt;&lt;dates&gt;&lt;year&gt;2017&lt;/year&gt;&lt;/dates&gt;&lt;urls&gt;&lt;/urls&gt;&lt;/record&gt;&lt;/Cite&gt;&lt;Cite&gt;&lt;Author&gt;Huijts&lt;/Author&gt;&lt;Year&gt;2017&lt;/Year&gt;&lt;RecNum&gt;811&lt;/RecNum&gt;&lt;record&gt;&lt;rec-number&gt;811&lt;/rec-number&gt;&lt;foreign-keys&gt;&lt;key app="EN" db-id="azx5pf05fsvt9kedzd5vpts6d5zdatteaww9" timestamp="1479809221"&gt;811&lt;/key&gt;&lt;/foreign-keys&gt;&lt;ref-type name="Journal Article"&gt;17&lt;/ref-type&gt;&lt;contributors&gt;&lt;authors&gt;&lt;author&gt;Huijts, T.&lt;/author&gt;&lt;author&gt;Stornes, P.&lt;/author&gt;&lt;author&gt;Eikemo, T. A.&lt;/author&gt;&lt;author&gt;Bambra, C.&lt;/author&gt;&lt;author&gt;Consortium HiNews&lt;/author&gt;&lt;/authors&gt;&lt;/contributors&gt;&lt;titles&gt;&lt;title&gt;Prevalence of physical and mental non-communicable diseases in Europe: Findings from the European social survey (2014) special module on the social determinants of health&lt;/title&gt;&lt;secondary-title&gt;European Journal of Public Health&lt;/secondary-title&gt;&lt;/titles&gt;&lt;periodical&gt;&lt;full-title&gt;European Journal of Public Health&lt;/full-title&gt;&lt;/periodical&gt;&lt;dates&gt;&lt;year&gt;2017&lt;/year&gt;&lt;/dates&gt;&lt;urls&gt;&lt;/urls&gt;&lt;/record&gt;&lt;/Cite&gt;&lt;/EndNote&gt;</w:instrText>
      </w:r>
      <w:r w:rsidR="005E1119">
        <w:rPr>
          <w:rFonts w:ascii="Times New Roman" w:eastAsia="Times New Roman" w:hAnsi="Times New Roman" w:cs="Times New Roman"/>
          <w:color w:val="000000"/>
          <w:sz w:val="24"/>
          <w:szCs w:val="24"/>
        </w:rPr>
        <w:fldChar w:fldCharType="separate"/>
      </w:r>
      <w:r w:rsidR="003E1A16" w:rsidRPr="003E1A16">
        <w:rPr>
          <w:rFonts w:ascii="Times New Roman" w:eastAsia="Times New Roman" w:hAnsi="Times New Roman" w:cs="Times New Roman"/>
          <w:noProof/>
          <w:color w:val="000000"/>
          <w:sz w:val="24"/>
          <w:szCs w:val="24"/>
          <w:vertAlign w:val="superscript"/>
        </w:rPr>
        <w:t>20, 21</w:t>
      </w:r>
      <w:r w:rsidR="005E1119">
        <w:rPr>
          <w:rFonts w:ascii="Times New Roman" w:eastAsia="Times New Roman" w:hAnsi="Times New Roman" w:cs="Times New Roman"/>
          <w:color w:val="000000"/>
          <w:sz w:val="24"/>
          <w:szCs w:val="24"/>
        </w:rPr>
        <w:fldChar w:fldCharType="end"/>
      </w:r>
      <w:r w:rsidR="00BD7353" w:rsidRPr="000B6176">
        <w:rPr>
          <w:rFonts w:ascii="Times New Roman" w:eastAsia="Times New Roman" w:hAnsi="Times New Roman" w:cs="Times New Roman"/>
          <w:color w:val="000000"/>
          <w:sz w:val="24"/>
          <w:szCs w:val="24"/>
        </w:rPr>
        <w:t>. We present separate results for men and women. All estimates were age-standardi</w:t>
      </w:r>
      <w:r w:rsidR="009E636D">
        <w:rPr>
          <w:rFonts w:ascii="Times New Roman" w:eastAsia="Times New Roman" w:hAnsi="Times New Roman" w:cs="Times New Roman"/>
          <w:color w:val="000000"/>
          <w:sz w:val="24"/>
          <w:szCs w:val="24"/>
        </w:rPr>
        <w:t>z</w:t>
      </w:r>
      <w:r w:rsidR="00BD7353" w:rsidRPr="000B6176">
        <w:rPr>
          <w:rFonts w:ascii="Times New Roman" w:eastAsia="Times New Roman" w:hAnsi="Times New Roman" w:cs="Times New Roman"/>
          <w:color w:val="000000"/>
          <w:sz w:val="24"/>
          <w:szCs w:val="24"/>
        </w:rPr>
        <w:t>ed by weighting up or down the unstandardized (crude) prevalence rates for five</w:t>
      </w:r>
      <w:r w:rsidR="001D0F71">
        <w:rPr>
          <w:rFonts w:ascii="Times New Roman" w:eastAsia="Times New Roman" w:hAnsi="Times New Roman" w:cs="Times New Roman"/>
          <w:color w:val="000000"/>
          <w:sz w:val="24"/>
          <w:szCs w:val="24"/>
        </w:rPr>
        <w:t>-</w:t>
      </w:r>
      <w:r w:rsidR="00BD7353" w:rsidRPr="000B6176">
        <w:rPr>
          <w:rFonts w:ascii="Times New Roman" w:eastAsia="Times New Roman" w:hAnsi="Times New Roman" w:cs="Times New Roman"/>
          <w:color w:val="000000"/>
          <w:sz w:val="24"/>
          <w:szCs w:val="24"/>
        </w:rPr>
        <w:t xml:space="preserve">year age groups in each country to a common standard. We weighted the age groups following the European Standard Population (ESP) of 2013. </w:t>
      </w:r>
    </w:p>
    <w:p w14:paraId="5B7BF882" w14:textId="77777777" w:rsidR="00BD7353" w:rsidRDefault="00BD7353"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3DF98950" w14:textId="77777777" w:rsidR="00BD7353" w:rsidRPr="00BD7353" w:rsidRDefault="00BD7353" w:rsidP="00BD7353">
      <w:pPr>
        <w:autoSpaceDE w:val="0"/>
        <w:autoSpaceDN w:val="0"/>
        <w:adjustRightInd w:val="0"/>
        <w:spacing w:after="0" w:line="480" w:lineRule="auto"/>
        <w:jc w:val="both"/>
        <w:rPr>
          <w:rFonts w:ascii="Times New Roman" w:eastAsia="Times New Roman" w:hAnsi="Times New Roman" w:cs="Times New Roman"/>
          <w:b/>
          <w:color w:val="000000"/>
          <w:sz w:val="24"/>
          <w:szCs w:val="24"/>
        </w:rPr>
      </w:pPr>
      <w:r w:rsidRPr="00BD7353">
        <w:rPr>
          <w:rFonts w:ascii="Times New Roman" w:eastAsia="Times New Roman" w:hAnsi="Times New Roman" w:cs="Times New Roman"/>
          <w:b/>
          <w:color w:val="000000"/>
          <w:sz w:val="24"/>
          <w:szCs w:val="24"/>
        </w:rPr>
        <w:t>Results</w:t>
      </w:r>
    </w:p>
    <w:p w14:paraId="502B2474" w14:textId="75AE66D1" w:rsidR="00F64960" w:rsidRPr="00531949" w:rsidRDefault="00F64960" w:rsidP="00BD7353">
      <w:pPr>
        <w:autoSpaceDE w:val="0"/>
        <w:autoSpaceDN w:val="0"/>
        <w:adjustRightInd w:val="0"/>
        <w:spacing w:after="0" w:line="480" w:lineRule="auto"/>
        <w:jc w:val="both"/>
        <w:rPr>
          <w:rFonts w:ascii="Times New Roman" w:eastAsia="Times New Roman" w:hAnsi="Times New Roman" w:cs="Times New Roman"/>
          <w:color w:val="000000"/>
          <w:sz w:val="24"/>
          <w:szCs w:val="24"/>
          <w:u w:val="single"/>
        </w:rPr>
      </w:pPr>
      <w:r w:rsidRPr="00531949">
        <w:rPr>
          <w:rFonts w:ascii="Times New Roman" w:eastAsia="Times New Roman" w:hAnsi="Times New Roman" w:cs="Times New Roman"/>
          <w:color w:val="000000"/>
          <w:sz w:val="24"/>
          <w:szCs w:val="24"/>
          <w:u w:val="single"/>
        </w:rPr>
        <w:t xml:space="preserve">Health in the Nordic Countries </w:t>
      </w:r>
    </w:p>
    <w:p w14:paraId="2915A618" w14:textId="612BF9D2" w:rsidR="00BD7353" w:rsidRDefault="00BD7353"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groups of NCD</w:t>
      </w:r>
      <w:r w:rsidR="00FF4BB6">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can be roughly distinguished. The first group of NCD</w:t>
      </w:r>
      <w:r w:rsidR="00FF4BB6">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consist</w:t>
      </w:r>
      <w:r w:rsidR="00CC1ACE">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of heart </w:t>
      </w:r>
      <w:r w:rsidR="00D80C6D">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z w:val="24"/>
          <w:szCs w:val="24"/>
        </w:rPr>
        <w:t>circulation problems, diabetes, cancer, high blood pressure, breathing problems, severe headaches, allergies, skin and stomach problems and depressive symptoms</w:t>
      </w:r>
      <w:r w:rsidR="00921C8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D80C6D">
        <w:rPr>
          <w:rFonts w:ascii="Times New Roman" w:eastAsia="Times New Roman" w:hAnsi="Times New Roman" w:cs="Times New Roman"/>
          <w:color w:val="000000"/>
          <w:sz w:val="24"/>
          <w:szCs w:val="24"/>
        </w:rPr>
        <w:t xml:space="preserve">with a self-reported prevalence ranging </w:t>
      </w:r>
      <w:r>
        <w:rPr>
          <w:rFonts w:ascii="Times New Roman" w:eastAsia="Times New Roman" w:hAnsi="Times New Roman" w:cs="Times New Roman"/>
          <w:color w:val="000000"/>
          <w:sz w:val="24"/>
          <w:szCs w:val="24"/>
        </w:rPr>
        <w:t xml:space="preserve">from less than 5% to </w:t>
      </w:r>
      <w:r w:rsidR="00D80C6D">
        <w:rPr>
          <w:rFonts w:ascii="Times New Roman" w:eastAsia="Times New Roman" w:hAnsi="Times New Roman" w:cs="Times New Roman"/>
          <w:color w:val="000000"/>
          <w:sz w:val="24"/>
          <w:szCs w:val="24"/>
        </w:rPr>
        <w:t xml:space="preserve">up to </w:t>
      </w:r>
      <w:r>
        <w:rPr>
          <w:rFonts w:ascii="Times New Roman" w:eastAsia="Times New Roman" w:hAnsi="Times New Roman" w:cs="Times New Roman"/>
          <w:color w:val="000000"/>
          <w:sz w:val="24"/>
          <w:szCs w:val="24"/>
        </w:rPr>
        <w:t xml:space="preserve">20% of the sample. With </w:t>
      </w:r>
      <w:r w:rsidR="00AE1C26">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exception of diabetes, these NCD</w:t>
      </w:r>
      <w:r w:rsidR="00FF4BB6">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are more prevalent among women. </w:t>
      </w:r>
    </w:p>
    <w:p w14:paraId="3E91AD00" w14:textId="77777777" w:rsidR="00BD7353" w:rsidRDefault="00BD7353"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75A6C15F" w14:textId="231E6C79" w:rsidR="00BD7353" w:rsidRDefault="00BD7353"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Across these NCD</w:t>
      </w:r>
      <w:r w:rsidR="00FF4BB6">
        <w:rPr>
          <w:rFonts w:ascii="Times New Roman" w:eastAsia="Times New Roman" w:hAnsi="Times New Roman" w:cs="Times New Roman"/>
          <w:color w:val="000000"/>
          <w:sz w:val="24"/>
          <w:szCs w:val="24"/>
        </w:rPr>
        <w:t>s and for both genders</w:t>
      </w:r>
      <w:r>
        <w:rPr>
          <w:rFonts w:ascii="Times New Roman" w:eastAsia="Times New Roman" w:hAnsi="Times New Roman" w:cs="Times New Roman"/>
          <w:color w:val="000000"/>
          <w:sz w:val="24"/>
          <w:szCs w:val="24"/>
        </w:rPr>
        <w:t xml:space="preserve">, the Nordic region </w:t>
      </w:r>
      <w:r w:rsidR="00FF4BB6">
        <w:rPr>
          <w:rFonts w:ascii="Times New Roman" w:eastAsia="Times New Roman" w:hAnsi="Times New Roman" w:cs="Times New Roman"/>
          <w:color w:val="000000"/>
          <w:sz w:val="24"/>
          <w:szCs w:val="24"/>
        </w:rPr>
        <w:t>showed</w:t>
      </w:r>
      <w:r>
        <w:rPr>
          <w:rFonts w:ascii="Times New Roman" w:eastAsia="Times New Roman" w:hAnsi="Times New Roman" w:cs="Times New Roman"/>
          <w:color w:val="000000"/>
          <w:sz w:val="24"/>
          <w:szCs w:val="24"/>
        </w:rPr>
        <w:t xml:space="preserve"> among the lowest prevalence for heart </w:t>
      </w:r>
      <w:r w:rsidR="00D80C6D">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z w:val="24"/>
          <w:szCs w:val="24"/>
        </w:rPr>
        <w:t>circulation problem</w:t>
      </w:r>
      <w:r w:rsidR="00CC1ACE">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(8</w:t>
      </w:r>
      <w:r w:rsidR="00CC1AC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 severe headaches (7</w:t>
      </w:r>
      <w:r w:rsidR="00CC1AC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17%), </w:t>
      </w:r>
      <w:r w:rsidR="00426175">
        <w:rPr>
          <w:rFonts w:ascii="Times New Roman" w:eastAsia="Times New Roman" w:hAnsi="Times New Roman" w:cs="Times New Roman"/>
          <w:color w:val="000000"/>
          <w:sz w:val="24"/>
          <w:szCs w:val="24"/>
        </w:rPr>
        <w:t>serious</w:t>
      </w:r>
      <w:r w:rsidR="004737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depressive symptoms (7</w:t>
      </w:r>
      <w:r w:rsidR="00CC1AC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12%), (current) cancer (2</w:t>
      </w:r>
      <w:r w:rsidR="00CC1AC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 and</w:t>
      </w:r>
      <w:r w:rsidR="00CC1AC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for </w:t>
      </w:r>
      <w:r w:rsidR="00AE1C26">
        <w:rPr>
          <w:rFonts w:ascii="Times New Roman" w:eastAsia="Times New Roman" w:hAnsi="Times New Roman" w:cs="Times New Roman"/>
          <w:color w:val="000000"/>
          <w:sz w:val="24"/>
          <w:szCs w:val="24"/>
        </w:rPr>
        <w:t>women</w:t>
      </w:r>
      <w:r>
        <w:rPr>
          <w:rFonts w:ascii="Times New Roman" w:eastAsia="Times New Roman" w:hAnsi="Times New Roman" w:cs="Times New Roman"/>
          <w:color w:val="000000"/>
          <w:sz w:val="24"/>
          <w:szCs w:val="24"/>
        </w:rPr>
        <w:t xml:space="preserve"> </w:t>
      </w:r>
      <w:r w:rsidR="00CC1ACE">
        <w:rPr>
          <w:rFonts w:ascii="Times New Roman" w:eastAsia="Times New Roman" w:hAnsi="Times New Roman" w:cs="Times New Roman"/>
          <w:color w:val="000000"/>
          <w:sz w:val="24"/>
          <w:szCs w:val="24"/>
        </w:rPr>
        <w:t>only,</w:t>
      </w:r>
      <w:r>
        <w:rPr>
          <w:rFonts w:ascii="Times New Roman" w:eastAsia="Times New Roman" w:hAnsi="Times New Roman" w:cs="Times New Roman"/>
          <w:color w:val="000000"/>
          <w:sz w:val="24"/>
          <w:szCs w:val="24"/>
        </w:rPr>
        <w:t xml:space="preserve"> diabetes (5%) (See supplementary file 1). Nonetheless, figure 1 </w:t>
      </w:r>
      <w:r w:rsidR="0075477F">
        <w:rPr>
          <w:rFonts w:ascii="Times New Roman" w:eastAsia="Times New Roman" w:hAnsi="Times New Roman" w:cs="Times New Roman"/>
          <w:color w:val="000000"/>
          <w:sz w:val="24"/>
          <w:szCs w:val="24"/>
        </w:rPr>
        <w:t xml:space="preserve">shows that differences are observed </w:t>
      </w:r>
      <w:r>
        <w:rPr>
          <w:rFonts w:ascii="Times New Roman" w:eastAsia="Times New Roman" w:hAnsi="Times New Roman" w:cs="Times New Roman"/>
          <w:color w:val="000000"/>
          <w:sz w:val="24"/>
          <w:szCs w:val="24"/>
        </w:rPr>
        <w:t xml:space="preserve">within </w:t>
      </w:r>
      <w:r w:rsidR="00AE1C26">
        <w:rPr>
          <w:rFonts w:ascii="Times New Roman" w:eastAsia="Times New Roman" w:hAnsi="Times New Roman" w:cs="Times New Roman"/>
          <w:color w:val="000000"/>
          <w:sz w:val="24"/>
          <w:szCs w:val="24"/>
        </w:rPr>
        <w:t xml:space="preserve">the Nordic </w:t>
      </w:r>
      <w:r>
        <w:rPr>
          <w:rFonts w:ascii="Times New Roman" w:eastAsia="Times New Roman" w:hAnsi="Times New Roman" w:cs="Times New Roman"/>
          <w:color w:val="000000"/>
          <w:sz w:val="24"/>
          <w:szCs w:val="24"/>
        </w:rPr>
        <w:t>region</w:t>
      </w:r>
      <w:r w:rsidR="004737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H</w:t>
      </w:r>
      <w:r w:rsidR="0047376E">
        <w:rPr>
          <w:rFonts w:ascii="Times New Roman" w:eastAsia="Times New Roman" w:hAnsi="Times New Roman" w:cs="Times New Roman"/>
          <w:color w:val="000000"/>
          <w:sz w:val="24"/>
          <w:szCs w:val="24"/>
        </w:rPr>
        <w:t>eart/</w:t>
      </w:r>
      <w:r>
        <w:rPr>
          <w:rFonts w:ascii="Times New Roman" w:eastAsia="Times New Roman" w:hAnsi="Times New Roman" w:cs="Times New Roman"/>
          <w:color w:val="000000"/>
          <w:sz w:val="24"/>
          <w:szCs w:val="24"/>
        </w:rPr>
        <w:t>circulation problems, severe headaches and diabetes tend to</w:t>
      </w:r>
      <w:r w:rsidR="00FF4BB6">
        <w:rPr>
          <w:rFonts w:ascii="Times New Roman" w:eastAsia="Times New Roman" w:hAnsi="Times New Roman" w:cs="Times New Roman"/>
          <w:color w:val="000000"/>
          <w:sz w:val="24"/>
          <w:szCs w:val="24"/>
        </w:rPr>
        <w:t xml:space="preserve"> be</w:t>
      </w:r>
      <w:r>
        <w:rPr>
          <w:rFonts w:ascii="Times New Roman" w:eastAsia="Times New Roman" w:hAnsi="Times New Roman" w:cs="Times New Roman"/>
          <w:color w:val="000000"/>
          <w:sz w:val="24"/>
          <w:szCs w:val="24"/>
        </w:rPr>
        <w:t xml:space="preserve"> more pronounced for both genders in Finland. </w:t>
      </w:r>
      <w:r w:rsidR="00FF4BB6">
        <w:rPr>
          <w:rFonts w:ascii="Times New Roman" w:eastAsia="Times New Roman" w:hAnsi="Times New Roman" w:cs="Times New Roman"/>
          <w:color w:val="000000"/>
          <w:sz w:val="24"/>
          <w:szCs w:val="24"/>
        </w:rPr>
        <w:t xml:space="preserve">Finland </w:t>
      </w:r>
      <w:r w:rsidR="0075477F">
        <w:rPr>
          <w:rFonts w:ascii="Times New Roman" w:eastAsia="Times New Roman" w:hAnsi="Times New Roman" w:cs="Times New Roman"/>
          <w:color w:val="000000"/>
          <w:sz w:val="24"/>
          <w:szCs w:val="24"/>
        </w:rPr>
        <w:t>and</w:t>
      </w:r>
      <w:r w:rsidR="00FF4BB6">
        <w:rPr>
          <w:rFonts w:ascii="Times New Roman" w:eastAsia="Times New Roman" w:hAnsi="Times New Roman" w:cs="Times New Roman"/>
          <w:color w:val="000000"/>
          <w:sz w:val="24"/>
          <w:szCs w:val="24"/>
        </w:rPr>
        <w:t xml:space="preserve"> Norway</w:t>
      </w:r>
      <w:r>
        <w:rPr>
          <w:rFonts w:ascii="Times New Roman" w:eastAsia="Times New Roman" w:hAnsi="Times New Roman" w:cs="Times New Roman"/>
          <w:color w:val="000000"/>
          <w:sz w:val="24"/>
          <w:szCs w:val="24"/>
        </w:rPr>
        <w:t xml:space="preserve"> have among the lowest prevalence </w:t>
      </w:r>
      <w:r w:rsidR="00A71DBD">
        <w:rPr>
          <w:rFonts w:ascii="Times New Roman" w:eastAsia="Times New Roman" w:hAnsi="Times New Roman" w:cs="Times New Roman"/>
          <w:color w:val="000000"/>
          <w:sz w:val="24"/>
          <w:szCs w:val="24"/>
        </w:rPr>
        <w:t xml:space="preserve">of </w:t>
      </w:r>
      <w:r w:rsidR="0002100B">
        <w:rPr>
          <w:rFonts w:ascii="Times New Roman" w:eastAsia="Times New Roman" w:hAnsi="Times New Roman" w:cs="Times New Roman"/>
          <w:color w:val="000000"/>
          <w:sz w:val="24"/>
          <w:szCs w:val="24"/>
        </w:rPr>
        <w:t xml:space="preserve">severe </w:t>
      </w:r>
      <w:r w:rsidR="00A71DBD">
        <w:rPr>
          <w:rFonts w:ascii="Times New Roman" w:eastAsia="Times New Roman" w:hAnsi="Times New Roman" w:cs="Times New Roman"/>
          <w:color w:val="000000"/>
          <w:sz w:val="24"/>
          <w:szCs w:val="24"/>
        </w:rPr>
        <w:t xml:space="preserve">depressive </w:t>
      </w:r>
      <w:r w:rsidR="00A71DBD">
        <w:rPr>
          <w:rFonts w:ascii="Times New Roman" w:eastAsia="Times New Roman" w:hAnsi="Times New Roman" w:cs="Times New Roman"/>
          <w:color w:val="000000"/>
          <w:sz w:val="24"/>
          <w:szCs w:val="24"/>
        </w:rPr>
        <w:lastRenderedPageBreak/>
        <w:t xml:space="preserve">symptoms </w:t>
      </w:r>
      <w:r>
        <w:rPr>
          <w:rFonts w:ascii="Times New Roman" w:eastAsia="Times New Roman" w:hAnsi="Times New Roman" w:cs="Times New Roman"/>
          <w:color w:val="000000"/>
          <w:sz w:val="24"/>
          <w:szCs w:val="24"/>
        </w:rPr>
        <w:t>in our study. In addition, Norway outperform</w:t>
      </w:r>
      <w:r w:rsidR="0075477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most </w:t>
      </w:r>
      <w:r w:rsidR="0075477F">
        <w:rPr>
          <w:rFonts w:ascii="Times New Roman" w:eastAsia="Times New Roman" w:hAnsi="Times New Roman" w:cs="Times New Roman"/>
          <w:color w:val="000000"/>
          <w:sz w:val="24"/>
          <w:szCs w:val="24"/>
        </w:rPr>
        <w:t>other</w:t>
      </w:r>
      <w:r>
        <w:rPr>
          <w:rFonts w:ascii="Times New Roman" w:eastAsia="Times New Roman" w:hAnsi="Times New Roman" w:cs="Times New Roman"/>
          <w:color w:val="000000"/>
          <w:sz w:val="24"/>
          <w:szCs w:val="24"/>
        </w:rPr>
        <w:t xml:space="preserve"> countries </w:t>
      </w:r>
      <w:r w:rsidR="0075477F">
        <w:rPr>
          <w:rFonts w:ascii="Times New Roman" w:eastAsia="Times New Roman" w:hAnsi="Times New Roman" w:cs="Times New Roman"/>
          <w:color w:val="000000"/>
          <w:sz w:val="24"/>
          <w:szCs w:val="24"/>
        </w:rPr>
        <w:t xml:space="preserve">with respect to </w:t>
      </w:r>
      <w:r>
        <w:rPr>
          <w:rFonts w:ascii="Times New Roman" w:eastAsia="Times New Roman" w:hAnsi="Times New Roman" w:cs="Times New Roman"/>
          <w:color w:val="000000"/>
          <w:sz w:val="24"/>
          <w:szCs w:val="24"/>
        </w:rPr>
        <w:t xml:space="preserve">current cancer levels, which are especially low for </w:t>
      </w:r>
      <w:r w:rsidR="00AE1C26">
        <w:rPr>
          <w:rFonts w:ascii="Times New Roman" w:eastAsia="Times New Roman" w:hAnsi="Times New Roman" w:cs="Times New Roman"/>
          <w:color w:val="000000"/>
          <w:sz w:val="24"/>
          <w:szCs w:val="24"/>
        </w:rPr>
        <w:t xml:space="preserve">women </w:t>
      </w:r>
      <w:r>
        <w:rPr>
          <w:rFonts w:ascii="Times New Roman" w:eastAsia="Times New Roman" w:hAnsi="Times New Roman" w:cs="Times New Roman"/>
          <w:color w:val="000000"/>
          <w:sz w:val="24"/>
          <w:szCs w:val="24"/>
        </w:rPr>
        <w:t xml:space="preserve">(&lt;1%). </w:t>
      </w:r>
    </w:p>
    <w:p w14:paraId="19555AB1" w14:textId="77777777" w:rsidR="00BD7353" w:rsidRDefault="00BD7353"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------Figure 1.-----</w:t>
      </w:r>
    </w:p>
    <w:p w14:paraId="7A84F178" w14:textId="04FBDDAE" w:rsidR="00BD7353" w:rsidRDefault="00BD7353"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Compared to other regions, </w:t>
      </w:r>
      <w:r w:rsidR="00AE1C26">
        <w:rPr>
          <w:rFonts w:ascii="Times New Roman" w:eastAsia="Times New Roman" w:hAnsi="Times New Roman" w:cs="Times New Roman"/>
          <w:color w:val="000000"/>
          <w:sz w:val="24"/>
          <w:szCs w:val="24"/>
        </w:rPr>
        <w:t>women</w:t>
      </w:r>
      <w:r>
        <w:rPr>
          <w:rFonts w:ascii="Times New Roman" w:eastAsia="Times New Roman" w:hAnsi="Times New Roman" w:cs="Times New Roman"/>
          <w:color w:val="000000"/>
          <w:sz w:val="24"/>
          <w:szCs w:val="24"/>
        </w:rPr>
        <w:t xml:space="preserve"> in the Nordic region reported higher levels of breathing (12%) and stomach problems (24%) while high blood pressure (18%) was more prevalent among Nordic </w:t>
      </w:r>
      <w:r w:rsidR="00AE1C26">
        <w:rPr>
          <w:rFonts w:ascii="Times New Roman" w:eastAsia="Times New Roman" w:hAnsi="Times New Roman" w:cs="Times New Roman"/>
          <w:color w:val="000000"/>
          <w:sz w:val="24"/>
          <w:szCs w:val="24"/>
        </w:rPr>
        <w:t>men</w:t>
      </w:r>
      <w:r>
        <w:rPr>
          <w:rFonts w:ascii="Times New Roman" w:eastAsia="Times New Roman" w:hAnsi="Times New Roman" w:cs="Times New Roman"/>
          <w:color w:val="000000"/>
          <w:sz w:val="24"/>
          <w:szCs w:val="24"/>
        </w:rPr>
        <w:t xml:space="preserve">. Overall, breathing problems were </w:t>
      </w:r>
      <w:r w:rsidR="007E5270">
        <w:rPr>
          <w:rFonts w:ascii="Times New Roman" w:eastAsia="Times New Roman" w:hAnsi="Times New Roman" w:cs="Times New Roman"/>
          <w:color w:val="000000"/>
          <w:sz w:val="24"/>
          <w:szCs w:val="24"/>
        </w:rPr>
        <w:t>more common</w:t>
      </w:r>
      <w:r>
        <w:rPr>
          <w:rFonts w:ascii="Times New Roman" w:eastAsia="Times New Roman" w:hAnsi="Times New Roman" w:cs="Times New Roman"/>
          <w:color w:val="000000"/>
          <w:sz w:val="24"/>
          <w:szCs w:val="24"/>
        </w:rPr>
        <w:t xml:space="preserve"> in Norway and Finland while higher percentages of stomach problems were observed in Sweden and Finland. For high blood pressure, again Finland demonstrated the highest prevalence while Norway showed not only the lowest prevalence (15%) among Nordic countries but also the second lowest in the entire sample. </w:t>
      </w:r>
    </w:p>
    <w:p w14:paraId="3AB9047E" w14:textId="77777777" w:rsidR="00112D24" w:rsidRDefault="00112D24"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59307923" w14:textId="7998D873" w:rsidR="00BD7353" w:rsidRDefault="00BD7353"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Allergies and skin problems were more common in the Nordic region for both genders and more pronounced among </w:t>
      </w:r>
      <w:r w:rsidR="007B50CA">
        <w:rPr>
          <w:rFonts w:ascii="Times New Roman" w:eastAsia="Times New Roman" w:hAnsi="Times New Roman" w:cs="Times New Roman"/>
          <w:color w:val="000000"/>
          <w:sz w:val="24"/>
          <w:szCs w:val="24"/>
        </w:rPr>
        <w:t>women</w:t>
      </w:r>
      <w:r>
        <w:rPr>
          <w:rFonts w:ascii="Times New Roman" w:eastAsia="Times New Roman" w:hAnsi="Times New Roman" w:cs="Times New Roman"/>
          <w:color w:val="000000"/>
          <w:sz w:val="24"/>
          <w:szCs w:val="24"/>
        </w:rPr>
        <w:t xml:space="preserve">. Skin problems were particularly </w:t>
      </w:r>
      <w:r w:rsidR="009C2516">
        <w:rPr>
          <w:rFonts w:ascii="Times New Roman" w:eastAsia="Times New Roman" w:hAnsi="Times New Roman" w:cs="Times New Roman"/>
          <w:color w:val="000000"/>
          <w:sz w:val="24"/>
          <w:szCs w:val="24"/>
        </w:rPr>
        <w:t>prevalent</w:t>
      </w:r>
      <w:r>
        <w:rPr>
          <w:rFonts w:ascii="Times New Roman" w:eastAsia="Times New Roman" w:hAnsi="Times New Roman" w:cs="Times New Roman"/>
          <w:color w:val="000000"/>
          <w:sz w:val="24"/>
          <w:szCs w:val="24"/>
        </w:rPr>
        <w:t xml:space="preserve"> in Finland while Norway </w:t>
      </w:r>
      <w:r w:rsidR="003A2D10">
        <w:rPr>
          <w:rFonts w:ascii="Times New Roman" w:eastAsia="Times New Roman" w:hAnsi="Times New Roman" w:cs="Times New Roman"/>
          <w:color w:val="000000"/>
          <w:sz w:val="24"/>
          <w:szCs w:val="24"/>
        </w:rPr>
        <w:t>reported</w:t>
      </w:r>
      <w:r>
        <w:rPr>
          <w:rFonts w:ascii="Times New Roman" w:eastAsia="Times New Roman" w:hAnsi="Times New Roman" w:cs="Times New Roman"/>
          <w:color w:val="000000"/>
          <w:sz w:val="24"/>
          <w:szCs w:val="24"/>
        </w:rPr>
        <w:t xml:space="preserve"> the highest level of allergies </w:t>
      </w:r>
      <w:r w:rsidR="003A2D10">
        <w:rPr>
          <w:rFonts w:ascii="Times New Roman" w:eastAsia="Times New Roman" w:hAnsi="Times New Roman" w:cs="Times New Roman"/>
          <w:color w:val="000000"/>
          <w:sz w:val="24"/>
          <w:szCs w:val="24"/>
        </w:rPr>
        <w:t>in</w:t>
      </w:r>
      <w:r w:rsidR="00FF4BB6">
        <w:rPr>
          <w:rFonts w:ascii="Times New Roman" w:eastAsia="Times New Roman" w:hAnsi="Times New Roman" w:cs="Times New Roman"/>
          <w:color w:val="000000"/>
          <w:sz w:val="24"/>
          <w:szCs w:val="24"/>
        </w:rPr>
        <w:t xml:space="preserve"> the overall</w:t>
      </w:r>
      <w:r>
        <w:rPr>
          <w:rFonts w:ascii="Times New Roman" w:eastAsia="Times New Roman" w:hAnsi="Times New Roman" w:cs="Times New Roman"/>
          <w:color w:val="000000"/>
          <w:sz w:val="24"/>
          <w:szCs w:val="24"/>
        </w:rPr>
        <w:t xml:space="preserve"> </w:t>
      </w:r>
      <w:r w:rsidR="0018295D">
        <w:rPr>
          <w:rFonts w:ascii="Times New Roman" w:eastAsia="Times New Roman" w:hAnsi="Times New Roman" w:cs="Times New Roman"/>
          <w:color w:val="000000"/>
          <w:sz w:val="24"/>
          <w:szCs w:val="24"/>
        </w:rPr>
        <w:t>survey</w:t>
      </w:r>
      <w:r>
        <w:rPr>
          <w:rFonts w:ascii="Times New Roman" w:eastAsia="Times New Roman" w:hAnsi="Times New Roman" w:cs="Times New Roman"/>
          <w:color w:val="000000"/>
          <w:sz w:val="24"/>
          <w:szCs w:val="24"/>
        </w:rPr>
        <w:t xml:space="preserve">. </w:t>
      </w:r>
    </w:p>
    <w:p w14:paraId="33A406F6" w14:textId="77777777" w:rsidR="00BD7353" w:rsidRDefault="00BD7353"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36ABDDA4" w14:textId="6096D143" w:rsidR="00BD7353" w:rsidRDefault="00BD7353"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second group of NCD</w:t>
      </w:r>
      <w:r w:rsidR="00FF4BB6">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consist</w:t>
      </w:r>
      <w:r w:rsidR="009C2516">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of back pain, hand/arm pain and foot/leg pain, which were more common among </w:t>
      </w:r>
      <w:r w:rsidR="0018295D">
        <w:rPr>
          <w:rFonts w:ascii="Times New Roman" w:eastAsia="Times New Roman" w:hAnsi="Times New Roman" w:cs="Times New Roman"/>
          <w:color w:val="000000"/>
          <w:sz w:val="24"/>
          <w:szCs w:val="24"/>
        </w:rPr>
        <w:t xml:space="preserve">women </w:t>
      </w:r>
      <w:r>
        <w:rPr>
          <w:rFonts w:ascii="Times New Roman" w:eastAsia="Times New Roman" w:hAnsi="Times New Roman" w:cs="Times New Roman"/>
          <w:color w:val="000000"/>
          <w:sz w:val="24"/>
          <w:szCs w:val="24"/>
        </w:rPr>
        <w:t xml:space="preserve">and </w:t>
      </w:r>
      <w:r w:rsidR="0018295D">
        <w:rPr>
          <w:rFonts w:ascii="Times New Roman" w:eastAsia="Times New Roman" w:hAnsi="Times New Roman" w:cs="Times New Roman"/>
          <w:color w:val="000000"/>
          <w:sz w:val="24"/>
          <w:szCs w:val="24"/>
        </w:rPr>
        <w:t xml:space="preserve">were </w:t>
      </w:r>
      <w:r>
        <w:rPr>
          <w:rFonts w:ascii="Times New Roman" w:eastAsia="Times New Roman" w:hAnsi="Times New Roman" w:cs="Times New Roman"/>
          <w:color w:val="000000"/>
          <w:sz w:val="24"/>
          <w:szCs w:val="24"/>
        </w:rPr>
        <w:t>the most prevalent NCD</w:t>
      </w:r>
      <w:r w:rsidR="00FF4BB6">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0047376E">
        <w:rPr>
          <w:rFonts w:ascii="Times New Roman" w:eastAsia="Times New Roman" w:hAnsi="Times New Roman" w:cs="Times New Roman"/>
          <w:color w:val="000000"/>
          <w:sz w:val="24"/>
          <w:szCs w:val="24"/>
        </w:rPr>
        <w:t xml:space="preserve">(21-52%) </w:t>
      </w:r>
      <w:r>
        <w:rPr>
          <w:rFonts w:ascii="Times New Roman" w:eastAsia="Times New Roman" w:hAnsi="Times New Roman" w:cs="Times New Roman"/>
          <w:color w:val="000000"/>
          <w:sz w:val="24"/>
          <w:szCs w:val="24"/>
        </w:rPr>
        <w:t xml:space="preserve">in our sample. Compared to other regions, Nordic </w:t>
      </w:r>
      <w:r w:rsidR="0018295D">
        <w:rPr>
          <w:rFonts w:ascii="Times New Roman" w:eastAsia="Times New Roman" w:hAnsi="Times New Roman" w:cs="Times New Roman"/>
          <w:color w:val="000000"/>
          <w:sz w:val="24"/>
          <w:szCs w:val="24"/>
        </w:rPr>
        <w:t xml:space="preserve">women </w:t>
      </w:r>
      <w:r>
        <w:rPr>
          <w:rFonts w:ascii="Times New Roman" w:eastAsia="Times New Roman" w:hAnsi="Times New Roman" w:cs="Times New Roman"/>
          <w:color w:val="000000"/>
          <w:sz w:val="24"/>
          <w:szCs w:val="24"/>
        </w:rPr>
        <w:t xml:space="preserve">experienced </w:t>
      </w:r>
      <w:r w:rsidR="0018295D">
        <w:rPr>
          <w:rFonts w:ascii="Times New Roman" w:eastAsia="Times New Roman" w:hAnsi="Times New Roman" w:cs="Times New Roman"/>
          <w:color w:val="000000"/>
          <w:sz w:val="24"/>
          <w:szCs w:val="24"/>
        </w:rPr>
        <w:t>higher rates of</w:t>
      </w:r>
      <w:r>
        <w:rPr>
          <w:rFonts w:ascii="Times New Roman" w:eastAsia="Times New Roman" w:hAnsi="Times New Roman" w:cs="Times New Roman"/>
          <w:color w:val="000000"/>
          <w:sz w:val="24"/>
          <w:szCs w:val="24"/>
        </w:rPr>
        <w:t xml:space="preserve"> back pain</w:t>
      </w:r>
      <w:r w:rsidR="009C251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while the </w:t>
      </w:r>
      <w:r w:rsidR="0018295D">
        <w:rPr>
          <w:rFonts w:ascii="Times New Roman" w:eastAsia="Times New Roman" w:hAnsi="Times New Roman" w:cs="Times New Roman"/>
          <w:color w:val="000000"/>
          <w:sz w:val="24"/>
          <w:szCs w:val="24"/>
        </w:rPr>
        <w:t xml:space="preserve">other </w:t>
      </w:r>
      <w:r>
        <w:rPr>
          <w:rFonts w:ascii="Times New Roman" w:eastAsia="Times New Roman" w:hAnsi="Times New Roman" w:cs="Times New Roman"/>
          <w:color w:val="000000"/>
          <w:sz w:val="24"/>
          <w:szCs w:val="24"/>
        </w:rPr>
        <w:t xml:space="preserve">conditions were </w:t>
      </w:r>
      <w:r w:rsidR="0075477F">
        <w:rPr>
          <w:rFonts w:ascii="Times New Roman" w:eastAsia="Times New Roman" w:hAnsi="Times New Roman" w:cs="Times New Roman"/>
          <w:color w:val="000000"/>
          <w:sz w:val="24"/>
          <w:szCs w:val="24"/>
        </w:rPr>
        <w:t xml:space="preserve">all </w:t>
      </w:r>
      <w:r>
        <w:rPr>
          <w:rFonts w:ascii="Times New Roman" w:eastAsia="Times New Roman" w:hAnsi="Times New Roman" w:cs="Times New Roman"/>
          <w:color w:val="000000"/>
          <w:sz w:val="24"/>
          <w:szCs w:val="24"/>
        </w:rPr>
        <w:t xml:space="preserve">more prevalent among Nordic </w:t>
      </w:r>
      <w:r w:rsidR="0018295D">
        <w:rPr>
          <w:rFonts w:ascii="Times New Roman" w:eastAsia="Times New Roman" w:hAnsi="Times New Roman" w:cs="Times New Roman"/>
          <w:color w:val="000000"/>
          <w:sz w:val="24"/>
          <w:szCs w:val="24"/>
        </w:rPr>
        <w:t>men</w:t>
      </w:r>
      <w:r>
        <w:rPr>
          <w:rFonts w:ascii="Times New Roman" w:eastAsia="Times New Roman" w:hAnsi="Times New Roman" w:cs="Times New Roman"/>
          <w:color w:val="000000"/>
          <w:sz w:val="24"/>
          <w:szCs w:val="24"/>
        </w:rPr>
        <w:t>. Between</w:t>
      </w:r>
      <w:r w:rsidR="009C251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country </w:t>
      </w:r>
      <w:r w:rsidR="0075477F">
        <w:rPr>
          <w:rFonts w:ascii="Times New Roman" w:eastAsia="Times New Roman" w:hAnsi="Times New Roman" w:cs="Times New Roman"/>
          <w:color w:val="000000"/>
          <w:sz w:val="24"/>
          <w:szCs w:val="24"/>
        </w:rPr>
        <w:t>comparison</w:t>
      </w:r>
      <w:r>
        <w:rPr>
          <w:rFonts w:ascii="Times New Roman" w:eastAsia="Times New Roman" w:hAnsi="Times New Roman" w:cs="Times New Roman"/>
          <w:color w:val="000000"/>
          <w:sz w:val="24"/>
          <w:szCs w:val="24"/>
        </w:rPr>
        <w:t xml:space="preserve">s showed that foot/leg and back pain were more prevalent in Finland. Hand/arm pain </w:t>
      </w:r>
      <w:r w:rsidR="003A2D10">
        <w:rPr>
          <w:rFonts w:ascii="Times New Roman" w:eastAsia="Times New Roman" w:hAnsi="Times New Roman" w:cs="Times New Roman"/>
          <w:color w:val="000000"/>
          <w:sz w:val="24"/>
          <w:szCs w:val="24"/>
        </w:rPr>
        <w:t>displayed</w:t>
      </w:r>
      <w:r>
        <w:rPr>
          <w:rFonts w:ascii="Times New Roman" w:eastAsia="Times New Roman" w:hAnsi="Times New Roman" w:cs="Times New Roman"/>
          <w:color w:val="000000"/>
          <w:sz w:val="24"/>
          <w:szCs w:val="24"/>
        </w:rPr>
        <w:t xml:space="preserve"> a </w:t>
      </w:r>
      <w:r w:rsidR="0018295D">
        <w:rPr>
          <w:rFonts w:ascii="Times New Roman" w:eastAsia="Times New Roman" w:hAnsi="Times New Roman" w:cs="Times New Roman"/>
          <w:color w:val="000000"/>
          <w:sz w:val="24"/>
          <w:szCs w:val="24"/>
        </w:rPr>
        <w:t xml:space="preserve">consistent </w:t>
      </w:r>
      <w:r>
        <w:rPr>
          <w:rFonts w:ascii="Times New Roman" w:eastAsia="Times New Roman" w:hAnsi="Times New Roman" w:cs="Times New Roman"/>
          <w:color w:val="000000"/>
          <w:sz w:val="24"/>
          <w:szCs w:val="24"/>
        </w:rPr>
        <w:t xml:space="preserve">pattern across the Nordic countries. </w:t>
      </w:r>
    </w:p>
    <w:p w14:paraId="7A62A0FC" w14:textId="77777777" w:rsidR="00BD7353" w:rsidRDefault="00BD7353"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34C6DD88" w14:textId="045F2A6F" w:rsidR="00BD7353" w:rsidRDefault="0002100B"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rate of experiencing only one of the NCDs were </w:t>
      </w:r>
      <w:r w:rsidR="00BD7353">
        <w:rPr>
          <w:rFonts w:ascii="Times New Roman" w:eastAsia="Times New Roman" w:hAnsi="Times New Roman" w:cs="Times New Roman"/>
          <w:color w:val="000000"/>
          <w:sz w:val="24"/>
          <w:szCs w:val="24"/>
        </w:rPr>
        <w:t xml:space="preserve">similar across West, Nordic and Southern regions </w:t>
      </w:r>
      <w:r w:rsidR="0018295D">
        <w:rPr>
          <w:rFonts w:ascii="Times New Roman" w:eastAsia="Times New Roman" w:hAnsi="Times New Roman" w:cs="Times New Roman"/>
          <w:color w:val="000000"/>
          <w:sz w:val="24"/>
          <w:szCs w:val="24"/>
        </w:rPr>
        <w:t>of Europe. H</w:t>
      </w:r>
      <w:r w:rsidR="00BD7353">
        <w:rPr>
          <w:rFonts w:ascii="Times New Roman" w:eastAsia="Times New Roman" w:hAnsi="Times New Roman" w:cs="Times New Roman"/>
          <w:color w:val="000000"/>
          <w:sz w:val="24"/>
          <w:szCs w:val="24"/>
        </w:rPr>
        <w:t>owever in the Nordic region</w:t>
      </w:r>
      <w:r w:rsidR="0018295D">
        <w:rPr>
          <w:rFonts w:ascii="Times New Roman" w:eastAsia="Times New Roman" w:hAnsi="Times New Roman" w:cs="Times New Roman"/>
          <w:color w:val="000000"/>
          <w:sz w:val="24"/>
          <w:szCs w:val="24"/>
        </w:rPr>
        <w:t>,</w:t>
      </w:r>
      <w:r w:rsidR="00BD7353">
        <w:rPr>
          <w:rFonts w:ascii="Times New Roman" w:eastAsia="Times New Roman" w:hAnsi="Times New Roman" w:cs="Times New Roman"/>
          <w:color w:val="000000"/>
          <w:sz w:val="24"/>
          <w:szCs w:val="24"/>
        </w:rPr>
        <w:t xml:space="preserve"> a higher </w:t>
      </w:r>
      <w:r w:rsidR="004826FD">
        <w:rPr>
          <w:rFonts w:ascii="Times New Roman" w:eastAsia="Times New Roman" w:hAnsi="Times New Roman" w:cs="Times New Roman"/>
          <w:color w:val="000000"/>
          <w:sz w:val="24"/>
          <w:szCs w:val="24"/>
        </w:rPr>
        <w:t>proport</w:t>
      </w:r>
      <w:r w:rsidR="00BD7353">
        <w:rPr>
          <w:rFonts w:ascii="Times New Roman" w:eastAsia="Times New Roman" w:hAnsi="Times New Roman" w:cs="Times New Roman"/>
          <w:color w:val="000000"/>
          <w:sz w:val="24"/>
          <w:szCs w:val="24"/>
        </w:rPr>
        <w:t xml:space="preserve">ion of respondents </w:t>
      </w:r>
      <w:r w:rsidR="0018295D">
        <w:rPr>
          <w:rFonts w:ascii="Times New Roman" w:eastAsia="Times New Roman" w:hAnsi="Times New Roman" w:cs="Times New Roman"/>
          <w:color w:val="000000"/>
          <w:sz w:val="24"/>
          <w:szCs w:val="24"/>
        </w:rPr>
        <w:t>had</w:t>
      </w:r>
      <w:r w:rsidR="00BD7353">
        <w:rPr>
          <w:rFonts w:ascii="Times New Roman" w:eastAsia="Times New Roman" w:hAnsi="Times New Roman" w:cs="Times New Roman"/>
          <w:color w:val="000000"/>
          <w:sz w:val="24"/>
          <w:szCs w:val="24"/>
        </w:rPr>
        <w:t xml:space="preserve"> </w:t>
      </w:r>
      <w:r w:rsidR="00BD7353">
        <w:rPr>
          <w:rFonts w:ascii="Times New Roman" w:eastAsia="Times New Roman" w:hAnsi="Times New Roman" w:cs="Times New Roman"/>
          <w:color w:val="000000"/>
          <w:sz w:val="24"/>
          <w:szCs w:val="24"/>
        </w:rPr>
        <w:lastRenderedPageBreak/>
        <w:t xml:space="preserve">multimorbidity and </w:t>
      </w:r>
      <w:r w:rsidR="0018295D">
        <w:rPr>
          <w:rFonts w:ascii="Times New Roman" w:eastAsia="Times New Roman" w:hAnsi="Times New Roman" w:cs="Times New Roman"/>
          <w:color w:val="000000"/>
          <w:sz w:val="24"/>
          <w:szCs w:val="24"/>
        </w:rPr>
        <w:t xml:space="preserve">were </w:t>
      </w:r>
      <w:r w:rsidR="00BD7353">
        <w:rPr>
          <w:rFonts w:ascii="Times New Roman" w:eastAsia="Times New Roman" w:hAnsi="Times New Roman" w:cs="Times New Roman"/>
          <w:color w:val="000000"/>
          <w:sz w:val="24"/>
          <w:szCs w:val="24"/>
        </w:rPr>
        <w:t>hampered at least to some exten</w:t>
      </w:r>
      <w:r w:rsidR="00FF4BB6">
        <w:rPr>
          <w:rFonts w:ascii="Times New Roman" w:eastAsia="Times New Roman" w:hAnsi="Times New Roman" w:cs="Times New Roman"/>
          <w:color w:val="000000"/>
          <w:sz w:val="24"/>
          <w:szCs w:val="24"/>
        </w:rPr>
        <w:t>t</w:t>
      </w:r>
      <w:r w:rsidR="00BD7353">
        <w:rPr>
          <w:rFonts w:ascii="Times New Roman" w:eastAsia="Times New Roman" w:hAnsi="Times New Roman" w:cs="Times New Roman"/>
          <w:color w:val="000000"/>
          <w:sz w:val="24"/>
          <w:szCs w:val="24"/>
        </w:rPr>
        <w:t xml:space="preserve"> by a longstanding illness. Nonetheless, levels of overall health were found to be better in the Nordic region with only 4% of me</w:t>
      </w:r>
      <w:r w:rsidR="0018295D">
        <w:rPr>
          <w:rFonts w:ascii="Times New Roman" w:eastAsia="Times New Roman" w:hAnsi="Times New Roman" w:cs="Times New Roman"/>
          <w:color w:val="000000"/>
          <w:sz w:val="24"/>
          <w:szCs w:val="24"/>
        </w:rPr>
        <w:t>n</w:t>
      </w:r>
      <w:r w:rsidR="00BD7353">
        <w:rPr>
          <w:rFonts w:ascii="Times New Roman" w:eastAsia="Times New Roman" w:hAnsi="Times New Roman" w:cs="Times New Roman"/>
          <w:color w:val="000000"/>
          <w:sz w:val="24"/>
          <w:szCs w:val="24"/>
        </w:rPr>
        <w:t xml:space="preserve"> and 7% </w:t>
      </w:r>
      <w:r w:rsidR="0018295D">
        <w:rPr>
          <w:rFonts w:ascii="Times New Roman" w:eastAsia="Times New Roman" w:hAnsi="Times New Roman" w:cs="Times New Roman"/>
          <w:color w:val="000000"/>
          <w:sz w:val="24"/>
          <w:szCs w:val="24"/>
        </w:rPr>
        <w:t xml:space="preserve">of women </w:t>
      </w:r>
      <w:r w:rsidR="00BD7353">
        <w:rPr>
          <w:rFonts w:ascii="Times New Roman" w:eastAsia="Times New Roman" w:hAnsi="Times New Roman" w:cs="Times New Roman"/>
          <w:color w:val="000000"/>
          <w:sz w:val="24"/>
          <w:szCs w:val="24"/>
        </w:rPr>
        <w:t xml:space="preserve">reporting poor </w:t>
      </w:r>
      <w:r w:rsidR="00112D24">
        <w:rPr>
          <w:rFonts w:ascii="Times New Roman" w:eastAsia="Times New Roman" w:hAnsi="Times New Roman" w:cs="Times New Roman"/>
          <w:color w:val="000000"/>
          <w:sz w:val="24"/>
          <w:szCs w:val="24"/>
        </w:rPr>
        <w:t xml:space="preserve">or very poor </w:t>
      </w:r>
      <w:r w:rsidR="00BD7353">
        <w:rPr>
          <w:rFonts w:ascii="Times New Roman" w:eastAsia="Times New Roman" w:hAnsi="Times New Roman" w:cs="Times New Roman"/>
          <w:color w:val="000000"/>
          <w:sz w:val="24"/>
          <w:szCs w:val="24"/>
        </w:rPr>
        <w:t xml:space="preserve">health. Looking at variations between Nordic countries, Finland registered </w:t>
      </w:r>
      <w:r w:rsidR="0018295D">
        <w:rPr>
          <w:rFonts w:ascii="Times New Roman" w:eastAsia="Times New Roman" w:hAnsi="Times New Roman" w:cs="Times New Roman"/>
          <w:color w:val="000000"/>
          <w:sz w:val="24"/>
          <w:szCs w:val="24"/>
        </w:rPr>
        <w:t xml:space="preserve">a </w:t>
      </w:r>
      <w:r w:rsidR="00BD7353">
        <w:rPr>
          <w:rFonts w:ascii="Times New Roman" w:eastAsia="Times New Roman" w:hAnsi="Times New Roman" w:cs="Times New Roman"/>
          <w:color w:val="000000"/>
          <w:sz w:val="24"/>
          <w:szCs w:val="24"/>
        </w:rPr>
        <w:t xml:space="preserve">lower level of </w:t>
      </w:r>
      <w:r>
        <w:rPr>
          <w:rFonts w:ascii="Times New Roman" w:eastAsia="Times New Roman" w:hAnsi="Times New Roman" w:cs="Times New Roman"/>
          <w:color w:val="000000"/>
          <w:sz w:val="24"/>
          <w:szCs w:val="24"/>
        </w:rPr>
        <w:t xml:space="preserve">experiencing only one of the NCDs </w:t>
      </w:r>
      <w:r w:rsidR="00BD7353">
        <w:rPr>
          <w:rFonts w:ascii="Times New Roman" w:eastAsia="Times New Roman" w:hAnsi="Times New Roman" w:cs="Times New Roman"/>
          <w:color w:val="000000"/>
          <w:sz w:val="24"/>
          <w:szCs w:val="24"/>
        </w:rPr>
        <w:t>but at the same time the highest level</w:t>
      </w:r>
      <w:r w:rsidR="0018295D">
        <w:rPr>
          <w:rFonts w:ascii="Times New Roman" w:eastAsia="Times New Roman" w:hAnsi="Times New Roman" w:cs="Times New Roman"/>
          <w:color w:val="000000"/>
          <w:sz w:val="24"/>
          <w:szCs w:val="24"/>
        </w:rPr>
        <w:t>s</w:t>
      </w:r>
      <w:r w:rsidR="00BD7353">
        <w:rPr>
          <w:rFonts w:ascii="Times New Roman" w:eastAsia="Times New Roman" w:hAnsi="Times New Roman" w:cs="Times New Roman"/>
          <w:color w:val="000000"/>
          <w:sz w:val="24"/>
          <w:szCs w:val="24"/>
        </w:rPr>
        <w:t xml:space="preserve"> of multimorbidity. However, </w:t>
      </w:r>
      <w:r w:rsidR="00D80DF1">
        <w:rPr>
          <w:rFonts w:ascii="Times New Roman" w:eastAsia="Times New Roman" w:hAnsi="Times New Roman" w:cs="Times New Roman"/>
          <w:color w:val="000000"/>
          <w:sz w:val="24"/>
          <w:szCs w:val="24"/>
        </w:rPr>
        <w:t>comparable percentage</w:t>
      </w:r>
      <w:r w:rsidR="004826FD">
        <w:rPr>
          <w:rFonts w:ascii="Times New Roman" w:eastAsia="Times New Roman" w:hAnsi="Times New Roman" w:cs="Times New Roman"/>
          <w:color w:val="000000"/>
          <w:sz w:val="24"/>
          <w:szCs w:val="24"/>
        </w:rPr>
        <w:t xml:space="preserve">s of </w:t>
      </w:r>
      <w:r w:rsidR="00BD7353">
        <w:rPr>
          <w:rFonts w:ascii="Times New Roman" w:eastAsia="Times New Roman" w:hAnsi="Times New Roman" w:cs="Times New Roman"/>
          <w:color w:val="000000"/>
          <w:sz w:val="24"/>
          <w:szCs w:val="24"/>
        </w:rPr>
        <w:t>respondents from these countries reported being in poor/very poor health (</w:t>
      </w:r>
      <w:r w:rsidR="004826FD">
        <w:rPr>
          <w:rFonts w:ascii="Times New Roman" w:eastAsia="Times New Roman" w:hAnsi="Times New Roman" w:cs="Times New Roman"/>
          <w:color w:val="000000"/>
          <w:sz w:val="24"/>
          <w:szCs w:val="24"/>
        </w:rPr>
        <w:t xml:space="preserve">with the </w:t>
      </w:r>
      <w:r w:rsidR="00BD7353">
        <w:rPr>
          <w:rFonts w:ascii="Times New Roman" w:eastAsia="Times New Roman" w:hAnsi="Times New Roman" w:cs="Times New Roman"/>
          <w:color w:val="000000"/>
          <w:sz w:val="24"/>
          <w:szCs w:val="24"/>
        </w:rPr>
        <w:t>except</w:t>
      </w:r>
      <w:r w:rsidR="004826FD">
        <w:rPr>
          <w:rFonts w:ascii="Times New Roman" w:eastAsia="Times New Roman" w:hAnsi="Times New Roman" w:cs="Times New Roman"/>
          <w:color w:val="000000"/>
          <w:sz w:val="24"/>
          <w:szCs w:val="24"/>
        </w:rPr>
        <w:t>ion of</w:t>
      </w:r>
      <w:r w:rsidR="00BD7353">
        <w:rPr>
          <w:rFonts w:ascii="Times New Roman" w:eastAsia="Times New Roman" w:hAnsi="Times New Roman" w:cs="Times New Roman"/>
          <w:color w:val="000000"/>
          <w:sz w:val="24"/>
          <w:szCs w:val="24"/>
        </w:rPr>
        <w:t xml:space="preserve"> Norwegian </w:t>
      </w:r>
      <w:r w:rsidR="007B50CA">
        <w:rPr>
          <w:rFonts w:ascii="Times New Roman" w:eastAsia="Times New Roman" w:hAnsi="Times New Roman" w:cs="Times New Roman"/>
          <w:color w:val="000000"/>
          <w:sz w:val="24"/>
          <w:szCs w:val="24"/>
        </w:rPr>
        <w:t>women</w:t>
      </w:r>
      <w:r w:rsidR="00BD7353">
        <w:rPr>
          <w:rFonts w:ascii="Times New Roman" w:eastAsia="Times New Roman" w:hAnsi="Times New Roman" w:cs="Times New Roman"/>
          <w:color w:val="000000"/>
          <w:sz w:val="24"/>
          <w:szCs w:val="24"/>
        </w:rPr>
        <w:t xml:space="preserve">) and </w:t>
      </w:r>
      <w:r w:rsidR="0075477F">
        <w:rPr>
          <w:rFonts w:ascii="Times New Roman" w:eastAsia="Times New Roman" w:hAnsi="Times New Roman" w:cs="Times New Roman"/>
          <w:color w:val="000000"/>
          <w:sz w:val="24"/>
          <w:szCs w:val="24"/>
        </w:rPr>
        <w:t xml:space="preserve">being </w:t>
      </w:r>
      <w:r w:rsidR="00BD7353">
        <w:rPr>
          <w:rFonts w:ascii="Times New Roman" w:eastAsia="Times New Roman" w:hAnsi="Times New Roman" w:cs="Times New Roman"/>
          <w:color w:val="000000"/>
          <w:sz w:val="24"/>
          <w:szCs w:val="24"/>
        </w:rPr>
        <w:t>hampered by longstanding illness</w:t>
      </w:r>
    </w:p>
    <w:p w14:paraId="4C2A6560" w14:textId="77777777" w:rsidR="000426B2" w:rsidRDefault="000426B2"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4C2D7928" w14:textId="18A2CA50" w:rsidR="00BD7353" w:rsidRDefault="0018295D"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terms of </w:t>
      </w:r>
      <w:r w:rsidR="00BD7353">
        <w:rPr>
          <w:rFonts w:ascii="Times New Roman" w:eastAsia="Times New Roman" w:hAnsi="Times New Roman" w:cs="Times New Roman"/>
          <w:color w:val="000000"/>
          <w:sz w:val="24"/>
          <w:szCs w:val="24"/>
        </w:rPr>
        <w:t>within</w:t>
      </w:r>
      <w:r w:rsidR="00E106FF">
        <w:rPr>
          <w:rFonts w:ascii="Times New Roman" w:eastAsia="Times New Roman" w:hAnsi="Times New Roman" w:cs="Times New Roman"/>
          <w:color w:val="000000"/>
          <w:sz w:val="24"/>
          <w:szCs w:val="24"/>
        </w:rPr>
        <w:t>-</w:t>
      </w:r>
      <w:r w:rsidR="00BD7353">
        <w:rPr>
          <w:rFonts w:ascii="Times New Roman" w:eastAsia="Times New Roman" w:hAnsi="Times New Roman" w:cs="Times New Roman"/>
          <w:color w:val="000000"/>
          <w:sz w:val="24"/>
          <w:szCs w:val="24"/>
        </w:rPr>
        <w:t>countr</w:t>
      </w:r>
      <w:r>
        <w:rPr>
          <w:rFonts w:ascii="Times New Roman" w:eastAsia="Times New Roman" w:hAnsi="Times New Roman" w:cs="Times New Roman"/>
          <w:color w:val="000000"/>
          <w:sz w:val="24"/>
          <w:szCs w:val="24"/>
        </w:rPr>
        <w:t>y</w:t>
      </w:r>
      <w:r w:rsidR="00BD7353">
        <w:rPr>
          <w:rFonts w:ascii="Times New Roman" w:eastAsia="Times New Roman" w:hAnsi="Times New Roman" w:cs="Times New Roman"/>
          <w:color w:val="000000"/>
          <w:sz w:val="24"/>
          <w:szCs w:val="24"/>
        </w:rPr>
        <w:t xml:space="preserve"> gender </w:t>
      </w:r>
      <w:r>
        <w:rPr>
          <w:rFonts w:ascii="Times New Roman" w:eastAsia="Times New Roman" w:hAnsi="Times New Roman" w:cs="Times New Roman"/>
          <w:color w:val="000000"/>
          <w:sz w:val="24"/>
          <w:szCs w:val="24"/>
        </w:rPr>
        <w:t>inequalities,</w:t>
      </w:r>
      <w:r w:rsidR="00BD7353">
        <w:rPr>
          <w:rFonts w:ascii="Times New Roman" w:eastAsia="Times New Roman" w:hAnsi="Times New Roman" w:cs="Times New Roman"/>
          <w:color w:val="000000"/>
          <w:sz w:val="24"/>
          <w:szCs w:val="24"/>
        </w:rPr>
        <w:t xml:space="preserve"> Norway emerged as the Nordic country with the largest gender difference for several health outcomes </w:t>
      </w:r>
      <w:r w:rsidR="009E636A">
        <w:rPr>
          <w:rFonts w:ascii="Times New Roman" w:eastAsia="Times New Roman" w:hAnsi="Times New Roman" w:cs="Times New Roman"/>
          <w:color w:val="000000"/>
          <w:sz w:val="24"/>
          <w:szCs w:val="24"/>
        </w:rPr>
        <w:t>including</w:t>
      </w:r>
      <w:r w:rsidR="00BD7353">
        <w:rPr>
          <w:rFonts w:ascii="Times New Roman" w:eastAsia="Times New Roman" w:hAnsi="Times New Roman" w:cs="Times New Roman"/>
          <w:color w:val="000000"/>
          <w:sz w:val="24"/>
          <w:szCs w:val="24"/>
        </w:rPr>
        <w:t xml:space="preserve"> </w:t>
      </w:r>
      <w:r w:rsidR="00393609">
        <w:rPr>
          <w:rFonts w:ascii="Times New Roman" w:eastAsia="Times New Roman" w:hAnsi="Times New Roman" w:cs="Times New Roman"/>
          <w:color w:val="000000"/>
          <w:sz w:val="24"/>
          <w:szCs w:val="24"/>
        </w:rPr>
        <w:t>self-rat</w:t>
      </w:r>
      <w:r w:rsidR="009E636A">
        <w:rPr>
          <w:rFonts w:ascii="Times New Roman" w:eastAsia="Times New Roman" w:hAnsi="Times New Roman" w:cs="Times New Roman"/>
          <w:color w:val="000000"/>
          <w:sz w:val="24"/>
          <w:szCs w:val="24"/>
        </w:rPr>
        <w:t>ed health (</w:t>
      </w:r>
      <w:r w:rsidR="00BD7353">
        <w:rPr>
          <w:rFonts w:ascii="Times New Roman" w:eastAsia="Times New Roman" w:hAnsi="Times New Roman" w:cs="Times New Roman"/>
          <w:color w:val="000000"/>
          <w:sz w:val="24"/>
          <w:szCs w:val="24"/>
        </w:rPr>
        <w:t>SRH</w:t>
      </w:r>
      <w:r w:rsidR="009E636A">
        <w:rPr>
          <w:rFonts w:ascii="Times New Roman" w:eastAsia="Times New Roman" w:hAnsi="Times New Roman" w:cs="Times New Roman"/>
          <w:color w:val="000000"/>
          <w:sz w:val="24"/>
          <w:szCs w:val="24"/>
        </w:rPr>
        <w:t>)</w:t>
      </w:r>
      <w:r w:rsidR="00BD7353">
        <w:rPr>
          <w:rFonts w:ascii="Times New Roman" w:eastAsia="Times New Roman" w:hAnsi="Times New Roman" w:cs="Times New Roman"/>
          <w:color w:val="000000"/>
          <w:sz w:val="24"/>
          <w:szCs w:val="24"/>
        </w:rPr>
        <w:t xml:space="preserve">, breathing, allergy, back pain, arm pain, leg pain and multimorbidity. Sweden showed substantial gender variation for limiting long-standing illness and stomach problems, while Finland </w:t>
      </w:r>
      <w:r w:rsidR="00E106FF">
        <w:rPr>
          <w:rFonts w:ascii="Times New Roman" w:eastAsia="Times New Roman" w:hAnsi="Times New Roman" w:cs="Times New Roman"/>
          <w:color w:val="000000"/>
          <w:sz w:val="24"/>
          <w:szCs w:val="24"/>
        </w:rPr>
        <w:t xml:space="preserve">did so </w:t>
      </w:r>
      <w:r w:rsidR="00BD7353">
        <w:rPr>
          <w:rFonts w:ascii="Times New Roman" w:eastAsia="Times New Roman" w:hAnsi="Times New Roman" w:cs="Times New Roman"/>
          <w:color w:val="000000"/>
          <w:sz w:val="24"/>
          <w:szCs w:val="24"/>
        </w:rPr>
        <w:t>only for skin</w:t>
      </w:r>
      <w:r w:rsidR="00FF4BB6">
        <w:rPr>
          <w:rFonts w:ascii="Times New Roman" w:eastAsia="Times New Roman" w:hAnsi="Times New Roman" w:cs="Times New Roman"/>
          <w:color w:val="000000"/>
          <w:sz w:val="24"/>
          <w:szCs w:val="24"/>
        </w:rPr>
        <w:t xml:space="preserve"> problems</w:t>
      </w:r>
      <w:r w:rsidR="00BD7353">
        <w:rPr>
          <w:rFonts w:ascii="Times New Roman" w:eastAsia="Times New Roman" w:hAnsi="Times New Roman" w:cs="Times New Roman"/>
          <w:color w:val="000000"/>
          <w:sz w:val="24"/>
          <w:szCs w:val="24"/>
        </w:rPr>
        <w:t xml:space="preserve">. </w:t>
      </w:r>
    </w:p>
    <w:p w14:paraId="078DC9B4" w14:textId="77777777" w:rsidR="00BD7353" w:rsidRDefault="00BD7353"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64624277" w14:textId="42087C36" w:rsidR="00F64960" w:rsidRPr="00531949" w:rsidRDefault="00F64960" w:rsidP="00BD7353">
      <w:pPr>
        <w:autoSpaceDE w:val="0"/>
        <w:autoSpaceDN w:val="0"/>
        <w:adjustRightInd w:val="0"/>
        <w:spacing w:after="0" w:line="480" w:lineRule="auto"/>
        <w:jc w:val="both"/>
        <w:rPr>
          <w:rFonts w:ascii="Times New Roman" w:eastAsia="Times New Roman" w:hAnsi="Times New Roman" w:cs="Times New Roman"/>
          <w:color w:val="000000"/>
          <w:sz w:val="24"/>
          <w:szCs w:val="24"/>
          <w:u w:val="single"/>
        </w:rPr>
      </w:pPr>
      <w:r w:rsidRPr="00531949">
        <w:rPr>
          <w:rFonts w:ascii="Times New Roman" w:eastAsia="Times New Roman" w:hAnsi="Times New Roman" w:cs="Times New Roman"/>
          <w:color w:val="000000"/>
          <w:sz w:val="24"/>
          <w:szCs w:val="24"/>
          <w:u w:val="single"/>
        </w:rPr>
        <w:t>The</w:t>
      </w:r>
      <w:r w:rsidR="007B5497">
        <w:rPr>
          <w:rFonts w:ascii="Times New Roman" w:eastAsia="Times New Roman" w:hAnsi="Times New Roman" w:cs="Times New Roman"/>
          <w:color w:val="000000"/>
          <w:sz w:val="24"/>
          <w:szCs w:val="24"/>
          <w:u w:val="single"/>
        </w:rPr>
        <w:t xml:space="preserve"> Behavioural and </w:t>
      </w:r>
      <w:r w:rsidRPr="00531949">
        <w:rPr>
          <w:rFonts w:ascii="Times New Roman" w:eastAsia="Times New Roman" w:hAnsi="Times New Roman" w:cs="Times New Roman"/>
          <w:color w:val="000000"/>
          <w:sz w:val="24"/>
          <w:szCs w:val="24"/>
          <w:u w:val="single"/>
        </w:rPr>
        <w:t>Social Determin</w:t>
      </w:r>
      <w:r w:rsidR="00E106FF">
        <w:rPr>
          <w:rFonts w:ascii="Times New Roman" w:eastAsia="Times New Roman" w:hAnsi="Times New Roman" w:cs="Times New Roman"/>
          <w:color w:val="000000"/>
          <w:sz w:val="24"/>
          <w:szCs w:val="24"/>
          <w:u w:val="single"/>
        </w:rPr>
        <w:t>a</w:t>
      </w:r>
      <w:r w:rsidRPr="00531949">
        <w:rPr>
          <w:rFonts w:ascii="Times New Roman" w:eastAsia="Times New Roman" w:hAnsi="Times New Roman" w:cs="Times New Roman"/>
          <w:color w:val="000000"/>
          <w:sz w:val="24"/>
          <w:szCs w:val="24"/>
          <w:u w:val="single"/>
        </w:rPr>
        <w:t>nts of Health in the Nordic Countries</w:t>
      </w:r>
    </w:p>
    <w:p w14:paraId="6008173A" w14:textId="07EE2847" w:rsidR="000D54B2" w:rsidRDefault="00425CBA"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Causes </w:t>
      </w:r>
      <w:r w:rsidR="00F432E8">
        <w:rPr>
          <w:rFonts w:ascii="Times New Roman" w:eastAsia="Times New Roman" w:hAnsi="Times New Roman" w:cs="Times New Roman"/>
          <w:color w:val="000000"/>
          <w:sz w:val="24"/>
          <w:szCs w:val="24"/>
        </w:rPr>
        <w:t xml:space="preserve">and inequalities </w:t>
      </w:r>
      <w:r w:rsidR="003A2D10">
        <w:rPr>
          <w:rFonts w:ascii="Times New Roman" w:eastAsia="Times New Roman" w:hAnsi="Times New Roman" w:cs="Times New Roman"/>
          <w:color w:val="000000"/>
          <w:sz w:val="24"/>
          <w:szCs w:val="24"/>
        </w:rPr>
        <w:t>of</w:t>
      </w:r>
      <w:r w:rsidR="00F432E8">
        <w:rPr>
          <w:rFonts w:ascii="Times New Roman" w:eastAsia="Times New Roman" w:hAnsi="Times New Roman" w:cs="Times New Roman"/>
          <w:color w:val="000000"/>
          <w:sz w:val="24"/>
          <w:szCs w:val="24"/>
        </w:rPr>
        <w:t xml:space="preserve"> NCDs </w:t>
      </w:r>
      <w:r>
        <w:rPr>
          <w:rFonts w:ascii="Times New Roman" w:eastAsia="Times New Roman" w:hAnsi="Times New Roman" w:cs="Times New Roman"/>
          <w:color w:val="000000"/>
          <w:sz w:val="24"/>
          <w:szCs w:val="24"/>
        </w:rPr>
        <w:t xml:space="preserve">do not stem merely from the </w:t>
      </w:r>
      <w:r w:rsidR="00F432E8">
        <w:rPr>
          <w:rFonts w:ascii="Times New Roman" w:eastAsia="Times New Roman" w:hAnsi="Times New Roman" w:cs="Times New Roman"/>
          <w:color w:val="000000"/>
          <w:sz w:val="24"/>
          <w:szCs w:val="24"/>
        </w:rPr>
        <w:t>genetic</w:t>
      </w:r>
      <w:r>
        <w:rPr>
          <w:rFonts w:ascii="Times New Roman" w:eastAsia="Times New Roman" w:hAnsi="Times New Roman" w:cs="Times New Roman"/>
          <w:color w:val="000000"/>
          <w:sz w:val="24"/>
          <w:szCs w:val="24"/>
        </w:rPr>
        <w:t>/metabolic</w:t>
      </w:r>
      <w:r w:rsidR="00F432E8">
        <w:rPr>
          <w:rFonts w:ascii="Times New Roman" w:eastAsia="Times New Roman" w:hAnsi="Times New Roman" w:cs="Times New Roman"/>
          <w:color w:val="000000"/>
          <w:sz w:val="24"/>
          <w:szCs w:val="24"/>
        </w:rPr>
        <w:t xml:space="preserve"> composition </w:t>
      </w:r>
      <w:r w:rsidR="004343C0">
        <w:rPr>
          <w:rFonts w:ascii="Times New Roman" w:eastAsia="Times New Roman" w:hAnsi="Times New Roman" w:cs="Times New Roman"/>
          <w:color w:val="000000"/>
          <w:sz w:val="24"/>
          <w:szCs w:val="24"/>
        </w:rPr>
        <w:t xml:space="preserve">of individuals </w:t>
      </w:r>
      <w:r>
        <w:rPr>
          <w:rFonts w:ascii="Times New Roman" w:eastAsia="Times New Roman" w:hAnsi="Times New Roman" w:cs="Times New Roman"/>
          <w:color w:val="000000"/>
          <w:sz w:val="24"/>
          <w:szCs w:val="24"/>
        </w:rPr>
        <w:t xml:space="preserve">but derive </w:t>
      </w:r>
      <w:r w:rsidR="00F432E8">
        <w:rPr>
          <w:rFonts w:ascii="Times New Roman" w:eastAsia="Times New Roman" w:hAnsi="Times New Roman" w:cs="Times New Roman"/>
          <w:color w:val="000000"/>
          <w:sz w:val="24"/>
          <w:szCs w:val="24"/>
        </w:rPr>
        <w:t xml:space="preserve">in large part </w:t>
      </w:r>
      <w:r>
        <w:rPr>
          <w:rFonts w:ascii="Times New Roman" w:eastAsia="Times New Roman" w:hAnsi="Times New Roman" w:cs="Times New Roman"/>
          <w:color w:val="000000"/>
          <w:sz w:val="24"/>
          <w:szCs w:val="24"/>
        </w:rPr>
        <w:t xml:space="preserve">from </w:t>
      </w:r>
      <w:r w:rsidR="00296C56">
        <w:rPr>
          <w:rFonts w:ascii="Times New Roman" w:eastAsia="Times New Roman" w:hAnsi="Times New Roman" w:cs="Times New Roman"/>
          <w:color w:val="000000"/>
          <w:sz w:val="24"/>
          <w:szCs w:val="24"/>
        </w:rPr>
        <w:t xml:space="preserve">risk factors related to </w:t>
      </w:r>
      <w:r>
        <w:rPr>
          <w:rFonts w:ascii="Times New Roman" w:eastAsia="Times New Roman" w:hAnsi="Times New Roman" w:cs="Times New Roman"/>
          <w:color w:val="000000"/>
          <w:sz w:val="24"/>
          <w:szCs w:val="24"/>
        </w:rPr>
        <w:t>behavio</w:t>
      </w:r>
      <w:r w:rsidR="00296C56">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ral</w:t>
      </w:r>
      <w:r w:rsidR="00F432E8">
        <w:rPr>
          <w:rFonts w:ascii="Times New Roman" w:eastAsia="Times New Roman" w:hAnsi="Times New Roman" w:cs="Times New Roman"/>
          <w:color w:val="000000"/>
          <w:sz w:val="24"/>
          <w:szCs w:val="24"/>
        </w:rPr>
        <w:t xml:space="preserve">, occupational </w:t>
      </w:r>
      <w:r>
        <w:rPr>
          <w:rFonts w:ascii="Times New Roman" w:eastAsia="Times New Roman" w:hAnsi="Times New Roman" w:cs="Times New Roman"/>
          <w:color w:val="000000"/>
          <w:sz w:val="24"/>
          <w:szCs w:val="24"/>
        </w:rPr>
        <w:t xml:space="preserve">and living conditions. </w:t>
      </w:r>
      <w:r w:rsidR="004343C0">
        <w:rPr>
          <w:rFonts w:ascii="Times New Roman" w:eastAsia="Times New Roman" w:hAnsi="Times New Roman" w:cs="Times New Roman"/>
          <w:color w:val="000000"/>
          <w:sz w:val="24"/>
          <w:szCs w:val="24"/>
        </w:rPr>
        <w:t xml:space="preserve">We refer to these risk factors as </w:t>
      </w:r>
      <w:r w:rsidR="00F64960">
        <w:rPr>
          <w:rFonts w:ascii="Times New Roman" w:eastAsia="Times New Roman" w:hAnsi="Times New Roman" w:cs="Times New Roman"/>
          <w:color w:val="000000"/>
          <w:sz w:val="24"/>
          <w:szCs w:val="24"/>
        </w:rPr>
        <w:t xml:space="preserve">the </w:t>
      </w:r>
      <w:r w:rsidR="00A5380D">
        <w:rPr>
          <w:rFonts w:ascii="Times New Roman" w:eastAsia="Times New Roman" w:hAnsi="Times New Roman" w:cs="Times New Roman"/>
          <w:color w:val="000000"/>
          <w:sz w:val="24"/>
          <w:szCs w:val="24"/>
        </w:rPr>
        <w:t xml:space="preserve">behavioural and </w:t>
      </w:r>
      <w:r w:rsidR="004343C0">
        <w:rPr>
          <w:rFonts w:ascii="Times New Roman" w:eastAsia="Times New Roman" w:hAnsi="Times New Roman" w:cs="Times New Roman"/>
          <w:color w:val="000000"/>
          <w:sz w:val="24"/>
          <w:szCs w:val="24"/>
        </w:rPr>
        <w:t>social dete</w:t>
      </w:r>
      <w:r w:rsidR="001166A0">
        <w:rPr>
          <w:rFonts w:ascii="Times New Roman" w:eastAsia="Times New Roman" w:hAnsi="Times New Roman" w:cs="Times New Roman"/>
          <w:color w:val="000000"/>
          <w:sz w:val="24"/>
          <w:szCs w:val="24"/>
        </w:rPr>
        <w:t xml:space="preserve">rminants of health. In the Nordic region </w:t>
      </w:r>
      <w:r w:rsidR="00080F82">
        <w:rPr>
          <w:rFonts w:ascii="Times New Roman" w:eastAsia="Times New Roman" w:hAnsi="Times New Roman" w:cs="Times New Roman"/>
          <w:color w:val="000000"/>
          <w:sz w:val="24"/>
          <w:szCs w:val="24"/>
        </w:rPr>
        <w:t>(supplementary file 2)</w:t>
      </w:r>
      <w:r w:rsidR="00296C56">
        <w:rPr>
          <w:rFonts w:ascii="Times New Roman" w:eastAsia="Times New Roman" w:hAnsi="Times New Roman" w:cs="Times New Roman"/>
          <w:color w:val="000000"/>
          <w:sz w:val="24"/>
          <w:szCs w:val="24"/>
        </w:rPr>
        <w:t>,</w:t>
      </w:r>
      <w:r w:rsidR="00080F82">
        <w:rPr>
          <w:rFonts w:ascii="Times New Roman" w:eastAsia="Times New Roman" w:hAnsi="Times New Roman" w:cs="Times New Roman"/>
          <w:color w:val="000000"/>
          <w:sz w:val="24"/>
          <w:szCs w:val="24"/>
        </w:rPr>
        <w:t xml:space="preserve"> </w:t>
      </w:r>
      <w:r w:rsidR="00227AC7">
        <w:rPr>
          <w:rFonts w:ascii="Times New Roman" w:eastAsia="Times New Roman" w:hAnsi="Times New Roman" w:cs="Times New Roman"/>
          <w:color w:val="000000"/>
          <w:sz w:val="24"/>
          <w:szCs w:val="24"/>
        </w:rPr>
        <w:t>with respect to</w:t>
      </w:r>
      <w:r w:rsidR="001166A0">
        <w:rPr>
          <w:rFonts w:ascii="Times New Roman" w:eastAsia="Times New Roman" w:hAnsi="Times New Roman" w:cs="Times New Roman"/>
          <w:color w:val="000000"/>
          <w:sz w:val="24"/>
          <w:szCs w:val="24"/>
        </w:rPr>
        <w:t xml:space="preserve"> behavioural determinants we observed for both genders the lowest current smoking levels (19</w:t>
      </w:r>
      <w:r w:rsidR="00296C56">
        <w:rPr>
          <w:rFonts w:ascii="Times New Roman" w:eastAsia="Times New Roman" w:hAnsi="Times New Roman" w:cs="Times New Roman"/>
          <w:color w:val="000000"/>
          <w:sz w:val="24"/>
          <w:szCs w:val="24"/>
        </w:rPr>
        <w:t>–</w:t>
      </w:r>
      <w:r w:rsidR="001166A0">
        <w:rPr>
          <w:rFonts w:ascii="Times New Roman" w:eastAsia="Times New Roman" w:hAnsi="Times New Roman" w:cs="Times New Roman"/>
          <w:color w:val="000000"/>
          <w:sz w:val="24"/>
          <w:szCs w:val="24"/>
        </w:rPr>
        <w:t>22%)</w:t>
      </w:r>
      <w:r w:rsidR="00C0487A">
        <w:rPr>
          <w:rFonts w:ascii="Times New Roman" w:eastAsia="Times New Roman" w:hAnsi="Times New Roman" w:cs="Times New Roman"/>
          <w:color w:val="000000"/>
          <w:sz w:val="24"/>
          <w:szCs w:val="24"/>
        </w:rPr>
        <w:t xml:space="preserve"> together with lowest number of respondents consuming 20 or more cigarettes per day (16</w:t>
      </w:r>
      <w:r w:rsidR="00296C56">
        <w:rPr>
          <w:rFonts w:ascii="Times New Roman" w:eastAsia="Times New Roman" w:hAnsi="Times New Roman" w:cs="Times New Roman"/>
          <w:color w:val="000000"/>
          <w:sz w:val="24"/>
          <w:szCs w:val="24"/>
        </w:rPr>
        <w:t>–</w:t>
      </w:r>
      <w:r w:rsidR="00C0487A">
        <w:rPr>
          <w:rFonts w:ascii="Times New Roman" w:eastAsia="Times New Roman" w:hAnsi="Times New Roman" w:cs="Times New Roman"/>
          <w:color w:val="000000"/>
          <w:sz w:val="24"/>
          <w:szCs w:val="24"/>
        </w:rPr>
        <w:t>25%)</w:t>
      </w:r>
      <w:r w:rsidR="001166A0">
        <w:rPr>
          <w:rFonts w:ascii="Times New Roman" w:eastAsia="Times New Roman" w:hAnsi="Times New Roman" w:cs="Times New Roman"/>
          <w:color w:val="000000"/>
          <w:sz w:val="24"/>
          <w:szCs w:val="24"/>
        </w:rPr>
        <w:t>, highest levels of physical activity on at least 3 days (25</w:t>
      </w:r>
      <w:r w:rsidR="00296C56">
        <w:rPr>
          <w:rFonts w:ascii="Times New Roman" w:eastAsia="Times New Roman" w:hAnsi="Times New Roman" w:cs="Times New Roman"/>
          <w:color w:val="000000"/>
          <w:sz w:val="24"/>
          <w:szCs w:val="24"/>
        </w:rPr>
        <w:t>–</w:t>
      </w:r>
      <w:r w:rsidR="001166A0">
        <w:rPr>
          <w:rFonts w:ascii="Times New Roman" w:eastAsia="Times New Roman" w:hAnsi="Times New Roman" w:cs="Times New Roman"/>
          <w:color w:val="000000"/>
          <w:sz w:val="24"/>
          <w:szCs w:val="24"/>
        </w:rPr>
        <w:t xml:space="preserve">26%) and especially for </w:t>
      </w:r>
      <w:r w:rsidR="007B50CA">
        <w:rPr>
          <w:rFonts w:ascii="Times New Roman" w:eastAsia="Times New Roman" w:hAnsi="Times New Roman" w:cs="Times New Roman"/>
          <w:color w:val="000000"/>
          <w:sz w:val="24"/>
          <w:szCs w:val="24"/>
        </w:rPr>
        <w:t>women</w:t>
      </w:r>
      <w:r w:rsidR="001166A0">
        <w:rPr>
          <w:rFonts w:ascii="Times New Roman" w:eastAsia="Times New Roman" w:hAnsi="Times New Roman" w:cs="Times New Roman"/>
          <w:color w:val="000000"/>
          <w:sz w:val="24"/>
          <w:szCs w:val="24"/>
        </w:rPr>
        <w:t xml:space="preserve"> the highest daily consumption of fruit and vegetables (54</w:t>
      </w:r>
      <w:r w:rsidR="00296C56">
        <w:rPr>
          <w:rFonts w:ascii="Times New Roman" w:eastAsia="Times New Roman" w:hAnsi="Times New Roman" w:cs="Times New Roman"/>
          <w:color w:val="000000"/>
          <w:sz w:val="24"/>
          <w:szCs w:val="24"/>
        </w:rPr>
        <w:t>–</w:t>
      </w:r>
      <w:r w:rsidR="001166A0">
        <w:rPr>
          <w:rFonts w:ascii="Times New Roman" w:eastAsia="Times New Roman" w:hAnsi="Times New Roman" w:cs="Times New Roman"/>
          <w:color w:val="000000"/>
          <w:sz w:val="24"/>
          <w:szCs w:val="24"/>
        </w:rPr>
        <w:t xml:space="preserve">72%).  </w:t>
      </w:r>
    </w:p>
    <w:p w14:paraId="30C4DFED" w14:textId="7B5A8807" w:rsidR="000D54B2" w:rsidRDefault="000E7BC6" w:rsidP="000E7BC6">
      <w:pPr>
        <w:autoSpaceDE w:val="0"/>
        <w:autoSpaceDN w:val="0"/>
        <w:adjustRightInd w:val="0"/>
        <w:spacing w:after="0" w:line="480" w:lineRule="auto"/>
        <w:ind w:left="28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-----fig. 2 -----</w:t>
      </w:r>
    </w:p>
    <w:p w14:paraId="24D0242A" w14:textId="5D77853C" w:rsidR="000D54B2" w:rsidRPr="00E211B7" w:rsidRDefault="00183553"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6E5D62">
        <w:rPr>
          <w:rFonts w:ascii="Times New Roman" w:eastAsia="Times New Roman" w:hAnsi="Times New Roman" w:cs="Times New Roman"/>
          <w:color w:val="000000"/>
          <w:sz w:val="24"/>
          <w:szCs w:val="24"/>
        </w:rPr>
        <w:t>lcohol consumption</w:t>
      </w:r>
      <w:r>
        <w:rPr>
          <w:rFonts w:ascii="Times New Roman" w:eastAsia="Times New Roman" w:hAnsi="Times New Roman" w:cs="Times New Roman"/>
          <w:color w:val="000000"/>
          <w:sz w:val="24"/>
          <w:szCs w:val="24"/>
        </w:rPr>
        <w:t xml:space="preserve"> was measured </w:t>
      </w:r>
      <w:r w:rsidR="00296C56">
        <w:rPr>
          <w:rFonts w:ascii="Times New Roman" w:eastAsia="Times New Roman" w:hAnsi="Times New Roman" w:cs="Times New Roman"/>
          <w:color w:val="000000"/>
          <w:sz w:val="24"/>
          <w:szCs w:val="24"/>
        </w:rPr>
        <w:t>in terms</w:t>
      </w:r>
      <w:r>
        <w:rPr>
          <w:rFonts w:ascii="Times New Roman" w:eastAsia="Times New Roman" w:hAnsi="Times New Roman" w:cs="Times New Roman"/>
          <w:color w:val="000000"/>
          <w:sz w:val="24"/>
          <w:szCs w:val="24"/>
        </w:rPr>
        <w:t xml:space="preserve"> of frequency, quantity and harmful use (binge drinking) of alcohol. The Nordic population was found to consume among the largest </w:t>
      </w:r>
      <w:r w:rsidR="001246A3">
        <w:rPr>
          <w:rFonts w:ascii="Times New Roman" w:eastAsia="Times New Roman" w:hAnsi="Times New Roman" w:cs="Times New Roman"/>
          <w:color w:val="000000"/>
          <w:sz w:val="24"/>
          <w:szCs w:val="24"/>
        </w:rPr>
        <w:t>number</w:t>
      </w:r>
      <w:r>
        <w:rPr>
          <w:rFonts w:ascii="Times New Roman" w:eastAsia="Times New Roman" w:hAnsi="Times New Roman" w:cs="Times New Roman"/>
          <w:color w:val="000000"/>
          <w:sz w:val="24"/>
          <w:szCs w:val="24"/>
        </w:rPr>
        <w:t xml:space="preserve"> of </w:t>
      </w:r>
      <w:r w:rsidR="006E5D62">
        <w:rPr>
          <w:rFonts w:ascii="Times New Roman" w:eastAsia="Times New Roman" w:hAnsi="Times New Roman" w:cs="Times New Roman"/>
          <w:color w:val="000000"/>
          <w:sz w:val="24"/>
          <w:szCs w:val="24"/>
        </w:rPr>
        <w:t>alcohol units</w:t>
      </w:r>
      <w:r>
        <w:rPr>
          <w:rFonts w:ascii="Times New Roman" w:eastAsia="Times New Roman" w:hAnsi="Times New Roman" w:cs="Times New Roman"/>
          <w:color w:val="000000"/>
          <w:sz w:val="24"/>
          <w:szCs w:val="24"/>
        </w:rPr>
        <w:t xml:space="preserve"> </w:t>
      </w:r>
      <w:r w:rsidR="00C0487A">
        <w:rPr>
          <w:rFonts w:ascii="Times New Roman" w:eastAsia="Times New Roman" w:hAnsi="Times New Roman" w:cs="Times New Roman"/>
          <w:color w:val="000000"/>
          <w:sz w:val="24"/>
          <w:szCs w:val="24"/>
        </w:rPr>
        <w:t>based on the last</w:t>
      </w:r>
      <w:r w:rsidR="001246A3">
        <w:rPr>
          <w:rFonts w:ascii="Times New Roman" w:eastAsia="Times New Roman" w:hAnsi="Times New Roman" w:cs="Times New Roman"/>
          <w:color w:val="000000"/>
          <w:sz w:val="24"/>
          <w:szCs w:val="24"/>
        </w:rPr>
        <w:t xml:space="preserve"> occasion of</w:t>
      </w:r>
      <w:r w:rsidR="00C0487A">
        <w:rPr>
          <w:rFonts w:ascii="Times New Roman" w:eastAsia="Times New Roman" w:hAnsi="Times New Roman" w:cs="Times New Roman"/>
          <w:color w:val="000000"/>
          <w:sz w:val="24"/>
          <w:szCs w:val="24"/>
        </w:rPr>
        <w:t xml:space="preserve"> drinking </w:t>
      </w:r>
      <w:r>
        <w:rPr>
          <w:rFonts w:ascii="Times New Roman" w:eastAsia="Times New Roman" w:hAnsi="Times New Roman" w:cs="Times New Roman"/>
          <w:color w:val="000000"/>
          <w:sz w:val="24"/>
          <w:szCs w:val="24"/>
        </w:rPr>
        <w:t>on weekdays</w:t>
      </w:r>
      <w:r w:rsidR="00C0487A">
        <w:rPr>
          <w:rFonts w:ascii="Times New Roman" w:eastAsia="Times New Roman" w:hAnsi="Times New Roman" w:cs="Times New Roman"/>
          <w:color w:val="000000"/>
          <w:sz w:val="24"/>
          <w:szCs w:val="24"/>
        </w:rPr>
        <w:t xml:space="preserve"> (2.8</w:t>
      </w:r>
      <w:r w:rsidR="001246A3">
        <w:rPr>
          <w:rFonts w:ascii="Times New Roman" w:eastAsia="Times New Roman" w:hAnsi="Times New Roman" w:cs="Times New Roman"/>
          <w:color w:val="000000"/>
          <w:sz w:val="24"/>
          <w:szCs w:val="24"/>
        </w:rPr>
        <w:t>–</w:t>
      </w:r>
      <w:r w:rsidR="00C0487A">
        <w:rPr>
          <w:rFonts w:ascii="Times New Roman" w:eastAsia="Times New Roman" w:hAnsi="Times New Roman" w:cs="Times New Roman"/>
          <w:color w:val="000000"/>
          <w:sz w:val="24"/>
          <w:szCs w:val="24"/>
        </w:rPr>
        <w:t>4.3 units) and weekends (5.8</w:t>
      </w:r>
      <w:r w:rsidR="001246A3">
        <w:rPr>
          <w:rFonts w:ascii="Times New Roman" w:eastAsia="Times New Roman" w:hAnsi="Times New Roman" w:cs="Times New Roman"/>
          <w:color w:val="000000"/>
          <w:sz w:val="24"/>
          <w:szCs w:val="24"/>
        </w:rPr>
        <w:t>–</w:t>
      </w:r>
      <w:r w:rsidR="00C0487A">
        <w:rPr>
          <w:rFonts w:ascii="Times New Roman" w:eastAsia="Times New Roman" w:hAnsi="Times New Roman" w:cs="Times New Roman"/>
          <w:color w:val="000000"/>
          <w:sz w:val="24"/>
          <w:szCs w:val="24"/>
        </w:rPr>
        <w:t>9.1 units)</w:t>
      </w:r>
      <w:r w:rsidR="006E5D6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while the frequency of alcohol consumption was among the lowest</w:t>
      </w:r>
      <w:r w:rsidR="00B750E9">
        <w:rPr>
          <w:rFonts w:ascii="Times New Roman" w:eastAsia="Times New Roman" w:hAnsi="Times New Roman" w:cs="Times New Roman"/>
          <w:color w:val="000000"/>
          <w:sz w:val="24"/>
          <w:szCs w:val="24"/>
        </w:rPr>
        <w:t xml:space="preserve"> in the European region</w:t>
      </w:r>
      <w:r>
        <w:rPr>
          <w:rFonts w:ascii="Times New Roman" w:eastAsia="Times New Roman" w:hAnsi="Times New Roman" w:cs="Times New Roman"/>
          <w:color w:val="000000"/>
          <w:sz w:val="24"/>
          <w:szCs w:val="24"/>
        </w:rPr>
        <w:t xml:space="preserve">. On the other </w:t>
      </w:r>
      <w:r w:rsidR="00C0487A">
        <w:rPr>
          <w:rFonts w:ascii="Times New Roman" w:eastAsia="Times New Roman" w:hAnsi="Times New Roman" w:cs="Times New Roman"/>
          <w:color w:val="000000"/>
          <w:sz w:val="24"/>
          <w:szCs w:val="24"/>
        </w:rPr>
        <w:t>hand,</w:t>
      </w:r>
      <w:r>
        <w:rPr>
          <w:rFonts w:ascii="Times New Roman" w:eastAsia="Times New Roman" w:hAnsi="Times New Roman" w:cs="Times New Roman"/>
          <w:color w:val="000000"/>
          <w:sz w:val="24"/>
          <w:szCs w:val="24"/>
        </w:rPr>
        <w:t xml:space="preserve"> the Nordic region reported the lowest binge drinking levels (</w:t>
      </w:r>
      <w:r w:rsidR="00C0487A">
        <w:rPr>
          <w:rFonts w:ascii="Times New Roman" w:eastAsia="Times New Roman" w:hAnsi="Times New Roman" w:cs="Times New Roman"/>
          <w:color w:val="000000"/>
          <w:sz w:val="24"/>
          <w:szCs w:val="24"/>
        </w:rPr>
        <w:t>0.8</w:t>
      </w:r>
      <w:r w:rsidR="001246A3">
        <w:rPr>
          <w:rFonts w:ascii="Times New Roman" w:eastAsia="Times New Roman" w:hAnsi="Times New Roman" w:cs="Times New Roman"/>
          <w:color w:val="000000"/>
          <w:sz w:val="24"/>
          <w:szCs w:val="24"/>
        </w:rPr>
        <w:t>–</w:t>
      </w:r>
      <w:r w:rsidR="00C0487A">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w:t>
      </w:r>
      <w:r w:rsidR="00C0487A">
        <w:rPr>
          <w:rFonts w:ascii="Times New Roman" w:eastAsia="Times New Roman" w:hAnsi="Times New Roman" w:cs="Times New Roman"/>
          <w:color w:val="000000"/>
          <w:sz w:val="24"/>
          <w:szCs w:val="24"/>
        </w:rPr>
        <w:t xml:space="preserve">. </w:t>
      </w:r>
      <w:r w:rsidR="00C0487A" w:rsidRPr="00E211B7">
        <w:rPr>
          <w:rFonts w:ascii="Times New Roman" w:eastAsia="Times New Roman" w:hAnsi="Times New Roman" w:cs="Times New Roman"/>
          <w:color w:val="000000"/>
          <w:sz w:val="24"/>
          <w:szCs w:val="24"/>
        </w:rPr>
        <w:t xml:space="preserve">Despite </w:t>
      </w:r>
      <w:r w:rsidR="00F64960">
        <w:rPr>
          <w:rFonts w:ascii="Times New Roman" w:eastAsia="Times New Roman" w:hAnsi="Times New Roman" w:cs="Times New Roman"/>
          <w:color w:val="000000"/>
          <w:sz w:val="24"/>
          <w:szCs w:val="24"/>
        </w:rPr>
        <w:t xml:space="preserve">a </w:t>
      </w:r>
      <w:r w:rsidR="00C0487A" w:rsidRPr="00E211B7">
        <w:rPr>
          <w:rFonts w:ascii="Times New Roman" w:eastAsia="Times New Roman" w:hAnsi="Times New Roman" w:cs="Times New Roman"/>
          <w:color w:val="000000"/>
          <w:sz w:val="24"/>
          <w:szCs w:val="24"/>
        </w:rPr>
        <w:t>favo</w:t>
      </w:r>
      <w:r w:rsidR="001246A3">
        <w:rPr>
          <w:rFonts w:ascii="Times New Roman" w:eastAsia="Times New Roman" w:hAnsi="Times New Roman" w:cs="Times New Roman"/>
          <w:color w:val="000000"/>
          <w:sz w:val="24"/>
          <w:szCs w:val="24"/>
        </w:rPr>
        <w:t>u</w:t>
      </w:r>
      <w:r w:rsidR="00C0487A" w:rsidRPr="00E211B7">
        <w:rPr>
          <w:rFonts w:ascii="Times New Roman" w:eastAsia="Times New Roman" w:hAnsi="Times New Roman" w:cs="Times New Roman"/>
          <w:color w:val="000000"/>
          <w:sz w:val="24"/>
          <w:szCs w:val="24"/>
        </w:rPr>
        <w:t xml:space="preserve">rable position in terms of behavioural </w:t>
      </w:r>
      <w:r w:rsidR="00E211B7" w:rsidRPr="00E211B7">
        <w:rPr>
          <w:rFonts w:ascii="Times New Roman" w:eastAsia="Times New Roman" w:hAnsi="Times New Roman" w:cs="Times New Roman"/>
          <w:color w:val="000000"/>
          <w:sz w:val="24"/>
          <w:szCs w:val="24"/>
        </w:rPr>
        <w:t>determinants</w:t>
      </w:r>
      <w:r w:rsidR="00C0487A" w:rsidRPr="00E211B7">
        <w:rPr>
          <w:rFonts w:ascii="Times New Roman" w:eastAsia="Times New Roman" w:hAnsi="Times New Roman" w:cs="Times New Roman"/>
          <w:color w:val="000000"/>
          <w:sz w:val="24"/>
          <w:szCs w:val="24"/>
        </w:rPr>
        <w:t xml:space="preserve">, the Nordic </w:t>
      </w:r>
      <w:r w:rsidR="00E211B7" w:rsidRPr="00E211B7">
        <w:rPr>
          <w:rFonts w:ascii="Times New Roman" w:eastAsia="Times New Roman" w:hAnsi="Times New Roman" w:cs="Times New Roman"/>
          <w:color w:val="000000"/>
          <w:sz w:val="24"/>
          <w:szCs w:val="24"/>
        </w:rPr>
        <w:t xml:space="preserve">population </w:t>
      </w:r>
      <w:r w:rsidR="006434F8">
        <w:rPr>
          <w:rFonts w:ascii="Times New Roman" w:eastAsia="Times New Roman" w:hAnsi="Times New Roman" w:cs="Times New Roman"/>
          <w:color w:val="000000"/>
          <w:sz w:val="24"/>
          <w:szCs w:val="24"/>
        </w:rPr>
        <w:t xml:space="preserve">performs only slightly better than </w:t>
      </w:r>
      <w:r w:rsidR="00C0487A" w:rsidRPr="00E211B7">
        <w:rPr>
          <w:rFonts w:ascii="Times New Roman" w:eastAsia="Times New Roman" w:hAnsi="Times New Roman" w:cs="Times New Roman"/>
          <w:color w:val="000000"/>
          <w:sz w:val="24"/>
          <w:szCs w:val="24"/>
        </w:rPr>
        <w:t xml:space="preserve">other regions in terms of </w:t>
      </w:r>
      <w:r w:rsidR="00E211B7" w:rsidRPr="00E211B7">
        <w:rPr>
          <w:rFonts w:ascii="Times New Roman" w:eastAsia="Times New Roman" w:hAnsi="Times New Roman" w:cs="Times New Roman"/>
          <w:color w:val="000000"/>
          <w:sz w:val="24"/>
          <w:szCs w:val="24"/>
        </w:rPr>
        <w:t>obesity</w:t>
      </w:r>
      <w:r w:rsidR="00C0487A" w:rsidRPr="00E211B7">
        <w:rPr>
          <w:rFonts w:ascii="Times New Roman" w:eastAsia="Times New Roman" w:hAnsi="Times New Roman" w:cs="Times New Roman"/>
          <w:color w:val="000000"/>
          <w:sz w:val="24"/>
          <w:szCs w:val="24"/>
        </w:rPr>
        <w:t xml:space="preserve"> </w:t>
      </w:r>
      <w:r w:rsidR="006434F8">
        <w:rPr>
          <w:rFonts w:ascii="Times New Roman" w:eastAsia="Times New Roman" w:hAnsi="Times New Roman" w:cs="Times New Roman"/>
          <w:color w:val="000000"/>
          <w:sz w:val="24"/>
          <w:szCs w:val="24"/>
        </w:rPr>
        <w:t>levels.</w:t>
      </w:r>
    </w:p>
    <w:p w14:paraId="1E8E4EDB" w14:textId="77777777" w:rsidR="006A54E3" w:rsidRPr="006A54E3" w:rsidRDefault="006A54E3" w:rsidP="00BD7353">
      <w:pPr>
        <w:autoSpaceDE w:val="0"/>
        <w:autoSpaceDN w:val="0"/>
        <w:adjustRightInd w:val="0"/>
        <w:spacing w:after="0" w:line="480" w:lineRule="auto"/>
        <w:jc w:val="both"/>
        <w:rPr>
          <w:rFonts w:ascii="Times New Roman" w:eastAsia="Times New Roman" w:hAnsi="Times New Roman" w:cs="Times New Roman"/>
          <w:i/>
          <w:color w:val="000000"/>
          <w:sz w:val="24"/>
          <w:szCs w:val="24"/>
        </w:rPr>
      </w:pPr>
    </w:p>
    <w:p w14:paraId="72741D0E" w14:textId="731F72DC" w:rsidR="00F432E8" w:rsidRDefault="00BD28E2"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concern</w:t>
      </w:r>
      <w:r w:rsidR="00F64960">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variation between </w:t>
      </w:r>
      <w:r w:rsidR="00F64960">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Nordic countries, similar patterns were found for physical activity</w:t>
      </w:r>
      <w:r w:rsidR="00F64960">
        <w:rPr>
          <w:rFonts w:ascii="Times New Roman" w:eastAsia="Times New Roman" w:hAnsi="Times New Roman" w:cs="Times New Roman"/>
          <w:color w:val="000000"/>
          <w:sz w:val="24"/>
          <w:szCs w:val="24"/>
        </w:rPr>
        <w:t xml:space="preserve"> rates</w:t>
      </w:r>
      <w:r>
        <w:rPr>
          <w:rFonts w:ascii="Times New Roman" w:eastAsia="Times New Roman" w:hAnsi="Times New Roman" w:cs="Times New Roman"/>
          <w:color w:val="000000"/>
          <w:sz w:val="24"/>
          <w:szCs w:val="24"/>
        </w:rPr>
        <w:t>, fruit and vegetable consumption and unit</w:t>
      </w:r>
      <w:r w:rsidR="00F64960">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of alcohol consumed during </w:t>
      </w:r>
      <w:r w:rsidR="00F64960">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weekend. </w:t>
      </w:r>
      <w:r w:rsidR="00C07D17">
        <w:rPr>
          <w:rFonts w:ascii="Times New Roman" w:eastAsia="Times New Roman" w:hAnsi="Times New Roman" w:cs="Times New Roman"/>
          <w:color w:val="000000"/>
          <w:sz w:val="24"/>
          <w:szCs w:val="24"/>
        </w:rPr>
        <w:t xml:space="preserve">Sweden outperformed </w:t>
      </w:r>
      <w:r w:rsidR="00F64960">
        <w:rPr>
          <w:rFonts w:ascii="Times New Roman" w:eastAsia="Times New Roman" w:hAnsi="Times New Roman" w:cs="Times New Roman"/>
          <w:color w:val="000000"/>
          <w:sz w:val="24"/>
          <w:szCs w:val="24"/>
        </w:rPr>
        <w:t xml:space="preserve">the other </w:t>
      </w:r>
      <w:r w:rsidR="00C07D17">
        <w:rPr>
          <w:rFonts w:ascii="Times New Roman" w:eastAsia="Times New Roman" w:hAnsi="Times New Roman" w:cs="Times New Roman"/>
          <w:color w:val="000000"/>
          <w:sz w:val="24"/>
          <w:szCs w:val="24"/>
        </w:rPr>
        <w:t>Nordic countries for smoking behavio</w:t>
      </w:r>
      <w:r w:rsidR="00626AC8">
        <w:rPr>
          <w:rFonts w:ascii="Times New Roman" w:eastAsia="Times New Roman" w:hAnsi="Times New Roman" w:cs="Times New Roman"/>
          <w:color w:val="000000"/>
          <w:sz w:val="24"/>
          <w:szCs w:val="24"/>
        </w:rPr>
        <w:t>u</w:t>
      </w:r>
      <w:r w:rsidR="00C07D17">
        <w:rPr>
          <w:rFonts w:ascii="Times New Roman" w:eastAsia="Times New Roman" w:hAnsi="Times New Roman" w:cs="Times New Roman"/>
          <w:color w:val="000000"/>
          <w:sz w:val="24"/>
          <w:szCs w:val="24"/>
        </w:rPr>
        <w:t xml:space="preserve">r with the lowest </w:t>
      </w:r>
      <w:r w:rsidR="00685074">
        <w:rPr>
          <w:rFonts w:ascii="Times New Roman" w:eastAsia="Times New Roman" w:hAnsi="Times New Roman" w:cs="Times New Roman"/>
          <w:color w:val="000000"/>
          <w:sz w:val="24"/>
          <w:szCs w:val="24"/>
        </w:rPr>
        <w:t>proportion</w:t>
      </w:r>
      <w:r w:rsidR="00C07D17">
        <w:rPr>
          <w:rFonts w:ascii="Times New Roman" w:eastAsia="Times New Roman" w:hAnsi="Times New Roman" w:cs="Times New Roman"/>
          <w:color w:val="000000"/>
          <w:sz w:val="24"/>
          <w:szCs w:val="24"/>
        </w:rPr>
        <w:t xml:space="preserve"> of respondents being current smokers and smoking 20 or more cigarettes per day. In Denmark</w:t>
      </w:r>
      <w:r w:rsidR="00F64960">
        <w:rPr>
          <w:rFonts w:ascii="Times New Roman" w:eastAsia="Times New Roman" w:hAnsi="Times New Roman" w:cs="Times New Roman"/>
          <w:color w:val="000000"/>
          <w:sz w:val="24"/>
          <w:szCs w:val="24"/>
        </w:rPr>
        <w:t>,</w:t>
      </w:r>
      <w:r w:rsidR="00C07D17">
        <w:rPr>
          <w:rFonts w:ascii="Times New Roman" w:eastAsia="Times New Roman" w:hAnsi="Times New Roman" w:cs="Times New Roman"/>
          <w:color w:val="000000"/>
          <w:sz w:val="24"/>
          <w:szCs w:val="24"/>
        </w:rPr>
        <w:t xml:space="preserve"> </w:t>
      </w:r>
      <w:r w:rsidR="00F64960">
        <w:rPr>
          <w:rFonts w:ascii="Times New Roman" w:eastAsia="Times New Roman" w:hAnsi="Times New Roman" w:cs="Times New Roman"/>
          <w:color w:val="000000"/>
          <w:sz w:val="24"/>
          <w:szCs w:val="24"/>
        </w:rPr>
        <w:t>there was more</w:t>
      </w:r>
      <w:r w:rsidR="00C07D17">
        <w:rPr>
          <w:rFonts w:ascii="Times New Roman" w:eastAsia="Times New Roman" w:hAnsi="Times New Roman" w:cs="Times New Roman"/>
          <w:color w:val="000000"/>
          <w:sz w:val="24"/>
          <w:szCs w:val="24"/>
        </w:rPr>
        <w:t xml:space="preserve"> frequent alcohol consumption and </w:t>
      </w:r>
      <w:r w:rsidR="000F71AA">
        <w:rPr>
          <w:rFonts w:ascii="Times New Roman" w:eastAsia="Times New Roman" w:hAnsi="Times New Roman" w:cs="Times New Roman"/>
          <w:color w:val="000000"/>
          <w:sz w:val="24"/>
          <w:szCs w:val="24"/>
        </w:rPr>
        <w:t>larg</w:t>
      </w:r>
      <w:r w:rsidR="00C07D17">
        <w:rPr>
          <w:rFonts w:ascii="Times New Roman" w:eastAsia="Times New Roman" w:hAnsi="Times New Roman" w:cs="Times New Roman"/>
          <w:color w:val="000000"/>
          <w:sz w:val="24"/>
          <w:szCs w:val="24"/>
        </w:rPr>
        <w:t xml:space="preserve">er amounts </w:t>
      </w:r>
      <w:r w:rsidR="000F71AA">
        <w:rPr>
          <w:rFonts w:ascii="Times New Roman" w:eastAsia="Times New Roman" w:hAnsi="Times New Roman" w:cs="Times New Roman"/>
          <w:color w:val="000000"/>
          <w:sz w:val="24"/>
          <w:szCs w:val="24"/>
        </w:rPr>
        <w:t>of alcohol consumed</w:t>
      </w:r>
      <w:r w:rsidR="00626AC8">
        <w:rPr>
          <w:rFonts w:ascii="Times New Roman" w:eastAsia="Times New Roman" w:hAnsi="Times New Roman" w:cs="Times New Roman"/>
          <w:color w:val="000000"/>
          <w:sz w:val="24"/>
          <w:szCs w:val="24"/>
        </w:rPr>
        <w:t xml:space="preserve"> on</w:t>
      </w:r>
      <w:r w:rsidR="00C07D17">
        <w:rPr>
          <w:rFonts w:ascii="Times New Roman" w:eastAsia="Times New Roman" w:hAnsi="Times New Roman" w:cs="Times New Roman"/>
          <w:color w:val="000000"/>
          <w:sz w:val="24"/>
          <w:szCs w:val="24"/>
        </w:rPr>
        <w:t xml:space="preserve"> weekdays.</w:t>
      </w:r>
      <w:r w:rsidR="00AE46F2">
        <w:rPr>
          <w:rFonts w:ascii="Times New Roman" w:eastAsia="Times New Roman" w:hAnsi="Times New Roman" w:cs="Times New Roman"/>
          <w:color w:val="000000"/>
          <w:sz w:val="24"/>
          <w:szCs w:val="24"/>
        </w:rPr>
        <w:t xml:space="preserve"> Obesity levels were</w:t>
      </w:r>
      <w:r w:rsidR="00626AC8">
        <w:rPr>
          <w:rFonts w:ascii="Times New Roman" w:eastAsia="Times New Roman" w:hAnsi="Times New Roman" w:cs="Times New Roman"/>
          <w:color w:val="000000"/>
          <w:sz w:val="24"/>
          <w:szCs w:val="24"/>
        </w:rPr>
        <w:t xml:space="preserve"> higher</w:t>
      </w:r>
      <w:r w:rsidR="00AE46F2">
        <w:rPr>
          <w:rFonts w:ascii="Times New Roman" w:eastAsia="Times New Roman" w:hAnsi="Times New Roman" w:cs="Times New Roman"/>
          <w:color w:val="000000"/>
          <w:sz w:val="24"/>
          <w:szCs w:val="24"/>
        </w:rPr>
        <w:t xml:space="preserve"> in Finland.</w:t>
      </w:r>
    </w:p>
    <w:p w14:paraId="218091D7" w14:textId="77777777" w:rsidR="000D54B2" w:rsidRDefault="000D54B2"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767B7294" w14:textId="5B91F4B0" w:rsidR="000D04AD" w:rsidRDefault="00C07D17"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Out of the three occupational determinants in our study, </w:t>
      </w:r>
      <w:r w:rsidR="00A54D95">
        <w:rPr>
          <w:rFonts w:ascii="Times New Roman" w:eastAsia="Times New Roman" w:hAnsi="Times New Roman" w:cs="Times New Roman"/>
          <w:color w:val="000000"/>
          <w:sz w:val="24"/>
          <w:szCs w:val="24"/>
        </w:rPr>
        <w:t xml:space="preserve">exposure to material </w:t>
      </w:r>
      <w:r w:rsidR="00B30D7F">
        <w:rPr>
          <w:rFonts w:ascii="Times New Roman" w:eastAsia="Times New Roman" w:hAnsi="Times New Roman" w:cs="Times New Roman"/>
          <w:color w:val="000000"/>
          <w:sz w:val="24"/>
          <w:szCs w:val="24"/>
        </w:rPr>
        <w:t>(48</w:t>
      </w:r>
      <w:r w:rsidR="00626AC8">
        <w:rPr>
          <w:rFonts w:ascii="Times New Roman" w:eastAsia="Times New Roman" w:hAnsi="Times New Roman" w:cs="Times New Roman"/>
          <w:color w:val="000000"/>
          <w:sz w:val="24"/>
          <w:szCs w:val="24"/>
        </w:rPr>
        <w:t>–</w:t>
      </w:r>
      <w:r w:rsidR="00B30D7F">
        <w:rPr>
          <w:rFonts w:ascii="Times New Roman" w:eastAsia="Times New Roman" w:hAnsi="Times New Roman" w:cs="Times New Roman"/>
          <w:color w:val="000000"/>
          <w:sz w:val="24"/>
          <w:szCs w:val="24"/>
        </w:rPr>
        <w:t xml:space="preserve">68%) </w:t>
      </w:r>
      <w:r w:rsidR="00A54D95">
        <w:rPr>
          <w:rFonts w:ascii="Times New Roman" w:eastAsia="Times New Roman" w:hAnsi="Times New Roman" w:cs="Times New Roman"/>
          <w:color w:val="000000"/>
          <w:sz w:val="24"/>
          <w:szCs w:val="24"/>
        </w:rPr>
        <w:t>and ergonomic hazards</w:t>
      </w:r>
      <w:r w:rsidR="00B30D7F">
        <w:rPr>
          <w:rFonts w:ascii="Times New Roman" w:eastAsia="Times New Roman" w:hAnsi="Times New Roman" w:cs="Times New Roman"/>
          <w:color w:val="000000"/>
          <w:sz w:val="24"/>
          <w:szCs w:val="24"/>
        </w:rPr>
        <w:t xml:space="preserve"> (64</w:t>
      </w:r>
      <w:r w:rsidR="00626AC8">
        <w:rPr>
          <w:rFonts w:ascii="Times New Roman" w:eastAsia="Times New Roman" w:hAnsi="Times New Roman" w:cs="Times New Roman"/>
          <w:color w:val="000000"/>
          <w:sz w:val="24"/>
          <w:szCs w:val="24"/>
        </w:rPr>
        <w:t>–</w:t>
      </w:r>
      <w:r w:rsidR="00B30D7F">
        <w:rPr>
          <w:rFonts w:ascii="Times New Roman" w:eastAsia="Times New Roman" w:hAnsi="Times New Roman" w:cs="Times New Roman"/>
          <w:color w:val="000000"/>
          <w:sz w:val="24"/>
          <w:szCs w:val="24"/>
        </w:rPr>
        <w:t>71%)</w:t>
      </w:r>
      <w:r w:rsidR="00A54D95">
        <w:rPr>
          <w:rFonts w:ascii="Times New Roman" w:eastAsia="Times New Roman" w:hAnsi="Times New Roman" w:cs="Times New Roman"/>
          <w:color w:val="000000"/>
          <w:sz w:val="24"/>
          <w:szCs w:val="24"/>
        </w:rPr>
        <w:t xml:space="preserve"> during </w:t>
      </w:r>
      <w:r w:rsidR="00626AC8">
        <w:rPr>
          <w:rFonts w:ascii="Times New Roman" w:eastAsia="Times New Roman" w:hAnsi="Times New Roman" w:cs="Times New Roman"/>
          <w:color w:val="000000"/>
          <w:sz w:val="24"/>
          <w:szCs w:val="24"/>
        </w:rPr>
        <w:t xml:space="preserve">a </w:t>
      </w:r>
      <w:r w:rsidR="00A54D95">
        <w:rPr>
          <w:rFonts w:ascii="Times New Roman" w:eastAsia="Times New Roman" w:hAnsi="Times New Roman" w:cs="Times New Roman"/>
          <w:color w:val="000000"/>
          <w:sz w:val="24"/>
          <w:szCs w:val="24"/>
        </w:rPr>
        <w:t>p</w:t>
      </w:r>
      <w:r w:rsidR="00626AC8">
        <w:rPr>
          <w:rFonts w:ascii="Times New Roman" w:eastAsia="Times New Roman" w:hAnsi="Times New Roman" w:cs="Times New Roman"/>
          <w:color w:val="000000"/>
          <w:sz w:val="24"/>
          <w:szCs w:val="24"/>
        </w:rPr>
        <w:t>revious</w:t>
      </w:r>
      <w:r w:rsidR="00A54D95">
        <w:rPr>
          <w:rFonts w:ascii="Times New Roman" w:eastAsia="Times New Roman" w:hAnsi="Times New Roman" w:cs="Times New Roman"/>
          <w:color w:val="000000"/>
          <w:sz w:val="24"/>
          <w:szCs w:val="24"/>
        </w:rPr>
        <w:t xml:space="preserve"> or current </w:t>
      </w:r>
      <w:r w:rsidR="000D04AD">
        <w:rPr>
          <w:rFonts w:ascii="Times New Roman" w:eastAsia="Times New Roman" w:hAnsi="Times New Roman" w:cs="Times New Roman"/>
          <w:color w:val="000000"/>
          <w:sz w:val="24"/>
          <w:szCs w:val="24"/>
        </w:rPr>
        <w:t>job</w:t>
      </w:r>
      <w:r w:rsidR="00626AC8">
        <w:rPr>
          <w:rFonts w:ascii="Times New Roman" w:eastAsia="Times New Roman" w:hAnsi="Times New Roman" w:cs="Times New Roman"/>
          <w:color w:val="000000"/>
          <w:sz w:val="24"/>
          <w:szCs w:val="24"/>
        </w:rPr>
        <w:t>,</w:t>
      </w:r>
      <w:r w:rsidR="00A54D95">
        <w:rPr>
          <w:rFonts w:ascii="Times New Roman" w:eastAsia="Times New Roman" w:hAnsi="Times New Roman" w:cs="Times New Roman"/>
          <w:color w:val="000000"/>
          <w:sz w:val="24"/>
          <w:szCs w:val="24"/>
        </w:rPr>
        <w:t xml:space="preserve"> was more prominent in </w:t>
      </w:r>
      <w:r w:rsidR="00F64960">
        <w:rPr>
          <w:rFonts w:ascii="Times New Roman" w:eastAsia="Times New Roman" w:hAnsi="Times New Roman" w:cs="Times New Roman"/>
          <w:color w:val="000000"/>
          <w:sz w:val="24"/>
          <w:szCs w:val="24"/>
        </w:rPr>
        <w:t xml:space="preserve">the </w:t>
      </w:r>
      <w:r w:rsidR="00A54D95">
        <w:rPr>
          <w:rFonts w:ascii="Times New Roman" w:eastAsia="Times New Roman" w:hAnsi="Times New Roman" w:cs="Times New Roman"/>
          <w:color w:val="000000"/>
          <w:sz w:val="24"/>
          <w:szCs w:val="24"/>
        </w:rPr>
        <w:t>Nordic region</w:t>
      </w:r>
      <w:r w:rsidR="00F64960">
        <w:rPr>
          <w:rFonts w:ascii="Times New Roman" w:eastAsia="Times New Roman" w:hAnsi="Times New Roman" w:cs="Times New Roman"/>
          <w:color w:val="000000"/>
          <w:sz w:val="24"/>
          <w:szCs w:val="24"/>
        </w:rPr>
        <w:t xml:space="preserve"> compared to the rest of Europe</w:t>
      </w:r>
      <w:r w:rsidR="00A54D95">
        <w:rPr>
          <w:rFonts w:ascii="Times New Roman" w:eastAsia="Times New Roman" w:hAnsi="Times New Roman" w:cs="Times New Roman"/>
          <w:color w:val="000000"/>
          <w:sz w:val="24"/>
          <w:szCs w:val="24"/>
        </w:rPr>
        <w:t xml:space="preserve">. On the other hand, the Nordic population exercised considerably </w:t>
      </w:r>
      <w:r w:rsidR="00626AC8">
        <w:rPr>
          <w:rFonts w:ascii="Times New Roman" w:eastAsia="Times New Roman" w:hAnsi="Times New Roman" w:cs="Times New Roman"/>
          <w:color w:val="000000"/>
          <w:sz w:val="24"/>
          <w:szCs w:val="24"/>
        </w:rPr>
        <w:t>greater</w:t>
      </w:r>
      <w:r w:rsidR="00A54D95">
        <w:rPr>
          <w:rFonts w:ascii="Times New Roman" w:eastAsia="Times New Roman" w:hAnsi="Times New Roman" w:cs="Times New Roman"/>
          <w:color w:val="000000"/>
          <w:sz w:val="24"/>
          <w:szCs w:val="24"/>
        </w:rPr>
        <w:t xml:space="preserve"> control over their job</w:t>
      </w:r>
      <w:r w:rsidR="000F71AA">
        <w:rPr>
          <w:rFonts w:ascii="Times New Roman" w:eastAsia="Times New Roman" w:hAnsi="Times New Roman" w:cs="Times New Roman"/>
          <w:color w:val="000000"/>
          <w:sz w:val="24"/>
          <w:szCs w:val="24"/>
        </w:rPr>
        <w:t>s</w:t>
      </w:r>
      <w:r w:rsidR="00B30D7F">
        <w:rPr>
          <w:rFonts w:ascii="Times New Roman" w:eastAsia="Times New Roman" w:hAnsi="Times New Roman" w:cs="Times New Roman"/>
          <w:color w:val="000000"/>
          <w:sz w:val="24"/>
          <w:szCs w:val="24"/>
        </w:rPr>
        <w:t xml:space="preserve"> (6/10)</w:t>
      </w:r>
      <w:r w:rsidR="00A54D95">
        <w:rPr>
          <w:rFonts w:ascii="Times New Roman" w:eastAsia="Times New Roman" w:hAnsi="Times New Roman" w:cs="Times New Roman"/>
          <w:color w:val="000000"/>
          <w:sz w:val="24"/>
          <w:szCs w:val="24"/>
        </w:rPr>
        <w:t xml:space="preserve">. </w:t>
      </w:r>
      <w:r w:rsidR="000D04AD">
        <w:rPr>
          <w:rFonts w:ascii="Times New Roman" w:eastAsia="Times New Roman" w:hAnsi="Times New Roman" w:cs="Times New Roman"/>
          <w:color w:val="000000"/>
          <w:sz w:val="24"/>
          <w:szCs w:val="24"/>
        </w:rPr>
        <w:t xml:space="preserve">Finland stood out with the largest share of respondents having been exposed to any ergonomic </w:t>
      </w:r>
      <w:r w:rsidR="00F64960">
        <w:rPr>
          <w:rFonts w:ascii="Times New Roman" w:eastAsia="Times New Roman" w:hAnsi="Times New Roman" w:cs="Times New Roman"/>
          <w:color w:val="000000"/>
          <w:sz w:val="24"/>
          <w:szCs w:val="24"/>
        </w:rPr>
        <w:t>or</w:t>
      </w:r>
      <w:r w:rsidR="000D04AD">
        <w:rPr>
          <w:rFonts w:ascii="Times New Roman" w:eastAsia="Times New Roman" w:hAnsi="Times New Roman" w:cs="Times New Roman"/>
          <w:color w:val="000000"/>
          <w:sz w:val="24"/>
          <w:szCs w:val="24"/>
        </w:rPr>
        <w:t xml:space="preserve"> material hazard </w:t>
      </w:r>
      <w:r w:rsidR="00F64960">
        <w:rPr>
          <w:rFonts w:ascii="Times New Roman" w:eastAsia="Times New Roman" w:hAnsi="Times New Roman" w:cs="Times New Roman"/>
          <w:color w:val="000000"/>
          <w:sz w:val="24"/>
          <w:szCs w:val="24"/>
        </w:rPr>
        <w:t xml:space="preserve">at work, </w:t>
      </w:r>
      <w:r w:rsidR="000D04AD">
        <w:rPr>
          <w:rFonts w:ascii="Times New Roman" w:eastAsia="Times New Roman" w:hAnsi="Times New Roman" w:cs="Times New Roman"/>
          <w:color w:val="000000"/>
          <w:sz w:val="24"/>
          <w:szCs w:val="24"/>
        </w:rPr>
        <w:t>whil</w:t>
      </w:r>
      <w:r w:rsidR="008653D3">
        <w:rPr>
          <w:rFonts w:ascii="Times New Roman" w:eastAsia="Times New Roman" w:hAnsi="Times New Roman" w:cs="Times New Roman"/>
          <w:color w:val="000000"/>
          <w:sz w:val="24"/>
          <w:szCs w:val="24"/>
        </w:rPr>
        <w:t>e</w:t>
      </w:r>
      <w:r w:rsidR="000D04AD">
        <w:rPr>
          <w:rFonts w:ascii="Times New Roman" w:eastAsia="Times New Roman" w:hAnsi="Times New Roman" w:cs="Times New Roman"/>
          <w:color w:val="000000"/>
          <w:sz w:val="24"/>
          <w:szCs w:val="24"/>
        </w:rPr>
        <w:t xml:space="preserve"> job control was slightly </w:t>
      </w:r>
      <w:r w:rsidR="00626AC8">
        <w:rPr>
          <w:rFonts w:ascii="Times New Roman" w:eastAsia="Times New Roman" w:hAnsi="Times New Roman" w:cs="Times New Roman"/>
          <w:color w:val="000000"/>
          <w:sz w:val="24"/>
          <w:szCs w:val="24"/>
        </w:rPr>
        <w:t>great</w:t>
      </w:r>
      <w:r w:rsidR="000D04AD">
        <w:rPr>
          <w:rFonts w:ascii="Times New Roman" w:eastAsia="Times New Roman" w:hAnsi="Times New Roman" w:cs="Times New Roman"/>
          <w:color w:val="000000"/>
          <w:sz w:val="24"/>
          <w:szCs w:val="24"/>
        </w:rPr>
        <w:t>er in Sweden and Norway.</w:t>
      </w:r>
    </w:p>
    <w:p w14:paraId="0DD0F83E" w14:textId="77777777" w:rsidR="000D54B2" w:rsidRDefault="000D54B2"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23757101" w14:textId="53D98042" w:rsidR="00C07D17" w:rsidRDefault="000D04AD"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For living </w:t>
      </w:r>
      <w:r w:rsidR="000D54B2">
        <w:rPr>
          <w:rFonts w:ascii="Times New Roman" w:eastAsia="Times New Roman" w:hAnsi="Times New Roman" w:cs="Times New Roman"/>
          <w:color w:val="000000"/>
          <w:sz w:val="24"/>
          <w:szCs w:val="24"/>
        </w:rPr>
        <w:t>conditions,</w:t>
      </w:r>
      <w:r>
        <w:rPr>
          <w:rFonts w:ascii="Times New Roman" w:eastAsia="Times New Roman" w:hAnsi="Times New Roman" w:cs="Times New Roman"/>
          <w:color w:val="000000"/>
          <w:sz w:val="24"/>
          <w:szCs w:val="24"/>
        </w:rPr>
        <w:t xml:space="preserve"> we examined variation in </w:t>
      </w:r>
      <w:r w:rsidR="00C07D17">
        <w:rPr>
          <w:rFonts w:ascii="Times New Roman" w:eastAsia="Times New Roman" w:hAnsi="Times New Roman" w:cs="Times New Roman"/>
          <w:color w:val="000000"/>
          <w:sz w:val="24"/>
          <w:szCs w:val="24"/>
        </w:rPr>
        <w:t>health care</w:t>
      </w:r>
      <w:r>
        <w:rPr>
          <w:rFonts w:ascii="Times New Roman" w:eastAsia="Times New Roman" w:hAnsi="Times New Roman" w:cs="Times New Roman"/>
          <w:color w:val="000000"/>
          <w:sz w:val="24"/>
          <w:szCs w:val="24"/>
        </w:rPr>
        <w:t xml:space="preserve"> utilization</w:t>
      </w:r>
      <w:r w:rsidR="00C07D17">
        <w:rPr>
          <w:rFonts w:ascii="Times New Roman" w:eastAsia="Times New Roman" w:hAnsi="Times New Roman" w:cs="Times New Roman"/>
          <w:color w:val="000000"/>
          <w:sz w:val="24"/>
          <w:szCs w:val="24"/>
        </w:rPr>
        <w:t xml:space="preserve">, </w:t>
      </w:r>
      <w:r w:rsidR="00B30D7F">
        <w:rPr>
          <w:rFonts w:ascii="Times New Roman" w:eastAsia="Times New Roman" w:hAnsi="Times New Roman" w:cs="Times New Roman"/>
          <w:color w:val="000000"/>
          <w:sz w:val="24"/>
          <w:szCs w:val="24"/>
        </w:rPr>
        <w:t xml:space="preserve">provision of unpaid care, </w:t>
      </w:r>
      <w:r w:rsidR="00C07D17">
        <w:rPr>
          <w:rFonts w:ascii="Times New Roman" w:eastAsia="Times New Roman" w:hAnsi="Times New Roman" w:cs="Times New Roman"/>
          <w:color w:val="000000"/>
          <w:sz w:val="24"/>
          <w:szCs w:val="24"/>
        </w:rPr>
        <w:t>housing</w:t>
      </w:r>
      <w:r>
        <w:rPr>
          <w:rFonts w:ascii="Times New Roman" w:eastAsia="Times New Roman" w:hAnsi="Times New Roman" w:cs="Times New Roman"/>
          <w:color w:val="000000"/>
          <w:sz w:val="24"/>
          <w:szCs w:val="24"/>
        </w:rPr>
        <w:t xml:space="preserve"> quality</w:t>
      </w:r>
      <w:r w:rsidR="00C07D1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w:t>
      </w:r>
      <w:r w:rsidR="00B30D7F">
        <w:rPr>
          <w:rFonts w:ascii="Times New Roman" w:eastAsia="Times New Roman" w:hAnsi="Times New Roman" w:cs="Times New Roman"/>
          <w:color w:val="000000"/>
          <w:sz w:val="24"/>
          <w:szCs w:val="24"/>
        </w:rPr>
        <w:t xml:space="preserve"> childhood conditions</w:t>
      </w:r>
      <w:r>
        <w:rPr>
          <w:rFonts w:ascii="Times New Roman" w:eastAsia="Times New Roman" w:hAnsi="Times New Roman" w:cs="Times New Roman"/>
          <w:color w:val="000000"/>
          <w:sz w:val="24"/>
          <w:szCs w:val="24"/>
        </w:rPr>
        <w:t>. At the regional level, the Nordic population reported the lowest level of unmet need</w:t>
      </w:r>
      <w:r w:rsidR="00B30D7F">
        <w:rPr>
          <w:rFonts w:ascii="Times New Roman" w:eastAsia="Times New Roman" w:hAnsi="Times New Roman" w:cs="Times New Roman"/>
          <w:color w:val="000000"/>
          <w:sz w:val="24"/>
          <w:szCs w:val="24"/>
        </w:rPr>
        <w:t xml:space="preserve"> </w:t>
      </w:r>
      <w:r w:rsidR="003A2D10">
        <w:rPr>
          <w:rFonts w:ascii="Times New Roman" w:eastAsia="Times New Roman" w:hAnsi="Times New Roman" w:cs="Times New Roman"/>
          <w:color w:val="000000"/>
          <w:sz w:val="24"/>
          <w:szCs w:val="24"/>
        </w:rPr>
        <w:t>(10</w:t>
      </w:r>
      <w:r w:rsidR="00B66623">
        <w:rPr>
          <w:rFonts w:ascii="Times New Roman" w:eastAsia="Times New Roman" w:hAnsi="Times New Roman" w:cs="Times New Roman"/>
          <w:color w:val="000000"/>
          <w:sz w:val="24"/>
          <w:szCs w:val="24"/>
        </w:rPr>
        <w:t>–</w:t>
      </w:r>
      <w:r w:rsidR="003A2D10">
        <w:rPr>
          <w:rFonts w:ascii="Times New Roman" w:eastAsia="Times New Roman" w:hAnsi="Times New Roman" w:cs="Times New Roman"/>
          <w:color w:val="000000"/>
          <w:sz w:val="24"/>
          <w:szCs w:val="24"/>
        </w:rPr>
        <w:t xml:space="preserve">14%) </w:t>
      </w:r>
      <w:r>
        <w:rPr>
          <w:rFonts w:ascii="Times New Roman" w:eastAsia="Times New Roman" w:hAnsi="Times New Roman" w:cs="Times New Roman"/>
          <w:color w:val="000000"/>
          <w:sz w:val="24"/>
          <w:szCs w:val="24"/>
        </w:rPr>
        <w:t>and among the lowest level</w:t>
      </w:r>
      <w:r w:rsidR="00B66623">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of GP </w:t>
      </w:r>
      <w:r w:rsidR="00B30D7F">
        <w:rPr>
          <w:rFonts w:ascii="Times New Roman" w:eastAsia="Times New Roman" w:hAnsi="Times New Roman" w:cs="Times New Roman"/>
          <w:color w:val="000000"/>
          <w:sz w:val="24"/>
          <w:szCs w:val="24"/>
        </w:rPr>
        <w:t>(66</w:t>
      </w:r>
      <w:r w:rsidR="00B66623">
        <w:rPr>
          <w:rFonts w:ascii="Times New Roman" w:eastAsia="Times New Roman" w:hAnsi="Times New Roman" w:cs="Times New Roman"/>
          <w:color w:val="000000"/>
          <w:sz w:val="24"/>
          <w:szCs w:val="24"/>
        </w:rPr>
        <w:t>–</w:t>
      </w:r>
      <w:r w:rsidR="00B30D7F">
        <w:rPr>
          <w:rFonts w:ascii="Times New Roman" w:eastAsia="Times New Roman" w:hAnsi="Times New Roman" w:cs="Times New Roman"/>
          <w:color w:val="000000"/>
          <w:sz w:val="24"/>
          <w:szCs w:val="24"/>
        </w:rPr>
        <w:t xml:space="preserve">75%) </w:t>
      </w:r>
      <w:r>
        <w:rPr>
          <w:rFonts w:ascii="Times New Roman" w:eastAsia="Times New Roman" w:hAnsi="Times New Roman" w:cs="Times New Roman"/>
          <w:color w:val="000000"/>
          <w:sz w:val="24"/>
          <w:szCs w:val="24"/>
        </w:rPr>
        <w:t xml:space="preserve">and especially specialist </w:t>
      </w:r>
      <w:r w:rsidR="00E211B7">
        <w:rPr>
          <w:rFonts w:ascii="Times New Roman" w:eastAsia="Times New Roman" w:hAnsi="Times New Roman" w:cs="Times New Roman"/>
          <w:color w:val="000000"/>
          <w:sz w:val="24"/>
          <w:szCs w:val="24"/>
        </w:rPr>
        <w:t>(30</w:t>
      </w:r>
      <w:r w:rsidR="00B66623">
        <w:rPr>
          <w:rFonts w:ascii="Times New Roman" w:eastAsia="Times New Roman" w:hAnsi="Times New Roman" w:cs="Times New Roman"/>
          <w:color w:val="000000"/>
          <w:sz w:val="24"/>
          <w:szCs w:val="24"/>
        </w:rPr>
        <w:t>–</w:t>
      </w:r>
      <w:r w:rsidR="00E211B7">
        <w:rPr>
          <w:rFonts w:ascii="Times New Roman" w:eastAsia="Times New Roman" w:hAnsi="Times New Roman" w:cs="Times New Roman"/>
          <w:color w:val="000000"/>
          <w:sz w:val="24"/>
          <w:szCs w:val="24"/>
        </w:rPr>
        <w:t xml:space="preserve">37%) </w:t>
      </w:r>
      <w:r>
        <w:rPr>
          <w:rFonts w:ascii="Times New Roman" w:eastAsia="Times New Roman" w:hAnsi="Times New Roman" w:cs="Times New Roman"/>
          <w:color w:val="000000"/>
          <w:sz w:val="24"/>
          <w:szCs w:val="24"/>
        </w:rPr>
        <w:t>care</w:t>
      </w:r>
      <w:r w:rsidR="00E211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utilization. </w:t>
      </w:r>
      <w:r w:rsidR="000D54B2">
        <w:rPr>
          <w:rFonts w:ascii="Times New Roman" w:eastAsia="Times New Roman" w:hAnsi="Times New Roman" w:cs="Times New Roman"/>
          <w:color w:val="000000"/>
          <w:sz w:val="24"/>
          <w:szCs w:val="24"/>
        </w:rPr>
        <w:t>For alternative treatment</w:t>
      </w:r>
      <w:r w:rsidR="00B66623">
        <w:rPr>
          <w:rFonts w:ascii="Times New Roman" w:eastAsia="Times New Roman" w:hAnsi="Times New Roman" w:cs="Times New Roman"/>
          <w:color w:val="000000"/>
          <w:sz w:val="24"/>
          <w:szCs w:val="24"/>
        </w:rPr>
        <w:t>s</w:t>
      </w:r>
      <w:r w:rsidR="00F64960">
        <w:rPr>
          <w:rFonts w:ascii="Times New Roman" w:eastAsia="Times New Roman" w:hAnsi="Times New Roman" w:cs="Times New Roman"/>
          <w:color w:val="000000"/>
          <w:sz w:val="24"/>
          <w:szCs w:val="24"/>
        </w:rPr>
        <w:t>,</w:t>
      </w:r>
      <w:r w:rsidR="000D54B2">
        <w:rPr>
          <w:rFonts w:ascii="Times New Roman" w:eastAsia="Times New Roman" w:hAnsi="Times New Roman" w:cs="Times New Roman"/>
          <w:color w:val="000000"/>
          <w:sz w:val="24"/>
          <w:szCs w:val="24"/>
        </w:rPr>
        <w:t xml:space="preserve"> the opposite trend</w:t>
      </w:r>
      <w:r w:rsidR="00F64960">
        <w:rPr>
          <w:rFonts w:ascii="Times New Roman" w:eastAsia="Times New Roman" w:hAnsi="Times New Roman" w:cs="Times New Roman"/>
          <w:color w:val="000000"/>
          <w:sz w:val="24"/>
          <w:szCs w:val="24"/>
        </w:rPr>
        <w:t xml:space="preserve"> was observed</w:t>
      </w:r>
      <w:r w:rsidR="000D54B2">
        <w:rPr>
          <w:rFonts w:ascii="Times New Roman" w:eastAsia="Times New Roman" w:hAnsi="Times New Roman" w:cs="Times New Roman"/>
          <w:color w:val="000000"/>
          <w:sz w:val="24"/>
          <w:szCs w:val="24"/>
        </w:rPr>
        <w:t xml:space="preserve">. Among Nordic </w:t>
      </w:r>
      <w:r w:rsidR="000E7BC6">
        <w:rPr>
          <w:rFonts w:ascii="Times New Roman" w:eastAsia="Times New Roman" w:hAnsi="Times New Roman" w:cs="Times New Roman"/>
          <w:color w:val="000000"/>
          <w:sz w:val="24"/>
          <w:szCs w:val="24"/>
        </w:rPr>
        <w:t>countries,</w:t>
      </w:r>
      <w:r w:rsidR="000D54B2">
        <w:rPr>
          <w:rFonts w:ascii="Times New Roman" w:eastAsia="Times New Roman" w:hAnsi="Times New Roman" w:cs="Times New Roman"/>
          <w:color w:val="000000"/>
          <w:sz w:val="24"/>
          <w:szCs w:val="24"/>
        </w:rPr>
        <w:t xml:space="preserve"> the highest level of unmet need for both genders was encountered in Finland despite </w:t>
      </w:r>
      <w:r w:rsidR="00B66623">
        <w:rPr>
          <w:rFonts w:ascii="Times New Roman" w:eastAsia="Times New Roman" w:hAnsi="Times New Roman" w:cs="Times New Roman"/>
          <w:color w:val="000000"/>
          <w:sz w:val="24"/>
          <w:szCs w:val="24"/>
        </w:rPr>
        <w:t xml:space="preserve">the </w:t>
      </w:r>
      <w:r w:rsidR="000E7BC6">
        <w:rPr>
          <w:rFonts w:ascii="Times New Roman" w:eastAsia="Times New Roman" w:hAnsi="Times New Roman" w:cs="Times New Roman"/>
          <w:color w:val="000000"/>
          <w:sz w:val="24"/>
          <w:szCs w:val="24"/>
        </w:rPr>
        <w:t>Finnish</w:t>
      </w:r>
      <w:r w:rsidR="000D54B2">
        <w:rPr>
          <w:rFonts w:ascii="Times New Roman" w:eastAsia="Times New Roman" w:hAnsi="Times New Roman" w:cs="Times New Roman"/>
          <w:color w:val="000000"/>
          <w:sz w:val="24"/>
          <w:szCs w:val="24"/>
        </w:rPr>
        <w:t xml:space="preserve"> population reporting a higher </w:t>
      </w:r>
      <w:r w:rsidR="000F71AA">
        <w:rPr>
          <w:rFonts w:ascii="Times New Roman" w:eastAsia="Times New Roman" w:hAnsi="Times New Roman" w:cs="Times New Roman"/>
          <w:color w:val="000000"/>
          <w:sz w:val="24"/>
          <w:szCs w:val="24"/>
        </w:rPr>
        <w:t xml:space="preserve">overall </w:t>
      </w:r>
      <w:r w:rsidR="000D54B2">
        <w:rPr>
          <w:rFonts w:ascii="Times New Roman" w:eastAsia="Times New Roman" w:hAnsi="Times New Roman" w:cs="Times New Roman"/>
          <w:color w:val="000000"/>
          <w:sz w:val="24"/>
          <w:szCs w:val="24"/>
        </w:rPr>
        <w:t>utilization of health care services and alternative treatments. Sweden and Norway reported less utilization of GP and specialist care respectively.</w:t>
      </w:r>
      <w:r w:rsidR="000E7BC6">
        <w:rPr>
          <w:rFonts w:ascii="Times New Roman" w:eastAsia="Times New Roman" w:hAnsi="Times New Roman" w:cs="Times New Roman"/>
          <w:color w:val="000000"/>
          <w:sz w:val="24"/>
          <w:szCs w:val="24"/>
        </w:rPr>
        <w:t xml:space="preserve"> </w:t>
      </w:r>
      <w:r w:rsidR="000F71AA">
        <w:rPr>
          <w:rFonts w:ascii="Times New Roman" w:eastAsia="Times New Roman" w:hAnsi="Times New Roman" w:cs="Times New Roman"/>
          <w:color w:val="000000"/>
          <w:sz w:val="24"/>
          <w:szCs w:val="24"/>
        </w:rPr>
        <w:t>The Nordic region had the highest</w:t>
      </w:r>
      <w:r w:rsidR="00B66623">
        <w:rPr>
          <w:rFonts w:ascii="Times New Roman" w:eastAsia="Times New Roman" w:hAnsi="Times New Roman" w:cs="Times New Roman"/>
          <w:color w:val="000000"/>
          <w:sz w:val="24"/>
          <w:szCs w:val="24"/>
        </w:rPr>
        <w:t xml:space="preserve"> percentage of respondents p</w:t>
      </w:r>
      <w:r w:rsidR="000E7BC6">
        <w:rPr>
          <w:rFonts w:ascii="Times New Roman" w:eastAsia="Times New Roman" w:hAnsi="Times New Roman" w:cs="Times New Roman"/>
          <w:color w:val="000000"/>
          <w:sz w:val="24"/>
          <w:szCs w:val="24"/>
        </w:rPr>
        <w:t>rovi</w:t>
      </w:r>
      <w:r w:rsidR="00B66623">
        <w:rPr>
          <w:rFonts w:ascii="Times New Roman" w:eastAsia="Times New Roman" w:hAnsi="Times New Roman" w:cs="Times New Roman"/>
          <w:color w:val="000000"/>
          <w:sz w:val="24"/>
          <w:szCs w:val="24"/>
        </w:rPr>
        <w:t>ding</w:t>
      </w:r>
      <w:r w:rsidR="000E7BC6">
        <w:rPr>
          <w:rFonts w:ascii="Times New Roman" w:eastAsia="Times New Roman" w:hAnsi="Times New Roman" w:cs="Times New Roman"/>
          <w:color w:val="000000"/>
          <w:sz w:val="24"/>
          <w:szCs w:val="24"/>
        </w:rPr>
        <w:t xml:space="preserve"> unpaid care </w:t>
      </w:r>
      <w:r w:rsidR="00E10F81">
        <w:rPr>
          <w:rFonts w:ascii="Times New Roman" w:eastAsia="Times New Roman" w:hAnsi="Times New Roman" w:cs="Times New Roman"/>
          <w:color w:val="000000"/>
          <w:sz w:val="24"/>
          <w:szCs w:val="24"/>
        </w:rPr>
        <w:t>(39</w:t>
      </w:r>
      <w:r w:rsidR="00B66623">
        <w:rPr>
          <w:rFonts w:ascii="Times New Roman" w:eastAsia="Times New Roman" w:hAnsi="Times New Roman" w:cs="Times New Roman"/>
          <w:color w:val="000000"/>
          <w:sz w:val="24"/>
          <w:szCs w:val="24"/>
        </w:rPr>
        <w:t>–</w:t>
      </w:r>
      <w:r w:rsidR="00E10F81">
        <w:rPr>
          <w:rFonts w:ascii="Times New Roman" w:eastAsia="Times New Roman" w:hAnsi="Times New Roman" w:cs="Times New Roman"/>
          <w:color w:val="000000"/>
          <w:sz w:val="24"/>
          <w:szCs w:val="24"/>
        </w:rPr>
        <w:t>43%)</w:t>
      </w:r>
      <w:r w:rsidR="00B66623">
        <w:rPr>
          <w:rFonts w:ascii="Times New Roman" w:eastAsia="Times New Roman" w:hAnsi="Times New Roman" w:cs="Times New Roman"/>
          <w:color w:val="000000"/>
          <w:sz w:val="24"/>
          <w:szCs w:val="24"/>
        </w:rPr>
        <w:t>;</w:t>
      </w:r>
      <w:r w:rsidR="000E7BC6">
        <w:rPr>
          <w:rFonts w:ascii="Times New Roman" w:eastAsia="Times New Roman" w:hAnsi="Times New Roman" w:cs="Times New Roman"/>
          <w:color w:val="000000"/>
          <w:sz w:val="24"/>
          <w:szCs w:val="24"/>
        </w:rPr>
        <w:t xml:space="preserve"> </w:t>
      </w:r>
      <w:r w:rsidR="0020052A">
        <w:rPr>
          <w:rFonts w:ascii="Times New Roman" w:eastAsia="Times New Roman" w:hAnsi="Times New Roman" w:cs="Times New Roman"/>
          <w:color w:val="000000"/>
          <w:sz w:val="24"/>
          <w:szCs w:val="24"/>
        </w:rPr>
        <w:t>however,</w:t>
      </w:r>
      <w:r w:rsidR="000E7BC6">
        <w:rPr>
          <w:rFonts w:ascii="Times New Roman" w:eastAsia="Times New Roman" w:hAnsi="Times New Roman" w:cs="Times New Roman"/>
          <w:color w:val="000000"/>
          <w:sz w:val="24"/>
          <w:szCs w:val="24"/>
        </w:rPr>
        <w:t xml:space="preserve"> the proportion of people providing 10 hours or more of unpaid care per week was the lowest</w:t>
      </w:r>
      <w:r w:rsidR="00E10F81">
        <w:rPr>
          <w:rFonts w:ascii="Times New Roman" w:eastAsia="Times New Roman" w:hAnsi="Times New Roman" w:cs="Times New Roman"/>
          <w:color w:val="000000"/>
          <w:sz w:val="24"/>
          <w:szCs w:val="24"/>
        </w:rPr>
        <w:t xml:space="preserve"> (10</w:t>
      </w:r>
      <w:r w:rsidR="00B66623">
        <w:rPr>
          <w:rFonts w:ascii="Times New Roman" w:eastAsia="Times New Roman" w:hAnsi="Times New Roman" w:cs="Times New Roman"/>
          <w:color w:val="000000"/>
          <w:sz w:val="24"/>
          <w:szCs w:val="24"/>
        </w:rPr>
        <w:t>–</w:t>
      </w:r>
      <w:r w:rsidR="00E10F81">
        <w:rPr>
          <w:rFonts w:ascii="Times New Roman" w:eastAsia="Times New Roman" w:hAnsi="Times New Roman" w:cs="Times New Roman"/>
          <w:color w:val="000000"/>
          <w:sz w:val="24"/>
          <w:szCs w:val="24"/>
        </w:rPr>
        <w:t>15%)</w:t>
      </w:r>
      <w:r w:rsidR="000E7BC6">
        <w:rPr>
          <w:rFonts w:ascii="Times New Roman" w:eastAsia="Times New Roman" w:hAnsi="Times New Roman" w:cs="Times New Roman"/>
          <w:color w:val="000000"/>
          <w:sz w:val="24"/>
          <w:szCs w:val="24"/>
        </w:rPr>
        <w:t xml:space="preserve">. </w:t>
      </w:r>
      <w:r w:rsidR="00E10F81">
        <w:rPr>
          <w:rFonts w:ascii="Times New Roman" w:eastAsia="Times New Roman" w:hAnsi="Times New Roman" w:cs="Times New Roman"/>
          <w:color w:val="000000"/>
          <w:sz w:val="24"/>
          <w:szCs w:val="24"/>
        </w:rPr>
        <w:t xml:space="preserve">The percentage of respondents providing unpaid care was similarly distributed among Nordic countries but more intensive care provision was reported in Denmark and </w:t>
      </w:r>
      <w:r w:rsidR="003A2D10">
        <w:rPr>
          <w:rFonts w:ascii="Times New Roman" w:eastAsia="Times New Roman" w:hAnsi="Times New Roman" w:cs="Times New Roman"/>
          <w:color w:val="000000"/>
          <w:sz w:val="24"/>
          <w:szCs w:val="24"/>
        </w:rPr>
        <w:t xml:space="preserve">by </w:t>
      </w:r>
      <w:r w:rsidR="00E10F81">
        <w:rPr>
          <w:rFonts w:ascii="Times New Roman" w:eastAsia="Times New Roman" w:hAnsi="Times New Roman" w:cs="Times New Roman"/>
          <w:color w:val="000000"/>
          <w:sz w:val="24"/>
          <w:szCs w:val="24"/>
        </w:rPr>
        <w:t>Swed</w:t>
      </w:r>
      <w:r w:rsidR="00B30D7F">
        <w:rPr>
          <w:rFonts w:ascii="Times New Roman" w:eastAsia="Times New Roman" w:hAnsi="Times New Roman" w:cs="Times New Roman"/>
          <w:color w:val="000000"/>
          <w:sz w:val="24"/>
          <w:szCs w:val="24"/>
        </w:rPr>
        <w:t xml:space="preserve">ish </w:t>
      </w:r>
      <w:r w:rsidR="00F64960">
        <w:rPr>
          <w:rFonts w:ascii="Times New Roman" w:eastAsia="Times New Roman" w:hAnsi="Times New Roman" w:cs="Times New Roman"/>
          <w:color w:val="000000"/>
          <w:sz w:val="24"/>
          <w:szCs w:val="24"/>
        </w:rPr>
        <w:t>women</w:t>
      </w:r>
      <w:r w:rsidR="00E10F81">
        <w:rPr>
          <w:rFonts w:ascii="Times New Roman" w:eastAsia="Times New Roman" w:hAnsi="Times New Roman" w:cs="Times New Roman"/>
          <w:color w:val="000000"/>
          <w:sz w:val="24"/>
          <w:szCs w:val="24"/>
        </w:rPr>
        <w:t>.</w:t>
      </w:r>
    </w:p>
    <w:p w14:paraId="58D6C435" w14:textId="77777777" w:rsidR="00D6454C" w:rsidRDefault="00D6454C"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10FA69CE" w14:textId="3F2385AC" w:rsidR="00C0487A" w:rsidRDefault="00B30D7F"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general</w:t>
      </w:r>
      <w:r w:rsidR="006F3F88">
        <w:rPr>
          <w:rFonts w:ascii="Times New Roman" w:eastAsia="Times New Roman" w:hAnsi="Times New Roman" w:cs="Times New Roman"/>
          <w:color w:val="000000"/>
          <w:sz w:val="24"/>
          <w:szCs w:val="24"/>
        </w:rPr>
        <w:t>, the Nordic population showed a low level of housing problems (11</w:t>
      </w:r>
      <w:r w:rsidR="004E5992">
        <w:rPr>
          <w:rFonts w:ascii="Times New Roman" w:eastAsia="Times New Roman" w:hAnsi="Times New Roman" w:cs="Times New Roman"/>
          <w:color w:val="000000"/>
          <w:sz w:val="24"/>
          <w:szCs w:val="24"/>
        </w:rPr>
        <w:t>–</w:t>
      </w:r>
      <w:r w:rsidR="006F3F88">
        <w:rPr>
          <w:rFonts w:ascii="Times New Roman" w:eastAsia="Times New Roman" w:hAnsi="Times New Roman" w:cs="Times New Roman"/>
          <w:color w:val="000000"/>
          <w:sz w:val="24"/>
          <w:szCs w:val="24"/>
        </w:rPr>
        <w:t xml:space="preserve">13%) with the exception of Danish </w:t>
      </w:r>
      <w:r w:rsidR="00F64960">
        <w:rPr>
          <w:rFonts w:ascii="Times New Roman" w:eastAsia="Times New Roman" w:hAnsi="Times New Roman" w:cs="Times New Roman"/>
          <w:color w:val="000000"/>
          <w:sz w:val="24"/>
          <w:szCs w:val="24"/>
        </w:rPr>
        <w:t>women</w:t>
      </w:r>
      <w:r w:rsidR="006F3F88">
        <w:rPr>
          <w:rFonts w:ascii="Times New Roman" w:eastAsia="Times New Roman" w:hAnsi="Times New Roman" w:cs="Times New Roman"/>
          <w:color w:val="000000"/>
          <w:sz w:val="24"/>
          <w:szCs w:val="24"/>
        </w:rPr>
        <w:t>. For childhood conditions, conflict in the household while growing up was more common in</w:t>
      </w:r>
      <w:r w:rsidR="00F64960">
        <w:rPr>
          <w:rFonts w:ascii="Times New Roman" w:eastAsia="Times New Roman" w:hAnsi="Times New Roman" w:cs="Times New Roman"/>
          <w:color w:val="000000"/>
          <w:sz w:val="24"/>
          <w:szCs w:val="24"/>
        </w:rPr>
        <w:t xml:space="preserve"> </w:t>
      </w:r>
      <w:r w:rsidR="006F3F88">
        <w:rPr>
          <w:rFonts w:ascii="Times New Roman" w:eastAsia="Times New Roman" w:hAnsi="Times New Roman" w:cs="Times New Roman"/>
          <w:color w:val="000000"/>
          <w:sz w:val="24"/>
          <w:szCs w:val="24"/>
        </w:rPr>
        <w:t xml:space="preserve">Nordic </w:t>
      </w:r>
      <w:r w:rsidR="00D6454C">
        <w:rPr>
          <w:rFonts w:ascii="Times New Roman" w:eastAsia="Times New Roman" w:hAnsi="Times New Roman" w:cs="Times New Roman"/>
          <w:color w:val="000000"/>
          <w:sz w:val="24"/>
          <w:szCs w:val="24"/>
        </w:rPr>
        <w:t>(9</w:t>
      </w:r>
      <w:r w:rsidR="004E5992">
        <w:rPr>
          <w:rFonts w:ascii="Times New Roman" w:eastAsia="Times New Roman" w:hAnsi="Times New Roman" w:cs="Times New Roman"/>
          <w:color w:val="000000"/>
          <w:sz w:val="24"/>
          <w:szCs w:val="24"/>
        </w:rPr>
        <w:t>–</w:t>
      </w:r>
      <w:r w:rsidR="00D6454C">
        <w:rPr>
          <w:rFonts w:ascii="Times New Roman" w:eastAsia="Times New Roman" w:hAnsi="Times New Roman" w:cs="Times New Roman"/>
          <w:color w:val="000000"/>
          <w:sz w:val="24"/>
          <w:szCs w:val="24"/>
        </w:rPr>
        <w:t xml:space="preserve">16%) </w:t>
      </w:r>
      <w:r w:rsidR="006F3F88">
        <w:rPr>
          <w:rFonts w:ascii="Times New Roman" w:eastAsia="Times New Roman" w:hAnsi="Times New Roman" w:cs="Times New Roman"/>
          <w:color w:val="000000"/>
          <w:sz w:val="24"/>
          <w:szCs w:val="24"/>
        </w:rPr>
        <w:t xml:space="preserve">and Western </w:t>
      </w:r>
      <w:r w:rsidR="00F64960">
        <w:rPr>
          <w:rFonts w:ascii="Times New Roman" w:eastAsia="Times New Roman" w:hAnsi="Times New Roman" w:cs="Times New Roman"/>
          <w:color w:val="000000"/>
          <w:sz w:val="24"/>
          <w:szCs w:val="24"/>
        </w:rPr>
        <w:t xml:space="preserve">European </w:t>
      </w:r>
      <w:r w:rsidR="00D6454C">
        <w:rPr>
          <w:rFonts w:ascii="Times New Roman" w:eastAsia="Times New Roman" w:hAnsi="Times New Roman" w:cs="Times New Roman"/>
          <w:color w:val="000000"/>
          <w:sz w:val="24"/>
          <w:szCs w:val="24"/>
        </w:rPr>
        <w:t>(12</w:t>
      </w:r>
      <w:r w:rsidR="004E5992">
        <w:rPr>
          <w:rFonts w:ascii="Times New Roman" w:eastAsia="Times New Roman" w:hAnsi="Times New Roman" w:cs="Times New Roman"/>
          <w:color w:val="000000"/>
          <w:sz w:val="24"/>
          <w:szCs w:val="24"/>
        </w:rPr>
        <w:t>–</w:t>
      </w:r>
      <w:r w:rsidR="00D6454C">
        <w:rPr>
          <w:rFonts w:ascii="Times New Roman" w:eastAsia="Times New Roman" w:hAnsi="Times New Roman" w:cs="Times New Roman"/>
          <w:color w:val="000000"/>
          <w:sz w:val="24"/>
          <w:szCs w:val="24"/>
        </w:rPr>
        <w:t xml:space="preserve">17%) </w:t>
      </w:r>
      <w:r w:rsidR="006F3F88">
        <w:rPr>
          <w:rFonts w:ascii="Times New Roman" w:eastAsia="Times New Roman" w:hAnsi="Times New Roman" w:cs="Times New Roman"/>
          <w:color w:val="000000"/>
          <w:sz w:val="24"/>
          <w:szCs w:val="24"/>
        </w:rPr>
        <w:t>population</w:t>
      </w:r>
      <w:r w:rsidR="00F64960">
        <w:rPr>
          <w:rFonts w:ascii="Times New Roman" w:eastAsia="Times New Roman" w:hAnsi="Times New Roman" w:cs="Times New Roman"/>
          <w:color w:val="000000"/>
          <w:sz w:val="24"/>
          <w:szCs w:val="24"/>
        </w:rPr>
        <w:t>s</w:t>
      </w:r>
      <w:r w:rsidR="006F3F88">
        <w:rPr>
          <w:rFonts w:ascii="Times New Roman" w:eastAsia="Times New Roman" w:hAnsi="Times New Roman" w:cs="Times New Roman"/>
          <w:color w:val="000000"/>
          <w:sz w:val="24"/>
          <w:szCs w:val="24"/>
        </w:rPr>
        <w:t xml:space="preserve">. Nonetheless, </w:t>
      </w:r>
      <w:r w:rsidR="00D6454C">
        <w:rPr>
          <w:rFonts w:ascii="Times New Roman" w:eastAsia="Times New Roman" w:hAnsi="Times New Roman" w:cs="Times New Roman"/>
          <w:color w:val="000000"/>
          <w:sz w:val="24"/>
          <w:szCs w:val="24"/>
        </w:rPr>
        <w:t>in our study</w:t>
      </w:r>
      <w:r w:rsidR="00F64960">
        <w:rPr>
          <w:rFonts w:ascii="Times New Roman" w:eastAsia="Times New Roman" w:hAnsi="Times New Roman" w:cs="Times New Roman"/>
          <w:color w:val="000000"/>
          <w:sz w:val="24"/>
          <w:szCs w:val="24"/>
        </w:rPr>
        <w:t>,</w:t>
      </w:r>
      <w:r w:rsidR="00D6454C">
        <w:rPr>
          <w:rFonts w:ascii="Times New Roman" w:eastAsia="Times New Roman" w:hAnsi="Times New Roman" w:cs="Times New Roman"/>
          <w:color w:val="000000"/>
          <w:sz w:val="24"/>
          <w:szCs w:val="24"/>
        </w:rPr>
        <w:t xml:space="preserve"> </w:t>
      </w:r>
      <w:r w:rsidR="006F3F88">
        <w:rPr>
          <w:rFonts w:ascii="Times New Roman" w:eastAsia="Times New Roman" w:hAnsi="Times New Roman" w:cs="Times New Roman"/>
          <w:color w:val="000000"/>
          <w:sz w:val="24"/>
          <w:szCs w:val="24"/>
        </w:rPr>
        <w:t xml:space="preserve">respondents from the Nordic region had experienced </w:t>
      </w:r>
      <w:r w:rsidR="00D6454C">
        <w:rPr>
          <w:rFonts w:ascii="Times New Roman" w:eastAsia="Times New Roman" w:hAnsi="Times New Roman" w:cs="Times New Roman"/>
          <w:color w:val="000000"/>
          <w:sz w:val="24"/>
          <w:szCs w:val="24"/>
        </w:rPr>
        <w:t xml:space="preserve">the lowest level of </w:t>
      </w:r>
      <w:r w:rsidR="006F3F88">
        <w:rPr>
          <w:rFonts w:ascii="Times New Roman" w:eastAsia="Times New Roman" w:hAnsi="Times New Roman" w:cs="Times New Roman"/>
          <w:color w:val="000000"/>
          <w:sz w:val="24"/>
          <w:szCs w:val="24"/>
        </w:rPr>
        <w:t>financial hardship while growing u</w:t>
      </w:r>
      <w:r w:rsidR="00D6454C">
        <w:rPr>
          <w:rFonts w:ascii="Times New Roman" w:eastAsia="Times New Roman" w:hAnsi="Times New Roman" w:cs="Times New Roman"/>
          <w:color w:val="000000"/>
          <w:sz w:val="24"/>
          <w:szCs w:val="24"/>
        </w:rPr>
        <w:t>p (11</w:t>
      </w:r>
      <w:r w:rsidR="004E5992">
        <w:rPr>
          <w:rFonts w:ascii="Times New Roman" w:eastAsia="Times New Roman" w:hAnsi="Times New Roman" w:cs="Times New Roman"/>
          <w:color w:val="000000"/>
          <w:sz w:val="24"/>
          <w:szCs w:val="24"/>
        </w:rPr>
        <w:t>–</w:t>
      </w:r>
      <w:r w:rsidR="00D6454C">
        <w:rPr>
          <w:rFonts w:ascii="Times New Roman" w:eastAsia="Times New Roman" w:hAnsi="Times New Roman" w:cs="Times New Roman"/>
          <w:color w:val="000000"/>
          <w:sz w:val="24"/>
          <w:szCs w:val="24"/>
        </w:rPr>
        <w:t>14%)</w:t>
      </w:r>
      <w:r w:rsidR="006F3F88">
        <w:rPr>
          <w:rFonts w:ascii="Times New Roman" w:eastAsia="Times New Roman" w:hAnsi="Times New Roman" w:cs="Times New Roman"/>
          <w:color w:val="000000"/>
          <w:sz w:val="24"/>
          <w:szCs w:val="24"/>
        </w:rPr>
        <w:t xml:space="preserve">. </w:t>
      </w:r>
      <w:r w:rsidR="00D6454C">
        <w:rPr>
          <w:rFonts w:ascii="Times New Roman" w:eastAsia="Times New Roman" w:hAnsi="Times New Roman" w:cs="Times New Roman"/>
          <w:color w:val="000000"/>
          <w:sz w:val="24"/>
          <w:szCs w:val="24"/>
        </w:rPr>
        <w:t>Within Nordic countries, experience of financial hardship during childhood was more prevalent in Finland</w:t>
      </w:r>
      <w:r w:rsidR="007A55A5">
        <w:rPr>
          <w:rFonts w:ascii="Times New Roman" w:eastAsia="Times New Roman" w:hAnsi="Times New Roman" w:cs="Times New Roman"/>
          <w:color w:val="000000"/>
          <w:sz w:val="24"/>
          <w:szCs w:val="24"/>
        </w:rPr>
        <w:t>,</w:t>
      </w:r>
      <w:r w:rsidR="00D6454C">
        <w:rPr>
          <w:rFonts w:ascii="Times New Roman" w:eastAsia="Times New Roman" w:hAnsi="Times New Roman" w:cs="Times New Roman"/>
          <w:color w:val="000000"/>
          <w:sz w:val="24"/>
          <w:szCs w:val="24"/>
        </w:rPr>
        <w:t xml:space="preserve"> while conflicts in the household </w:t>
      </w:r>
      <w:r w:rsidR="007A55A5">
        <w:rPr>
          <w:rFonts w:ascii="Times New Roman" w:eastAsia="Times New Roman" w:hAnsi="Times New Roman" w:cs="Times New Roman"/>
          <w:color w:val="000000"/>
          <w:sz w:val="24"/>
          <w:szCs w:val="24"/>
        </w:rPr>
        <w:t xml:space="preserve">were more prevalent </w:t>
      </w:r>
      <w:r w:rsidR="00D6454C">
        <w:rPr>
          <w:rFonts w:ascii="Times New Roman" w:eastAsia="Times New Roman" w:hAnsi="Times New Roman" w:cs="Times New Roman"/>
          <w:color w:val="000000"/>
          <w:sz w:val="24"/>
          <w:szCs w:val="24"/>
        </w:rPr>
        <w:t xml:space="preserve">in Denmark. </w:t>
      </w:r>
    </w:p>
    <w:p w14:paraId="10F6EB61" w14:textId="77777777" w:rsidR="003372FD" w:rsidRDefault="003372FD" w:rsidP="003372FD">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657FAD85" w14:textId="48A4B876" w:rsidR="00BD7353" w:rsidRPr="003372FD" w:rsidRDefault="0077166C" w:rsidP="003372FD">
      <w:pPr>
        <w:autoSpaceDE w:val="0"/>
        <w:autoSpaceDN w:val="0"/>
        <w:adjustRightInd w:val="0"/>
        <w:spacing w:after="0" w:line="480" w:lineRule="auto"/>
        <w:jc w:val="both"/>
        <w:rPr>
          <w:rFonts w:ascii="Times New Roman" w:eastAsia="Times New Roman" w:hAnsi="Times New Roman" w:cs="Times New Roman"/>
          <w:color w:val="000000"/>
          <w:sz w:val="24"/>
          <w:szCs w:val="24"/>
        </w:rPr>
      </w:pPr>
      <w:r w:rsidRPr="003372FD">
        <w:rPr>
          <w:rFonts w:ascii="Times New Roman" w:eastAsia="Times New Roman" w:hAnsi="Times New Roman" w:cs="Times New Roman"/>
          <w:color w:val="000000"/>
          <w:sz w:val="24"/>
          <w:szCs w:val="24"/>
        </w:rPr>
        <w:t xml:space="preserve">Across all </w:t>
      </w:r>
      <w:r w:rsidR="003372FD" w:rsidRPr="003372FD">
        <w:rPr>
          <w:rFonts w:ascii="Times New Roman" w:eastAsia="Times New Roman" w:hAnsi="Times New Roman" w:cs="Times New Roman"/>
          <w:color w:val="000000"/>
          <w:sz w:val="24"/>
          <w:szCs w:val="24"/>
        </w:rPr>
        <w:t>regions,</w:t>
      </w:r>
      <w:r w:rsidRPr="003372FD">
        <w:rPr>
          <w:rFonts w:ascii="Times New Roman" w:eastAsia="Times New Roman" w:hAnsi="Times New Roman" w:cs="Times New Roman"/>
          <w:color w:val="000000"/>
          <w:sz w:val="24"/>
          <w:szCs w:val="24"/>
        </w:rPr>
        <w:t xml:space="preserve"> </w:t>
      </w:r>
      <w:r w:rsidR="00F64960">
        <w:rPr>
          <w:rFonts w:ascii="Times New Roman" w:eastAsia="Times New Roman" w:hAnsi="Times New Roman" w:cs="Times New Roman"/>
          <w:color w:val="000000"/>
          <w:sz w:val="24"/>
          <w:szCs w:val="24"/>
        </w:rPr>
        <w:t>women</w:t>
      </w:r>
      <w:r w:rsidR="00F64960" w:rsidRPr="003372FD">
        <w:rPr>
          <w:rFonts w:ascii="Times New Roman" w:eastAsia="Times New Roman" w:hAnsi="Times New Roman" w:cs="Times New Roman"/>
          <w:color w:val="000000"/>
          <w:sz w:val="24"/>
          <w:szCs w:val="24"/>
        </w:rPr>
        <w:t xml:space="preserve"> </w:t>
      </w:r>
      <w:r w:rsidRPr="003372FD">
        <w:rPr>
          <w:rFonts w:ascii="Times New Roman" w:eastAsia="Times New Roman" w:hAnsi="Times New Roman" w:cs="Times New Roman"/>
          <w:color w:val="000000"/>
          <w:sz w:val="24"/>
          <w:szCs w:val="24"/>
        </w:rPr>
        <w:t xml:space="preserve">are more likely than </w:t>
      </w:r>
      <w:r w:rsidR="00F64960">
        <w:rPr>
          <w:rFonts w:ascii="Times New Roman" w:eastAsia="Times New Roman" w:hAnsi="Times New Roman" w:cs="Times New Roman"/>
          <w:color w:val="000000"/>
          <w:sz w:val="24"/>
          <w:szCs w:val="24"/>
        </w:rPr>
        <w:t>men</w:t>
      </w:r>
      <w:r w:rsidR="00F64960" w:rsidRPr="003372FD">
        <w:rPr>
          <w:rFonts w:ascii="Times New Roman" w:eastAsia="Times New Roman" w:hAnsi="Times New Roman" w:cs="Times New Roman"/>
          <w:color w:val="000000"/>
          <w:sz w:val="24"/>
          <w:szCs w:val="24"/>
        </w:rPr>
        <w:t xml:space="preserve"> </w:t>
      </w:r>
      <w:r w:rsidRPr="003372FD">
        <w:rPr>
          <w:rFonts w:ascii="Times New Roman" w:eastAsia="Times New Roman" w:hAnsi="Times New Roman" w:cs="Times New Roman"/>
          <w:color w:val="000000"/>
          <w:sz w:val="24"/>
          <w:szCs w:val="24"/>
        </w:rPr>
        <w:t xml:space="preserve">to report </w:t>
      </w:r>
      <w:r w:rsidR="008653D3">
        <w:rPr>
          <w:rFonts w:ascii="Times New Roman" w:eastAsia="Times New Roman" w:hAnsi="Times New Roman" w:cs="Times New Roman"/>
          <w:color w:val="000000"/>
          <w:sz w:val="24"/>
          <w:szCs w:val="24"/>
        </w:rPr>
        <w:t xml:space="preserve">a </w:t>
      </w:r>
      <w:r w:rsidR="003372FD">
        <w:rPr>
          <w:rFonts w:ascii="Times New Roman" w:eastAsia="Times New Roman" w:hAnsi="Times New Roman" w:cs="Times New Roman"/>
          <w:color w:val="000000"/>
          <w:sz w:val="24"/>
          <w:szCs w:val="24"/>
        </w:rPr>
        <w:t xml:space="preserve">higher prevalence </w:t>
      </w:r>
      <w:r w:rsidR="008653D3">
        <w:rPr>
          <w:rFonts w:ascii="Times New Roman" w:eastAsia="Times New Roman" w:hAnsi="Times New Roman" w:cs="Times New Roman"/>
          <w:color w:val="000000"/>
          <w:sz w:val="24"/>
          <w:szCs w:val="24"/>
        </w:rPr>
        <w:t>of</w:t>
      </w:r>
      <w:r w:rsidR="003372FD">
        <w:rPr>
          <w:rFonts w:ascii="Times New Roman" w:eastAsia="Times New Roman" w:hAnsi="Times New Roman" w:cs="Times New Roman"/>
          <w:color w:val="000000"/>
          <w:sz w:val="24"/>
          <w:szCs w:val="24"/>
        </w:rPr>
        <w:t xml:space="preserve"> </w:t>
      </w:r>
      <w:r w:rsidR="008653D3">
        <w:rPr>
          <w:rFonts w:ascii="Times New Roman" w:eastAsia="Times New Roman" w:hAnsi="Times New Roman" w:cs="Times New Roman"/>
          <w:color w:val="000000"/>
          <w:sz w:val="24"/>
          <w:szCs w:val="24"/>
        </w:rPr>
        <w:t>determinants</w:t>
      </w:r>
      <w:r w:rsidR="00921C8C">
        <w:rPr>
          <w:rFonts w:ascii="Times New Roman" w:eastAsia="Times New Roman" w:hAnsi="Times New Roman" w:cs="Times New Roman"/>
          <w:color w:val="000000"/>
          <w:sz w:val="24"/>
          <w:szCs w:val="24"/>
        </w:rPr>
        <w:t xml:space="preserve"> related to </w:t>
      </w:r>
      <w:r w:rsidR="003372FD">
        <w:rPr>
          <w:rFonts w:ascii="Times New Roman" w:eastAsia="Times New Roman" w:hAnsi="Times New Roman" w:cs="Times New Roman"/>
          <w:color w:val="000000"/>
          <w:sz w:val="24"/>
          <w:szCs w:val="24"/>
        </w:rPr>
        <w:t xml:space="preserve">living conditions such as </w:t>
      </w:r>
      <w:r w:rsidRPr="003372FD">
        <w:rPr>
          <w:rFonts w:ascii="Times New Roman" w:eastAsia="Times New Roman" w:hAnsi="Times New Roman" w:cs="Times New Roman"/>
          <w:color w:val="000000"/>
          <w:sz w:val="24"/>
          <w:szCs w:val="24"/>
        </w:rPr>
        <w:t xml:space="preserve">utilization </w:t>
      </w:r>
      <w:r w:rsidR="003372FD">
        <w:rPr>
          <w:rFonts w:ascii="Times New Roman" w:eastAsia="Times New Roman" w:hAnsi="Times New Roman" w:cs="Times New Roman"/>
          <w:color w:val="000000"/>
          <w:sz w:val="24"/>
          <w:szCs w:val="24"/>
        </w:rPr>
        <w:t xml:space="preserve">of </w:t>
      </w:r>
      <w:r w:rsidR="003372FD" w:rsidRPr="003372FD">
        <w:rPr>
          <w:rFonts w:ascii="Times New Roman" w:eastAsia="Times New Roman" w:hAnsi="Times New Roman" w:cs="Times New Roman"/>
          <w:color w:val="000000"/>
          <w:sz w:val="24"/>
          <w:szCs w:val="24"/>
        </w:rPr>
        <w:t>GP</w:t>
      </w:r>
      <w:r w:rsidR="003372FD">
        <w:rPr>
          <w:rFonts w:ascii="Times New Roman" w:eastAsia="Times New Roman" w:hAnsi="Times New Roman" w:cs="Times New Roman"/>
          <w:color w:val="000000"/>
          <w:sz w:val="24"/>
          <w:szCs w:val="24"/>
        </w:rPr>
        <w:t xml:space="preserve"> and specialist care, alternative treatment</w:t>
      </w:r>
      <w:r w:rsidR="00921C8C">
        <w:rPr>
          <w:rFonts w:ascii="Times New Roman" w:eastAsia="Times New Roman" w:hAnsi="Times New Roman" w:cs="Times New Roman"/>
          <w:color w:val="000000"/>
          <w:sz w:val="24"/>
          <w:szCs w:val="24"/>
        </w:rPr>
        <w:t>s</w:t>
      </w:r>
      <w:r w:rsidR="003372FD">
        <w:rPr>
          <w:rFonts w:ascii="Times New Roman" w:eastAsia="Times New Roman" w:hAnsi="Times New Roman" w:cs="Times New Roman"/>
          <w:color w:val="000000"/>
          <w:sz w:val="24"/>
          <w:szCs w:val="24"/>
        </w:rPr>
        <w:t xml:space="preserve">, </w:t>
      </w:r>
      <w:r w:rsidR="003372FD">
        <w:rPr>
          <w:rFonts w:ascii="Times New Roman" w:eastAsia="Times New Roman" w:hAnsi="Times New Roman" w:cs="Times New Roman"/>
          <w:color w:val="000000"/>
          <w:sz w:val="24"/>
          <w:szCs w:val="24"/>
        </w:rPr>
        <w:lastRenderedPageBreak/>
        <w:t>provision of</w:t>
      </w:r>
      <w:r w:rsidRPr="003372FD">
        <w:rPr>
          <w:rFonts w:ascii="Times New Roman" w:eastAsia="Times New Roman" w:hAnsi="Times New Roman" w:cs="Times New Roman"/>
          <w:color w:val="000000"/>
          <w:sz w:val="24"/>
          <w:szCs w:val="24"/>
        </w:rPr>
        <w:t xml:space="preserve"> unpaid care</w:t>
      </w:r>
      <w:r w:rsidR="003372FD">
        <w:rPr>
          <w:rFonts w:ascii="Times New Roman" w:eastAsia="Times New Roman" w:hAnsi="Times New Roman" w:cs="Times New Roman"/>
          <w:color w:val="000000"/>
          <w:sz w:val="24"/>
          <w:szCs w:val="24"/>
        </w:rPr>
        <w:t>, experiencing financial hardships and household conflicts while growing up</w:t>
      </w:r>
      <w:r w:rsidR="00921C8C">
        <w:rPr>
          <w:rFonts w:ascii="Times New Roman" w:eastAsia="Times New Roman" w:hAnsi="Times New Roman" w:cs="Times New Roman"/>
          <w:color w:val="000000"/>
          <w:sz w:val="24"/>
          <w:szCs w:val="24"/>
        </w:rPr>
        <w:t>,</w:t>
      </w:r>
      <w:r w:rsidR="003372FD">
        <w:rPr>
          <w:rFonts w:ascii="Times New Roman" w:eastAsia="Times New Roman" w:hAnsi="Times New Roman" w:cs="Times New Roman"/>
          <w:color w:val="000000"/>
          <w:sz w:val="24"/>
          <w:szCs w:val="24"/>
        </w:rPr>
        <w:t xml:space="preserve"> and housing problems. Concerning </w:t>
      </w:r>
      <w:r w:rsidR="007217D6">
        <w:rPr>
          <w:rFonts w:ascii="Times New Roman" w:eastAsia="Times New Roman" w:hAnsi="Times New Roman" w:cs="Times New Roman"/>
          <w:color w:val="000000"/>
          <w:sz w:val="24"/>
          <w:szCs w:val="24"/>
        </w:rPr>
        <w:t xml:space="preserve">determinants related to </w:t>
      </w:r>
      <w:r w:rsidR="003372FD">
        <w:rPr>
          <w:rFonts w:ascii="Times New Roman" w:eastAsia="Times New Roman" w:hAnsi="Times New Roman" w:cs="Times New Roman"/>
          <w:color w:val="000000"/>
          <w:sz w:val="24"/>
          <w:szCs w:val="24"/>
        </w:rPr>
        <w:t>working conditions</w:t>
      </w:r>
      <w:r w:rsidR="00921C8C">
        <w:rPr>
          <w:rFonts w:ascii="Times New Roman" w:eastAsia="Times New Roman" w:hAnsi="Times New Roman" w:cs="Times New Roman"/>
          <w:color w:val="000000"/>
          <w:sz w:val="24"/>
          <w:szCs w:val="24"/>
        </w:rPr>
        <w:t>,</w:t>
      </w:r>
      <w:r w:rsidR="003372FD">
        <w:rPr>
          <w:rFonts w:ascii="Times New Roman" w:eastAsia="Times New Roman" w:hAnsi="Times New Roman" w:cs="Times New Roman"/>
          <w:color w:val="000000"/>
          <w:sz w:val="24"/>
          <w:szCs w:val="24"/>
        </w:rPr>
        <w:t xml:space="preserve"> </w:t>
      </w:r>
      <w:r w:rsidR="00F64960">
        <w:rPr>
          <w:rFonts w:ascii="Times New Roman" w:eastAsia="Times New Roman" w:hAnsi="Times New Roman" w:cs="Times New Roman"/>
          <w:color w:val="000000"/>
          <w:sz w:val="24"/>
          <w:szCs w:val="24"/>
        </w:rPr>
        <w:t xml:space="preserve">men </w:t>
      </w:r>
      <w:r w:rsidR="0020052A">
        <w:rPr>
          <w:rFonts w:ascii="Times New Roman" w:eastAsia="Times New Roman" w:hAnsi="Times New Roman" w:cs="Times New Roman"/>
          <w:color w:val="000000"/>
          <w:sz w:val="24"/>
          <w:szCs w:val="24"/>
        </w:rPr>
        <w:t xml:space="preserve">in all regions </w:t>
      </w:r>
      <w:r w:rsidR="007217D6">
        <w:rPr>
          <w:rFonts w:ascii="Times New Roman" w:eastAsia="Times New Roman" w:hAnsi="Times New Roman" w:cs="Times New Roman"/>
          <w:color w:val="000000"/>
          <w:sz w:val="24"/>
          <w:szCs w:val="24"/>
        </w:rPr>
        <w:t xml:space="preserve">reported greater </w:t>
      </w:r>
      <w:r w:rsidR="0020052A">
        <w:rPr>
          <w:rFonts w:ascii="Times New Roman" w:eastAsia="Times New Roman" w:hAnsi="Times New Roman" w:cs="Times New Roman"/>
          <w:color w:val="000000"/>
          <w:sz w:val="24"/>
          <w:szCs w:val="24"/>
        </w:rPr>
        <w:t>expos</w:t>
      </w:r>
      <w:r w:rsidR="007217D6">
        <w:rPr>
          <w:rFonts w:ascii="Times New Roman" w:eastAsia="Times New Roman" w:hAnsi="Times New Roman" w:cs="Times New Roman"/>
          <w:color w:val="000000"/>
          <w:sz w:val="24"/>
          <w:szCs w:val="24"/>
        </w:rPr>
        <w:t>ure</w:t>
      </w:r>
      <w:r w:rsidR="0020052A">
        <w:rPr>
          <w:rFonts w:ascii="Times New Roman" w:eastAsia="Times New Roman" w:hAnsi="Times New Roman" w:cs="Times New Roman"/>
          <w:color w:val="000000"/>
          <w:sz w:val="24"/>
          <w:szCs w:val="24"/>
        </w:rPr>
        <w:t xml:space="preserve"> to material and ergonomic hazards </w:t>
      </w:r>
      <w:r w:rsidR="00921C8C">
        <w:rPr>
          <w:rFonts w:ascii="Times New Roman" w:eastAsia="Times New Roman" w:hAnsi="Times New Roman" w:cs="Times New Roman"/>
          <w:color w:val="000000"/>
          <w:sz w:val="24"/>
          <w:szCs w:val="24"/>
        </w:rPr>
        <w:t>than women, but also</w:t>
      </w:r>
      <w:r w:rsidR="0020052A">
        <w:rPr>
          <w:rFonts w:ascii="Times New Roman" w:eastAsia="Times New Roman" w:hAnsi="Times New Roman" w:cs="Times New Roman"/>
          <w:color w:val="000000"/>
          <w:sz w:val="24"/>
          <w:szCs w:val="24"/>
        </w:rPr>
        <w:t xml:space="preserve"> perceived a higher level of control </w:t>
      </w:r>
      <w:r w:rsidR="000426B2">
        <w:rPr>
          <w:rFonts w:ascii="Times New Roman" w:eastAsia="Times New Roman" w:hAnsi="Times New Roman" w:cs="Times New Roman"/>
          <w:color w:val="000000"/>
          <w:sz w:val="24"/>
          <w:szCs w:val="24"/>
        </w:rPr>
        <w:t>over their job</w:t>
      </w:r>
      <w:r w:rsidR="00921C8C">
        <w:rPr>
          <w:rFonts w:ascii="Times New Roman" w:eastAsia="Times New Roman" w:hAnsi="Times New Roman" w:cs="Times New Roman"/>
          <w:color w:val="000000"/>
          <w:sz w:val="24"/>
          <w:szCs w:val="24"/>
        </w:rPr>
        <w:t>s</w:t>
      </w:r>
      <w:r w:rsidR="000426B2">
        <w:rPr>
          <w:rFonts w:ascii="Times New Roman" w:eastAsia="Times New Roman" w:hAnsi="Times New Roman" w:cs="Times New Roman"/>
          <w:color w:val="000000"/>
          <w:sz w:val="24"/>
          <w:szCs w:val="24"/>
        </w:rPr>
        <w:t xml:space="preserve"> </w:t>
      </w:r>
      <w:r w:rsidR="0020052A">
        <w:rPr>
          <w:rFonts w:ascii="Times New Roman" w:eastAsia="Times New Roman" w:hAnsi="Times New Roman" w:cs="Times New Roman"/>
          <w:color w:val="000000"/>
          <w:sz w:val="24"/>
          <w:szCs w:val="24"/>
        </w:rPr>
        <w:t xml:space="preserve">than </w:t>
      </w:r>
      <w:r w:rsidR="00F64960">
        <w:rPr>
          <w:rFonts w:ascii="Times New Roman" w:eastAsia="Times New Roman" w:hAnsi="Times New Roman" w:cs="Times New Roman"/>
          <w:color w:val="000000"/>
          <w:sz w:val="24"/>
          <w:szCs w:val="24"/>
        </w:rPr>
        <w:t>women</w:t>
      </w:r>
      <w:r w:rsidR="0020052A">
        <w:rPr>
          <w:rFonts w:ascii="Times New Roman" w:eastAsia="Times New Roman" w:hAnsi="Times New Roman" w:cs="Times New Roman"/>
          <w:color w:val="000000"/>
          <w:sz w:val="24"/>
          <w:szCs w:val="24"/>
        </w:rPr>
        <w:t>. Among behavio</w:t>
      </w:r>
      <w:r w:rsidR="00921C8C">
        <w:rPr>
          <w:rFonts w:ascii="Times New Roman" w:eastAsia="Times New Roman" w:hAnsi="Times New Roman" w:cs="Times New Roman"/>
          <w:color w:val="000000"/>
          <w:sz w:val="24"/>
          <w:szCs w:val="24"/>
        </w:rPr>
        <w:t>u</w:t>
      </w:r>
      <w:r w:rsidR="0020052A">
        <w:rPr>
          <w:rFonts w:ascii="Times New Roman" w:eastAsia="Times New Roman" w:hAnsi="Times New Roman" w:cs="Times New Roman"/>
          <w:color w:val="000000"/>
          <w:sz w:val="24"/>
          <w:szCs w:val="24"/>
        </w:rPr>
        <w:t>ral determinants</w:t>
      </w:r>
      <w:r w:rsidR="00C85665">
        <w:rPr>
          <w:rFonts w:ascii="Times New Roman" w:eastAsia="Times New Roman" w:hAnsi="Times New Roman" w:cs="Times New Roman"/>
          <w:color w:val="000000"/>
          <w:sz w:val="24"/>
          <w:szCs w:val="24"/>
        </w:rPr>
        <w:t xml:space="preserve"> of health</w:t>
      </w:r>
      <w:r w:rsidR="0020052A">
        <w:rPr>
          <w:rFonts w:ascii="Times New Roman" w:eastAsia="Times New Roman" w:hAnsi="Times New Roman" w:cs="Times New Roman"/>
          <w:color w:val="000000"/>
          <w:sz w:val="24"/>
          <w:szCs w:val="24"/>
        </w:rPr>
        <w:t xml:space="preserve">, </w:t>
      </w:r>
      <w:r w:rsidR="000426B2">
        <w:rPr>
          <w:rFonts w:ascii="Times New Roman" w:eastAsia="Times New Roman" w:hAnsi="Times New Roman" w:cs="Times New Roman"/>
          <w:color w:val="000000"/>
          <w:sz w:val="24"/>
          <w:szCs w:val="24"/>
        </w:rPr>
        <w:t>both genders reported similar level</w:t>
      </w:r>
      <w:r w:rsidR="00FD63D6">
        <w:rPr>
          <w:rFonts w:ascii="Times New Roman" w:eastAsia="Times New Roman" w:hAnsi="Times New Roman" w:cs="Times New Roman"/>
          <w:color w:val="000000"/>
          <w:sz w:val="24"/>
          <w:szCs w:val="24"/>
        </w:rPr>
        <w:t>s</w:t>
      </w:r>
      <w:r w:rsidR="000426B2">
        <w:rPr>
          <w:rFonts w:ascii="Times New Roman" w:eastAsia="Times New Roman" w:hAnsi="Times New Roman" w:cs="Times New Roman"/>
          <w:color w:val="000000"/>
          <w:sz w:val="24"/>
          <w:szCs w:val="24"/>
        </w:rPr>
        <w:t xml:space="preserve"> of physical activity. S</w:t>
      </w:r>
      <w:r w:rsidR="0020052A">
        <w:rPr>
          <w:rFonts w:ascii="Times New Roman" w:eastAsia="Times New Roman" w:hAnsi="Times New Roman" w:cs="Times New Roman"/>
          <w:color w:val="000000"/>
          <w:sz w:val="24"/>
          <w:szCs w:val="24"/>
        </w:rPr>
        <w:t>moking and alcohol consumption w</w:t>
      </w:r>
      <w:r w:rsidR="000426B2">
        <w:rPr>
          <w:rFonts w:ascii="Times New Roman" w:eastAsia="Times New Roman" w:hAnsi="Times New Roman" w:cs="Times New Roman"/>
          <w:color w:val="000000"/>
          <w:sz w:val="24"/>
          <w:szCs w:val="24"/>
        </w:rPr>
        <w:t>ere</w:t>
      </w:r>
      <w:r w:rsidR="0020052A">
        <w:rPr>
          <w:rFonts w:ascii="Times New Roman" w:eastAsia="Times New Roman" w:hAnsi="Times New Roman" w:cs="Times New Roman"/>
          <w:color w:val="000000"/>
          <w:sz w:val="24"/>
          <w:szCs w:val="24"/>
        </w:rPr>
        <w:t xml:space="preserve"> more prevalent </w:t>
      </w:r>
      <w:r w:rsidR="00921C8C">
        <w:rPr>
          <w:rFonts w:ascii="Times New Roman" w:eastAsia="Times New Roman" w:hAnsi="Times New Roman" w:cs="Times New Roman"/>
          <w:color w:val="000000"/>
          <w:sz w:val="24"/>
          <w:szCs w:val="24"/>
        </w:rPr>
        <w:t>in</w:t>
      </w:r>
      <w:r w:rsidR="0020052A">
        <w:rPr>
          <w:rFonts w:ascii="Times New Roman" w:eastAsia="Times New Roman" w:hAnsi="Times New Roman" w:cs="Times New Roman"/>
          <w:color w:val="000000"/>
          <w:sz w:val="24"/>
          <w:szCs w:val="24"/>
        </w:rPr>
        <w:t xml:space="preserve"> </w:t>
      </w:r>
      <w:r w:rsidR="00FD63D6">
        <w:rPr>
          <w:rFonts w:ascii="Times New Roman" w:eastAsia="Times New Roman" w:hAnsi="Times New Roman" w:cs="Times New Roman"/>
          <w:color w:val="000000"/>
          <w:sz w:val="24"/>
          <w:szCs w:val="24"/>
        </w:rPr>
        <w:t>men</w:t>
      </w:r>
      <w:r w:rsidR="00921C8C">
        <w:rPr>
          <w:rFonts w:ascii="Times New Roman" w:eastAsia="Times New Roman" w:hAnsi="Times New Roman" w:cs="Times New Roman"/>
          <w:color w:val="000000"/>
          <w:sz w:val="24"/>
          <w:szCs w:val="24"/>
        </w:rPr>
        <w:t>,</w:t>
      </w:r>
      <w:r w:rsidR="00FD63D6">
        <w:rPr>
          <w:rFonts w:ascii="Times New Roman" w:eastAsia="Times New Roman" w:hAnsi="Times New Roman" w:cs="Times New Roman"/>
          <w:color w:val="000000"/>
          <w:sz w:val="24"/>
          <w:szCs w:val="24"/>
        </w:rPr>
        <w:t xml:space="preserve"> </w:t>
      </w:r>
      <w:r w:rsidR="00921C8C">
        <w:rPr>
          <w:rFonts w:ascii="Times New Roman" w:eastAsia="Times New Roman" w:hAnsi="Times New Roman" w:cs="Times New Roman"/>
          <w:color w:val="000000"/>
          <w:sz w:val="24"/>
          <w:szCs w:val="24"/>
        </w:rPr>
        <w:t>and</w:t>
      </w:r>
      <w:r w:rsidR="0020052A">
        <w:rPr>
          <w:rFonts w:ascii="Times New Roman" w:eastAsia="Times New Roman" w:hAnsi="Times New Roman" w:cs="Times New Roman"/>
          <w:color w:val="000000"/>
          <w:sz w:val="24"/>
          <w:szCs w:val="24"/>
        </w:rPr>
        <w:t xml:space="preserve"> fruit and vegetable consumption </w:t>
      </w:r>
      <w:r w:rsidR="008653D3">
        <w:rPr>
          <w:rFonts w:ascii="Times New Roman" w:eastAsia="Times New Roman" w:hAnsi="Times New Roman" w:cs="Times New Roman"/>
          <w:color w:val="000000"/>
          <w:sz w:val="24"/>
          <w:szCs w:val="24"/>
        </w:rPr>
        <w:t xml:space="preserve">more prevalent </w:t>
      </w:r>
      <w:r w:rsidR="00921C8C">
        <w:rPr>
          <w:rFonts w:ascii="Times New Roman" w:eastAsia="Times New Roman" w:hAnsi="Times New Roman" w:cs="Times New Roman"/>
          <w:color w:val="000000"/>
          <w:sz w:val="24"/>
          <w:szCs w:val="24"/>
        </w:rPr>
        <w:t>in</w:t>
      </w:r>
      <w:r w:rsidR="0020052A">
        <w:rPr>
          <w:rFonts w:ascii="Times New Roman" w:eastAsia="Times New Roman" w:hAnsi="Times New Roman" w:cs="Times New Roman"/>
          <w:color w:val="000000"/>
          <w:sz w:val="24"/>
          <w:szCs w:val="24"/>
        </w:rPr>
        <w:t xml:space="preserve"> </w:t>
      </w:r>
      <w:r w:rsidR="00FD63D6">
        <w:rPr>
          <w:rFonts w:ascii="Times New Roman" w:eastAsia="Times New Roman" w:hAnsi="Times New Roman" w:cs="Times New Roman"/>
          <w:color w:val="000000"/>
          <w:sz w:val="24"/>
          <w:szCs w:val="24"/>
        </w:rPr>
        <w:t>women</w:t>
      </w:r>
      <w:r w:rsidR="0020052A">
        <w:rPr>
          <w:rFonts w:ascii="Times New Roman" w:eastAsia="Times New Roman" w:hAnsi="Times New Roman" w:cs="Times New Roman"/>
          <w:color w:val="000000"/>
          <w:sz w:val="24"/>
          <w:szCs w:val="24"/>
        </w:rPr>
        <w:t xml:space="preserve">. </w:t>
      </w:r>
      <w:r w:rsidR="008653D3">
        <w:rPr>
          <w:rFonts w:ascii="Times New Roman" w:eastAsia="Times New Roman" w:hAnsi="Times New Roman" w:cs="Times New Roman"/>
          <w:color w:val="000000"/>
          <w:sz w:val="24"/>
          <w:szCs w:val="24"/>
        </w:rPr>
        <w:t>G</w:t>
      </w:r>
      <w:r w:rsidR="003A2D10">
        <w:rPr>
          <w:rFonts w:ascii="Times New Roman" w:eastAsia="Times New Roman" w:hAnsi="Times New Roman" w:cs="Times New Roman"/>
          <w:color w:val="000000"/>
          <w:sz w:val="24"/>
          <w:szCs w:val="24"/>
        </w:rPr>
        <w:t xml:space="preserve">ender differences varied </w:t>
      </w:r>
      <w:r w:rsidR="002806A3">
        <w:rPr>
          <w:rFonts w:ascii="Times New Roman" w:eastAsia="Times New Roman" w:hAnsi="Times New Roman" w:cs="Times New Roman"/>
          <w:color w:val="000000"/>
          <w:sz w:val="24"/>
          <w:szCs w:val="24"/>
        </w:rPr>
        <w:t>considerabl</w:t>
      </w:r>
      <w:r w:rsidR="003A2D10">
        <w:rPr>
          <w:rFonts w:ascii="Times New Roman" w:eastAsia="Times New Roman" w:hAnsi="Times New Roman" w:cs="Times New Roman"/>
          <w:color w:val="000000"/>
          <w:sz w:val="24"/>
          <w:szCs w:val="24"/>
        </w:rPr>
        <w:t xml:space="preserve">y </w:t>
      </w:r>
      <w:r w:rsidR="008653D3">
        <w:rPr>
          <w:rFonts w:ascii="Times New Roman" w:eastAsia="Times New Roman" w:hAnsi="Times New Roman" w:cs="Times New Roman"/>
          <w:color w:val="000000"/>
          <w:sz w:val="24"/>
          <w:szCs w:val="24"/>
        </w:rPr>
        <w:t xml:space="preserve">across Nordic countries, </w:t>
      </w:r>
      <w:r w:rsidR="002806A3">
        <w:rPr>
          <w:rFonts w:ascii="Times New Roman" w:eastAsia="Times New Roman" w:hAnsi="Times New Roman" w:cs="Times New Roman"/>
          <w:color w:val="000000"/>
          <w:sz w:val="24"/>
          <w:szCs w:val="24"/>
        </w:rPr>
        <w:t xml:space="preserve">especially for living conditions. </w:t>
      </w:r>
    </w:p>
    <w:p w14:paraId="283E6698" w14:textId="77777777" w:rsidR="003372FD" w:rsidRDefault="003372FD" w:rsidP="00BD7353">
      <w:pPr>
        <w:rPr>
          <w:rFonts w:ascii="Times New Roman" w:hAnsi="Times New Roman" w:cs="Times New Roman"/>
          <w:sz w:val="24"/>
          <w:szCs w:val="24"/>
        </w:rPr>
      </w:pPr>
    </w:p>
    <w:p w14:paraId="7CF2AD1B" w14:textId="77777777" w:rsidR="003372FD" w:rsidRDefault="003372FD" w:rsidP="00BD7353">
      <w:pPr>
        <w:rPr>
          <w:rFonts w:ascii="Times New Roman" w:hAnsi="Times New Roman" w:cs="Times New Roman"/>
          <w:sz w:val="24"/>
          <w:szCs w:val="24"/>
        </w:rPr>
      </w:pPr>
    </w:p>
    <w:p w14:paraId="233393A6" w14:textId="77777777" w:rsidR="00724AA5" w:rsidRDefault="00724AA5" w:rsidP="00724AA5">
      <w:pPr>
        <w:rPr>
          <w:rFonts w:ascii="Times New Roman" w:hAnsi="Times New Roman" w:cs="Times New Roman"/>
          <w:b/>
          <w:sz w:val="24"/>
          <w:szCs w:val="24"/>
        </w:rPr>
      </w:pPr>
      <w:r>
        <w:rPr>
          <w:rFonts w:ascii="Times New Roman" w:hAnsi="Times New Roman" w:cs="Times New Roman"/>
          <w:b/>
          <w:sz w:val="24"/>
          <w:szCs w:val="24"/>
        </w:rPr>
        <w:t>Discussion</w:t>
      </w:r>
    </w:p>
    <w:p w14:paraId="5887DE9F" w14:textId="77777777" w:rsidR="00136CDB" w:rsidRDefault="00136CDB" w:rsidP="00724AA5">
      <w:pPr>
        <w:rPr>
          <w:rFonts w:ascii="Times New Roman" w:hAnsi="Times New Roman" w:cs="Times New Roman"/>
          <w:b/>
          <w:sz w:val="24"/>
          <w:szCs w:val="24"/>
        </w:rPr>
      </w:pPr>
    </w:p>
    <w:p w14:paraId="6C069331" w14:textId="0802DD10" w:rsidR="00C60E6E" w:rsidRDefault="00C60E6E" w:rsidP="003B05CE">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This is the first study to present a comprehensive overview of the distribution of social and behavioural determinants of health and of </w:t>
      </w:r>
      <w:r w:rsidRPr="00CF5090">
        <w:rPr>
          <w:rFonts w:ascii="Times New Roman" w:eastAsia="Times New Roman" w:hAnsi="Times New Roman" w:cs="Times New Roman"/>
          <w:color w:val="000000"/>
          <w:sz w:val="24"/>
          <w:szCs w:val="24"/>
        </w:rPr>
        <w:t>physical and mental NCDs</w:t>
      </w:r>
      <w:r>
        <w:rPr>
          <w:rFonts w:ascii="Times New Roman" w:eastAsia="Times New Roman" w:hAnsi="Times New Roman" w:cs="Times New Roman"/>
          <w:color w:val="000000"/>
          <w:sz w:val="24"/>
          <w:szCs w:val="24"/>
        </w:rPr>
        <w:t xml:space="preserve"> </w:t>
      </w:r>
      <w:r w:rsidRPr="00CF5090">
        <w:rPr>
          <w:rFonts w:ascii="Times New Roman" w:eastAsia="Times New Roman" w:hAnsi="Times New Roman" w:cs="Times New Roman"/>
          <w:color w:val="000000"/>
          <w:sz w:val="24"/>
          <w:szCs w:val="24"/>
        </w:rPr>
        <w:t>in the Nordic population</w:t>
      </w:r>
      <w:r w:rsidR="00CE511B">
        <w:rPr>
          <w:rFonts w:ascii="Times New Roman" w:eastAsia="Times New Roman" w:hAnsi="Times New Roman" w:cs="Times New Roman"/>
          <w:color w:val="000000"/>
          <w:sz w:val="24"/>
          <w:szCs w:val="24"/>
        </w:rPr>
        <w:t xml:space="preserve">, </w:t>
      </w:r>
      <w:r w:rsidR="00FF0973">
        <w:rPr>
          <w:rFonts w:ascii="Times New Roman" w:eastAsia="Times New Roman" w:hAnsi="Times New Roman" w:cs="Times New Roman"/>
          <w:color w:val="000000"/>
          <w:sz w:val="24"/>
          <w:szCs w:val="24"/>
        </w:rPr>
        <w:t>including an examination of differences by gender</w:t>
      </w:r>
      <w:r w:rsidRPr="00CF509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862023">
        <w:rPr>
          <w:rFonts w:ascii="Times New Roman" w:eastAsia="Times New Roman" w:hAnsi="Times New Roman" w:cs="Times New Roman"/>
          <w:color w:val="000000"/>
          <w:sz w:val="24"/>
          <w:szCs w:val="24"/>
        </w:rPr>
        <w:t>Our analysis at</w:t>
      </w:r>
      <w:r w:rsidR="0011247B" w:rsidRPr="00CF5090">
        <w:rPr>
          <w:rFonts w:ascii="Times New Roman" w:eastAsia="Times New Roman" w:hAnsi="Times New Roman" w:cs="Times New Roman"/>
          <w:color w:val="000000"/>
          <w:sz w:val="24"/>
          <w:szCs w:val="24"/>
        </w:rPr>
        <w:t xml:space="preserve"> the regional level has elucidated the relative health position of the Nordic </w:t>
      </w:r>
      <w:r w:rsidR="00CF5090" w:rsidRPr="00CF5090">
        <w:rPr>
          <w:rFonts w:ascii="Times New Roman" w:eastAsia="Times New Roman" w:hAnsi="Times New Roman" w:cs="Times New Roman"/>
          <w:color w:val="000000"/>
          <w:sz w:val="24"/>
          <w:szCs w:val="24"/>
        </w:rPr>
        <w:t xml:space="preserve">region </w:t>
      </w:r>
      <w:r w:rsidR="00D8172C">
        <w:rPr>
          <w:rFonts w:ascii="Times New Roman" w:eastAsia="Times New Roman" w:hAnsi="Times New Roman" w:cs="Times New Roman"/>
          <w:color w:val="000000"/>
          <w:sz w:val="24"/>
          <w:szCs w:val="24"/>
        </w:rPr>
        <w:t>in comparison to</w:t>
      </w:r>
      <w:r w:rsidR="00CF5090" w:rsidRPr="00CF5090">
        <w:rPr>
          <w:rFonts w:ascii="Times New Roman" w:eastAsia="Times New Roman" w:hAnsi="Times New Roman" w:cs="Times New Roman"/>
          <w:color w:val="000000"/>
          <w:sz w:val="24"/>
          <w:szCs w:val="24"/>
        </w:rPr>
        <w:t xml:space="preserve"> other European regions. </w:t>
      </w:r>
      <w:r w:rsidR="003A2D10">
        <w:rPr>
          <w:rFonts w:ascii="Times New Roman" w:eastAsia="Times New Roman" w:hAnsi="Times New Roman" w:cs="Times New Roman"/>
          <w:color w:val="000000"/>
          <w:sz w:val="24"/>
          <w:szCs w:val="24"/>
        </w:rPr>
        <w:t xml:space="preserve">Compared to other regions, </w:t>
      </w:r>
      <w:r w:rsidR="0047376E">
        <w:rPr>
          <w:rFonts w:ascii="Times New Roman" w:eastAsia="Times New Roman" w:hAnsi="Times New Roman" w:cs="Times New Roman"/>
          <w:color w:val="000000"/>
          <w:sz w:val="24"/>
          <w:szCs w:val="24"/>
        </w:rPr>
        <w:t>heart/</w:t>
      </w:r>
      <w:r>
        <w:rPr>
          <w:rFonts w:ascii="Times New Roman" w:eastAsia="Times New Roman" w:hAnsi="Times New Roman" w:cs="Times New Roman"/>
          <w:color w:val="000000"/>
          <w:sz w:val="24"/>
          <w:szCs w:val="24"/>
        </w:rPr>
        <w:t>circulation problems</w:t>
      </w:r>
      <w:r w:rsidR="003A2D10" w:rsidRPr="001566FE">
        <w:rPr>
          <w:rFonts w:ascii="Times New Roman" w:eastAsia="Times New Roman" w:hAnsi="Times New Roman" w:cs="Times New Roman"/>
          <w:color w:val="000000"/>
          <w:sz w:val="24"/>
          <w:szCs w:val="24"/>
        </w:rPr>
        <w:t>, cancer</w:t>
      </w:r>
      <w:r w:rsidR="003A2D10">
        <w:rPr>
          <w:rFonts w:ascii="Times New Roman" w:eastAsia="Times New Roman" w:hAnsi="Times New Roman" w:cs="Times New Roman"/>
          <w:color w:val="000000"/>
          <w:sz w:val="24"/>
          <w:szCs w:val="24"/>
        </w:rPr>
        <w:t>, depressive symptoms</w:t>
      </w:r>
      <w:r w:rsidR="003A2D10" w:rsidRPr="001566FE">
        <w:rPr>
          <w:rFonts w:ascii="Times New Roman" w:eastAsia="Times New Roman" w:hAnsi="Times New Roman" w:cs="Times New Roman"/>
          <w:color w:val="000000"/>
          <w:sz w:val="24"/>
          <w:szCs w:val="24"/>
        </w:rPr>
        <w:t xml:space="preserve"> and diabetes</w:t>
      </w:r>
      <w:r w:rsidR="00E73A16">
        <w:rPr>
          <w:rFonts w:ascii="Times New Roman" w:eastAsia="Times New Roman" w:hAnsi="Times New Roman" w:cs="Times New Roman"/>
          <w:color w:val="000000"/>
          <w:sz w:val="24"/>
          <w:szCs w:val="24"/>
        </w:rPr>
        <w:t xml:space="preserve"> –</w:t>
      </w:r>
      <w:r w:rsidR="003A2D10" w:rsidRPr="001566FE">
        <w:rPr>
          <w:rFonts w:ascii="Times New Roman" w:eastAsia="Times New Roman" w:hAnsi="Times New Roman" w:cs="Times New Roman"/>
          <w:color w:val="000000"/>
          <w:sz w:val="24"/>
          <w:szCs w:val="24"/>
        </w:rPr>
        <w:t xml:space="preserve"> </w:t>
      </w:r>
      <w:r w:rsidR="003A2D10">
        <w:rPr>
          <w:rFonts w:ascii="Times New Roman" w:eastAsia="Times New Roman" w:hAnsi="Times New Roman" w:cs="Times New Roman"/>
          <w:color w:val="000000"/>
          <w:sz w:val="24"/>
          <w:szCs w:val="24"/>
        </w:rPr>
        <w:t xml:space="preserve">identified </w:t>
      </w:r>
      <w:r w:rsidR="00E73A16">
        <w:rPr>
          <w:rFonts w:ascii="Times New Roman" w:eastAsia="Times New Roman" w:hAnsi="Times New Roman" w:cs="Times New Roman"/>
          <w:color w:val="000000"/>
          <w:sz w:val="24"/>
          <w:szCs w:val="24"/>
        </w:rPr>
        <w:t xml:space="preserve">as being </w:t>
      </w:r>
      <w:r w:rsidR="003A2D10">
        <w:rPr>
          <w:rFonts w:ascii="Times New Roman" w:eastAsia="Times New Roman" w:hAnsi="Times New Roman" w:cs="Times New Roman"/>
          <w:color w:val="000000"/>
          <w:sz w:val="24"/>
          <w:szCs w:val="24"/>
        </w:rPr>
        <w:t>among the major NCDs responsible for most of the burden of disease in the European region</w:t>
      </w:r>
      <w:r w:rsidR="003A2D10">
        <w:rPr>
          <w:rFonts w:ascii="Times New Roman" w:eastAsia="Times New Roman" w:hAnsi="Times New Roman" w:cs="Times New Roman"/>
          <w:color w:val="000000"/>
          <w:sz w:val="24"/>
          <w:szCs w:val="24"/>
        </w:rPr>
        <w:fldChar w:fldCharType="begin"/>
      </w:r>
      <w:r w:rsidR="003E1A16">
        <w:rPr>
          <w:rFonts w:ascii="Times New Roman" w:eastAsia="Times New Roman" w:hAnsi="Times New Roman" w:cs="Times New Roman"/>
          <w:color w:val="000000"/>
          <w:sz w:val="24"/>
          <w:szCs w:val="24"/>
        </w:rPr>
        <w:instrText xml:space="preserve"> ADDIN EN.CITE &lt;EndNote&gt;&lt;Cite&gt;&lt;Author&gt;Organization&lt;/Author&gt;&lt;Year&gt;2009&lt;/Year&gt;&lt;RecNum&gt;807&lt;/RecNum&gt;&lt;DisplayText&gt;&lt;style face="superscript"&gt;22, 23&lt;/style&gt;&lt;/DisplayText&gt;&lt;record&gt;&lt;rec-number&gt;807&lt;/rec-number&gt;&lt;foreign-keys&gt;&lt;key app="EN" db-id="azx5pf05fsvt9kedzd5vpts6d5zdatteaww9" timestamp="1479736410"&gt;807&lt;/key&gt;&lt;/foreign-keys&gt;&lt;ref-type name="Journal Article"&gt;17&lt;/ref-type&gt;&lt;contributors&gt;&lt;authors&gt;&lt;author&gt;World Health Organization&lt;/author&gt;&lt;/authors&gt;&lt;/contributors&gt;&lt;titles&gt;&lt;title&gt;2008-2013 action plan for the global strategy for the prevention and control of noncommunicable diseases: prevent and control cardiovascular diseases, cancers, chronic respiratory diseases and diabetes&lt;/title&gt;&lt;/titles&gt;&lt;dates&gt;&lt;year&gt;2009&lt;/year&gt;&lt;/dates&gt;&lt;urls&gt;&lt;/urls&gt;&lt;/record&gt;&lt;/Cite&gt;&lt;Cite&gt;&lt;Author&gt;Mathers&lt;/Author&gt;&lt;Year&gt;2008&lt;/Year&gt;&lt;RecNum&gt;809&lt;/RecNum&gt;&lt;record&gt;&lt;rec-number&gt;809&lt;/rec-number&gt;&lt;foreign-keys&gt;&lt;key app="EN" db-id="azx5pf05fsvt9kedzd5vpts6d5zdatteaww9" timestamp="1479755789"&gt;809&lt;/key&gt;&lt;/foreign-keys&gt;&lt;ref-type name="Book"&gt;6&lt;/ref-type&gt;&lt;contributors&gt;&lt;authors&gt;&lt;author&gt;Mathers, Colin&lt;/author&gt;&lt;author&gt;Fat, Doris Ma&lt;/author&gt;&lt;author&gt;Boerma, Jan Ties&lt;/author&gt;&lt;/authors&gt;&lt;/contributors&gt;&lt;titles&gt;&lt;title&gt;The global burden of disease: 2004 update&lt;/title&gt;&lt;/titles&gt;&lt;dates&gt;&lt;year&gt;2008&lt;/year&gt;&lt;/dates&gt;&lt;publisher&gt;World Health Organization&lt;/publisher&gt;&lt;isbn&gt;9241563710&lt;/isbn&gt;&lt;urls&gt;&lt;/urls&gt;&lt;/record&gt;&lt;/Cite&gt;&lt;/EndNote&gt;</w:instrText>
      </w:r>
      <w:r w:rsidR="003A2D10">
        <w:rPr>
          <w:rFonts w:ascii="Times New Roman" w:eastAsia="Times New Roman" w:hAnsi="Times New Roman" w:cs="Times New Roman"/>
          <w:color w:val="000000"/>
          <w:sz w:val="24"/>
          <w:szCs w:val="24"/>
        </w:rPr>
        <w:fldChar w:fldCharType="separate"/>
      </w:r>
      <w:r w:rsidR="003E1A16" w:rsidRPr="003E1A16">
        <w:rPr>
          <w:rFonts w:ascii="Times New Roman" w:eastAsia="Times New Roman" w:hAnsi="Times New Roman" w:cs="Times New Roman"/>
          <w:noProof/>
          <w:color w:val="000000"/>
          <w:sz w:val="24"/>
          <w:szCs w:val="24"/>
          <w:vertAlign w:val="superscript"/>
        </w:rPr>
        <w:t>22, 23</w:t>
      </w:r>
      <w:r w:rsidR="003A2D10">
        <w:rPr>
          <w:rFonts w:ascii="Times New Roman" w:eastAsia="Times New Roman" w:hAnsi="Times New Roman" w:cs="Times New Roman"/>
          <w:color w:val="000000"/>
          <w:sz w:val="24"/>
          <w:szCs w:val="24"/>
        </w:rPr>
        <w:fldChar w:fldCharType="end"/>
      </w:r>
      <w:r w:rsidR="00E73A16">
        <w:rPr>
          <w:rFonts w:ascii="Times New Roman" w:eastAsia="Times New Roman" w:hAnsi="Times New Roman" w:cs="Times New Roman"/>
          <w:color w:val="000000"/>
          <w:sz w:val="24"/>
          <w:szCs w:val="24"/>
        </w:rPr>
        <w:t xml:space="preserve"> –</w:t>
      </w:r>
      <w:r w:rsidR="003A2D10">
        <w:rPr>
          <w:rFonts w:ascii="Times New Roman" w:eastAsia="Times New Roman" w:hAnsi="Times New Roman" w:cs="Times New Roman"/>
          <w:color w:val="000000"/>
          <w:sz w:val="24"/>
          <w:szCs w:val="24"/>
        </w:rPr>
        <w:t xml:space="preserve"> were less prevalent in the Nordic </w:t>
      </w:r>
      <w:r w:rsidR="00DC5E6A">
        <w:rPr>
          <w:rFonts w:ascii="Times New Roman" w:eastAsia="Times New Roman" w:hAnsi="Times New Roman" w:cs="Times New Roman"/>
          <w:color w:val="000000"/>
          <w:sz w:val="24"/>
          <w:szCs w:val="24"/>
        </w:rPr>
        <w:t>countries</w:t>
      </w:r>
      <w:r w:rsidR="00B81C9D">
        <w:rPr>
          <w:rFonts w:ascii="Times New Roman" w:eastAsia="Times New Roman" w:hAnsi="Times New Roman" w:cs="Times New Roman"/>
          <w:color w:val="000000"/>
          <w:sz w:val="24"/>
          <w:szCs w:val="24"/>
        </w:rPr>
        <w:t xml:space="preserve"> (</w:t>
      </w:r>
      <w:r w:rsidR="00B81C9D" w:rsidRPr="00B81C9D">
        <w:rPr>
          <w:rFonts w:ascii="Times New Roman" w:eastAsia="Times New Roman" w:hAnsi="Times New Roman" w:cs="Times New Roman"/>
          <w:color w:val="000000"/>
          <w:sz w:val="24"/>
          <w:szCs w:val="24"/>
        </w:rPr>
        <w:t>with few country-specific exceptions)</w:t>
      </w:r>
      <w:r w:rsidR="003A2D10">
        <w:rPr>
          <w:rFonts w:ascii="Times New Roman" w:eastAsia="Times New Roman" w:hAnsi="Times New Roman" w:cs="Times New Roman"/>
          <w:color w:val="000000"/>
          <w:sz w:val="24"/>
          <w:szCs w:val="24"/>
        </w:rPr>
        <w:t>.</w:t>
      </w:r>
      <w:r w:rsidR="0060462B">
        <w:rPr>
          <w:rFonts w:ascii="Times New Roman" w:eastAsia="Times New Roman" w:hAnsi="Times New Roman" w:cs="Times New Roman"/>
          <w:color w:val="000000"/>
          <w:sz w:val="24"/>
          <w:szCs w:val="24"/>
        </w:rPr>
        <w:t xml:space="preserve"> </w:t>
      </w:r>
      <w:r w:rsidR="0047376E">
        <w:rPr>
          <w:rFonts w:ascii="Times New Roman" w:eastAsia="Times New Roman" w:hAnsi="Times New Roman" w:cs="Times New Roman"/>
          <w:color w:val="000000"/>
          <w:sz w:val="24"/>
          <w:szCs w:val="24"/>
        </w:rPr>
        <w:t>Unh</w:t>
      </w:r>
      <w:r w:rsidR="000919CE">
        <w:rPr>
          <w:rFonts w:ascii="Times New Roman" w:eastAsia="Times New Roman" w:hAnsi="Times New Roman" w:cs="Times New Roman"/>
          <w:color w:val="000000"/>
          <w:sz w:val="24"/>
          <w:szCs w:val="24"/>
        </w:rPr>
        <w:t xml:space="preserve">ealthy lifestyle and </w:t>
      </w:r>
      <w:r w:rsidR="0047376E">
        <w:rPr>
          <w:rFonts w:ascii="Times New Roman" w:eastAsia="Times New Roman" w:hAnsi="Times New Roman" w:cs="Times New Roman"/>
          <w:color w:val="000000"/>
          <w:sz w:val="24"/>
          <w:szCs w:val="24"/>
        </w:rPr>
        <w:t xml:space="preserve">poor </w:t>
      </w:r>
      <w:r w:rsidR="000919CE">
        <w:rPr>
          <w:rFonts w:ascii="Times New Roman" w:eastAsia="Times New Roman" w:hAnsi="Times New Roman" w:cs="Times New Roman"/>
          <w:color w:val="000000"/>
          <w:sz w:val="24"/>
          <w:szCs w:val="24"/>
        </w:rPr>
        <w:t>access to health care are considered to be leading causes of major NCDs</w:t>
      </w:r>
      <w:r w:rsidR="000919CE">
        <w:rPr>
          <w:rFonts w:ascii="Times New Roman" w:eastAsia="Times New Roman" w:hAnsi="Times New Roman" w:cs="Times New Roman"/>
          <w:color w:val="000000"/>
          <w:sz w:val="24"/>
          <w:szCs w:val="24"/>
        </w:rPr>
        <w:fldChar w:fldCharType="begin"/>
      </w:r>
      <w:r w:rsidR="003E1A16">
        <w:rPr>
          <w:rFonts w:ascii="Times New Roman" w:eastAsia="Times New Roman" w:hAnsi="Times New Roman" w:cs="Times New Roman"/>
          <w:color w:val="000000"/>
          <w:sz w:val="24"/>
          <w:szCs w:val="24"/>
        </w:rPr>
        <w:instrText xml:space="preserve"> ADDIN EN.CITE &lt;EndNote&gt;&lt;Cite&gt;&lt;Author&gt;Bloom&lt;/Author&gt;&lt;Year&gt;2012&lt;/Year&gt;&lt;RecNum&gt;812&lt;/RecNum&gt;&lt;DisplayText&gt;&lt;style face="superscript"&gt;24&lt;/style&gt;&lt;/DisplayText&gt;&lt;record&gt;&lt;rec-number&gt;812&lt;/rec-number&gt;&lt;foreign-keys&gt;&lt;key app="EN" db-id="azx5pf05fsvt9kedzd5vpts6d5zdatteaww9" timestamp="1479826813"&gt;812&lt;/key&gt;&lt;/foreign-keys&gt;&lt;ref-type name="Report"&gt;27&lt;/ref-type&gt;&lt;contributors&gt;&lt;authors&gt;&lt;author&gt;Bloom, David E&lt;/author&gt;&lt;author&gt;Cafiero, Elizabeth&lt;/author&gt;&lt;author&gt;Jané-Llopis, Eva&lt;/author&gt;&lt;author&gt;Abrahams-Gessel, Shafika&lt;/author&gt;&lt;author&gt;Bloom, Lakshmi Reddy&lt;/author&gt;&lt;author&gt;Fathima, Sana&lt;/author&gt;&lt;author&gt;Feigl, Andrea B&lt;/author&gt;&lt;author&gt;Gaziano, Tom&lt;/author&gt;&lt;author&gt;Hamandi, Ali&lt;/author&gt;&lt;author&gt;Mowafi, Mona&lt;/author&gt;&lt;/authors&gt;&lt;/contributors&gt;&lt;titles&gt;&lt;title&gt;The global economic burden of noncommunicable diseases&lt;/title&gt;&lt;/titles&gt;&lt;dates&gt;&lt;year&gt;2012&lt;/year&gt;&lt;/dates&gt;&lt;publisher&gt;Program on the Global Demography of Aging&lt;/publisher&gt;&lt;urls&gt;&lt;/urls&gt;&lt;/record&gt;&lt;/Cite&gt;&lt;/EndNote&gt;</w:instrText>
      </w:r>
      <w:r w:rsidR="000919CE">
        <w:rPr>
          <w:rFonts w:ascii="Times New Roman" w:eastAsia="Times New Roman" w:hAnsi="Times New Roman" w:cs="Times New Roman"/>
          <w:color w:val="000000"/>
          <w:sz w:val="24"/>
          <w:szCs w:val="24"/>
        </w:rPr>
        <w:fldChar w:fldCharType="separate"/>
      </w:r>
      <w:r w:rsidR="003E1A16" w:rsidRPr="003E1A16">
        <w:rPr>
          <w:rFonts w:ascii="Times New Roman" w:eastAsia="Times New Roman" w:hAnsi="Times New Roman" w:cs="Times New Roman"/>
          <w:noProof/>
          <w:color w:val="000000"/>
          <w:sz w:val="24"/>
          <w:szCs w:val="24"/>
          <w:vertAlign w:val="superscript"/>
        </w:rPr>
        <w:t>24</w:t>
      </w:r>
      <w:r w:rsidR="000919CE">
        <w:rPr>
          <w:rFonts w:ascii="Times New Roman" w:eastAsia="Times New Roman" w:hAnsi="Times New Roman" w:cs="Times New Roman"/>
          <w:color w:val="000000"/>
          <w:sz w:val="24"/>
          <w:szCs w:val="24"/>
        </w:rPr>
        <w:fldChar w:fldCharType="end"/>
      </w:r>
      <w:r w:rsidR="000919CE">
        <w:rPr>
          <w:rFonts w:ascii="Times New Roman" w:eastAsia="Times New Roman" w:hAnsi="Times New Roman" w:cs="Times New Roman"/>
          <w:color w:val="000000"/>
          <w:sz w:val="24"/>
          <w:szCs w:val="24"/>
        </w:rPr>
        <w:t>.</w:t>
      </w:r>
      <w:r w:rsidR="00D8172C">
        <w:rPr>
          <w:rFonts w:ascii="Times New Roman" w:eastAsia="Times New Roman" w:hAnsi="Times New Roman" w:cs="Times New Roman"/>
          <w:color w:val="000000"/>
          <w:sz w:val="24"/>
          <w:szCs w:val="24"/>
        </w:rPr>
        <w:t xml:space="preserve"> </w:t>
      </w:r>
      <w:r w:rsidR="000919CE">
        <w:rPr>
          <w:rFonts w:ascii="Times New Roman" w:eastAsia="Times New Roman" w:hAnsi="Times New Roman" w:cs="Times New Roman"/>
          <w:color w:val="000000"/>
          <w:sz w:val="24"/>
          <w:szCs w:val="24"/>
        </w:rPr>
        <w:t xml:space="preserve">Our findings suggest that healthier lifestyles and lower levels of unmet need observed in Nordic countries might be responsible for low prevalence rates of major NCDs. Future research examining </w:t>
      </w:r>
      <w:r w:rsidR="0097341B">
        <w:rPr>
          <w:rFonts w:ascii="Times New Roman" w:eastAsia="Times New Roman" w:hAnsi="Times New Roman" w:cs="Times New Roman"/>
          <w:color w:val="000000"/>
          <w:sz w:val="24"/>
          <w:szCs w:val="24"/>
        </w:rPr>
        <w:t xml:space="preserve">the casual role of health care and public health policies in the adoption of these </w:t>
      </w:r>
      <w:r w:rsidR="0097341B">
        <w:rPr>
          <w:rFonts w:ascii="Times New Roman" w:eastAsia="Times New Roman" w:hAnsi="Times New Roman" w:cs="Times New Roman"/>
          <w:color w:val="000000"/>
          <w:sz w:val="24"/>
          <w:szCs w:val="24"/>
        </w:rPr>
        <w:lastRenderedPageBreak/>
        <w:t xml:space="preserve">behaviours would </w:t>
      </w:r>
      <w:r w:rsidR="002D12F3">
        <w:rPr>
          <w:rFonts w:ascii="Times New Roman" w:eastAsia="Times New Roman" w:hAnsi="Times New Roman" w:cs="Times New Roman"/>
          <w:color w:val="000000"/>
          <w:sz w:val="24"/>
          <w:szCs w:val="24"/>
        </w:rPr>
        <w:t xml:space="preserve">contribute to disentangling the </w:t>
      </w:r>
      <w:r w:rsidR="0060462B">
        <w:rPr>
          <w:rFonts w:ascii="Times New Roman" w:eastAsia="Times New Roman" w:hAnsi="Times New Roman" w:cs="Times New Roman"/>
          <w:color w:val="000000"/>
          <w:sz w:val="24"/>
          <w:szCs w:val="24"/>
        </w:rPr>
        <w:t>effects</w:t>
      </w:r>
      <w:r w:rsidR="002D12F3">
        <w:rPr>
          <w:rFonts w:ascii="Times New Roman" w:eastAsia="Times New Roman" w:hAnsi="Times New Roman" w:cs="Times New Roman"/>
          <w:color w:val="000000"/>
          <w:sz w:val="24"/>
          <w:szCs w:val="24"/>
        </w:rPr>
        <w:t xml:space="preserve"> of institutions from cultural determinants of health. </w:t>
      </w:r>
    </w:p>
    <w:p w14:paraId="17AD7683" w14:textId="77777777" w:rsidR="004B454F" w:rsidRDefault="004B454F" w:rsidP="003B05CE">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24E4BF00" w14:textId="6134309A" w:rsidR="004B454F" w:rsidRPr="003D6439" w:rsidRDefault="00D8172C" w:rsidP="003D6439">
      <w:pPr>
        <w:spacing w:line="480" w:lineRule="auto"/>
        <w:rPr>
          <w:rFonts w:ascii="Calibri" w:hAnsi="Calibri" w:cs="Calibri"/>
          <w:noProof/>
          <w:color w:val="000000"/>
          <w:shd w:val="clear" w:color="auto" w:fill="FFFFFF"/>
        </w:rPr>
      </w:pPr>
      <w:r w:rsidRPr="00393609">
        <w:rPr>
          <w:rFonts w:ascii="Times New Roman" w:eastAsia="Times New Roman" w:hAnsi="Times New Roman" w:cs="Times New Roman"/>
          <w:color w:val="000000"/>
          <w:sz w:val="24"/>
          <w:szCs w:val="24"/>
        </w:rPr>
        <w:t>Overall in our</w:t>
      </w:r>
      <w:r>
        <w:rPr>
          <w:rFonts w:ascii="Times New Roman" w:eastAsia="Times New Roman" w:hAnsi="Times New Roman" w:cs="Times New Roman"/>
          <w:color w:val="000000"/>
          <w:sz w:val="24"/>
          <w:szCs w:val="24"/>
        </w:rPr>
        <w:t xml:space="preserve"> study, t</w:t>
      </w:r>
      <w:r w:rsidR="00CF5090">
        <w:rPr>
          <w:rFonts w:ascii="Times New Roman" w:eastAsia="Times New Roman" w:hAnsi="Times New Roman" w:cs="Times New Roman"/>
          <w:color w:val="000000"/>
          <w:sz w:val="24"/>
          <w:szCs w:val="24"/>
        </w:rPr>
        <w:t xml:space="preserve">he population of the </w:t>
      </w:r>
      <w:r w:rsidR="00BD7353">
        <w:rPr>
          <w:rFonts w:ascii="Times New Roman" w:eastAsia="Times New Roman" w:hAnsi="Times New Roman" w:cs="Times New Roman"/>
          <w:color w:val="000000"/>
          <w:sz w:val="24"/>
          <w:szCs w:val="24"/>
        </w:rPr>
        <w:t>Nordic</w:t>
      </w:r>
      <w:r w:rsidR="00CF5090">
        <w:rPr>
          <w:rFonts w:ascii="Times New Roman" w:eastAsia="Times New Roman" w:hAnsi="Times New Roman" w:cs="Times New Roman"/>
          <w:color w:val="000000"/>
          <w:sz w:val="24"/>
          <w:szCs w:val="24"/>
        </w:rPr>
        <w:t xml:space="preserve"> region</w:t>
      </w:r>
      <w:r w:rsidR="00BD7353">
        <w:rPr>
          <w:rFonts w:ascii="Times New Roman" w:eastAsia="Times New Roman" w:hAnsi="Times New Roman" w:cs="Times New Roman"/>
          <w:color w:val="000000"/>
          <w:sz w:val="24"/>
          <w:szCs w:val="24"/>
        </w:rPr>
        <w:t xml:space="preserve"> report</w:t>
      </w:r>
      <w:r w:rsidR="00CF5090">
        <w:rPr>
          <w:rFonts w:ascii="Times New Roman" w:eastAsia="Times New Roman" w:hAnsi="Times New Roman" w:cs="Times New Roman"/>
          <w:color w:val="000000"/>
          <w:sz w:val="24"/>
          <w:szCs w:val="24"/>
        </w:rPr>
        <w:t>ed</w:t>
      </w:r>
      <w:r w:rsidR="00BD7353">
        <w:rPr>
          <w:rFonts w:ascii="Times New Roman" w:eastAsia="Times New Roman" w:hAnsi="Times New Roman" w:cs="Times New Roman"/>
          <w:color w:val="000000"/>
          <w:sz w:val="24"/>
          <w:szCs w:val="24"/>
        </w:rPr>
        <w:t xml:space="preserve"> among the highest prevalence </w:t>
      </w:r>
      <w:r w:rsidR="00CF5090">
        <w:rPr>
          <w:rFonts w:ascii="Times New Roman" w:eastAsia="Times New Roman" w:hAnsi="Times New Roman" w:cs="Times New Roman"/>
          <w:color w:val="000000"/>
          <w:sz w:val="24"/>
          <w:szCs w:val="24"/>
        </w:rPr>
        <w:t xml:space="preserve">for one or both genders </w:t>
      </w:r>
      <w:r w:rsidR="00BD7353">
        <w:rPr>
          <w:rFonts w:ascii="Times New Roman" w:eastAsia="Times New Roman" w:hAnsi="Times New Roman" w:cs="Times New Roman"/>
          <w:color w:val="000000"/>
          <w:sz w:val="24"/>
          <w:szCs w:val="24"/>
        </w:rPr>
        <w:t>in 1</w:t>
      </w:r>
      <w:r w:rsidR="00862023">
        <w:rPr>
          <w:rFonts w:ascii="Times New Roman" w:eastAsia="Times New Roman" w:hAnsi="Times New Roman" w:cs="Times New Roman"/>
          <w:color w:val="000000"/>
          <w:sz w:val="24"/>
          <w:szCs w:val="24"/>
        </w:rPr>
        <w:t>0</w:t>
      </w:r>
      <w:r w:rsidR="00CF5090">
        <w:rPr>
          <w:rFonts w:ascii="Times New Roman" w:eastAsia="Times New Roman" w:hAnsi="Times New Roman" w:cs="Times New Roman"/>
          <w:color w:val="000000"/>
          <w:sz w:val="24"/>
          <w:szCs w:val="24"/>
        </w:rPr>
        <w:t xml:space="preserve"> out of 17 health </w:t>
      </w:r>
      <w:r w:rsidR="00862023">
        <w:rPr>
          <w:rFonts w:ascii="Times New Roman" w:eastAsia="Times New Roman" w:hAnsi="Times New Roman" w:cs="Times New Roman"/>
          <w:color w:val="000000"/>
          <w:sz w:val="24"/>
          <w:szCs w:val="24"/>
        </w:rPr>
        <w:t xml:space="preserve">outcomes </w:t>
      </w:r>
      <w:r w:rsidR="00CF5090">
        <w:rPr>
          <w:rFonts w:ascii="Times New Roman" w:eastAsia="Times New Roman" w:hAnsi="Times New Roman" w:cs="Times New Roman"/>
          <w:color w:val="000000"/>
          <w:sz w:val="24"/>
          <w:szCs w:val="24"/>
        </w:rPr>
        <w:t xml:space="preserve">including breathing problems, high blood pressure, skin problems, allergies, stomach problems, back pain, arm/hand </w:t>
      </w:r>
      <w:r w:rsidR="00862023">
        <w:rPr>
          <w:rFonts w:ascii="Times New Roman" w:eastAsia="Times New Roman" w:hAnsi="Times New Roman" w:cs="Times New Roman"/>
          <w:color w:val="000000"/>
          <w:sz w:val="24"/>
          <w:szCs w:val="24"/>
        </w:rPr>
        <w:t>pain, leg/foo</w:t>
      </w:r>
      <w:r w:rsidR="00393609">
        <w:rPr>
          <w:rFonts w:ascii="Times New Roman" w:eastAsia="Times New Roman" w:hAnsi="Times New Roman" w:cs="Times New Roman"/>
          <w:color w:val="000000"/>
          <w:sz w:val="24"/>
          <w:szCs w:val="24"/>
        </w:rPr>
        <w:t>t</w:t>
      </w:r>
      <w:r w:rsidR="00862023">
        <w:rPr>
          <w:rFonts w:ascii="Times New Roman" w:eastAsia="Times New Roman" w:hAnsi="Times New Roman" w:cs="Times New Roman"/>
          <w:color w:val="000000"/>
          <w:sz w:val="24"/>
          <w:szCs w:val="24"/>
        </w:rPr>
        <w:t xml:space="preserve"> pain, multimorbidity and being hampered by a longstanding illness. </w:t>
      </w:r>
      <w:r w:rsidR="004B454F" w:rsidRPr="003E1A16">
        <w:rPr>
          <w:rFonts w:ascii="Times New Roman" w:eastAsia="Times New Roman" w:hAnsi="Times New Roman" w:cs="Times New Roman"/>
          <w:color w:val="000000"/>
          <w:sz w:val="24"/>
          <w:szCs w:val="24"/>
        </w:rPr>
        <w:t xml:space="preserve">This poor </w:t>
      </w:r>
      <w:r w:rsidR="0060462B" w:rsidRPr="003E1A16">
        <w:rPr>
          <w:rFonts w:ascii="Times New Roman" w:eastAsia="Times New Roman" w:hAnsi="Times New Roman" w:cs="Times New Roman"/>
          <w:color w:val="000000"/>
          <w:sz w:val="24"/>
          <w:szCs w:val="24"/>
        </w:rPr>
        <w:t>performance</w:t>
      </w:r>
      <w:r w:rsidR="004B454F" w:rsidRPr="003E1A16">
        <w:rPr>
          <w:rFonts w:ascii="Times New Roman" w:eastAsia="Times New Roman" w:hAnsi="Times New Roman" w:cs="Times New Roman"/>
          <w:color w:val="000000"/>
          <w:sz w:val="24"/>
          <w:szCs w:val="24"/>
        </w:rPr>
        <w:t xml:space="preserve"> of the Nordic countries reveals that overall population health </w:t>
      </w:r>
      <w:r w:rsidR="0060462B">
        <w:rPr>
          <w:rFonts w:ascii="Times New Roman" w:eastAsia="Times New Roman" w:hAnsi="Times New Roman" w:cs="Times New Roman"/>
          <w:color w:val="000000"/>
          <w:sz w:val="24"/>
          <w:szCs w:val="24"/>
        </w:rPr>
        <w:t>outcomes are</w:t>
      </w:r>
      <w:r w:rsidR="004B454F" w:rsidRPr="003E1A16">
        <w:rPr>
          <w:rFonts w:ascii="Times New Roman" w:eastAsia="Times New Roman" w:hAnsi="Times New Roman" w:cs="Times New Roman"/>
          <w:color w:val="000000"/>
          <w:sz w:val="24"/>
          <w:szCs w:val="24"/>
        </w:rPr>
        <w:t xml:space="preserve"> not better than in other European countries </w:t>
      </w:r>
      <w:r w:rsidR="0060462B">
        <w:rPr>
          <w:rFonts w:ascii="Times New Roman" w:eastAsia="Times New Roman" w:hAnsi="Times New Roman" w:cs="Times New Roman"/>
          <w:color w:val="000000"/>
          <w:sz w:val="24"/>
          <w:szCs w:val="24"/>
        </w:rPr>
        <w:t>challenging</w:t>
      </w:r>
      <w:r w:rsidR="0060462B" w:rsidRPr="003E1A16">
        <w:rPr>
          <w:rFonts w:ascii="Times New Roman" w:eastAsia="Times New Roman" w:hAnsi="Times New Roman" w:cs="Times New Roman"/>
          <w:color w:val="000000"/>
          <w:sz w:val="24"/>
          <w:szCs w:val="24"/>
        </w:rPr>
        <w:t xml:space="preserve"> thus</w:t>
      </w:r>
      <w:r w:rsidR="004B454F" w:rsidRPr="003E1A16">
        <w:rPr>
          <w:rFonts w:ascii="Times New Roman" w:eastAsia="Times New Roman" w:hAnsi="Times New Roman" w:cs="Times New Roman"/>
          <w:color w:val="000000"/>
          <w:sz w:val="24"/>
          <w:szCs w:val="24"/>
        </w:rPr>
        <w:t xml:space="preserve"> the premise of the Nordic paradox. </w:t>
      </w:r>
      <w:r w:rsidR="003E1A16" w:rsidRPr="003E1A16">
        <w:rPr>
          <w:rFonts w:ascii="Times New Roman" w:eastAsia="Times New Roman" w:hAnsi="Times New Roman" w:cs="Times New Roman"/>
          <w:color w:val="000000"/>
          <w:sz w:val="24"/>
          <w:szCs w:val="24"/>
        </w:rPr>
        <w:t>Nevertheless, i</w:t>
      </w:r>
      <w:r w:rsidR="004B454F" w:rsidRPr="003E1A16">
        <w:rPr>
          <w:rFonts w:ascii="Times New Roman" w:eastAsia="Times New Roman" w:hAnsi="Times New Roman" w:cs="Times New Roman"/>
          <w:color w:val="000000"/>
          <w:sz w:val="24"/>
          <w:szCs w:val="24"/>
        </w:rPr>
        <w:t>t is worth noting that this premise is based largely on overall levels of health (SRH) and mortality studies</w:t>
      </w:r>
      <w:r w:rsidR="00BA4BB2">
        <w:rPr>
          <w:rFonts w:ascii="Times New Roman" w:eastAsia="Times New Roman" w:hAnsi="Times New Roman" w:cs="Times New Roman"/>
          <w:color w:val="000000"/>
          <w:sz w:val="24"/>
          <w:szCs w:val="24"/>
        </w:rPr>
        <w:fldChar w:fldCharType="begin"/>
      </w:r>
      <w:r w:rsidR="00BA4BB2">
        <w:rPr>
          <w:rFonts w:ascii="Times New Roman" w:eastAsia="Times New Roman" w:hAnsi="Times New Roman" w:cs="Times New Roman"/>
          <w:color w:val="000000"/>
          <w:sz w:val="24"/>
          <w:szCs w:val="24"/>
        </w:rPr>
        <w:instrText xml:space="preserve"> ADDIN EN.CITE &lt;EndNote&gt;&lt;Cite&gt;&lt;Author&gt;Mackenbach&lt;/Author&gt;&lt;Year&gt;2012&lt;/Year&gt;&lt;RecNum&gt;395&lt;/RecNum&gt;&lt;DisplayText&gt;&lt;style face="superscript"&gt;6&lt;/style&gt;&lt;/DisplayText&gt;&lt;record&gt;&lt;rec-number&gt;395&lt;/rec-number&gt;&lt;foreign-keys&gt;&lt;key app="EN" db-id="azx5pf05fsvt9kedzd5vpts6d5zdatteaww9" timestamp="1458476066"&gt;395&lt;/key&gt;&lt;/foreign-keys&gt;&lt;ref-type name="Journal Article"&gt;17&lt;/ref-type&gt;&lt;contributors&gt;&lt;authors&gt;&lt;author&gt;Mackenbach, Johan P.&lt;/author&gt;&lt;/authors&gt;&lt;/contributors&gt;&lt;titles&gt;&lt;title&gt;The persistence of health inequalities in modern welfare states: The explanation of a paradox&lt;/title&gt;&lt;secondary-title&gt;Social Science &amp;amp; Medicine&lt;/secondary-title&gt;&lt;/titles&gt;&lt;periodical&gt;&lt;full-title&gt;Social Science &amp;amp; Medicine&lt;/full-title&gt;&lt;/periodical&gt;&lt;pages&gt;761-769&lt;/pages&gt;&lt;volume&gt;75&lt;/volume&gt;&lt;number&gt;4&lt;/number&gt;&lt;keywords&gt;&lt;keyword&gt;Health inequalities&lt;/keyword&gt;&lt;keyword&gt;Welfare state&lt;/keyword&gt;&lt;keyword&gt;Welfare policies&lt;/keyword&gt;&lt;keyword&gt;Trends&lt;/keyword&gt;&lt;keyword&gt;Europe&lt;/keyword&gt;&lt;/keywords&gt;&lt;dates&gt;&lt;year&gt;2012&lt;/year&gt;&lt;pub-dates&gt;&lt;date&gt;8//&lt;/date&gt;&lt;/pub-dates&gt;&lt;/dates&gt;&lt;isbn&gt;0277-9536&lt;/isbn&gt;&lt;urls&gt;&lt;related-urls&gt;&lt;url&gt;http://www.sciencedirect.com/science/article/pii/S0277953612002055&lt;/url&gt;&lt;url&gt;http://ac.els-cdn.com/S0277953612002055/1-s2.0-S0277953612002055-main.pdf?_tid=55f39178-ee95-11e5-96e6-00000aacb362&amp;amp;acdnat=1458476266_d65bdfcd38370498c5d5a3891ccf668e&lt;/url&gt;&lt;url&gt;http://ac.els-cdn.com/S0277953612002055/1-s2.0-S0277953612002055-main.pdf?_tid=64d7102a-ee95-11e5-a2f9-00000aab0f6b&amp;amp;acdnat=1458476291_687755e4b74559f72ebb06366d6ab4c0&lt;/url&gt;&lt;url&gt;http://ac.els-cdn.com/S0277953612002055/1-s2.0-S0277953612002055-main.pdf?_tid=78d36fd8-ee95-11e5-be55-00000aacb35e&amp;amp;acdnat=1458476325_67648771ba6dc7b5d352ccd37b4140ee&lt;/url&gt;&lt;url&gt;http://ac.els-cdn.com/S0277953612002055/1-s2.0-S0277953612002055-main.pdf?_tid=7ea26a0e-ee95-11e5-a25c-00000aab0f6c&amp;amp;acdnat=1458476334_cf24422ba6bf893e85f818aa74c3f4e3&lt;/url&gt;&lt;/related-urls&gt;&lt;/urls&gt;&lt;electronic-resource-num&gt;http://dx.doi.org/10.1016/j.socscimed.2012.02.031&lt;/electronic-resource-num&gt;&lt;/record&gt;&lt;/Cite&gt;&lt;/EndNote&gt;</w:instrText>
      </w:r>
      <w:r w:rsidR="00BA4BB2">
        <w:rPr>
          <w:rFonts w:ascii="Times New Roman" w:eastAsia="Times New Roman" w:hAnsi="Times New Roman" w:cs="Times New Roman"/>
          <w:color w:val="000000"/>
          <w:sz w:val="24"/>
          <w:szCs w:val="24"/>
        </w:rPr>
        <w:fldChar w:fldCharType="separate"/>
      </w:r>
      <w:r w:rsidR="00BA4BB2" w:rsidRPr="00BA4BB2">
        <w:rPr>
          <w:rFonts w:ascii="Times New Roman" w:eastAsia="Times New Roman" w:hAnsi="Times New Roman" w:cs="Times New Roman"/>
          <w:noProof/>
          <w:color w:val="000000"/>
          <w:sz w:val="24"/>
          <w:szCs w:val="24"/>
          <w:vertAlign w:val="superscript"/>
        </w:rPr>
        <w:t>6</w:t>
      </w:r>
      <w:r w:rsidR="00BA4BB2">
        <w:rPr>
          <w:rFonts w:ascii="Times New Roman" w:eastAsia="Times New Roman" w:hAnsi="Times New Roman" w:cs="Times New Roman"/>
          <w:color w:val="000000"/>
          <w:sz w:val="24"/>
          <w:szCs w:val="24"/>
        </w:rPr>
        <w:fldChar w:fldCharType="end"/>
      </w:r>
      <w:r w:rsidR="004B454F" w:rsidRPr="003E1A16">
        <w:rPr>
          <w:rFonts w:ascii="Times New Roman" w:eastAsia="Times New Roman" w:hAnsi="Times New Roman" w:cs="Times New Roman"/>
          <w:color w:val="000000"/>
          <w:sz w:val="24"/>
          <w:szCs w:val="24"/>
        </w:rPr>
        <w:t xml:space="preserve">. </w:t>
      </w:r>
      <w:r w:rsidR="003E1A16" w:rsidRPr="003E1A16">
        <w:rPr>
          <w:rFonts w:ascii="Times New Roman" w:eastAsia="Times New Roman" w:hAnsi="Times New Roman" w:cs="Times New Roman"/>
          <w:color w:val="000000"/>
          <w:sz w:val="24"/>
          <w:szCs w:val="24"/>
        </w:rPr>
        <w:t xml:space="preserve">Indeed our data also confirm that </w:t>
      </w:r>
      <w:r w:rsidR="003E1A16">
        <w:rPr>
          <w:rFonts w:ascii="Times New Roman" w:eastAsia="Times New Roman" w:hAnsi="Times New Roman" w:cs="Times New Roman"/>
          <w:color w:val="000000"/>
          <w:sz w:val="24"/>
          <w:szCs w:val="24"/>
        </w:rPr>
        <w:t xml:space="preserve">despite being the region with the highest prevalence of most health outcomes, overall self-rated health levels (SRH) tend to be better in the Nordic region. </w:t>
      </w:r>
      <w:r w:rsidR="00CA0744" w:rsidRPr="00CA0744">
        <w:rPr>
          <w:rFonts w:ascii="Times New Roman" w:eastAsia="Times New Roman" w:hAnsi="Times New Roman" w:cs="Times New Roman"/>
          <w:color w:val="000000"/>
          <w:sz w:val="24"/>
          <w:szCs w:val="24"/>
        </w:rPr>
        <w:t xml:space="preserve">Earlier studies on </w:t>
      </w:r>
      <w:r w:rsidR="003F4FC2">
        <w:rPr>
          <w:rFonts w:ascii="Times New Roman" w:eastAsia="Times New Roman" w:hAnsi="Times New Roman" w:cs="Times New Roman"/>
          <w:color w:val="000000"/>
          <w:sz w:val="24"/>
          <w:szCs w:val="24"/>
        </w:rPr>
        <w:t xml:space="preserve">NCDs </w:t>
      </w:r>
      <w:r w:rsidR="00CA0744" w:rsidRPr="00CA0744">
        <w:rPr>
          <w:rFonts w:ascii="Times New Roman" w:eastAsia="Times New Roman" w:hAnsi="Times New Roman" w:cs="Times New Roman"/>
          <w:color w:val="000000"/>
          <w:sz w:val="24"/>
          <w:szCs w:val="24"/>
        </w:rPr>
        <w:t xml:space="preserve">have shown that even though absence of </w:t>
      </w:r>
      <w:r w:rsidR="003F4FC2">
        <w:rPr>
          <w:rFonts w:ascii="Times New Roman" w:eastAsia="Times New Roman" w:hAnsi="Times New Roman" w:cs="Times New Roman"/>
          <w:color w:val="000000"/>
          <w:sz w:val="24"/>
          <w:szCs w:val="24"/>
        </w:rPr>
        <w:t xml:space="preserve">NCDs </w:t>
      </w:r>
      <w:r w:rsidR="00CA0744" w:rsidRPr="00CA0744">
        <w:rPr>
          <w:rFonts w:ascii="Times New Roman" w:eastAsia="Times New Roman" w:hAnsi="Times New Roman" w:cs="Times New Roman"/>
          <w:color w:val="000000"/>
          <w:sz w:val="24"/>
          <w:szCs w:val="24"/>
        </w:rPr>
        <w:t xml:space="preserve">is important to the formation of subjective health perceptions, people with </w:t>
      </w:r>
      <w:r w:rsidR="003F4FC2">
        <w:rPr>
          <w:rFonts w:ascii="Times New Roman" w:eastAsia="Times New Roman" w:hAnsi="Times New Roman" w:cs="Times New Roman"/>
          <w:color w:val="000000"/>
          <w:sz w:val="24"/>
          <w:szCs w:val="24"/>
        </w:rPr>
        <w:t>NCDs</w:t>
      </w:r>
      <w:r w:rsidR="00CA0744" w:rsidRPr="00CA0744">
        <w:rPr>
          <w:rFonts w:ascii="Times New Roman" w:eastAsia="Times New Roman" w:hAnsi="Times New Roman" w:cs="Times New Roman"/>
          <w:color w:val="000000"/>
          <w:sz w:val="24"/>
          <w:szCs w:val="24"/>
        </w:rPr>
        <w:t xml:space="preserve"> can also report good health</w:t>
      </w:r>
      <w:r w:rsidR="00C34E67">
        <w:rPr>
          <w:rFonts w:ascii="Times New Roman" w:eastAsia="Times New Roman" w:hAnsi="Times New Roman" w:cs="Times New Roman"/>
          <w:color w:val="000000"/>
          <w:sz w:val="24"/>
          <w:szCs w:val="24"/>
        </w:rPr>
        <w:fldChar w:fldCharType="begin"/>
      </w:r>
      <w:r w:rsidR="00C34E67">
        <w:rPr>
          <w:rFonts w:ascii="Times New Roman" w:eastAsia="Times New Roman" w:hAnsi="Times New Roman" w:cs="Times New Roman"/>
          <w:color w:val="000000"/>
          <w:sz w:val="24"/>
          <w:szCs w:val="24"/>
        </w:rPr>
        <w:instrText xml:space="preserve"> ADDIN EN.CITE &lt;EndNote&gt;&lt;Cite&gt;&lt;Author&gt;Cott&lt;/Author&gt;&lt;Year&gt;1999&lt;/Year&gt;&lt;RecNum&gt;646&lt;/RecNum&gt;&lt;DisplayText&gt;&lt;style face="superscript"&gt;25&lt;/style&gt;&lt;/DisplayText&gt;&lt;record&gt;&lt;rec-number&gt;646&lt;/rec-number&gt;&lt;foreign-keys&gt;&lt;key app="EN" db-id="azx5pf05fsvt9kedzd5vpts6d5zdatteaww9" timestamp="1463499186"&gt;646&lt;/key&gt;&lt;/foreign-keys&gt;&lt;ref-type name="Journal Article"&gt;17&lt;/ref-type&gt;&lt;contributors&gt;&lt;authors&gt;&lt;author&gt;Cott, C A&lt;/author&gt;&lt;author&gt;Gignac, M A&lt;/author&gt;&lt;author&gt;Badley, E M&lt;/author&gt;&lt;/authors&gt;&lt;/contributors&gt;&lt;titles&gt;&lt;title&gt;Determinants of self rated health for Canadians with chronic disease and disability&lt;/title&gt;&lt;secondary-title&gt;Journal of Epidemiology and Community Health&lt;/secondary-title&gt;&lt;/titles&gt;&lt;periodical&gt;&lt;full-title&gt;Journal of Epidemiology and Community Health&lt;/full-title&gt;&lt;/periodical&gt;&lt;pages&gt;731-736&lt;/pages&gt;&lt;volume&gt;53&lt;/volume&gt;&lt;number&gt;11&lt;/number&gt;&lt;dates&gt;&lt;year&gt;1999&lt;/year&gt;&lt;pub-dates&gt;&lt;date&gt;November 1, 1999&lt;/date&gt;&lt;/pub-dates&gt;&lt;/dates&gt;&lt;urls&gt;&lt;related-urls&gt;&lt;url&gt;http://jech.bmj.com/content/53/11/731.abstract&lt;/url&gt;&lt;url&gt;http://jech.bmj.com/content/53/11/731.full.pdf&lt;/url&gt;&lt;/related-urls&gt;&lt;/urls&gt;&lt;electronic-resource-num&gt;10.1136/jech.53.11.731&lt;/electronic-resource-num&gt;&lt;/record&gt;&lt;/Cite&gt;&lt;/EndNote&gt;</w:instrText>
      </w:r>
      <w:r w:rsidR="00C34E67">
        <w:rPr>
          <w:rFonts w:ascii="Times New Roman" w:eastAsia="Times New Roman" w:hAnsi="Times New Roman" w:cs="Times New Roman"/>
          <w:color w:val="000000"/>
          <w:sz w:val="24"/>
          <w:szCs w:val="24"/>
        </w:rPr>
        <w:fldChar w:fldCharType="separate"/>
      </w:r>
      <w:r w:rsidR="00C34E67" w:rsidRPr="00C34E67">
        <w:rPr>
          <w:rFonts w:ascii="Times New Roman" w:eastAsia="Times New Roman" w:hAnsi="Times New Roman" w:cs="Times New Roman"/>
          <w:noProof/>
          <w:color w:val="000000"/>
          <w:sz w:val="24"/>
          <w:szCs w:val="24"/>
          <w:vertAlign w:val="superscript"/>
        </w:rPr>
        <w:t>25</w:t>
      </w:r>
      <w:r w:rsidR="00C34E67">
        <w:rPr>
          <w:rFonts w:ascii="Times New Roman" w:eastAsia="Times New Roman" w:hAnsi="Times New Roman" w:cs="Times New Roman"/>
          <w:color w:val="000000"/>
          <w:sz w:val="24"/>
          <w:szCs w:val="24"/>
        </w:rPr>
        <w:fldChar w:fldCharType="end"/>
      </w:r>
      <w:r w:rsidR="00CA0744">
        <w:rPr>
          <w:rFonts w:ascii="Times New Roman" w:eastAsia="Times New Roman" w:hAnsi="Times New Roman" w:cs="Times New Roman"/>
          <w:color w:val="000000"/>
          <w:sz w:val="24"/>
          <w:szCs w:val="24"/>
        </w:rPr>
        <w:t>.</w:t>
      </w:r>
      <w:r w:rsidR="003F4FC2">
        <w:rPr>
          <w:rFonts w:ascii="Times New Roman" w:eastAsia="Times New Roman" w:hAnsi="Times New Roman" w:cs="Times New Roman"/>
          <w:color w:val="000000"/>
          <w:sz w:val="24"/>
          <w:szCs w:val="24"/>
        </w:rPr>
        <w:t xml:space="preserve"> </w:t>
      </w:r>
      <w:r w:rsidR="00BA4BB2">
        <w:rPr>
          <w:rFonts w:ascii="Times New Roman" w:eastAsia="Times New Roman" w:hAnsi="Times New Roman" w:cs="Times New Roman"/>
          <w:color w:val="000000"/>
          <w:sz w:val="24"/>
          <w:szCs w:val="24"/>
        </w:rPr>
        <w:t xml:space="preserve">This seems to be especially the case in the Nordic countries. It is therefore important to expand our understanding of the Nordic paradox premise. Which NCDs are more likely to </w:t>
      </w:r>
      <w:r w:rsidR="007072EA">
        <w:rPr>
          <w:rFonts w:ascii="Times New Roman" w:eastAsia="Times New Roman" w:hAnsi="Times New Roman" w:cs="Times New Roman"/>
          <w:color w:val="000000"/>
          <w:sz w:val="24"/>
          <w:szCs w:val="24"/>
        </w:rPr>
        <w:t xml:space="preserve">change individual perception of health? Are these conditions less prevalent in the Nordic countries or </w:t>
      </w:r>
      <w:r w:rsidR="007072EA" w:rsidRPr="007072EA">
        <w:rPr>
          <w:rFonts w:ascii="Times New Roman" w:eastAsia="Times New Roman" w:hAnsi="Times New Roman" w:cs="Times New Roman"/>
          <w:color w:val="000000"/>
          <w:sz w:val="24"/>
          <w:szCs w:val="24"/>
        </w:rPr>
        <w:t>are Nordic populations more likely to rate their health better</w:t>
      </w:r>
      <w:r w:rsidR="007072EA">
        <w:rPr>
          <w:rFonts w:ascii="Times New Roman" w:eastAsia="Times New Roman" w:hAnsi="Times New Roman" w:cs="Times New Roman"/>
          <w:color w:val="000000"/>
          <w:sz w:val="24"/>
          <w:szCs w:val="24"/>
        </w:rPr>
        <w:t xml:space="preserve"> because </w:t>
      </w:r>
      <w:r w:rsidR="003D6439">
        <w:rPr>
          <w:rFonts w:ascii="Times New Roman" w:eastAsia="Times New Roman" w:hAnsi="Times New Roman" w:cs="Times New Roman"/>
          <w:color w:val="000000"/>
          <w:sz w:val="24"/>
          <w:szCs w:val="24"/>
        </w:rPr>
        <w:t>they are imbedded in a more generous welfare state?</w:t>
      </w:r>
      <w:r w:rsidR="007072EA">
        <w:rPr>
          <w:rFonts w:ascii="Times New Roman" w:eastAsia="Times New Roman" w:hAnsi="Times New Roman" w:cs="Times New Roman"/>
          <w:color w:val="000000"/>
          <w:sz w:val="24"/>
          <w:szCs w:val="24"/>
        </w:rPr>
        <w:t xml:space="preserve"> </w:t>
      </w:r>
      <w:r w:rsidR="003F4FC2">
        <w:rPr>
          <w:rFonts w:ascii="Times New Roman" w:eastAsia="Times New Roman" w:hAnsi="Times New Roman" w:cs="Times New Roman"/>
          <w:color w:val="000000"/>
          <w:sz w:val="24"/>
          <w:szCs w:val="24"/>
        </w:rPr>
        <w:t>A promising research approach focusing on the nature of NCDs could disentangle the association between general health and NCDs in the Nordic region. Our understanding of how NCDs influence overall health and quality of life would likely benefit from future research investigating the multifaceted and dynamic process by which experiences with specific NCDs or combinations thereof are translated into self-reported health.</w:t>
      </w:r>
    </w:p>
    <w:p w14:paraId="79DEE8D0" w14:textId="649EE2A1" w:rsidR="003E74D1" w:rsidRDefault="008719DB" w:rsidP="003E74D1">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Most of the NCD</w:t>
      </w:r>
      <w:r w:rsidR="00CC2EA4">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studied </w:t>
      </w:r>
      <w:r w:rsidR="00CC2EA4">
        <w:rPr>
          <w:rFonts w:ascii="Times New Roman" w:eastAsia="Times New Roman" w:hAnsi="Times New Roman" w:cs="Times New Roman"/>
          <w:color w:val="000000"/>
          <w:sz w:val="24"/>
          <w:szCs w:val="24"/>
        </w:rPr>
        <w:t>we</w:t>
      </w:r>
      <w:r>
        <w:rPr>
          <w:rFonts w:ascii="Times New Roman" w:eastAsia="Times New Roman" w:hAnsi="Times New Roman" w:cs="Times New Roman"/>
          <w:color w:val="000000"/>
          <w:sz w:val="24"/>
          <w:szCs w:val="24"/>
        </w:rPr>
        <w:t xml:space="preserve">re reported by at least a quarter of the </w:t>
      </w:r>
      <w:r w:rsidR="009B0E36">
        <w:rPr>
          <w:rFonts w:ascii="Times New Roman" w:eastAsia="Times New Roman" w:hAnsi="Times New Roman" w:cs="Times New Roman"/>
          <w:color w:val="000000"/>
          <w:sz w:val="24"/>
          <w:szCs w:val="24"/>
        </w:rPr>
        <w:t xml:space="preserve">population in the </w:t>
      </w:r>
      <w:r>
        <w:rPr>
          <w:rFonts w:ascii="Times New Roman" w:eastAsia="Times New Roman" w:hAnsi="Times New Roman" w:cs="Times New Roman"/>
          <w:color w:val="000000"/>
          <w:sz w:val="24"/>
          <w:szCs w:val="24"/>
        </w:rPr>
        <w:t>Nordic countries and in some instances</w:t>
      </w:r>
      <w:r w:rsidR="00CC2EA4">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ffect</w:t>
      </w:r>
      <w:r w:rsidR="00CC2EA4">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w:t>
      </w:r>
      <w:r w:rsidR="000276DE">
        <w:rPr>
          <w:rFonts w:ascii="Times New Roman" w:eastAsia="Times New Roman" w:hAnsi="Times New Roman" w:cs="Times New Roman"/>
          <w:color w:val="000000"/>
          <w:sz w:val="24"/>
          <w:szCs w:val="24"/>
        </w:rPr>
        <w:t>more than</w:t>
      </w:r>
      <w:r>
        <w:rPr>
          <w:rFonts w:ascii="Times New Roman" w:eastAsia="Times New Roman" w:hAnsi="Times New Roman" w:cs="Times New Roman"/>
          <w:color w:val="000000"/>
          <w:sz w:val="24"/>
          <w:szCs w:val="24"/>
        </w:rPr>
        <w:t xml:space="preserve"> half of </w:t>
      </w:r>
      <w:r w:rsidR="009843FD">
        <w:rPr>
          <w:rFonts w:ascii="Times New Roman" w:eastAsia="Times New Roman" w:hAnsi="Times New Roman" w:cs="Times New Roman"/>
          <w:color w:val="000000"/>
          <w:sz w:val="24"/>
          <w:szCs w:val="24"/>
        </w:rPr>
        <w:t>all</w:t>
      </w:r>
      <w:r>
        <w:rPr>
          <w:rFonts w:ascii="Times New Roman" w:eastAsia="Times New Roman" w:hAnsi="Times New Roman" w:cs="Times New Roman"/>
          <w:color w:val="000000"/>
          <w:sz w:val="24"/>
          <w:szCs w:val="24"/>
        </w:rPr>
        <w:t xml:space="preserve"> respondents. </w:t>
      </w:r>
      <w:r w:rsidRPr="008F6172">
        <w:rPr>
          <w:rFonts w:ascii="Times New Roman" w:eastAsia="Times New Roman" w:hAnsi="Times New Roman" w:cs="Times New Roman"/>
          <w:color w:val="000000"/>
          <w:sz w:val="24"/>
          <w:szCs w:val="24"/>
        </w:rPr>
        <w:t>Poor health conditions me</w:t>
      </w:r>
      <w:r>
        <w:rPr>
          <w:rFonts w:ascii="Times New Roman" w:eastAsia="Times New Roman" w:hAnsi="Times New Roman" w:cs="Times New Roman"/>
          <w:color w:val="000000"/>
          <w:sz w:val="24"/>
          <w:szCs w:val="24"/>
        </w:rPr>
        <w:t>an that a s</w:t>
      </w:r>
      <w:r w:rsidR="00CC2EA4">
        <w:rPr>
          <w:rFonts w:ascii="Times New Roman" w:eastAsia="Times New Roman" w:hAnsi="Times New Roman" w:cs="Times New Roman"/>
          <w:color w:val="000000"/>
          <w:sz w:val="24"/>
          <w:szCs w:val="24"/>
        </w:rPr>
        <w:t>ubstantial</w:t>
      </w:r>
      <w:r>
        <w:rPr>
          <w:rFonts w:ascii="Times New Roman" w:eastAsia="Times New Roman" w:hAnsi="Times New Roman" w:cs="Times New Roman"/>
          <w:color w:val="000000"/>
          <w:sz w:val="24"/>
          <w:szCs w:val="24"/>
        </w:rPr>
        <w:t xml:space="preserve"> p</w:t>
      </w:r>
      <w:r w:rsidR="00CC2EA4">
        <w:rPr>
          <w:rFonts w:ascii="Times New Roman" w:eastAsia="Times New Roman" w:hAnsi="Times New Roman" w:cs="Times New Roman"/>
          <w:color w:val="000000"/>
          <w:sz w:val="24"/>
          <w:szCs w:val="24"/>
        </w:rPr>
        <w:t>roportion</w:t>
      </w:r>
      <w:r>
        <w:rPr>
          <w:rFonts w:ascii="Times New Roman" w:eastAsia="Times New Roman" w:hAnsi="Times New Roman" w:cs="Times New Roman"/>
          <w:color w:val="000000"/>
          <w:sz w:val="24"/>
          <w:szCs w:val="24"/>
        </w:rPr>
        <w:t xml:space="preserve"> of the population </w:t>
      </w:r>
      <w:r w:rsidR="004367DC">
        <w:rPr>
          <w:rFonts w:ascii="Times New Roman" w:eastAsia="Times New Roman" w:hAnsi="Times New Roman" w:cs="Times New Roman"/>
          <w:color w:val="000000"/>
          <w:sz w:val="24"/>
          <w:szCs w:val="24"/>
        </w:rPr>
        <w:t xml:space="preserve">in the </w:t>
      </w:r>
      <w:r>
        <w:rPr>
          <w:rFonts w:ascii="Times New Roman" w:eastAsia="Times New Roman" w:hAnsi="Times New Roman" w:cs="Times New Roman"/>
          <w:color w:val="000000"/>
          <w:sz w:val="24"/>
          <w:szCs w:val="24"/>
        </w:rPr>
        <w:t>Nordic countries</w:t>
      </w:r>
      <w:r w:rsidRPr="008F6172">
        <w:rPr>
          <w:rFonts w:ascii="Times New Roman" w:eastAsia="Times New Roman" w:hAnsi="Times New Roman" w:cs="Times New Roman"/>
          <w:color w:val="000000"/>
          <w:sz w:val="24"/>
          <w:szCs w:val="24"/>
        </w:rPr>
        <w:t xml:space="preserve"> </w:t>
      </w:r>
      <w:r w:rsidR="004367DC">
        <w:rPr>
          <w:rFonts w:ascii="Times New Roman" w:eastAsia="Times New Roman" w:hAnsi="Times New Roman" w:cs="Times New Roman"/>
          <w:color w:val="000000"/>
          <w:sz w:val="24"/>
          <w:szCs w:val="24"/>
        </w:rPr>
        <w:t xml:space="preserve">might be </w:t>
      </w:r>
      <w:r w:rsidRPr="008F6172">
        <w:rPr>
          <w:rFonts w:ascii="Times New Roman" w:eastAsia="Times New Roman" w:hAnsi="Times New Roman" w:cs="Times New Roman"/>
          <w:color w:val="000000"/>
          <w:sz w:val="24"/>
          <w:szCs w:val="24"/>
        </w:rPr>
        <w:t>unable to benefit from the general progress of society</w:t>
      </w:r>
      <w:r w:rsidRPr="008719DB">
        <w:rPr>
          <w:rFonts w:ascii="Times New Roman" w:eastAsia="Times New Roman" w:hAnsi="Times New Roman" w:cs="Times New Roman"/>
          <w:color w:val="000000"/>
          <w:sz w:val="24"/>
          <w:szCs w:val="24"/>
        </w:rPr>
        <w:t>. However</w:t>
      </w:r>
      <w:r>
        <w:rPr>
          <w:rFonts w:ascii="Times New Roman" w:eastAsia="Times New Roman" w:hAnsi="Times New Roman" w:cs="Times New Roman"/>
          <w:color w:val="000000"/>
          <w:sz w:val="24"/>
          <w:szCs w:val="24"/>
        </w:rPr>
        <w:t xml:space="preserve">, </w:t>
      </w:r>
      <w:r w:rsidR="004367DC">
        <w:rPr>
          <w:rFonts w:ascii="Times New Roman" w:eastAsia="Times New Roman" w:hAnsi="Times New Roman" w:cs="Times New Roman"/>
          <w:color w:val="000000"/>
          <w:sz w:val="24"/>
          <w:szCs w:val="24"/>
        </w:rPr>
        <w:t xml:space="preserve">our findings have shown that </w:t>
      </w:r>
      <w:r>
        <w:rPr>
          <w:rFonts w:ascii="Times New Roman" w:eastAsia="Times New Roman" w:hAnsi="Times New Roman" w:cs="Times New Roman"/>
          <w:color w:val="000000"/>
          <w:sz w:val="24"/>
          <w:szCs w:val="24"/>
        </w:rPr>
        <w:t xml:space="preserve">NCDs are not evenly distributed among countries. </w:t>
      </w:r>
      <w:r w:rsidR="004367D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imilar to earlier studies</w:t>
      </w:r>
      <w:r w:rsidR="0058791F">
        <w:rPr>
          <w:rFonts w:ascii="Times New Roman" w:eastAsia="Times New Roman" w:hAnsi="Times New Roman" w:cs="Times New Roman"/>
          <w:color w:val="000000"/>
          <w:sz w:val="24"/>
          <w:szCs w:val="24"/>
        </w:rPr>
        <w:fldChar w:fldCharType="begin">
          <w:fldData xml:space="preserve">PEVuZE5vdGU+PENpdGU+PEF1dGhvcj5IYWF2aW8tTWFubmlsYTwvQXV0aG9yPjxZZWFyPjE5ODY8
L1llYXI+PFJlY051bT44MDU8L1JlY051bT48RGlzcGxheVRleHQ+PHN0eWxlIGZhY2U9InN1cGVy
c2NyaXB0Ij4yNi0yODwvc3R5bGU+PC9EaXNwbGF5VGV4dD48cmVjb3JkPjxyZWMtbnVtYmVyPjgw
NTwvcmVjLW51bWJlcj48Zm9yZWlnbi1rZXlzPjxrZXkgYXBwPSJFTiIgZGItaWQ9ImF6eDVwZjA1
ZnN2dDlrZWR6ZDV2cHRzNmQ1emRhdHRlYXd3OSIgdGltZXN0YW1wPSIxNDc5NzI3NTc5Ij44MDU8
L2tleT48L2ZvcmVpZ24ta2V5cz48cmVmLXR5cGUgbmFtZT0iSm91cm5hbCBBcnRpY2xlIj4xNzwv
cmVmLXR5cGU+PGNvbnRyaWJ1dG9ycz48YXV0aG9ycz48YXV0aG9yPkhhYXZpby1NYW5uaWxhLCBF
bGluYTwvYXV0aG9yPjwvYXV0aG9ycz48L2NvbnRyaWJ1dG9ycz48dGl0bGVzPjx0aXRsZT5JbmVx
dWFsaXRpZXMgaW4gaGVhbHRoIGFuZCBnZW5kZXI8L3RpdGxlPjxzZWNvbmRhcnktdGl0bGU+U29j
aWFsIFNjaWVuY2UgJmFtcDsgTWVkaWNpbmU8L3NlY29uZGFyeS10aXRsZT48L3RpdGxlcz48cGVy
aW9kaWNhbD48ZnVsbC10aXRsZT5Tb2NpYWwgU2NpZW5jZSAmYW1wOyBNZWRpY2luZTwvZnVsbC10
aXRsZT48L3BlcmlvZGljYWw+PHBhZ2VzPjE0MS0xNDk8L3BhZ2VzPjx2b2x1bWU+MjI8L3ZvbHVt
ZT48bnVtYmVyPjI8L251bWJlcj48ZGF0ZXM+PHllYXI+MTk4NjwveWVhcj48cHViLWRhdGVzPjxk
YXRlPjE5ODYvMDEvMDE8L2RhdGU+PC9wdWItZGF0ZXM+PC9kYXRlcz48aXNibj4wMjc3LTk1MzY8
L2lzYm4+PHVybHM+PHJlbGF0ZWQtdXJscz48dXJsPmh0dHA6Ly93d3cuc2NpZW5jZWRpcmVjdC5j
b20vc2NpZW5jZS9hcnRpY2xlL3BpaS8wMjc3OTUzNjg2OTAwNjM4PC91cmw+PC9yZWxhdGVkLXVy
bHM+PC91cmxzPjxlbGVjdHJvbmljLXJlc291cmNlLW51bT5odHRwOi8vZHguZG9pLm9yZy8xMC4x
MDE2LzAyNzctOTUzNig4Nik5MDA2My04PC9lbGVjdHJvbmljLXJlc291cmNlLW51bT48L3JlY29y
ZD48L0NpdGU+PENpdGU+PEF1dGhvcj5MYWhlbG1hPC9BdXRob3I+PFllYXI+MTk5MDwvWWVhcj48
UmVjTnVtPjc4NjwvUmVjTnVtPjxyZWNvcmQ+PHJlYy1udW1iZXI+Nzg2PC9yZWMtbnVtYmVyPjxm
b3JlaWduLWtleXM+PGtleSBhcHA9IkVOIiBkYi1pZD0iYXp4NXBmMDVmc3Z0OWtlZHpkNXZwdHM2
ZDV6ZGF0dGVhd3c5IiB0aW1lc3RhbXA9IjE0Nzg4NzI0ODMiPjc4Njwva2V5PjwvZm9yZWlnbi1r
ZXlzPjxyZWYtdHlwZSBuYW1lPSJKb3VybmFsIEFydGljbGUiPjE3PC9yZWYtdHlwZT48Y29udHJp
YnV0b3JzPjxhdXRob3JzPjxhdXRob3I+TGFoZWxtYSwgRWVybzwvYXV0aG9yPjxhdXRob3I+VmFs
a29uZW4sIFRhcGFuaTwvYXV0aG9yPjwvYXV0aG9ycz48L2NvbnRyaWJ1dG9ycz48dGl0bGVzPjx0
aXRsZT5IZWFsdGggYW5kIHNvY2lhbCBpbmVxdWl0aWVzIGluIEZpbmxhbmQgYW5kIGVsc2V3aGVy
ZTwvdGl0bGU+PHNlY29uZGFyeS10aXRsZT5Tb2NpYWwgU2NpZW5jZSAmYW1wOyBNZWRpY2luZTwv
c2Vjb25kYXJ5LXRpdGxlPjwvdGl0bGVzPjxwZXJpb2RpY2FsPjxmdWxsLXRpdGxlPlNvY2lhbCBT
Y2llbmNlICZhbXA7IE1lZGljaW5lPC9mdWxsLXRpdGxlPjwvcGVyaW9kaWNhbD48cGFnZXM+MjU3
LTI2NTwvcGFnZXM+PHZvbHVtZT4zMTwvdm9sdW1lPjxudW1iZXI+MzwvbnVtYmVyPjxrZXl3b3Jk
cz48a2V5d29yZD5tb3J0YWxpdHk8L2tleXdvcmQ+PGtleXdvcmQ+bW9yYmlkaXR5PC9rZXl3b3Jk
PjxrZXl3b3JkPnNvY2lhbCBpbmVxdWl0aWVzPC9rZXl3b3JkPjxrZXl3b3JkPnNvY2lhbCBjbGFz
czwva2V5d29yZD48L2tleXdvcmRzPjxkYXRlcz48eWVhcj4xOTkwPC95ZWFyPjxwdWItZGF0ZXM+
PGRhdGU+MTk5MC8wMS8wMTwvZGF0ZT48L3B1Yi1kYXRlcz48L2RhdGVzPjxpc2JuPjAyNzctOTUz
NjwvaXNibj48dXJscz48cmVsYXRlZC11cmxzPjx1cmw+aHR0cDovL3d3dy5zY2llbmNlZGlyZWN0
LmNvbS9zY2llbmNlL2FydGljbGUvcGlpLzAyNzc5NTM2OTA5MDI3MlQ8L3VybD48L3JlbGF0ZWQt
dXJscz48L3VybHM+PGVsZWN0cm9uaWMtcmVzb3VyY2UtbnVtPmh0dHA6Ly9keC5kb2kub3JnLzEw
LjEwMTYvMDI3Ny05NTM2KDkwKTkwMjcyLVQ8L2VsZWN0cm9uaWMtcmVzb3VyY2UtbnVtPjwvcmVj
b3JkPjwvQ2l0ZT48Q2l0ZT48QXV0aG9yPkthcmlzdG88L0F1dGhvcj48WWVhcj4xOTc4PC9ZZWFy
PjxSZWNOdW0+Nzg0PC9SZWNOdW0+PHJlY29yZD48cmVjLW51bWJlcj43ODQ8L3JlYy1udW1iZXI+
PGZvcmVpZ24ta2V5cz48a2V5IGFwcD0iRU4iIGRiLWlkPSJheng1cGYwNWZzdnQ5a2VkemQ1dnB0
czZkNXpkYXR0ZWF3dzkiIHRpbWVzdGFtcD0iMTQ3ODg2NzA5NiI+Nzg0PC9rZXk+PC9mb3JlaWdu
LWtleXM+PHJlZi10eXBlIG5hbWU9IkpvdXJuYWwgQXJ0aWNsZSI+MTc8L3JlZi10eXBlPjxjb250
cmlidXRvcnM+PGF1dGhvcnM+PGF1dGhvcj5LYXJpc3RvLCBBbnR0aTwvYXV0aG9yPjxhdXRob3I+
Tm90a29sYSwgVmVpam88L2F1dGhvcj48YXV0aG9yPlZhbGtvbmVuLCBUYXBhbmk8L2F1dGhvcj48
L2F1dGhvcnM+PC9jb250cmlidXRvcnM+PHRpdGxlcz48dGl0bGU+U29jaW9lY29ub21pYyBzdGF0
dXMgYW5kIGhlYWx0aCBpbiBGaW5sYW5kIGFuZCB0aGUgb3RoZXIgU2NhbmRpbmF2aWFuIGNvdW50
cmllczwvdGl0bGU+PHNlY29uZGFyeS10aXRsZT5Tb2NpYWwgU2NpZW5jZSAmYW1wOyBNZWRpY2lu
ZS4gUGFydCBDOiBNZWRpY2FsIEVjb25vbWljczwvc2Vjb25kYXJ5LXRpdGxlPjwvdGl0bGVzPjxw
ZXJpb2RpY2FsPjxmdWxsLXRpdGxlPlNvY2lhbCBTY2llbmNlICZhbXA7IE1lZGljaW5lLiBQYXJ0
IEM6IE1lZGljYWwgRWNvbm9taWNzPC9mdWxsLXRpdGxlPjwvcGVyaW9kaWNhbD48cGFnZXM+ODMt
ODg8L3BhZ2VzPjx2b2x1bWU+MTI8L3ZvbHVtZT48bnVtYmVyPjE8L251bWJlcj48ZGF0ZXM+PHll
YXI+MTk3ODwveWVhcj48cHViLWRhdGVzPjxkYXRlPjE5NzgvMDEvMDE8L2RhdGU+PC9wdWItZGF0
ZXM+PC9kYXRlcz48aXNibj4wMTYwLTc5OTU8L2lzYm4+PHVybHM+PHJlbGF0ZWQtdXJscz48dXJs
Pmh0dHA6Ly93d3cuc2NpZW5jZWRpcmVjdC5jb20vc2NpZW5jZS9hcnRpY2xlL3BpaS8wMTYwNzk5
NTc4OTAwMjQyPC91cmw+PC9yZWxhdGVkLXVybHM+PC91cmxzPjxlbGVjdHJvbmljLXJlc291cmNl
LW51bT5odHRwOi8vZHguZG9pLm9yZy8xMC4xMDE2LzAxNjAtNzk5NSg3OCk5MDAyNC0yPC9lbGVj
dHJvbmljLXJlc291cmNlLW51bT48L3JlY29yZD48L0NpdGU+PC9FbmROb3RlPgB=
</w:fldData>
        </w:fldChar>
      </w:r>
      <w:r w:rsidR="00C34E67">
        <w:rPr>
          <w:rFonts w:ascii="Times New Roman" w:eastAsia="Times New Roman" w:hAnsi="Times New Roman" w:cs="Times New Roman"/>
          <w:color w:val="000000"/>
          <w:sz w:val="24"/>
          <w:szCs w:val="24"/>
        </w:rPr>
        <w:instrText xml:space="preserve"> ADDIN EN.CITE </w:instrText>
      </w:r>
      <w:r w:rsidR="00C34E67">
        <w:rPr>
          <w:rFonts w:ascii="Times New Roman" w:eastAsia="Times New Roman" w:hAnsi="Times New Roman" w:cs="Times New Roman"/>
          <w:color w:val="000000"/>
          <w:sz w:val="24"/>
          <w:szCs w:val="24"/>
        </w:rPr>
        <w:fldChar w:fldCharType="begin">
          <w:fldData xml:space="preserve">PEVuZE5vdGU+PENpdGU+PEF1dGhvcj5IYWF2aW8tTWFubmlsYTwvQXV0aG9yPjxZZWFyPjE5ODY8
L1llYXI+PFJlY051bT44MDU8L1JlY051bT48RGlzcGxheVRleHQ+PHN0eWxlIGZhY2U9InN1cGVy
c2NyaXB0Ij4yNi0yODwvc3R5bGU+PC9EaXNwbGF5VGV4dD48cmVjb3JkPjxyZWMtbnVtYmVyPjgw
NTwvcmVjLW51bWJlcj48Zm9yZWlnbi1rZXlzPjxrZXkgYXBwPSJFTiIgZGItaWQ9ImF6eDVwZjA1
ZnN2dDlrZWR6ZDV2cHRzNmQ1emRhdHRlYXd3OSIgdGltZXN0YW1wPSIxNDc5NzI3NTc5Ij44MDU8
L2tleT48L2ZvcmVpZ24ta2V5cz48cmVmLXR5cGUgbmFtZT0iSm91cm5hbCBBcnRpY2xlIj4xNzwv
cmVmLXR5cGU+PGNvbnRyaWJ1dG9ycz48YXV0aG9ycz48YXV0aG9yPkhhYXZpby1NYW5uaWxhLCBF
bGluYTwvYXV0aG9yPjwvYXV0aG9ycz48L2NvbnRyaWJ1dG9ycz48dGl0bGVzPjx0aXRsZT5JbmVx
dWFsaXRpZXMgaW4gaGVhbHRoIGFuZCBnZW5kZXI8L3RpdGxlPjxzZWNvbmRhcnktdGl0bGU+U29j
aWFsIFNjaWVuY2UgJmFtcDsgTWVkaWNpbmU8L3NlY29uZGFyeS10aXRsZT48L3RpdGxlcz48cGVy
aW9kaWNhbD48ZnVsbC10aXRsZT5Tb2NpYWwgU2NpZW5jZSAmYW1wOyBNZWRpY2luZTwvZnVsbC10
aXRsZT48L3BlcmlvZGljYWw+PHBhZ2VzPjE0MS0xNDk8L3BhZ2VzPjx2b2x1bWU+MjI8L3ZvbHVt
ZT48bnVtYmVyPjI8L251bWJlcj48ZGF0ZXM+PHllYXI+MTk4NjwveWVhcj48cHViLWRhdGVzPjxk
YXRlPjE5ODYvMDEvMDE8L2RhdGU+PC9wdWItZGF0ZXM+PC9kYXRlcz48aXNibj4wMjc3LTk1MzY8
L2lzYm4+PHVybHM+PHJlbGF0ZWQtdXJscz48dXJsPmh0dHA6Ly93d3cuc2NpZW5jZWRpcmVjdC5j
b20vc2NpZW5jZS9hcnRpY2xlL3BpaS8wMjc3OTUzNjg2OTAwNjM4PC91cmw+PC9yZWxhdGVkLXVy
bHM+PC91cmxzPjxlbGVjdHJvbmljLXJlc291cmNlLW51bT5odHRwOi8vZHguZG9pLm9yZy8xMC4x
MDE2LzAyNzctOTUzNig4Nik5MDA2My04PC9lbGVjdHJvbmljLXJlc291cmNlLW51bT48L3JlY29y
ZD48L0NpdGU+PENpdGU+PEF1dGhvcj5MYWhlbG1hPC9BdXRob3I+PFllYXI+MTk5MDwvWWVhcj48
UmVjTnVtPjc4NjwvUmVjTnVtPjxyZWNvcmQ+PHJlYy1udW1iZXI+Nzg2PC9yZWMtbnVtYmVyPjxm
b3JlaWduLWtleXM+PGtleSBhcHA9IkVOIiBkYi1pZD0iYXp4NXBmMDVmc3Z0OWtlZHpkNXZwdHM2
ZDV6ZGF0dGVhd3c5IiB0aW1lc3RhbXA9IjE0Nzg4NzI0ODMiPjc4Njwva2V5PjwvZm9yZWlnbi1r
ZXlzPjxyZWYtdHlwZSBuYW1lPSJKb3VybmFsIEFydGljbGUiPjE3PC9yZWYtdHlwZT48Y29udHJp
YnV0b3JzPjxhdXRob3JzPjxhdXRob3I+TGFoZWxtYSwgRWVybzwvYXV0aG9yPjxhdXRob3I+VmFs
a29uZW4sIFRhcGFuaTwvYXV0aG9yPjwvYXV0aG9ycz48L2NvbnRyaWJ1dG9ycz48dGl0bGVzPjx0
aXRsZT5IZWFsdGggYW5kIHNvY2lhbCBpbmVxdWl0aWVzIGluIEZpbmxhbmQgYW5kIGVsc2V3aGVy
ZTwvdGl0bGU+PHNlY29uZGFyeS10aXRsZT5Tb2NpYWwgU2NpZW5jZSAmYW1wOyBNZWRpY2luZTwv
c2Vjb25kYXJ5LXRpdGxlPjwvdGl0bGVzPjxwZXJpb2RpY2FsPjxmdWxsLXRpdGxlPlNvY2lhbCBT
Y2llbmNlICZhbXA7IE1lZGljaW5lPC9mdWxsLXRpdGxlPjwvcGVyaW9kaWNhbD48cGFnZXM+MjU3
LTI2NTwvcGFnZXM+PHZvbHVtZT4zMTwvdm9sdW1lPjxudW1iZXI+MzwvbnVtYmVyPjxrZXl3b3Jk
cz48a2V5d29yZD5tb3J0YWxpdHk8L2tleXdvcmQ+PGtleXdvcmQ+bW9yYmlkaXR5PC9rZXl3b3Jk
PjxrZXl3b3JkPnNvY2lhbCBpbmVxdWl0aWVzPC9rZXl3b3JkPjxrZXl3b3JkPnNvY2lhbCBjbGFz
czwva2V5d29yZD48L2tleXdvcmRzPjxkYXRlcz48eWVhcj4xOTkwPC95ZWFyPjxwdWItZGF0ZXM+
PGRhdGU+MTk5MC8wMS8wMTwvZGF0ZT48L3B1Yi1kYXRlcz48L2RhdGVzPjxpc2JuPjAyNzctOTUz
NjwvaXNibj48dXJscz48cmVsYXRlZC11cmxzPjx1cmw+aHR0cDovL3d3dy5zY2llbmNlZGlyZWN0
LmNvbS9zY2llbmNlL2FydGljbGUvcGlpLzAyNzc5NTM2OTA5MDI3MlQ8L3VybD48L3JlbGF0ZWQt
dXJscz48L3VybHM+PGVsZWN0cm9uaWMtcmVzb3VyY2UtbnVtPmh0dHA6Ly9keC5kb2kub3JnLzEw
LjEwMTYvMDI3Ny05NTM2KDkwKTkwMjcyLVQ8L2VsZWN0cm9uaWMtcmVzb3VyY2UtbnVtPjwvcmVj
b3JkPjwvQ2l0ZT48Q2l0ZT48QXV0aG9yPkthcmlzdG88L0F1dGhvcj48WWVhcj4xOTc4PC9ZZWFy
PjxSZWNOdW0+Nzg0PC9SZWNOdW0+PHJlY29yZD48cmVjLW51bWJlcj43ODQ8L3JlYy1udW1iZXI+
PGZvcmVpZ24ta2V5cz48a2V5IGFwcD0iRU4iIGRiLWlkPSJheng1cGYwNWZzdnQ5a2VkemQ1dnB0
czZkNXpkYXR0ZWF3dzkiIHRpbWVzdGFtcD0iMTQ3ODg2NzA5NiI+Nzg0PC9rZXk+PC9mb3JlaWdu
LWtleXM+PHJlZi10eXBlIG5hbWU9IkpvdXJuYWwgQXJ0aWNsZSI+MTc8L3JlZi10eXBlPjxjb250
cmlidXRvcnM+PGF1dGhvcnM+PGF1dGhvcj5LYXJpc3RvLCBBbnR0aTwvYXV0aG9yPjxhdXRob3I+
Tm90a29sYSwgVmVpam88L2F1dGhvcj48YXV0aG9yPlZhbGtvbmVuLCBUYXBhbmk8L2F1dGhvcj48
L2F1dGhvcnM+PC9jb250cmlidXRvcnM+PHRpdGxlcz48dGl0bGU+U29jaW9lY29ub21pYyBzdGF0
dXMgYW5kIGhlYWx0aCBpbiBGaW5sYW5kIGFuZCB0aGUgb3RoZXIgU2NhbmRpbmF2aWFuIGNvdW50
cmllczwvdGl0bGU+PHNlY29uZGFyeS10aXRsZT5Tb2NpYWwgU2NpZW5jZSAmYW1wOyBNZWRpY2lu
ZS4gUGFydCBDOiBNZWRpY2FsIEVjb25vbWljczwvc2Vjb25kYXJ5LXRpdGxlPjwvdGl0bGVzPjxw
ZXJpb2RpY2FsPjxmdWxsLXRpdGxlPlNvY2lhbCBTY2llbmNlICZhbXA7IE1lZGljaW5lLiBQYXJ0
IEM6IE1lZGljYWwgRWNvbm9taWNzPC9mdWxsLXRpdGxlPjwvcGVyaW9kaWNhbD48cGFnZXM+ODMt
ODg8L3BhZ2VzPjx2b2x1bWU+MTI8L3ZvbHVtZT48bnVtYmVyPjE8L251bWJlcj48ZGF0ZXM+PHll
YXI+MTk3ODwveWVhcj48cHViLWRhdGVzPjxkYXRlPjE5NzgvMDEvMDE8L2RhdGU+PC9wdWItZGF0
ZXM+PC9kYXRlcz48aXNibj4wMTYwLTc5OTU8L2lzYm4+PHVybHM+PHJlbGF0ZWQtdXJscz48dXJs
Pmh0dHA6Ly93d3cuc2NpZW5jZWRpcmVjdC5jb20vc2NpZW5jZS9hcnRpY2xlL3BpaS8wMTYwNzk5
NTc4OTAwMjQyPC91cmw+PC9yZWxhdGVkLXVybHM+PC91cmxzPjxlbGVjdHJvbmljLXJlc291cmNl
LW51bT5odHRwOi8vZHguZG9pLm9yZy8xMC4xMDE2LzAxNjAtNzk5NSg3OCk5MDAyNC0yPC9lbGVj
dHJvbmljLXJlc291cmNlLW51bT48L3JlY29yZD48L0NpdGU+PC9FbmROb3RlPgB=
</w:fldData>
        </w:fldChar>
      </w:r>
      <w:r w:rsidR="00C34E67">
        <w:rPr>
          <w:rFonts w:ascii="Times New Roman" w:eastAsia="Times New Roman" w:hAnsi="Times New Roman" w:cs="Times New Roman"/>
          <w:color w:val="000000"/>
          <w:sz w:val="24"/>
          <w:szCs w:val="24"/>
        </w:rPr>
        <w:instrText xml:space="preserve"> ADDIN EN.CITE.DATA </w:instrText>
      </w:r>
      <w:r w:rsidR="00C34E67">
        <w:rPr>
          <w:rFonts w:ascii="Times New Roman" w:eastAsia="Times New Roman" w:hAnsi="Times New Roman" w:cs="Times New Roman"/>
          <w:color w:val="000000"/>
          <w:sz w:val="24"/>
          <w:szCs w:val="24"/>
        </w:rPr>
      </w:r>
      <w:r w:rsidR="00C34E67">
        <w:rPr>
          <w:rFonts w:ascii="Times New Roman" w:eastAsia="Times New Roman" w:hAnsi="Times New Roman" w:cs="Times New Roman"/>
          <w:color w:val="000000"/>
          <w:sz w:val="24"/>
          <w:szCs w:val="24"/>
        </w:rPr>
        <w:fldChar w:fldCharType="end"/>
      </w:r>
      <w:r w:rsidR="0058791F">
        <w:rPr>
          <w:rFonts w:ascii="Times New Roman" w:eastAsia="Times New Roman" w:hAnsi="Times New Roman" w:cs="Times New Roman"/>
          <w:color w:val="000000"/>
          <w:sz w:val="24"/>
          <w:szCs w:val="24"/>
        </w:rPr>
      </w:r>
      <w:r w:rsidR="0058791F">
        <w:rPr>
          <w:rFonts w:ascii="Times New Roman" w:eastAsia="Times New Roman" w:hAnsi="Times New Roman" w:cs="Times New Roman"/>
          <w:color w:val="000000"/>
          <w:sz w:val="24"/>
          <w:szCs w:val="24"/>
        </w:rPr>
        <w:fldChar w:fldCharType="separate"/>
      </w:r>
      <w:r w:rsidR="00C34E67" w:rsidRPr="00C34E67">
        <w:rPr>
          <w:rFonts w:ascii="Times New Roman" w:eastAsia="Times New Roman" w:hAnsi="Times New Roman" w:cs="Times New Roman"/>
          <w:noProof/>
          <w:color w:val="000000"/>
          <w:sz w:val="24"/>
          <w:szCs w:val="24"/>
          <w:vertAlign w:val="superscript"/>
        </w:rPr>
        <w:t>26-28</w:t>
      </w:r>
      <w:r w:rsidR="0058791F">
        <w:rPr>
          <w:rFonts w:ascii="Times New Roman" w:eastAsia="Times New Roman" w:hAnsi="Times New Roman" w:cs="Times New Roman"/>
          <w:color w:val="000000"/>
          <w:sz w:val="24"/>
          <w:szCs w:val="24"/>
        </w:rPr>
        <w:fldChar w:fldCharType="end"/>
      </w:r>
      <w:r w:rsidR="002B3A9F">
        <w:rPr>
          <w:rFonts w:ascii="Times New Roman" w:eastAsia="Times New Roman" w:hAnsi="Times New Roman" w:cs="Times New Roman"/>
          <w:color w:val="000000"/>
          <w:sz w:val="24"/>
          <w:szCs w:val="24"/>
        </w:rPr>
        <w:t xml:space="preserve"> </w:t>
      </w:r>
      <w:r w:rsidR="004367DC">
        <w:rPr>
          <w:rFonts w:ascii="Times New Roman" w:eastAsia="Times New Roman" w:hAnsi="Times New Roman" w:cs="Times New Roman"/>
          <w:color w:val="000000"/>
          <w:sz w:val="24"/>
          <w:szCs w:val="24"/>
        </w:rPr>
        <w:t xml:space="preserve">our results </w:t>
      </w:r>
      <w:r w:rsidR="002B3A9F">
        <w:rPr>
          <w:rFonts w:ascii="Times New Roman" w:eastAsia="Times New Roman" w:hAnsi="Times New Roman" w:cs="Times New Roman"/>
          <w:color w:val="000000"/>
          <w:sz w:val="24"/>
          <w:szCs w:val="24"/>
        </w:rPr>
        <w:t xml:space="preserve">confirmed that </w:t>
      </w:r>
      <w:r w:rsidR="00BD7353">
        <w:rPr>
          <w:rFonts w:ascii="Times New Roman" w:eastAsia="Times New Roman" w:hAnsi="Times New Roman" w:cs="Times New Roman"/>
          <w:color w:val="000000"/>
          <w:sz w:val="24"/>
          <w:szCs w:val="24"/>
        </w:rPr>
        <w:t xml:space="preserve">Finnish respondents </w:t>
      </w:r>
      <w:r w:rsidR="002B3A9F">
        <w:rPr>
          <w:rFonts w:ascii="Times New Roman" w:eastAsia="Times New Roman" w:hAnsi="Times New Roman" w:cs="Times New Roman"/>
          <w:color w:val="000000"/>
          <w:sz w:val="24"/>
          <w:szCs w:val="24"/>
        </w:rPr>
        <w:t xml:space="preserve">continue to </w:t>
      </w:r>
      <w:r w:rsidR="00BD7353">
        <w:rPr>
          <w:rFonts w:ascii="Times New Roman" w:eastAsia="Times New Roman" w:hAnsi="Times New Roman" w:cs="Times New Roman"/>
          <w:color w:val="000000"/>
          <w:sz w:val="24"/>
          <w:szCs w:val="24"/>
        </w:rPr>
        <w:t>reported higher</w:t>
      </w:r>
      <w:r w:rsidR="00112D24">
        <w:rPr>
          <w:rFonts w:ascii="Times New Roman" w:eastAsia="Times New Roman" w:hAnsi="Times New Roman" w:cs="Times New Roman"/>
          <w:color w:val="000000"/>
          <w:sz w:val="24"/>
          <w:szCs w:val="24"/>
        </w:rPr>
        <w:t xml:space="preserve"> prevalence </w:t>
      </w:r>
      <w:r w:rsidR="004367DC">
        <w:rPr>
          <w:rFonts w:ascii="Times New Roman" w:eastAsia="Times New Roman" w:hAnsi="Times New Roman" w:cs="Times New Roman"/>
          <w:color w:val="000000"/>
          <w:sz w:val="24"/>
          <w:szCs w:val="24"/>
        </w:rPr>
        <w:t xml:space="preserve">compared to other Nordic countries </w:t>
      </w:r>
      <w:r w:rsidR="00112D24">
        <w:rPr>
          <w:rFonts w:ascii="Times New Roman" w:eastAsia="Times New Roman" w:hAnsi="Times New Roman" w:cs="Times New Roman"/>
          <w:color w:val="000000"/>
          <w:sz w:val="24"/>
          <w:szCs w:val="24"/>
        </w:rPr>
        <w:t>for most NCD</w:t>
      </w:r>
      <w:r w:rsidR="004367DC">
        <w:rPr>
          <w:rFonts w:ascii="Times New Roman" w:eastAsia="Times New Roman" w:hAnsi="Times New Roman" w:cs="Times New Roman"/>
          <w:color w:val="000000"/>
          <w:sz w:val="24"/>
          <w:szCs w:val="24"/>
        </w:rPr>
        <w:t>s</w:t>
      </w:r>
      <w:r w:rsidR="002B3A9F">
        <w:rPr>
          <w:rFonts w:ascii="Times New Roman" w:eastAsia="Times New Roman" w:hAnsi="Times New Roman" w:cs="Times New Roman"/>
          <w:color w:val="000000"/>
          <w:sz w:val="24"/>
          <w:szCs w:val="24"/>
        </w:rPr>
        <w:t xml:space="preserve">. </w:t>
      </w:r>
      <w:r w:rsidR="009B0E36">
        <w:rPr>
          <w:rFonts w:ascii="Times New Roman" w:eastAsia="Times New Roman" w:hAnsi="Times New Roman" w:cs="Times New Roman"/>
          <w:color w:val="000000"/>
          <w:sz w:val="24"/>
          <w:szCs w:val="24"/>
        </w:rPr>
        <w:t>In line with previous research, this suggests that the relatively poorer socioeconomic conditions in Finland in the first decades after the Second World War may have had a long</w:t>
      </w:r>
      <w:r w:rsidR="0018636C">
        <w:rPr>
          <w:rFonts w:ascii="Times New Roman" w:eastAsia="Times New Roman" w:hAnsi="Times New Roman" w:cs="Times New Roman"/>
          <w:color w:val="000000"/>
          <w:sz w:val="24"/>
          <w:szCs w:val="24"/>
        </w:rPr>
        <w:t>-</w:t>
      </w:r>
      <w:r w:rsidR="009B0E36">
        <w:rPr>
          <w:rFonts w:ascii="Times New Roman" w:eastAsia="Times New Roman" w:hAnsi="Times New Roman" w:cs="Times New Roman"/>
          <w:color w:val="000000"/>
          <w:sz w:val="24"/>
          <w:szCs w:val="24"/>
        </w:rPr>
        <w:t>lasting impact on people’s health throughout the life course</w:t>
      </w:r>
      <w:r w:rsidR="00426175">
        <w:rPr>
          <w:rFonts w:ascii="Times New Roman" w:eastAsia="Times New Roman" w:hAnsi="Times New Roman" w:cs="Times New Roman"/>
          <w:color w:val="000000"/>
          <w:sz w:val="24"/>
          <w:szCs w:val="24"/>
        </w:rPr>
        <w:fldChar w:fldCharType="begin"/>
      </w:r>
      <w:r w:rsidR="00426175">
        <w:rPr>
          <w:rFonts w:ascii="Times New Roman" w:eastAsia="Times New Roman" w:hAnsi="Times New Roman" w:cs="Times New Roman"/>
          <w:color w:val="000000"/>
          <w:sz w:val="24"/>
          <w:szCs w:val="24"/>
        </w:rPr>
        <w:instrText xml:space="preserve"> ADDIN EN.CITE &lt;EndNote&gt;&lt;Cite&gt;&lt;Author&gt;Huijts&lt;/Author&gt;&lt;Year&gt;2010&lt;/Year&gt;&lt;RecNum&gt;830&lt;/RecNum&gt;&lt;DisplayText&gt;&lt;style face="superscript"&gt;29&lt;/style&gt;&lt;/DisplayText&gt;&lt;record&gt;&lt;rec-number&gt;830&lt;/rec-number&gt;&lt;foreign-keys&gt;&lt;key app="EN" db-id="azx5pf05fsvt9kedzd5vpts6d5zdatteaww9" timestamp="1480687176"&gt;830&lt;/key&gt;&lt;/foreign-keys&gt;&lt;ref-type name="Journal Article"&gt;17&lt;/ref-type&gt;&lt;contributors&gt;&lt;authors&gt;&lt;author&gt;Huijts, Tim&lt;/author&gt;&lt;author&gt;Eikemo, Terje Andreas&lt;/author&gt;&lt;author&gt;Skalická, Vera&lt;/author&gt;&lt;/authors&gt;&lt;/contributors&gt;&lt;titles&gt;&lt;title&gt;Income-related health inequalities in the Nordic countries: examining the role of education, occupational class, and age&lt;/title&gt;&lt;secondary-title&gt;Social science &amp;amp; medicine&lt;/secondary-title&gt;&lt;/titles&gt;&lt;periodical&gt;&lt;full-title&gt;Social Science &amp;amp; Medicine&lt;/full-title&gt;&lt;/periodical&gt;&lt;pages&gt;1964-1972&lt;/pages&gt;&lt;volume&gt;71&lt;/volume&gt;&lt;number&gt;11&lt;/number&gt;&lt;dates&gt;&lt;year&gt;2010&lt;/year&gt;&lt;/dates&gt;&lt;isbn&gt;0277-9536&lt;/isbn&gt;&lt;urls&gt;&lt;/urls&gt;&lt;/record&gt;&lt;/Cite&gt;&lt;/EndNote&gt;</w:instrText>
      </w:r>
      <w:r w:rsidR="00426175">
        <w:rPr>
          <w:rFonts w:ascii="Times New Roman" w:eastAsia="Times New Roman" w:hAnsi="Times New Roman" w:cs="Times New Roman"/>
          <w:color w:val="000000"/>
          <w:sz w:val="24"/>
          <w:szCs w:val="24"/>
        </w:rPr>
        <w:fldChar w:fldCharType="separate"/>
      </w:r>
      <w:r w:rsidR="00426175" w:rsidRPr="00426175">
        <w:rPr>
          <w:rFonts w:ascii="Times New Roman" w:eastAsia="Times New Roman" w:hAnsi="Times New Roman" w:cs="Times New Roman"/>
          <w:noProof/>
          <w:color w:val="000000"/>
          <w:sz w:val="24"/>
          <w:szCs w:val="24"/>
          <w:vertAlign w:val="superscript"/>
        </w:rPr>
        <w:t>29</w:t>
      </w:r>
      <w:r w:rsidR="00426175">
        <w:rPr>
          <w:rFonts w:ascii="Times New Roman" w:eastAsia="Times New Roman" w:hAnsi="Times New Roman" w:cs="Times New Roman"/>
          <w:color w:val="000000"/>
          <w:sz w:val="24"/>
          <w:szCs w:val="24"/>
        </w:rPr>
        <w:fldChar w:fldCharType="end"/>
      </w:r>
      <w:r w:rsidR="009B0E36">
        <w:rPr>
          <w:rFonts w:ascii="Times New Roman" w:eastAsia="Times New Roman" w:hAnsi="Times New Roman" w:cs="Times New Roman"/>
          <w:color w:val="000000"/>
          <w:sz w:val="24"/>
          <w:szCs w:val="24"/>
        </w:rPr>
        <w:t xml:space="preserve">. </w:t>
      </w:r>
      <w:r w:rsidR="006D4241">
        <w:rPr>
          <w:rFonts w:ascii="Times New Roman" w:eastAsia="Times New Roman" w:hAnsi="Times New Roman" w:cs="Times New Roman"/>
          <w:color w:val="000000"/>
          <w:sz w:val="24"/>
          <w:szCs w:val="24"/>
        </w:rPr>
        <w:t>The</w:t>
      </w:r>
      <w:r w:rsidR="009B0E36">
        <w:rPr>
          <w:rFonts w:ascii="Times New Roman" w:eastAsia="Times New Roman" w:hAnsi="Times New Roman" w:cs="Times New Roman"/>
          <w:color w:val="000000"/>
          <w:sz w:val="24"/>
          <w:szCs w:val="24"/>
        </w:rPr>
        <w:t xml:space="preserve"> slow progression</w:t>
      </w:r>
      <w:r w:rsidR="009B0E36" w:rsidRPr="005561CE">
        <w:rPr>
          <w:rFonts w:ascii="Times New Roman" w:eastAsia="Times New Roman" w:hAnsi="Times New Roman" w:cs="Times New Roman"/>
          <w:color w:val="000000"/>
          <w:sz w:val="24"/>
          <w:szCs w:val="24"/>
        </w:rPr>
        <w:t xml:space="preserve"> </w:t>
      </w:r>
      <w:r w:rsidR="00F16A90">
        <w:rPr>
          <w:rFonts w:ascii="Times New Roman" w:eastAsia="Times New Roman" w:hAnsi="Times New Roman" w:cs="Times New Roman"/>
          <w:color w:val="000000"/>
          <w:sz w:val="24"/>
          <w:szCs w:val="24"/>
        </w:rPr>
        <w:t>of N</w:t>
      </w:r>
      <w:r w:rsidR="006D4241">
        <w:rPr>
          <w:rFonts w:ascii="Times New Roman" w:eastAsia="Times New Roman" w:hAnsi="Times New Roman" w:cs="Times New Roman"/>
          <w:color w:val="000000"/>
          <w:sz w:val="24"/>
          <w:szCs w:val="24"/>
        </w:rPr>
        <w:t>C</w:t>
      </w:r>
      <w:r w:rsidR="00F16A90">
        <w:rPr>
          <w:rFonts w:ascii="Times New Roman" w:eastAsia="Times New Roman" w:hAnsi="Times New Roman" w:cs="Times New Roman"/>
          <w:color w:val="000000"/>
          <w:sz w:val="24"/>
          <w:szCs w:val="24"/>
        </w:rPr>
        <w:t>D</w:t>
      </w:r>
      <w:r w:rsidR="006D4241">
        <w:rPr>
          <w:rFonts w:ascii="Times New Roman" w:eastAsia="Times New Roman" w:hAnsi="Times New Roman" w:cs="Times New Roman"/>
          <w:color w:val="000000"/>
          <w:sz w:val="24"/>
          <w:szCs w:val="24"/>
        </w:rPr>
        <w:t xml:space="preserve">s </w:t>
      </w:r>
      <w:r w:rsidR="009B0E36" w:rsidRPr="005561CE">
        <w:rPr>
          <w:rFonts w:ascii="Times New Roman" w:eastAsia="Times New Roman" w:hAnsi="Times New Roman" w:cs="Times New Roman"/>
          <w:color w:val="000000"/>
          <w:sz w:val="24"/>
          <w:szCs w:val="24"/>
        </w:rPr>
        <w:t>re</w:t>
      </w:r>
      <w:r w:rsidR="00A84FAA">
        <w:rPr>
          <w:rFonts w:ascii="Times New Roman" w:eastAsia="Times New Roman" w:hAnsi="Times New Roman" w:cs="Times New Roman"/>
          <w:color w:val="000000"/>
          <w:sz w:val="24"/>
          <w:szCs w:val="24"/>
        </w:rPr>
        <w:t>flect</w:t>
      </w:r>
      <w:r w:rsidR="009B0E36" w:rsidRPr="005561CE">
        <w:rPr>
          <w:rFonts w:ascii="Times New Roman" w:eastAsia="Times New Roman" w:hAnsi="Times New Roman" w:cs="Times New Roman"/>
          <w:color w:val="000000"/>
          <w:sz w:val="24"/>
          <w:szCs w:val="24"/>
        </w:rPr>
        <w:t xml:space="preserve">s past and cumulative </w:t>
      </w:r>
      <w:r w:rsidR="009B0E36">
        <w:rPr>
          <w:rFonts w:ascii="Times New Roman" w:eastAsia="Times New Roman" w:hAnsi="Times New Roman" w:cs="Times New Roman"/>
          <w:color w:val="000000"/>
          <w:sz w:val="24"/>
          <w:szCs w:val="24"/>
        </w:rPr>
        <w:t>social and behavioural determinants</w:t>
      </w:r>
      <w:r w:rsidR="00A84FAA">
        <w:rPr>
          <w:rFonts w:ascii="Times New Roman" w:eastAsia="Times New Roman" w:hAnsi="Times New Roman" w:cs="Times New Roman"/>
          <w:color w:val="000000"/>
          <w:sz w:val="24"/>
          <w:szCs w:val="24"/>
        </w:rPr>
        <w:t xml:space="preserve"> of health, and</w:t>
      </w:r>
      <w:r w:rsidR="009B0E36" w:rsidRPr="005561CE">
        <w:rPr>
          <w:rFonts w:ascii="Times New Roman" w:eastAsia="Times New Roman" w:hAnsi="Times New Roman" w:cs="Times New Roman"/>
          <w:color w:val="000000"/>
          <w:sz w:val="24"/>
          <w:szCs w:val="24"/>
        </w:rPr>
        <w:t xml:space="preserve"> the future </w:t>
      </w:r>
      <w:r w:rsidR="00A84FAA">
        <w:rPr>
          <w:rFonts w:ascii="Times New Roman" w:eastAsia="Times New Roman" w:hAnsi="Times New Roman" w:cs="Times New Roman"/>
          <w:color w:val="000000"/>
          <w:sz w:val="24"/>
          <w:szCs w:val="24"/>
        </w:rPr>
        <w:t xml:space="preserve">health </w:t>
      </w:r>
      <w:r w:rsidR="009B0E36" w:rsidRPr="005561CE">
        <w:rPr>
          <w:rFonts w:ascii="Times New Roman" w:eastAsia="Times New Roman" w:hAnsi="Times New Roman" w:cs="Times New Roman"/>
          <w:color w:val="000000"/>
          <w:sz w:val="24"/>
          <w:szCs w:val="24"/>
        </w:rPr>
        <w:t xml:space="preserve">burden </w:t>
      </w:r>
      <w:r w:rsidR="009B0E36">
        <w:rPr>
          <w:rFonts w:ascii="Times New Roman" w:eastAsia="Times New Roman" w:hAnsi="Times New Roman" w:cs="Times New Roman"/>
          <w:color w:val="000000"/>
          <w:sz w:val="24"/>
          <w:szCs w:val="24"/>
        </w:rPr>
        <w:t xml:space="preserve">in Finland </w:t>
      </w:r>
      <w:r w:rsidR="009B0E36" w:rsidRPr="005561CE">
        <w:rPr>
          <w:rFonts w:ascii="Times New Roman" w:eastAsia="Times New Roman" w:hAnsi="Times New Roman" w:cs="Times New Roman"/>
          <w:color w:val="000000"/>
          <w:sz w:val="24"/>
          <w:szCs w:val="24"/>
        </w:rPr>
        <w:t xml:space="preserve">will </w:t>
      </w:r>
      <w:r w:rsidR="006D4241">
        <w:rPr>
          <w:rFonts w:ascii="Times New Roman" w:eastAsia="Times New Roman" w:hAnsi="Times New Roman" w:cs="Times New Roman"/>
          <w:color w:val="000000"/>
          <w:sz w:val="24"/>
          <w:szCs w:val="24"/>
        </w:rPr>
        <w:t>likewise</w:t>
      </w:r>
      <w:r w:rsidR="00A84FAA">
        <w:rPr>
          <w:rFonts w:ascii="Times New Roman" w:eastAsia="Times New Roman" w:hAnsi="Times New Roman" w:cs="Times New Roman"/>
          <w:color w:val="000000"/>
          <w:sz w:val="24"/>
          <w:szCs w:val="24"/>
        </w:rPr>
        <w:t xml:space="preserve"> </w:t>
      </w:r>
      <w:r w:rsidR="009B0E36" w:rsidRPr="005561CE">
        <w:rPr>
          <w:rFonts w:ascii="Times New Roman" w:eastAsia="Times New Roman" w:hAnsi="Times New Roman" w:cs="Times New Roman"/>
          <w:color w:val="000000"/>
          <w:sz w:val="24"/>
          <w:szCs w:val="24"/>
        </w:rPr>
        <w:t xml:space="preserve">be determined </w:t>
      </w:r>
      <w:r w:rsidR="009B0E36">
        <w:rPr>
          <w:rFonts w:ascii="Times New Roman" w:eastAsia="Times New Roman" w:hAnsi="Times New Roman" w:cs="Times New Roman"/>
          <w:color w:val="000000"/>
          <w:sz w:val="24"/>
          <w:szCs w:val="24"/>
        </w:rPr>
        <w:t xml:space="preserve">by </w:t>
      </w:r>
      <w:r w:rsidR="009B0E36" w:rsidRPr="005561CE">
        <w:rPr>
          <w:rFonts w:ascii="Times New Roman" w:eastAsia="Times New Roman" w:hAnsi="Times New Roman" w:cs="Times New Roman"/>
          <w:color w:val="000000"/>
          <w:sz w:val="24"/>
          <w:szCs w:val="24"/>
        </w:rPr>
        <w:t xml:space="preserve">population exposure to </w:t>
      </w:r>
      <w:r w:rsidR="009B0E36">
        <w:rPr>
          <w:rFonts w:ascii="Times New Roman" w:eastAsia="Times New Roman" w:hAnsi="Times New Roman" w:cs="Times New Roman"/>
          <w:color w:val="000000"/>
          <w:sz w:val="24"/>
          <w:szCs w:val="24"/>
        </w:rPr>
        <w:t>current determinants</w:t>
      </w:r>
      <w:r w:rsidR="009B0E36" w:rsidRPr="005561CE">
        <w:rPr>
          <w:rFonts w:ascii="Times New Roman" w:eastAsia="Times New Roman" w:hAnsi="Times New Roman" w:cs="Times New Roman"/>
          <w:color w:val="000000"/>
          <w:sz w:val="24"/>
          <w:szCs w:val="24"/>
        </w:rPr>
        <w:t>.</w:t>
      </w:r>
      <w:r w:rsidR="00112D24">
        <w:rPr>
          <w:rFonts w:ascii="Times New Roman" w:eastAsia="Times New Roman" w:hAnsi="Times New Roman" w:cs="Times New Roman"/>
          <w:color w:val="000000"/>
          <w:sz w:val="24"/>
          <w:szCs w:val="24"/>
        </w:rPr>
        <w:t xml:space="preserve"> </w:t>
      </w:r>
      <w:r w:rsidR="008C6290">
        <w:rPr>
          <w:rFonts w:ascii="Times New Roman" w:eastAsia="Times New Roman" w:hAnsi="Times New Roman" w:cs="Times New Roman"/>
          <w:color w:val="000000"/>
          <w:sz w:val="24"/>
          <w:szCs w:val="24"/>
        </w:rPr>
        <w:t xml:space="preserve">The main difference between Finland and the rest of the Nordic countries </w:t>
      </w:r>
      <w:r w:rsidR="006B77FB">
        <w:rPr>
          <w:rFonts w:ascii="Times New Roman" w:eastAsia="Times New Roman" w:hAnsi="Times New Roman" w:cs="Times New Roman"/>
          <w:color w:val="000000"/>
          <w:sz w:val="24"/>
          <w:szCs w:val="24"/>
        </w:rPr>
        <w:t xml:space="preserve">was demonstrated for occupational determinants and health care access. </w:t>
      </w:r>
      <w:r w:rsidR="003E74D1">
        <w:rPr>
          <w:rFonts w:ascii="Times New Roman" w:eastAsia="Times New Roman" w:hAnsi="Times New Roman" w:cs="Times New Roman"/>
          <w:color w:val="000000"/>
          <w:sz w:val="24"/>
          <w:szCs w:val="24"/>
        </w:rPr>
        <w:t xml:space="preserve">Future comparative research </w:t>
      </w:r>
      <w:r w:rsidR="00AA03A5">
        <w:rPr>
          <w:rFonts w:ascii="Times New Roman" w:eastAsia="Times New Roman" w:hAnsi="Times New Roman" w:cs="Times New Roman"/>
          <w:color w:val="000000"/>
          <w:sz w:val="24"/>
          <w:szCs w:val="24"/>
        </w:rPr>
        <w:t xml:space="preserve">could </w:t>
      </w:r>
      <w:r w:rsidR="00924931">
        <w:rPr>
          <w:rFonts w:ascii="Times New Roman" w:eastAsia="Times New Roman" w:hAnsi="Times New Roman" w:cs="Times New Roman"/>
          <w:color w:val="000000"/>
          <w:sz w:val="24"/>
          <w:szCs w:val="24"/>
        </w:rPr>
        <w:t>usefully</w:t>
      </w:r>
      <w:r w:rsidR="00AA03A5">
        <w:rPr>
          <w:rFonts w:ascii="Times New Roman" w:eastAsia="Times New Roman" w:hAnsi="Times New Roman" w:cs="Times New Roman"/>
          <w:color w:val="000000"/>
          <w:sz w:val="24"/>
          <w:szCs w:val="24"/>
        </w:rPr>
        <w:t xml:space="preserve"> employ an</w:t>
      </w:r>
      <w:r w:rsidR="003E74D1">
        <w:rPr>
          <w:rFonts w:ascii="Times New Roman" w:eastAsia="Times New Roman" w:hAnsi="Times New Roman" w:cs="Times New Roman"/>
          <w:color w:val="000000"/>
          <w:sz w:val="24"/>
          <w:szCs w:val="24"/>
        </w:rPr>
        <w:t xml:space="preserve"> institutional approach</w:t>
      </w:r>
      <w:r w:rsidR="003E74D1">
        <w:rPr>
          <w:rFonts w:ascii="Times New Roman" w:eastAsia="Times New Roman" w:hAnsi="Times New Roman" w:cs="Times New Roman"/>
          <w:color w:val="000000"/>
          <w:sz w:val="24"/>
          <w:szCs w:val="24"/>
        </w:rPr>
        <w:fldChar w:fldCharType="begin"/>
      </w:r>
      <w:r w:rsidR="00426175">
        <w:rPr>
          <w:rFonts w:ascii="Times New Roman" w:eastAsia="Times New Roman" w:hAnsi="Times New Roman" w:cs="Times New Roman"/>
          <w:color w:val="000000"/>
          <w:sz w:val="24"/>
          <w:szCs w:val="24"/>
        </w:rPr>
        <w:instrText xml:space="preserve"> ADDIN EN.CITE &lt;EndNote&gt;&lt;Cite&gt;&lt;Author&gt;Beckfield&lt;/Author&gt;&lt;Year&gt;2015&lt;/Year&gt;&lt;RecNum&gt;408&lt;/RecNum&gt;&lt;DisplayText&gt;&lt;style face="superscript"&gt;30&lt;/style&gt;&lt;/DisplayText&gt;&lt;record&gt;&lt;rec-number&gt;408&lt;/rec-number&gt;&lt;foreign-keys&gt;&lt;key app="EN" db-id="azx5pf05fsvt9kedzd5vpts6d5zdatteaww9" timestamp="1458817508"&gt;408&lt;/key&gt;&lt;/foreign-keys&gt;&lt;ref-type name="Journal Article"&gt;17&lt;/ref-type&gt;&lt;contributors&gt;&lt;authors&gt;&lt;author&gt;Beckfield, Jason&lt;/author&gt;&lt;author&gt;Bambra, Clare&lt;/author&gt;&lt;author&gt;Eikemo, Terje A.&lt;/author&gt;&lt;author&gt;Huijts, Tim&lt;/author&gt;&lt;author&gt;McNamara, Courtney&lt;/author&gt;&lt;author&gt;Wendt, Claus&lt;/author&gt;&lt;/authors&gt;&lt;/contributors&gt;&lt;titles&gt;&lt;title&gt;An institutional theory of welfare state effects on the distribution of population health&lt;/title&gt;&lt;secondary-title&gt;Soc Theory Health&lt;/secondary-title&gt;&lt;/titles&gt;&lt;periodical&gt;&lt;full-title&gt;Soc Theory Health&lt;/full-title&gt;&lt;/periodical&gt;&lt;pages&gt;227-244&lt;/pages&gt;&lt;volume&gt;13&lt;/volume&gt;&lt;number&gt;3-4&lt;/number&gt;&lt;keywords&gt;&lt;keyword&gt;health inequality&lt;/keyword&gt;&lt;keyword&gt;spatial&lt;/keyword&gt;&lt;keyword&gt;social policy&lt;/keyword&gt;&lt;keyword&gt;public health&lt;/keyword&gt;&lt;keyword&gt;Europe&lt;/keyword&gt;&lt;keyword&gt;social determinants&lt;/keyword&gt;&lt;/keywords&gt;&lt;dates&gt;&lt;year&gt;2015&lt;/year&gt;&lt;pub-dates&gt;&lt;date&gt;08//print&lt;/date&gt;&lt;/pub-dates&gt;&lt;/dates&gt;&lt;publisher&gt;Palgrave Macmillan, a division of Macmillan Publishers Ltd&lt;/publisher&gt;&lt;isbn&gt;1477-8211&lt;/isbn&gt;&lt;work-type&gt;Original Article&lt;/work-type&gt;&lt;urls&gt;&lt;related-urls&gt;&lt;url&gt;http://dx.doi.org/10.1057/sth.2015.19&lt;/url&gt;&lt;url&gt;http://www.palgrave-journals.com/sth/journal/v13/n3-4/pdf/sth201519a.pdf&lt;/url&gt;&lt;/related-urls&gt;&lt;/urls&gt;&lt;electronic-resource-num&gt;10.1057/sth.2015.19&lt;/electronic-resource-num&gt;&lt;/record&gt;&lt;/Cite&gt;&lt;/EndNote&gt;</w:instrText>
      </w:r>
      <w:r w:rsidR="003E74D1">
        <w:rPr>
          <w:rFonts w:ascii="Times New Roman" w:eastAsia="Times New Roman" w:hAnsi="Times New Roman" w:cs="Times New Roman"/>
          <w:color w:val="000000"/>
          <w:sz w:val="24"/>
          <w:szCs w:val="24"/>
        </w:rPr>
        <w:fldChar w:fldCharType="separate"/>
      </w:r>
      <w:r w:rsidR="00426175" w:rsidRPr="00426175">
        <w:rPr>
          <w:rFonts w:ascii="Times New Roman" w:eastAsia="Times New Roman" w:hAnsi="Times New Roman" w:cs="Times New Roman"/>
          <w:noProof/>
          <w:color w:val="000000"/>
          <w:sz w:val="24"/>
          <w:szCs w:val="24"/>
          <w:vertAlign w:val="superscript"/>
        </w:rPr>
        <w:t>30</w:t>
      </w:r>
      <w:r w:rsidR="003E74D1">
        <w:rPr>
          <w:rFonts w:ascii="Times New Roman" w:eastAsia="Times New Roman" w:hAnsi="Times New Roman" w:cs="Times New Roman"/>
          <w:color w:val="000000"/>
          <w:sz w:val="24"/>
          <w:szCs w:val="24"/>
        </w:rPr>
        <w:fldChar w:fldCharType="end"/>
      </w:r>
      <w:r w:rsidR="003E74D1">
        <w:rPr>
          <w:rFonts w:ascii="Times New Roman" w:eastAsia="Times New Roman" w:hAnsi="Times New Roman" w:cs="Times New Roman"/>
          <w:color w:val="000000"/>
          <w:sz w:val="24"/>
          <w:szCs w:val="24"/>
        </w:rPr>
        <w:t xml:space="preserve"> to asse</w:t>
      </w:r>
      <w:r w:rsidR="00612308">
        <w:rPr>
          <w:rFonts w:ascii="Times New Roman" w:eastAsia="Times New Roman" w:hAnsi="Times New Roman" w:cs="Times New Roman"/>
          <w:color w:val="000000"/>
          <w:sz w:val="24"/>
          <w:szCs w:val="24"/>
        </w:rPr>
        <w:t>ss</w:t>
      </w:r>
      <w:r w:rsidR="003E74D1">
        <w:rPr>
          <w:rFonts w:ascii="Times New Roman" w:eastAsia="Times New Roman" w:hAnsi="Times New Roman" w:cs="Times New Roman"/>
          <w:color w:val="000000"/>
          <w:sz w:val="24"/>
          <w:szCs w:val="24"/>
        </w:rPr>
        <w:t xml:space="preserve"> </w:t>
      </w:r>
      <w:r w:rsidR="009B0E36">
        <w:rPr>
          <w:rFonts w:ascii="Times New Roman" w:eastAsia="Times New Roman" w:hAnsi="Times New Roman" w:cs="Times New Roman"/>
          <w:color w:val="000000"/>
          <w:sz w:val="24"/>
          <w:szCs w:val="24"/>
        </w:rPr>
        <w:t>how</w:t>
      </w:r>
      <w:r w:rsidR="003E74D1">
        <w:rPr>
          <w:rFonts w:ascii="Times New Roman" w:eastAsia="Times New Roman" w:hAnsi="Times New Roman" w:cs="Times New Roman"/>
          <w:color w:val="000000"/>
          <w:sz w:val="24"/>
          <w:szCs w:val="24"/>
        </w:rPr>
        <w:t xml:space="preserve"> particular</w:t>
      </w:r>
      <w:r w:rsidR="00924931">
        <w:rPr>
          <w:rFonts w:ascii="Times New Roman" w:eastAsia="Times New Roman" w:hAnsi="Times New Roman" w:cs="Times New Roman"/>
          <w:color w:val="000000"/>
          <w:sz w:val="24"/>
          <w:szCs w:val="24"/>
        </w:rPr>
        <w:t xml:space="preserve"> aspect</w:t>
      </w:r>
      <w:r w:rsidR="003E74D1">
        <w:rPr>
          <w:rFonts w:ascii="Times New Roman" w:eastAsia="Times New Roman" w:hAnsi="Times New Roman" w:cs="Times New Roman"/>
          <w:color w:val="000000"/>
          <w:sz w:val="24"/>
          <w:szCs w:val="24"/>
        </w:rPr>
        <w:t xml:space="preserve">s of the Finish </w:t>
      </w:r>
      <w:r w:rsidR="008C6290">
        <w:rPr>
          <w:rFonts w:ascii="Times New Roman" w:eastAsia="Times New Roman" w:hAnsi="Times New Roman" w:cs="Times New Roman"/>
          <w:color w:val="000000"/>
          <w:sz w:val="24"/>
          <w:szCs w:val="24"/>
        </w:rPr>
        <w:t>occupational</w:t>
      </w:r>
      <w:r w:rsidR="003E74D1">
        <w:rPr>
          <w:rFonts w:ascii="Times New Roman" w:eastAsia="Times New Roman" w:hAnsi="Times New Roman" w:cs="Times New Roman"/>
          <w:color w:val="000000"/>
          <w:sz w:val="24"/>
          <w:szCs w:val="24"/>
        </w:rPr>
        <w:t xml:space="preserve"> and health </w:t>
      </w:r>
      <w:r w:rsidR="006B77FB">
        <w:rPr>
          <w:rFonts w:ascii="Times New Roman" w:eastAsia="Times New Roman" w:hAnsi="Times New Roman" w:cs="Times New Roman"/>
          <w:color w:val="000000"/>
          <w:sz w:val="24"/>
          <w:szCs w:val="24"/>
        </w:rPr>
        <w:t xml:space="preserve">care </w:t>
      </w:r>
      <w:r w:rsidR="003E74D1">
        <w:rPr>
          <w:rFonts w:ascii="Times New Roman" w:eastAsia="Times New Roman" w:hAnsi="Times New Roman" w:cs="Times New Roman"/>
          <w:color w:val="000000"/>
          <w:sz w:val="24"/>
          <w:szCs w:val="24"/>
        </w:rPr>
        <w:t>policy m</w:t>
      </w:r>
      <w:r w:rsidR="00924931">
        <w:rPr>
          <w:rFonts w:ascii="Times New Roman" w:eastAsia="Times New Roman" w:hAnsi="Times New Roman" w:cs="Times New Roman"/>
          <w:color w:val="000000"/>
          <w:sz w:val="24"/>
          <w:szCs w:val="24"/>
        </w:rPr>
        <w:t>ay have contributed to</w:t>
      </w:r>
      <w:r w:rsidR="003E74D1">
        <w:rPr>
          <w:rFonts w:ascii="Times New Roman" w:eastAsia="Times New Roman" w:hAnsi="Times New Roman" w:cs="Times New Roman"/>
          <w:color w:val="000000"/>
          <w:sz w:val="24"/>
          <w:szCs w:val="24"/>
        </w:rPr>
        <w:t xml:space="preserve"> persistent</w:t>
      </w:r>
      <w:r w:rsidR="00924931">
        <w:rPr>
          <w:rFonts w:ascii="Times New Roman" w:eastAsia="Times New Roman" w:hAnsi="Times New Roman" w:cs="Times New Roman"/>
          <w:color w:val="000000"/>
          <w:sz w:val="24"/>
          <w:szCs w:val="24"/>
        </w:rPr>
        <w:t>ly</w:t>
      </w:r>
      <w:r w:rsidR="003E74D1">
        <w:rPr>
          <w:rFonts w:ascii="Times New Roman" w:eastAsia="Times New Roman" w:hAnsi="Times New Roman" w:cs="Times New Roman"/>
          <w:color w:val="000000"/>
          <w:sz w:val="24"/>
          <w:szCs w:val="24"/>
        </w:rPr>
        <w:t xml:space="preserve"> </w:t>
      </w:r>
      <w:r w:rsidR="00AA03A5">
        <w:rPr>
          <w:rFonts w:ascii="Times New Roman" w:eastAsia="Times New Roman" w:hAnsi="Times New Roman" w:cs="Times New Roman"/>
          <w:color w:val="000000"/>
          <w:sz w:val="24"/>
          <w:szCs w:val="24"/>
        </w:rPr>
        <w:t xml:space="preserve">lower </w:t>
      </w:r>
      <w:r w:rsidR="003E74D1">
        <w:rPr>
          <w:rFonts w:ascii="Times New Roman" w:eastAsia="Times New Roman" w:hAnsi="Times New Roman" w:cs="Times New Roman"/>
          <w:color w:val="000000"/>
          <w:sz w:val="24"/>
          <w:szCs w:val="24"/>
        </w:rPr>
        <w:t>level</w:t>
      </w:r>
      <w:r w:rsidR="00924931">
        <w:rPr>
          <w:rFonts w:ascii="Times New Roman" w:eastAsia="Times New Roman" w:hAnsi="Times New Roman" w:cs="Times New Roman"/>
          <w:color w:val="000000"/>
          <w:sz w:val="24"/>
          <w:szCs w:val="24"/>
        </w:rPr>
        <w:t>s</w:t>
      </w:r>
      <w:r w:rsidR="003E74D1">
        <w:rPr>
          <w:rFonts w:ascii="Times New Roman" w:eastAsia="Times New Roman" w:hAnsi="Times New Roman" w:cs="Times New Roman"/>
          <w:color w:val="000000"/>
          <w:sz w:val="24"/>
          <w:szCs w:val="24"/>
        </w:rPr>
        <w:t xml:space="preserve"> of health distribution. </w:t>
      </w:r>
    </w:p>
    <w:p w14:paraId="628210E9" w14:textId="77777777" w:rsidR="003E74D1" w:rsidRDefault="003E74D1" w:rsidP="003E74D1">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6531E8D8" w14:textId="6FBF8FE4" w:rsidR="00BD7353" w:rsidRDefault="000B32F0" w:rsidP="0066046F">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in</w:t>
      </w:r>
      <w:r w:rsidR="000362A0">
        <w:rPr>
          <w:rFonts w:ascii="Times New Roman" w:eastAsia="Times New Roman" w:hAnsi="Times New Roman" w:cs="Times New Roman"/>
          <w:color w:val="000000"/>
          <w:sz w:val="24"/>
          <w:szCs w:val="24"/>
        </w:rPr>
        <w:t xml:space="preserve"> previous studies</w:t>
      </w:r>
      <w:r w:rsidR="002A07BC">
        <w:rPr>
          <w:rFonts w:ascii="Times New Roman" w:eastAsia="Times New Roman" w:hAnsi="Times New Roman" w:cs="Times New Roman"/>
          <w:color w:val="000000"/>
          <w:sz w:val="24"/>
          <w:szCs w:val="24"/>
        </w:rPr>
        <w:fldChar w:fldCharType="begin"/>
      </w:r>
      <w:r w:rsidR="00426175">
        <w:rPr>
          <w:rFonts w:ascii="Times New Roman" w:eastAsia="Times New Roman" w:hAnsi="Times New Roman" w:cs="Times New Roman"/>
          <w:color w:val="000000"/>
          <w:sz w:val="24"/>
          <w:szCs w:val="24"/>
        </w:rPr>
        <w:instrText xml:space="preserve"> ADDIN EN.CITE &lt;EndNote&gt;&lt;Cite&gt;&lt;Author&gt;Munce&lt;/Author&gt;&lt;Year&gt;2007&lt;/Year&gt;&lt;RecNum&gt;806&lt;/RecNum&gt;&lt;DisplayText&gt;&lt;style face="superscript"&gt;31&lt;/style&gt;&lt;/DisplayText&gt;&lt;record&gt;&lt;rec-number&gt;806&lt;/rec-number&gt;&lt;foreign-keys&gt;&lt;key app="EN" db-id="azx5pf05fsvt9kedzd5vpts6d5zdatteaww9" timestamp="1479735674"&gt;806&lt;/key&gt;&lt;/foreign-keys&gt;&lt;ref-type name="Journal Article"&gt;17&lt;/ref-type&gt;&lt;contributors&gt;&lt;authors&gt;&lt;author&gt;Munce, Sarah E. P.&lt;/author&gt;&lt;author&gt;Stewart, Donna E.&lt;/author&gt;&lt;/authors&gt;&lt;/contributors&gt;&lt;titles&gt;&lt;title&gt;Gender Differences in Depression and Chronic Pain Conditions in a National Epidemiologic Survey&lt;/title&gt;&lt;secondary-title&gt;Psychosomatics&lt;/secondary-title&gt;&lt;/titles&gt;&lt;periodical&gt;&lt;full-title&gt;Psychosomatics&lt;/full-title&gt;&lt;/periodical&gt;&lt;pages&gt;394-399&lt;/pages&gt;&lt;volume&gt;48&lt;/volume&gt;&lt;number&gt;5&lt;/number&gt;&lt;dates&gt;&lt;year&gt;2007&lt;/year&gt;&lt;pub-dates&gt;&lt;date&gt;9//&lt;/date&gt;&lt;/pub-dates&gt;&lt;/dates&gt;&lt;isbn&gt;0033-3182&lt;/isbn&gt;&lt;urls&gt;&lt;related-urls&gt;&lt;url&gt;http://www.sciencedirect.com/science/article/pii/S0033318207710022&lt;/url&gt;&lt;url&gt;http://ac.els-cdn.com/S0033318207710022/1-s2.0-S0033318207710022-main.pdf?_tid=43d201e2-aff0-11e6-9e68-00000aacb35d&amp;amp;acdnat=1479735894_d7f8471cc6e7c4842a71d0d46adec0a8&lt;/url&gt;&lt;/related-urls&gt;&lt;/urls&gt;&lt;electronic-resource-num&gt;http://dx.doi.org/10.1176/appi.psy.48.5.394&lt;/electronic-resource-num&gt;&lt;access-date&gt;2007/10//&lt;/access-date&gt;&lt;/record&gt;&lt;/Cite&gt;&lt;/EndNote&gt;</w:instrText>
      </w:r>
      <w:r w:rsidR="002A07BC">
        <w:rPr>
          <w:rFonts w:ascii="Times New Roman" w:eastAsia="Times New Roman" w:hAnsi="Times New Roman" w:cs="Times New Roman"/>
          <w:color w:val="000000"/>
          <w:sz w:val="24"/>
          <w:szCs w:val="24"/>
        </w:rPr>
        <w:fldChar w:fldCharType="separate"/>
      </w:r>
      <w:r w:rsidR="00426175" w:rsidRPr="00426175">
        <w:rPr>
          <w:rFonts w:ascii="Times New Roman" w:eastAsia="Times New Roman" w:hAnsi="Times New Roman" w:cs="Times New Roman"/>
          <w:noProof/>
          <w:color w:val="000000"/>
          <w:sz w:val="24"/>
          <w:szCs w:val="24"/>
          <w:vertAlign w:val="superscript"/>
        </w:rPr>
        <w:t>31</w:t>
      </w:r>
      <w:r w:rsidR="002A07BC">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r w:rsidR="000362A0">
        <w:rPr>
          <w:rFonts w:ascii="Times New Roman" w:eastAsia="Times New Roman" w:hAnsi="Times New Roman" w:cs="Times New Roman"/>
          <w:color w:val="000000"/>
          <w:sz w:val="24"/>
          <w:szCs w:val="24"/>
        </w:rPr>
        <w:t xml:space="preserve"> </w:t>
      </w:r>
      <w:r w:rsidR="00A51B9E">
        <w:rPr>
          <w:rFonts w:ascii="Times New Roman" w:eastAsia="Times New Roman" w:hAnsi="Times New Roman" w:cs="Times New Roman"/>
          <w:color w:val="000000"/>
          <w:sz w:val="24"/>
          <w:szCs w:val="24"/>
        </w:rPr>
        <w:t>gender differences for NCDs in the Nordic countries follow the same pattern as in the rest of Europe, wi</w:t>
      </w:r>
      <w:r w:rsidR="009B0E36">
        <w:rPr>
          <w:rFonts w:ascii="Times New Roman" w:eastAsia="Times New Roman" w:hAnsi="Times New Roman" w:cs="Times New Roman"/>
          <w:color w:val="000000"/>
          <w:sz w:val="24"/>
          <w:szCs w:val="24"/>
        </w:rPr>
        <w:t xml:space="preserve">th NCDs more prevalent among </w:t>
      </w:r>
      <w:r w:rsidR="007B50CA">
        <w:rPr>
          <w:rFonts w:ascii="Times New Roman" w:eastAsia="Times New Roman" w:hAnsi="Times New Roman" w:cs="Times New Roman"/>
          <w:color w:val="000000"/>
          <w:sz w:val="24"/>
          <w:szCs w:val="24"/>
        </w:rPr>
        <w:t>women</w:t>
      </w:r>
      <w:r w:rsidR="00A51B9E">
        <w:rPr>
          <w:rFonts w:ascii="Times New Roman" w:eastAsia="Times New Roman" w:hAnsi="Times New Roman" w:cs="Times New Roman"/>
          <w:color w:val="000000"/>
          <w:sz w:val="24"/>
          <w:szCs w:val="24"/>
        </w:rPr>
        <w:t xml:space="preserve">, except for diabetes. </w:t>
      </w:r>
      <w:r>
        <w:rPr>
          <w:rFonts w:ascii="Times New Roman" w:eastAsia="Times New Roman" w:hAnsi="Times New Roman" w:cs="Times New Roman"/>
          <w:color w:val="000000"/>
          <w:sz w:val="24"/>
          <w:szCs w:val="24"/>
        </w:rPr>
        <w:t>Although</w:t>
      </w:r>
      <w:r w:rsidR="000362A0">
        <w:rPr>
          <w:rFonts w:ascii="Times New Roman" w:eastAsia="Times New Roman" w:hAnsi="Times New Roman" w:cs="Times New Roman"/>
          <w:color w:val="000000"/>
          <w:sz w:val="24"/>
          <w:szCs w:val="24"/>
        </w:rPr>
        <w:t xml:space="preserve"> </w:t>
      </w:r>
      <w:r w:rsidR="007B50CA">
        <w:rPr>
          <w:rFonts w:ascii="Times New Roman" w:eastAsia="Times New Roman" w:hAnsi="Times New Roman" w:cs="Times New Roman"/>
          <w:color w:val="000000"/>
          <w:sz w:val="24"/>
          <w:szCs w:val="24"/>
        </w:rPr>
        <w:t>men</w:t>
      </w:r>
      <w:r w:rsidR="000362A0">
        <w:rPr>
          <w:rFonts w:ascii="Times New Roman" w:eastAsia="Times New Roman" w:hAnsi="Times New Roman" w:cs="Times New Roman"/>
          <w:color w:val="000000"/>
          <w:sz w:val="24"/>
          <w:szCs w:val="24"/>
        </w:rPr>
        <w:t xml:space="preserve"> in all Nordic countries report higher levels of morbidity</w:t>
      </w:r>
      <w:r w:rsidR="00A51B9E">
        <w:rPr>
          <w:rFonts w:ascii="Times New Roman" w:eastAsia="Times New Roman" w:hAnsi="Times New Roman" w:cs="Times New Roman"/>
          <w:color w:val="000000"/>
          <w:sz w:val="24"/>
          <w:szCs w:val="24"/>
        </w:rPr>
        <w:t xml:space="preserve">, </w:t>
      </w:r>
      <w:r w:rsidR="007B50CA">
        <w:rPr>
          <w:rFonts w:ascii="Times New Roman" w:eastAsia="Times New Roman" w:hAnsi="Times New Roman" w:cs="Times New Roman"/>
          <w:color w:val="000000"/>
          <w:sz w:val="24"/>
          <w:szCs w:val="24"/>
        </w:rPr>
        <w:t>women</w:t>
      </w:r>
      <w:r w:rsidR="00A51B9E">
        <w:rPr>
          <w:rFonts w:ascii="Times New Roman" w:eastAsia="Times New Roman" w:hAnsi="Times New Roman" w:cs="Times New Roman"/>
          <w:color w:val="000000"/>
          <w:sz w:val="24"/>
          <w:szCs w:val="24"/>
        </w:rPr>
        <w:t xml:space="preserve"> </w:t>
      </w:r>
      <w:r w:rsidR="000362A0">
        <w:rPr>
          <w:rFonts w:ascii="Times New Roman" w:eastAsia="Times New Roman" w:hAnsi="Times New Roman" w:cs="Times New Roman"/>
          <w:color w:val="000000"/>
          <w:sz w:val="24"/>
          <w:szCs w:val="24"/>
        </w:rPr>
        <w:t xml:space="preserve">suffer from multiple NCDs, </w:t>
      </w:r>
      <w:r w:rsidR="00A51B9E">
        <w:rPr>
          <w:rFonts w:ascii="Times New Roman" w:eastAsia="Times New Roman" w:hAnsi="Times New Roman" w:cs="Times New Roman"/>
          <w:color w:val="000000"/>
          <w:sz w:val="24"/>
          <w:szCs w:val="24"/>
        </w:rPr>
        <w:t xml:space="preserve">have their health hampered by a longstanding </w:t>
      </w:r>
      <w:r w:rsidR="000362A0">
        <w:rPr>
          <w:rFonts w:ascii="Times New Roman" w:eastAsia="Times New Roman" w:hAnsi="Times New Roman" w:cs="Times New Roman"/>
          <w:color w:val="000000"/>
          <w:sz w:val="24"/>
          <w:szCs w:val="24"/>
        </w:rPr>
        <w:t>illness</w:t>
      </w:r>
      <w:r w:rsidR="00A51B9E">
        <w:rPr>
          <w:rFonts w:ascii="Times New Roman" w:eastAsia="Times New Roman" w:hAnsi="Times New Roman" w:cs="Times New Roman"/>
          <w:color w:val="000000"/>
          <w:sz w:val="24"/>
          <w:szCs w:val="24"/>
        </w:rPr>
        <w:t xml:space="preserve"> </w:t>
      </w:r>
      <w:r w:rsidR="000362A0">
        <w:rPr>
          <w:rFonts w:ascii="Times New Roman" w:eastAsia="Times New Roman" w:hAnsi="Times New Roman" w:cs="Times New Roman"/>
          <w:color w:val="000000"/>
          <w:sz w:val="24"/>
          <w:szCs w:val="24"/>
        </w:rPr>
        <w:t xml:space="preserve">and report poorer health more often than </w:t>
      </w:r>
      <w:r w:rsidR="007B50CA">
        <w:rPr>
          <w:rFonts w:ascii="Times New Roman" w:eastAsia="Times New Roman" w:hAnsi="Times New Roman" w:cs="Times New Roman"/>
          <w:color w:val="000000"/>
          <w:sz w:val="24"/>
          <w:szCs w:val="24"/>
        </w:rPr>
        <w:t>men</w:t>
      </w:r>
      <w:r w:rsidR="000362A0">
        <w:rPr>
          <w:rFonts w:ascii="Times New Roman" w:eastAsia="Times New Roman" w:hAnsi="Times New Roman" w:cs="Times New Roman"/>
          <w:color w:val="000000"/>
          <w:sz w:val="24"/>
          <w:szCs w:val="24"/>
        </w:rPr>
        <w:t xml:space="preserve">. </w:t>
      </w:r>
      <w:r w:rsidR="00136CDB">
        <w:rPr>
          <w:rFonts w:ascii="Times New Roman" w:eastAsia="Times New Roman" w:hAnsi="Times New Roman" w:cs="Times New Roman"/>
          <w:color w:val="000000"/>
          <w:sz w:val="24"/>
          <w:szCs w:val="24"/>
        </w:rPr>
        <w:t xml:space="preserve">Our findings suggest as a starting point for further investigation the disadvantages in </w:t>
      </w:r>
      <w:r w:rsidR="00612308">
        <w:rPr>
          <w:rFonts w:ascii="Times New Roman" w:eastAsia="Times New Roman" w:hAnsi="Times New Roman" w:cs="Times New Roman"/>
          <w:color w:val="000000"/>
          <w:sz w:val="24"/>
          <w:szCs w:val="24"/>
        </w:rPr>
        <w:t xml:space="preserve">health </w:t>
      </w:r>
      <w:r w:rsidR="00136CDB">
        <w:rPr>
          <w:rFonts w:ascii="Times New Roman" w:eastAsia="Times New Roman" w:hAnsi="Times New Roman" w:cs="Times New Roman"/>
          <w:color w:val="000000"/>
          <w:sz w:val="24"/>
          <w:szCs w:val="24"/>
        </w:rPr>
        <w:t xml:space="preserve">determinants </w:t>
      </w:r>
      <w:r w:rsidR="00612308">
        <w:rPr>
          <w:rFonts w:ascii="Times New Roman" w:eastAsia="Times New Roman" w:hAnsi="Times New Roman" w:cs="Times New Roman"/>
          <w:color w:val="000000"/>
          <w:sz w:val="24"/>
          <w:szCs w:val="24"/>
        </w:rPr>
        <w:t xml:space="preserve">related to living conditions that </w:t>
      </w:r>
      <w:r w:rsidR="00136CDB">
        <w:rPr>
          <w:rFonts w:ascii="Times New Roman" w:eastAsia="Times New Roman" w:hAnsi="Times New Roman" w:cs="Times New Roman"/>
          <w:color w:val="000000"/>
          <w:sz w:val="24"/>
          <w:szCs w:val="24"/>
        </w:rPr>
        <w:t>accru</w:t>
      </w:r>
      <w:r w:rsidR="00612308">
        <w:rPr>
          <w:rFonts w:ascii="Times New Roman" w:eastAsia="Times New Roman" w:hAnsi="Times New Roman" w:cs="Times New Roman"/>
          <w:color w:val="000000"/>
          <w:sz w:val="24"/>
          <w:szCs w:val="24"/>
        </w:rPr>
        <w:t>e</w:t>
      </w:r>
      <w:r w:rsidR="00136CDB">
        <w:rPr>
          <w:rFonts w:ascii="Times New Roman" w:eastAsia="Times New Roman" w:hAnsi="Times New Roman" w:cs="Times New Roman"/>
          <w:color w:val="000000"/>
          <w:sz w:val="24"/>
          <w:szCs w:val="24"/>
        </w:rPr>
        <w:t xml:space="preserve"> to </w:t>
      </w:r>
      <w:r w:rsidR="007B50CA">
        <w:rPr>
          <w:rFonts w:ascii="Times New Roman" w:eastAsia="Times New Roman" w:hAnsi="Times New Roman" w:cs="Times New Roman"/>
          <w:color w:val="000000"/>
          <w:sz w:val="24"/>
          <w:szCs w:val="24"/>
        </w:rPr>
        <w:t>women</w:t>
      </w:r>
      <w:r w:rsidR="00136CDB">
        <w:rPr>
          <w:rFonts w:ascii="Times New Roman" w:eastAsia="Times New Roman" w:hAnsi="Times New Roman" w:cs="Times New Roman"/>
          <w:color w:val="000000"/>
          <w:sz w:val="24"/>
          <w:szCs w:val="24"/>
        </w:rPr>
        <w:t xml:space="preserve"> in all Nordic countries. </w:t>
      </w:r>
      <w:r w:rsidR="00270736">
        <w:rPr>
          <w:rFonts w:ascii="Times New Roman" w:eastAsia="Times New Roman" w:hAnsi="Times New Roman" w:cs="Times New Roman"/>
          <w:color w:val="000000"/>
          <w:sz w:val="24"/>
          <w:szCs w:val="24"/>
        </w:rPr>
        <w:t xml:space="preserve">The gender dimension of NCDs requires in-depth studies of the influence </w:t>
      </w:r>
      <w:r w:rsidR="00612308">
        <w:rPr>
          <w:rFonts w:ascii="Times New Roman" w:eastAsia="Times New Roman" w:hAnsi="Times New Roman" w:cs="Times New Roman"/>
          <w:color w:val="000000"/>
          <w:sz w:val="24"/>
          <w:szCs w:val="24"/>
        </w:rPr>
        <w:t xml:space="preserve">of gender </w:t>
      </w:r>
      <w:r w:rsidR="00270736">
        <w:rPr>
          <w:rFonts w:ascii="Times New Roman" w:eastAsia="Times New Roman" w:hAnsi="Times New Roman" w:cs="Times New Roman"/>
          <w:color w:val="000000"/>
          <w:sz w:val="24"/>
          <w:szCs w:val="24"/>
        </w:rPr>
        <w:t>o</w:t>
      </w:r>
      <w:r w:rsidR="00612308">
        <w:rPr>
          <w:rFonts w:ascii="Times New Roman" w:eastAsia="Times New Roman" w:hAnsi="Times New Roman" w:cs="Times New Roman"/>
          <w:color w:val="000000"/>
          <w:sz w:val="24"/>
          <w:szCs w:val="24"/>
        </w:rPr>
        <w:t>n</w:t>
      </w:r>
      <w:r w:rsidR="00270736">
        <w:rPr>
          <w:rFonts w:ascii="Times New Roman" w:eastAsia="Times New Roman" w:hAnsi="Times New Roman" w:cs="Times New Roman"/>
          <w:color w:val="000000"/>
          <w:sz w:val="24"/>
          <w:szCs w:val="24"/>
        </w:rPr>
        <w:t xml:space="preserve"> the </w:t>
      </w:r>
      <w:r w:rsidR="00270736">
        <w:rPr>
          <w:rFonts w:ascii="Times New Roman" w:eastAsia="Times New Roman" w:hAnsi="Times New Roman" w:cs="Times New Roman"/>
          <w:color w:val="000000"/>
          <w:sz w:val="24"/>
          <w:szCs w:val="24"/>
        </w:rPr>
        <w:lastRenderedPageBreak/>
        <w:t>underlying causes and consequences of NCDs. This research agenda is especially relevant for Norwegian public health policies</w:t>
      </w:r>
      <w:r w:rsidR="00612308">
        <w:rPr>
          <w:rFonts w:ascii="Times New Roman" w:eastAsia="Times New Roman" w:hAnsi="Times New Roman" w:cs="Times New Roman"/>
          <w:color w:val="000000"/>
          <w:sz w:val="24"/>
          <w:szCs w:val="24"/>
        </w:rPr>
        <w:t>, which</w:t>
      </w:r>
      <w:r w:rsidR="00270736">
        <w:rPr>
          <w:rFonts w:ascii="Times New Roman" w:eastAsia="Times New Roman" w:hAnsi="Times New Roman" w:cs="Times New Roman"/>
          <w:color w:val="000000"/>
          <w:sz w:val="24"/>
          <w:szCs w:val="24"/>
        </w:rPr>
        <w:t xml:space="preserve"> need to account for an even </w:t>
      </w:r>
      <w:r w:rsidR="00612308">
        <w:rPr>
          <w:rFonts w:ascii="Times New Roman" w:eastAsia="Times New Roman" w:hAnsi="Times New Roman" w:cs="Times New Roman"/>
          <w:color w:val="000000"/>
          <w:sz w:val="24"/>
          <w:szCs w:val="24"/>
        </w:rPr>
        <w:t>great</w:t>
      </w:r>
      <w:r w:rsidR="00270736">
        <w:rPr>
          <w:rFonts w:ascii="Times New Roman" w:eastAsia="Times New Roman" w:hAnsi="Times New Roman" w:cs="Times New Roman"/>
          <w:color w:val="000000"/>
          <w:sz w:val="24"/>
          <w:szCs w:val="24"/>
        </w:rPr>
        <w:t xml:space="preserve">er gender difference than in other European countries (for several NCDs). </w:t>
      </w:r>
    </w:p>
    <w:p w14:paraId="63689B4A" w14:textId="77777777" w:rsidR="008C6290" w:rsidRDefault="008C6290" w:rsidP="0066046F">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63252831" w14:textId="1B792121" w:rsidR="00596A45" w:rsidRDefault="008A3A4E" w:rsidP="0066046F">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ESS health module has the potential to </w:t>
      </w:r>
      <w:r w:rsidR="00560276">
        <w:rPr>
          <w:rFonts w:ascii="Times New Roman" w:eastAsia="Times New Roman" w:hAnsi="Times New Roman" w:cs="Times New Roman"/>
          <w:color w:val="000000"/>
          <w:sz w:val="24"/>
          <w:szCs w:val="24"/>
        </w:rPr>
        <w:t xml:space="preserve">contribute to </w:t>
      </w:r>
      <w:r>
        <w:rPr>
          <w:rFonts w:ascii="Times New Roman" w:eastAsia="Times New Roman" w:hAnsi="Times New Roman" w:cs="Times New Roman"/>
          <w:color w:val="000000"/>
          <w:sz w:val="24"/>
          <w:szCs w:val="24"/>
        </w:rPr>
        <w:t xml:space="preserve">European public health discourse </w:t>
      </w:r>
      <w:r w:rsidR="00560276">
        <w:rPr>
          <w:rFonts w:ascii="Times New Roman" w:eastAsia="Times New Roman" w:hAnsi="Times New Roman" w:cs="Times New Roman"/>
          <w:color w:val="000000"/>
          <w:sz w:val="24"/>
          <w:szCs w:val="24"/>
        </w:rPr>
        <w:t xml:space="preserve">with </w:t>
      </w:r>
      <w:r>
        <w:rPr>
          <w:rFonts w:ascii="Times New Roman" w:eastAsia="Times New Roman" w:hAnsi="Times New Roman" w:cs="Times New Roman"/>
          <w:color w:val="000000"/>
          <w:sz w:val="24"/>
          <w:szCs w:val="24"/>
        </w:rPr>
        <w:t xml:space="preserve">a research agenda that goes beyond the traditional </w:t>
      </w:r>
      <w:r w:rsidR="000805D5">
        <w:rPr>
          <w:rFonts w:ascii="Times New Roman" w:eastAsia="Times New Roman" w:hAnsi="Times New Roman" w:cs="Times New Roman"/>
          <w:color w:val="000000"/>
          <w:sz w:val="24"/>
          <w:szCs w:val="24"/>
        </w:rPr>
        <w:t>investigation of</w:t>
      </w:r>
      <w:r>
        <w:rPr>
          <w:rFonts w:ascii="Times New Roman" w:eastAsia="Times New Roman" w:hAnsi="Times New Roman" w:cs="Times New Roman"/>
          <w:color w:val="000000"/>
          <w:sz w:val="24"/>
          <w:szCs w:val="24"/>
        </w:rPr>
        <w:t xml:space="preserve"> </w:t>
      </w:r>
      <w:r w:rsidR="006E5D62">
        <w:rPr>
          <w:rFonts w:ascii="Times New Roman" w:eastAsia="Times New Roman" w:hAnsi="Times New Roman" w:cs="Times New Roman"/>
          <w:color w:val="000000"/>
          <w:sz w:val="24"/>
          <w:szCs w:val="24"/>
        </w:rPr>
        <w:t xml:space="preserve">NCDs </w:t>
      </w:r>
      <w:r>
        <w:rPr>
          <w:rFonts w:ascii="Times New Roman" w:eastAsia="Times New Roman" w:hAnsi="Times New Roman" w:cs="Times New Roman"/>
          <w:color w:val="000000"/>
          <w:sz w:val="24"/>
          <w:szCs w:val="24"/>
        </w:rPr>
        <w:t>as causes of death</w:t>
      </w:r>
      <w:r w:rsidR="000805D5">
        <w:rPr>
          <w:rFonts w:ascii="Times New Roman" w:eastAsia="Times New Roman" w:hAnsi="Times New Roman" w:cs="Times New Roman"/>
          <w:color w:val="000000"/>
          <w:sz w:val="24"/>
          <w:szCs w:val="24"/>
        </w:rPr>
        <w:t xml:space="preserve"> and</w:t>
      </w:r>
      <w:r>
        <w:rPr>
          <w:rFonts w:ascii="Times New Roman" w:eastAsia="Times New Roman" w:hAnsi="Times New Roman" w:cs="Times New Roman"/>
          <w:color w:val="000000"/>
          <w:sz w:val="24"/>
          <w:szCs w:val="24"/>
        </w:rPr>
        <w:t xml:space="preserve"> </w:t>
      </w:r>
      <w:r w:rsidR="00560276">
        <w:rPr>
          <w:rFonts w:ascii="Times New Roman" w:eastAsia="Times New Roman" w:hAnsi="Times New Roman" w:cs="Times New Roman"/>
          <w:color w:val="000000"/>
          <w:sz w:val="24"/>
          <w:szCs w:val="24"/>
        </w:rPr>
        <w:t xml:space="preserve">which considers them </w:t>
      </w:r>
      <w:r>
        <w:rPr>
          <w:rFonts w:ascii="Times New Roman" w:eastAsia="Times New Roman" w:hAnsi="Times New Roman" w:cs="Times New Roman"/>
          <w:color w:val="000000"/>
          <w:sz w:val="24"/>
          <w:szCs w:val="24"/>
        </w:rPr>
        <w:t>more</w:t>
      </w:r>
      <w:r w:rsidR="000F42F1">
        <w:rPr>
          <w:rFonts w:ascii="Times New Roman" w:eastAsia="Times New Roman" w:hAnsi="Times New Roman" w:cs="Times New Roman"/>
          <w:color w:val="000000"/>
          <w:sz w:val="24"/>
          <w:szCs w:val="24"/>
        </w:rPr>
        <w:t xml:space="preserve"> as long</w:t>
      </w:r>
      <w:r w:rsidR="00560276">
        <w:rPr>
          <w:rFonts w:ascii="Times New Roman" w:eastAsia="Times New Roman" w:hAnsi="Times New Roman" w:cs="Times New Roman"/>
          <w:color w:val="000000"/>
          <w:sz w:val="24"/>
          <w:szCs w:val="24"/>
        </w:rPr>
        <w:t>-</w:t>
      </w:r>
      <w:r w:rsidR="000F42F1">
        <w:rPr>
          <w:rFonts w:ascii="Times New Roman" w:eastAsia="Times New Roman" w:hAnsi="Times New Roman" w:cs="Times New Roman"/>
          <w:color w:val="000000"/>
          <w:sz w:val="24"/>
          <w:szCs w:val="24"/>
        </w:rPr>
        <w:t xml:space="preserve">lasting health experiences that are likely to alter and limit </w:t>
      </w:r>
      <w:r w:rsidR="00560276">
        <w:rPr>
          <w:rFonts w:ascii="Times New Roman" w:eastAsia="Times New Roman" w:hAnsi="Times New Roman" w:cs="Times New Roman"/>
          <w:color w:val="000000"/>
          <w:sz w:val="24"/>
          <w:szCs w:val="24"/>
        </w:rPr>
        <w:t xml:space="preserve">the </w:t>
      </w:r>
      <w:r w:rsidR="000F42F1">
        <w:rPr>
          <w:rFonts w:ascii="Times New Roman" w:eastAsia="Times New Roman" w:hAnsi="Times New Roman" w:cs="Times New Roman"/>
          <w:color w:val="000000"/>
          <w:sz w:val="24"/>
          <w:szCs w:val="24"/>
        </w:rPr>
        <w:t xml:space="preserve">social and economic opportunities </w:t>
      </w:r>
      <w:r w:rsidR="00560276">
        <w:rPr>
          <w:rFonts w:ascii="Times New Roman" w:eastAsia="Times New Roman" w:hAnsi="Times New Roman" w:cs="Times New Roman"/>
          <w:color w:val="000000"/>
          <w:sz w:val="24"/>
          <w:szCs w:val="24"/>
        </w:rPr>
        <w:t>of</w:t>
      </w:r>
      <w:r w:rsidR="000F42F1">
        <w:rPr>
          <w:rFonts w:ascii="Times New Roman" w:eastAsia="Times New Roman" w:hAnsi="Times New Roman" w:cs="Times New Roman"/>
          <w:color w:val="000000"/>
          <w:sz w:val="24"/>
          <w:szCs w:val="24"/>
        </w:rPr>
        <w:t xml:space="preserve"> individuals. </w:t>
      </w:r>
      <w:r w:rsidR="00560276">
        <w:rPr>
          <w:rFonts w:ascii="Times New Roman" w:eastAsia="Times New Roman" w:hAnsi="Times New Roman" w:cs="Times New Roman"/>
          <w:color w:val="000000"/>
          <w:sz w:val="24"/>
          <w:szCs w:val="24"/>
        </w:rPr>
        <w:t>A</w:t>
      </w:r>
      <w:r w:rsidR="008C6290" w:rsidRPr="005561CE">
        <w:rPr>
          <w:rFonts w:ascii="Times New Roman" w:eastAsia="Times New Roman" w:hAnsi="Times New Roman" w:cs="Times New Roman"/>
          <w:color w:val="000000"/>
          <w:sz w:val="24"/>
          <w:szCs w:val="24"/>
        </w:rPr>
        <w:t>mong the social determinants of health</w:t>
      </w:r>
      <w:r w:rsidR="00560276">
        <w:rPr>
          <w:rFonts w:ascii="Times New Roman" w:eastAsia="Times New Roman" w:hAnsi="Times New Roman" w:cs="Times New Roman"/>
          <w:color w:val="000000"/>
          <w:sz w:val="24"/>
          <w:szCs w:val="24"/>
        </w:rPr>
        <w:t>,</w:t>
      </w:r>
      <w:r w:rsidR="008C6290" w:rsidRPr="005561CE">
        <w:rPr>
          <w:rFonts w:ascii="Times New Roman" w:eastAsia="Times New Roman" w:hAnsi="Times New Roman" w:cs="Times New Roman"/>
          <w:color w:val="000000"/>
          <w:sz w:val="24"/>
          <w:szCs w:val="24"/>
        </w:rPr>
        <w:t xml:space="preserve"> </w:t>
      </w:r>
      <w:r w:rsidR="00E76117">
        <w:rPr>
          <w:rFonts w:ascii="Times New Roman" w:eastAsia="Times New Roman" w:hAnsi="Times New Roman" w:cs="Times New Roman"/>
          <w:color w:val="000000"/>
          <w:sz w:val="24"/>
          <w:szCs w:val="24"/>
        </w:rPr>
        <w:t xml:space="preserve">mainly </w:t>
      </w:r>
      <w:r w:rsidR="00B27B16">
        <w:rPr>
          <w:rFonts w:ascii="Times New Roman" w:eastAsia="Times New Roman" w:hAnsi="Times New Roman" w:cs="Times New Roman"/>
          <w:color w:val="000000"/>
          <w:sz w:val="24"/>
          <w:szCs w:val="24"/>
        </w:rPr>
        <w:t>behavioural</w:t>
      </w:r>
      <w:r w:rsidR="008C6290" w:rsidRPr="005561CE">
        <w:rPr>
          <w:rFonts w:ascii="Times New Roman" w:eastAsia="Times New Roman" w:hAnsi="Times New Roman" w:cs="Times New Roman"/>
          <w:color w:val="000000"/>
          <w:sz w:val="24"/>
          <w:szCs w:val="24"/>
        </w:rPr>
        <w:t xml:space="preserve"> </w:t>
      </w:r>
      <w:r w:rsidR="00B27B16">
        <w:rPr>
          <w:rFonts w:ascii="Times New Roman" w:eastAsia="Times New Roman" w:hAnsi="Times New Roman" w:cs="Times New Roman"/>
          <w:color w:val="000000"/>
          <w:sz w:val="24"/>
          <w:szCs w:val="24"/>
        </w:rPr>
        <w:t>determinants</w:t>
      </w:r>
      <w:r w:rsidR="008C6290" w:rsidRPr="005561CE">
        <w:rPr>
          <w:rFonts w:ascii="Times New Roman" w:eastAsia="Times New Roman" w:hAnsi="Times New Roman" w:cs="Times New Roman"/>
          <w:color w:val="000000"/>
          <w:sz w:val="24"/>
          <w:szCs w:val="24"/>
        </w:rPr>
        <w:t xml:space="preserve"> have </w:t>
      </w:r>
      <w:r w:rsidR="00560276">
        <w:rPr>
          <w:rFonts w:ascii="Times New Roman" w:eastAsia="Times New Roman" w:hAnsi="Times New Roman" w:cs="Times New Roman"/>
          <w:color w:val="000000"/>
          <w:sz w:val="24"/>
          <w:szCs w:val="24"/>
        </w:rPr>
        <w:t xml:space="preserve">previously </w:t>
      </w:r>
      <w:r w:rsidR="008C6290" w:rsidRPr="005561CE">
        <w:rPr>
          <w:rFonts w:ascii="Times New Roman" w:eastAsia="Times New Roman" w:hAnsi="Times New Roman" w:cs="Times New Roman"/>
          <w:color w:val="000000"/>
          <w:sz w:val="24"/>
          <w:szCs w:val="24"/>
        </w:rPr>
        <w:t>been investigated in relatio</w:t>
      </w:r>
      <w:r w:rsidR="00A931D2">
        <w:rPr>
          <w:rFonts w:ascii="Times New Roman" w:eastAsia="Times New Roman" w:hAnsi="Times New Roman" w:cs="Times New Roman"/>
          <w:color w:val="000000"/>
          <w:sz w:val="24"/>
          <w:szCs w:val="24"/>
        </w:rPr>
        <w:t>n to overall measures of health</w:t>
      </w:r>
      <w:r w:rsidR="00A931D2">
        <w:rPr>
          <w:rFonts w:ascii="Times New Roman" w:eastAsia="Times New Roman" w:hAnsi="Times New Roman" w:cs="Times New Roman"/>
          <w:color w:val="000000"/>
          <w:sz w:val="24"/>
          <w:szCs w:val="24"/>
        </w:rPr>
        <w:fldChar w:fldCharType="begin"/>
      </w:r>
      <w:r w:rsidR="00426175">
        <w:rPr>
          <w:rFonts w:ascii="Times New Roman" w:eastAsia="Times New Roman" w:hAnsi="Times New Roman" w:cs="Times New Roman"/>
          <w:color w:val="000000"/>
          <w:sz w:val="24"/>
          <w:szCs w:val="24"/>
        </w:rPr>
        <w:instrText xml:space="preserve"> ADDIN EN.CITE &lt;EndNote&gt;&lt;Cite&gt;&lt;Author&gt;Pisinger&lt;/Author&gt;&lt;Year&gt;2009&lt;/Year&gt;&lt;RecNum&gt;29&lt;/RecNum&gt;&lt;DisplayText&gt;&lt;style face="superscript"&gt;32&lt;/style&gt;&lt;/DisplayText&gt;&lt;record&gt;&lt;rec-number&gt;29&lt;/rec-number&gt;&lt;foreign-keys&gt;&lt;key app="EN" db-id="azx5pf05fsvt9kedzd5vpts6d5zdatteaww9" timestamp="1444739793"&gt;29&lt;/key&gt;&lt;/foreign-keys&gt;&lt;ref-type name="Journal Article"&gt;17&lt;/ref-type&gt;&lt;contributors&gt;&lt;authors&gt;&lt;author&gt;Pisinger, C.&lt;/author&gt;&lt;author&gt;Toft, U.&lt;/author&gt;&lt;author&gt;Aadahl, M.&lt;/author&gt;&lt;author&gt;Glumer, C.&lt;/author&gt;&lt;author&gt;Jorgensen, T.&lt;/author&gt;&lt;/authors&gt;&lt;/contributors&gt;&lt;titles&gt;&lt;title&gt;The relationship between lifestyle and self-reported health in a general population The Inter99 study&lt;/title&gt;&lt;secondary-title&gt;Preventive Medicine&lt;/secondary-title&gt;&lt;/titles&gt;&lt;periodical&gt;&lt;full-title&gt;Preventive Medicine&lt;/full-title&gt;&lt;/periodical&gt;&lt;pages&gt;418-423&lt;/pages&gt;&lt;volume&gt;49&lt;/volume&gt;&lt;number&gt;5&lt;/number&gt;&lt;dates&gt;&lt;year&gt;2009&lt;/year&gt;&lt;pub-dates&gt;&lt;date&gt;Nov&lt;/date&gt;&lt;/pub-dates&gt;&lt;/dates&gt;&lt;isbn&gt;0091-7435&lt;/isbn&gt;&lt;accession-num&gt;WOS:000271849200014&lt;/accession-num&gt;&lt;urls&gt;&lt;related-urls&gt;&lt;url&gt;&amp;lt;Go to ISI&amp;gt;://WOS:000271849200014&lt;/url&gt;&lt;url&gt;http://ac.els-cdn.com/S0091743509004137/1-s2.0-S0091743509004137-main.pdf?_tid=702dafc0-53ed-11e6-8177-00000aacb360&amp;amp;acdnat=1469619173_bb8747c687d5455693b6b8d00625480d&lt;/url&gt;&lt;url&gt;http://ac.els-cdn.com/S0091743509004137/1-s2.0-S0091743509004137-main.pdf?_tid=73e44ade-53ed-11e6-ab98-00000aacb361&amp;amp;acdnat=1469619179_bb7df4122d103bc188c2bf15814fe3ea&lt;/url&gt;&lt;/related-urls&gt;&lt;/urls&gt;&lt;electronic-resource-num&gt;10.1016/j.ypmed.2009.08.011&lt;/electronic-resource-num&gt;&lt;/record&gt;&lt;/Cite&gt;&lt;/EndNote&gt;</w:instrText>
      </w:r>
      <w:r w:rsidR="00A931D2">
        <w:rPr>
          <w:rFonts w:ascii="Times New Roman" w:eastAsia="Times New Roman" w:hAnsi="Times New Roman" w:cs="Times New Roman"/>
          <w:color w:val="000000"/>
          <w:sz w:val="24"/>
          <w:szCs w:val="24"/>
        </w:rPr>
        <w:fldChar w:fldCharType="separate"/>
      </w:r>
      <w:r w:rsidR="00426175" w:rsidRPr="00426175">
        <w:rPr>
          <w:rFonts w:ascii="Times New Roman" w:eastAsia="Times New Roman" w:hAnsi="Times New Roman" w:cs="Times New Roman"/>
          <w:noProof/>
          <w:color w:val="000000"/>
          <w:sz w:val="24"/>
          <w:szCs w:val="24"/>
          <w:vertAlign w:val="superscript"/>
        </w:rPr>
        <w:t>32</w:t>
      </w:r>
      <w:r w:rsidR="00A931D2">
        <w:rPr>
          <w:rFonts w:ascii="Times New Roman" w:eastAsia="Times New Roman" w:hAnsi="Times New Roman" w:cs="Times New Roman"/>
          <w:color w:val="000000"/>
          <w:sz w:val="24"/>
          <w:szCs w:val="24"/>
        </w:rPr>
        <w:fldChar w:fldCharType="end"/>
      </w:r>
      <w:r w:rsidR="00A931D2">
        <w:rPr>
          <w:rFonts w:ascii="Times New Roman" w:eastAsia="Times New Roman" w:hAnsi="Times New Roman" w:cs="Times New Roman"/>
          <w:color w:val="000000"/>
          <w:sz w:val="24"/>
          <w:szCs w:val="24"/>
        </w:rPr>
        <w:t xml:space="preserve">, </w:t>
      </w:r>
      <w:r w:rsidR="008C6290" w:rsidRPr="005561CE">
        <w:rPr>
          <w:rFonts w:ascii="Times New Roman" w:eastAsia="Times New Roman" w:hAnsi="Times New Roman" w:cs="Times New Roman"/>
          <w:color w:val="000000"/>
          <w:sz w:val="24"/>
          <w:szCs w:val="24"/>
        </w:rPr>
        <w:t>specific NCD</w:t>
      </w:r>
      <w:r w:rsidR="00B27B16">
        <w:rPr>
          <w:rFonts w:ascii="Times New Roman" w:eastAsia="Times New Roman" w:hAnsi="Times New Roman" w:cs="Times New Roman"/>
          <w:color w:val="000000"/>
          <w:sz w:val="24"/>
          <w:szCs w:val="24"/>
        </w:rPr>
        <w:t>s</w:t>
      </w:r>
      <w:r w:rsidR="008C6290" w:rsidRPr="005561CE">
        <w:rPr>
          <w:rFonts w:ascii="Times New Roman" w:eastAsia="Times New Roman" w:hAnsi="Times New Roman" w:cs="Times New Roman"/>
          <w:color w:val="000000"/>
          <w:sz w:val="24"/>
          <w:szCs w:val="24"/>
        </w:rPr>
        <w:fldChar w:fldCharType="begin"/>
      </w:r>
      <w:r w:rsidR="00426175">
        <w:rPr>
          <w:rFonts w:ascii="Times New Roman" w:eastAsia="Times New Roman" w:hAnsi="Times New Roman" w:cs="Times New Roman"/>
          <w:color w:val="000000"/>
          <w:sz w:val="24"/>
          <w:szCs w:val="24"/>
        </w:rPr>
        <w:instrText xml:space="preserve"> ADDIN EN.CITE &lt;EndNote&gt;&lt;Cite&gt;&lt;Author&gt;Beaglehole&lt;/Author&gt;&lt;Year&gt;2003&lt;/Year&gt;&lt;RecNum&gt;799&lt;/RecNum&gt;&lt;DisplayText&gt;&lt;style face="superscript"&gt;33&lt;/style&gt;&lt;/DisplayText&gt;&lt;record&gt;&lt;rec-number&gt;799&lt;/rec-number&gt;&lt;foreign-keys&gt;&lt;key app="EN" db-id="azx5pf05fsvt9kedzd5vpts6d5zdatteaww9" timestamp="1479377056"&gt;799&lt;/key&gt;&lt;/foreign-keys&gt;&lt;ref-type name="Journal Article"&gt;17&lt;/ref-type&gt;&lt;contributors&gt;&lt;authors&gt;&lt;author&gt;Beaglehole, R.&lt;/author&gt;&lt;author&gt;Yach, D.&lt;/author&gt;&lt;/authors&gt;&lt;/contributors&gt;&lt;titles&gt;&lt;title&gt;Globalisation and the prevention and control of non-communicable disease: the neglected chronic diseases of adults&lt;/title&gt;&lt;secondary-title&gt;The Lancet&lt;/secondary-title&gt;&lt;/titles&gt;&lt;periodical&gt;&lt;full-title&gt;The Lancet&lt;/full-title&gt;&lt;/periodical&gt;&lt;pages&gt;903-908&lt;/pages&gt;&lt;volume&gt;362&lt;/volume&gt;&lt;number&gt;9387&lt;/number&gt;&lt;dates&gt;&lt;year&gt;2003&lt;/year&gt;&lt;pub-dates&gt;&lt;date&gt;9/13/&lt;/date&gt;&lt;/pub-dates&gt;&lt;/dates&gt;&lt;isbn&gt;0140-6736&lt;/isbn&gt;&lt;urls&gt;&lt;related-urls&gt;&lt;url&gt;http://www.sciencedirect.com/science/article/pii/S0140673603143358&lt;/url&gt;&lt;url&gt;http://ac.els-cdn.com/S0140673603143358/1-s2.0-S0140673603143358-main.pdf?_tid=3f90576e-acad-11e6-8634-00000aacb361&amp;amp;acdnat=1479377257_abe80515ae8e816e54a363199c30879e&lt;/url&gt;&lt;/related-urls&gt;&lt;/urls&gt;&lt;electronic-resource-num&gt;http://dx.doi.org/10.1016/S0140-6736(03)14335-8&lt;/electronic-resource-num&gt;&lt;/record&gt;&lt;/Cite&gt;&lt;/EndNote&gt;</w:instrText>
      </w:r>
      <w:r w:rsidR="008C6290" w:rsidRPr="005561CE">
        <w:rPr>
          <w:rFonts w:ascii="Times New Roman" w:eastAsia="Times New Roman" w:hAnsi="Times New Roman" w:cs="Times New Roman"/>
          <w:color w:val="000000"/>
          <w:sz w:val="24"/>
          <w:szCs w:val="24"/>
        </w:rPr>
        <w:fldChar w:fldCharType="separate"/>
      </w:r>
      <w:r w:rsidR="00426175" w:rsidRPr="00426175">
        <w:rPr>
          <w:rFonts w:ascii="Times New Roman" w:eastAsia="Times New Roman" w:hAnsi="Times New Roman" w:cs="Times New Roman"/>
          <w:noProof/>
          <w:color w:val="000000"/>
          <w:sz w:val="24"/>
          <w:szCs w:val="24"/>
          <w:vertAlign w:val="superscript"/>
        </w:rPr>
        <w:t>33</w:t>
      </w:r>
      <w:r w:rsidR="008C6290" w:rsidRPr="005561CE">
        <w:rPr>
          <w:rFonts w:ascii="Times New Roman" w:eastAsia="Times New Roman" w:hAnsi="Times New Roman" w:cs="Times New Roman"/>
          <w:color w:val="000000"/>
          <w:sz w:val="24"/>
          <w:szCs w:val="24"/>
        </w:rPr>
        <w:fldChar w:fldCharType="end"/>
      </w:r>
      <w:r w:rsidR="00A931D2">
        <w:rPr>
          <w:rFonts w:ascii="Times New Roman" w:eastAsia="Times New Roman" w:hAnsi="Times New Roman" w:cs="Times New Roman"/>
          <w:color w:val="000000"/>
          <w:sz w:val="24"/>
          <w:szCs w:val="24"/>
        </w:rPr>
        <w:t xml:space="preserve"> and health inequalities</w:t>
      </w:r>
      <w:r w:rsidR="00EF7650">
        <w:rPr>
          <w:rFonts w:ascii="Times New Roman" w:eastAsia="Times New Roman" w:hAnsi="Times New Roman" w:cs="Times New Roman"/>
          <w:color w:val="000000"/>
          <w:sz w:val="24"/>
          <w:szCs w:val="24"/>
        </w:rPr>
        <w:fldChar w:fldCharType="begin"/>
      </w:r>
      <w:r w:rsidR="00426175">
        <w:rPr>
          <w:rFonts w:ascii="Times New Roman" w:eastAsia="Times New Roman" w:hAnsi="Times New Roman" w:cs="Times New Roman"/>
          <w:color w:val="000000"/>
          <w:sz w:val="24"/>
          <w:szCs w:val="24"/>
        </w:rPr>
        <w:instrText xml:space="preserve"> ADDIN EN.CITE &lt;EndNote&gt;&lt;Cite&gt;&lt;Author&gt;Laaksonen&lt;/Author&gt;&lt;Year&gt;2005&lt;/Year&gt;&lt;RecNum&gt;663&lt;/RecNum&gt;&lt;DisplayText&gt;&lt;style face="superscript"&gt;34&lt;/style&gt;&lt;/DisplayText&gt;&lt;record&gt;&lt;rec-number&gt;663&lt;/rec-number&gt;&lt;foreign-keys&gt;&lt;key app="EN" db-id="azx5pf05fsvt9kedzd5vpts6d5zdatteaww9" timestamp="1465204635"&gt;663&lt;/key&gt;&lt;/foreign-keys&gt;&lt;ref-type name="Journal Article"&gt;17&lt;/ref-type&gt;&lt;contributors&gt;&lt;authors&gt;&lt;author&gt;Laaksonen, Mikko&lt;/author&gt;&lt;author&gt;Roos, Eva&lt;/author&gt;&lt;author&gt;Rahkonen, Ossi&lt;/author&gt;&lt;author&gt;Martikainen, Pekka&lt;/author&gt;&lt;author&gt;Lahelma, Eero&lt;/author&gt;&lt;/authors&gt;&lt;/contributors&gt;&lt;titles&gt;&lt;title&gt;Influence of material and behavioural factors on occupational class differences in health&lt;/title&gt;&lt;secondary-title&gt;Journal of epidemiology and community health&lt;/secondary-title&gt;&lt;/titles&gt;&lt;periodical&gt;&lt;full-title&gt;Journal of Epidemiology and Community Health&lt;/full-title&gt;&lt;/periodical&gt;&lt;pages&gt;163-169&lt;/pages&gt;&lt;volume&gt;59&lt;/volume&gt;&lt;number&gt;2&lt;/number&gt;&lt;dates&gt;&lt;year&gt;2005&lt;/year&gt;&lt;/dates&gt;&lt;isbn&gt;1470-2738&lt;/isbn&gt;&lt;urls&gt;&lt;related-urls&gt;&lt;url&gt;http://www.ncbi.nlm.nih.gov/pmc/articles/PMC1732992/pdf/v059p00163.pdf&lt;/url&gt;&lt;/related-urls&gt;&lt;/urls&gt;&lt;/record&gt;&lt;/Cite&gt;&lt;/EndNote&gt;</w:instrText>
      </w:r>
      <w:r w:rsidR="00EF7650">
        <w:rPr>
          <w:rFonts w:ascii="Times New Roman" w:eastAsia="Times New Roman" w:hAnsi="Times New Roman" w:cs="Times New Roman"/>
          <w:color w:val="000000"/>
          <w:sz w:val="24"/>
          <w:szCs w:val="24"/>
        </w:rPr>
        <w:fldChar w:fldCharType="separate"/>
      </w:r>
      <w:r w:rsidR="00426175" w:rsidRPr="00426175">
        <w:rPr>
          <w:rFonts w:ascii="Times New Roman" w:eastAsia="Times New Roman" w:hAnsi="Times New Roman" w:cs="Times New Roman"/>
          <w:noProof/>
          <w:color w:val="000000"/>
          <w:sz w:val="24"/>
          <w:szCs w:val="24"/>
          <w:vertAlign w:val="superscript"/>
        </w:rPr>
        <w:t>34</w:t>
      </w:r>
      <w:r w:rsidR="00EF7650">
        <w:rPr>
          <w:rFonts w:ascii="Times New Roman" w:eastAsia="Times New Roman" w:hAnsi="Times New Roman" w:cs="Times New Roman"/>
          <w:color w:val="000000"/>
          <w:sz w:val="24"/>
          <w:szCs w:val="24"/>
        </w:rPr>
        <w:fldChar w:fldCharType="end"/>
      </w:r>
      <w:r w:rsidR="008C6290" w:rsidRPr="005561CE">
        <w:rPr>
          <w:rFonts w:ascii="Times New Roman" w:eastAsia="Times New Roman" w:hAnsi="Times New Roman" w:cs="Times New Roman"/>
          <w:color w:val="000000"/>
          <w:sz w:val="24"/>
          <w:szCs w:val="24"/>
        </w:rPr>
        <w:t>.</w:t>
      </w:r>
      <w:r w:rsidR="00B27B16">
        <w:rPr>
          <w:rFonts w:ascii="Times New Roman" w:eastAsia="Times New Roman" w:hAnsi="Times New Roman" w:cs="Times New Roman"/>
          <w:color w:val="000000"/>
          <w:sz w:val="24"/>
          <w:szCs w:val="24"/>
        </w:rPr>
        <w:t xml:space="preserve"> In this respect, </w:t>
      </w:r>
      <w:r w:rsidR="00560276">
        <w:rPr>
          <w:rFonts w:ascii="Times New Roman" w:eastAsia="Times New Roman" w:hAnsi="Times New Roman" w:cs="Times New Roman"/>
          <w:color w:val="000000"/>
          <w:sz w:val="24"/>
          <w:szCs w:val="24"/>
        </w:rPr>
        <w:t xml:space="preserve">the </w:t>
      </w:r>
      <w:r w:rsidR="00B27B16">
        <w:rPr>
          <w:rFonts w:ascii="Times New Roman" w:eastAsia="Times New Roman" w:hAnsi="Times New Roman" w:cs="Times New Roman"/>
          <w:color w:val="000000"/>
          <w:sz w:val="24"/>
          <w:szCs w:val="24"/>
        </w:rPr>
        <w:t xml:space="preserve">ESS health </w:t>
      </w:r>
      <w:r w:rsidR="008C6290" w:rsidRPr="005561CE">
        <w:rPr>
          <w:rFonts w:ascii="Times New Roman" w:eastAsia="Times New Roman" w:hAnsi="Times New Roman" w:cs="Times New Roman"/>
          <w:color w:val="000000"/>
          <w:sz w:val="24"/>
          <w:szCs w:val="24"/>
        </w:rPr>
        <w:t xml:space="preserve">module provides an extraordinary opportunity to unpack the contribution </w:t>
      </w:r>
      <w:r w:rsidR="00560276">
        <w:rPr>
          <w:rFonts w:ascii="Times New Roman" w:eastAsia="Times New Roman" w:hAnsi="Times New Roman" w:cs="Times New Roman"/>
          <w:color w:val="000000"/>
          <w:sz w:val="24"/>
          <w:szCs w:val="24"/>
        </w:rPr>
        <w:t>to</w:t>
      </w:r>
      <w:r w:rsidR="00490E96">
        <w:rPr>
          <w:rFonts w:ascii="Times New Roman" w:eastAsia="Times New Roman" w:hAnsi="Times New Roman" w:cs="Times New Roman"/>
          <w:color w:val="000000"/>
          <w:sz w:val="24"/>
          <w:szCs w:val="24"/>
        </w:rPr>
        <w:t xml:space="preserve"> health and health inequalities </w:t>
      </w:r>
      <w:r w:rsidR="008C6290" w:rsidRPr="005561CE">
        <w:rPr>
          <w:rFonts w:ascii="Times New Roman" w:eastAsia="Times New Roman" w:hAnsi="Times New Roman" w:cs="Times New Roman"/>
          <w:color w:val="000000"/>
          <w:sz w:val="24"/>
          <w:szCs w:val="24"/>
        </w:rPr>
        <w:t xml:space="preserve">of </w:t>
      </w:r>
      <w:r w:rsidR="00B27B16">
        <w:rPr>
          <w:rFonts w:ascii="Times New Roman" w:eastAsia="Times New Roman" w:hAnsi="Times New Roman" w:cs="Times New Roman"/>
          <w:color w:val="000000"/>
          <w:sz w:val="24"/>
          <w:szCs w:val="24"/>
        </w:rPr>
        <w:t>working</w:t>
      </w:r>
      <w:r w:rsidR="008C6290" w:rsidRPr="005561CE">
        <w:rPr>
          <w:rFonts w:ascii="Times New Roman" w:eastAsia="Times New Roman" w:hAnsi="Times New Roman" w:cs="Times New Roman"/>
          <w:color w:val="000000"/>
          <w:sz w:val="24"/>
          <w:szCs w:val="24"/>
        </w:rPr>
        <w:t xml:space="preserve"> and living conditions for </w:t>
      </w:r>
      <w:r w:rsidR="00A931D2">
        <w:rPr>
          <w:rFonts w:ascii="Times New Roman" w:eastAsia="Times New Roman" w:hAnsi="Times New Roman" w:cs="Times New Roman"/>
          <w:color w:val="000000"/>
          <w:sz w:val="24"/>
          <w:szCs w:val="24"/>
        </w:rPr>
        <w:t xml:space="preserve">a large set of </w:t>
      </w:r>
      <w:r w:rsidR="003F4FC2">
        <w:rPr>
          <w:rFonts w:ascii="Times New Roman" w:eastAsia="Times New Roman" w:hAnsi="Times New Roman" w:cs="Times New Roman"/>
          <w:color w:val="000000"/>
          <w:sz w:val="24"/>
          <w:szCs w:val="24"/>
        </w:rPr>
        <w:t>health outcomes.</w:t>
      </w:r>
    </w:p>
    <w:p w14:paraId="0EDA63FD" w14:textId="77777777" w:rsidR="00532E4F" w:rsidRDefault="00532E4F" w:rsidP="00167CE3">
      <w:pPr>
        <w:pBdr>
          <w:bottom w:val="single" w:sz="6" w:space="1" w:color="auto"/>
        </w:pBdr>
        <w:autoSpaceDE w:val="0"/>
        <w:autoSpaceDN w:val="0"/>
        <w:adjustRightInd w:val="0"/>
        <w:spacing w:after="0" w:line="480" w:lineRule="auto"/>
        <w:jc w:val="both"/>
        <w:rPr>
          <w:rFonts w:ascii="Times New Roman" w:eastAsia="Times New Roman" w:hAnsi="Times New Roman" w:cs="Times New Roman"/>
          <w:b/>
          <w:color w:val="000000"/>
          <w:sz w:val="24"/>
          <w:szCs w:val="24"/>
        </w:rPr>
      </w:pPr>
    </w:p>
    <w:p w14:paraId="2E66C772" w14:textId="77777777" w:rsidR="00167CE3" w:rsidRDefault="00080F82" w:rsidP="00167CE3">
      <w:pPr>
        <w:pBdr>
          <w:bottom w:val="single" w:sz="6" w:space="1" w:color="auto"/>
        </w:pBdr>
        <w:autoSpaceDE w:val="0"/>
        <w:autoSpaceDN w:val="0"/>
        <w:adjustRightInd w:val="0"/>
        <w:spacing w:after="0" w:line="480" w:lineRule="auto"/>
        <w:jc w:val="both"/>
        <w:rPr>
          <w:rFonts w:ascii="Times New Roman" w:eastAsia="Times New Roman" w:hAnsi="Times New Roman" w:cs="Times New Roman"/>
          <w:b/>
          <w:color w:val="000000"/>
          <w:sz w:val="24"/>
          <w:szCs w:val="24"/>
        </w:rPr>
      </w:pPr>
      <w:r w:rsidRPr="009B0E36">
        <w:rPr>
          <w:rFonts w:ascii="Times New Roman" w:eastAsia="Times New Roman" w:hAnsi="Times New Roman" w:cs="Times New Roman"/>
          <w:b/>
          <w:color w:val="000000"/>
          <w:sz w:val="24"/>
          <w:szCs w:val="24"/>
        </w:rPr>
        <w:t>Limitations</w:t>
      </w:r>
    </w:p>
    <w:p w14:paraId="67409432" w14:textId="77777777" w:rsidR="00167CE3" w:rsidRPr="0066046F" w:rsidRDefault="00167CE3" w:rsidP="00167CE3">
      <w:pPr>
        <w:pBdr>
          <w:bottom w:val="single" w:sz="6" w:space="1" w:color="auto"/>
        </w:pBdr>
        <w:autoSpaceDE w:val="0"/>
        <w:autoSpaceDN w:val="0"/>
        <w:adjustRightInd w:val="0"/>
        <w:spacing w:after="0" w:line="480" w:lineRule="auto"/>
        <w:jc w:val="both"/>
        <w:rPr>
          <w:rFonts w:ascii="Times New Roman" w:hAnsi="Times New Roman" w:cs="Times New Roman"/>
          <w:sz w:val="24"/>
        </w:rPr>
      </w:pPr>
      <w:r w:rsidRPr="0066046F">
        <w:rPr>
          <w:rFonts w:ascii="Times New Roman" w:hAnsi="Times New Roman" w:cs="Times New Roman"/>
          <w:sz w:val="24"/>
        </w:rPr>
        <w:t>There are some limitations to this study that deserve to be highlighted. Firstly, all measures used are self-reports, and may therefore be subject to reporting bias. Our measures do not reflect a medical diagnosis of NCDs or other more general health outcomes. However, this also has the advantage of capturing health problems that would not have been reported if the focus would have been solely on diagnosed conditions. This is especially important in light of substantial numbers of people who report unmet need for healthcare, even in this selection of Nordic countries where access to healthcare is generally universal and affordable.</w:t>
      </w:r>
    </w:p>
    <w:p w14:paraId="7F9FBFDF" w14:textId="77777777" w:rsidR="00167CE3" w:rsidRPr="0066046F" w:rsidRDefault="00167CE3" w:rsidP="00167CE3">
      <w:pPr>
        <w:pBdr>
          <w:bottom w:val="single" w:sz="6" w:space="1" w:color="auto"/>
        </w:pBdr>
        <w:autoSpaceDE w:val="0"/>
        <w:autoSpaceDN w:val="0"/>
        <w:adjustRightInd w:val="0"/>
        <w:spacing w:after="0" w:line="480" w:lineRule="auto"/>
        <w:jc w:val="both"/>
        <w:rPr>
          <w:rFonts w:ascii="Times New Roman" w:hAnsi="Times New Roman" w:cs="Times New Roman"/>
          <w:sz w:val="24"/>
        </w:rPr>
      </w:pPr>
      <w:r w:rsidRPr="0066046F">
        <w:rPr>
          <w:rFonts w:ascii="Times New Roman" w:hAnsi="Times New Roman" w:cs="Times New Roman"/>
          <w:sz w:val="24"/>
        </w:rPr>
        <w:t xml:space="preserve">Secondly, we used survey data for our analysis, which means that we may not have captured the whole population, and our data are likely to not be fully representative of the populations in the </w:t>
      </w:r>
      <w:r w:rsidRPr="0066046F">
        <w:rPr>
          <w:rFonts w:ascii="Times New Roman" w:hAnsi="Times New Roman" w:cs="Times New Roman"/>
          <w:sz w:val="24"/>
        </w:rPr>
        <w:lastRenderedPageBreak/>
        <w:t xml:space="preserve">four Nordic countries. For example, as with other surveys, the ESS suffers from non-response, which may be selective among dimensions such as income, age and education. Furthermore, the survey only covers the non-institutionalized population, which means that e.g. people in very old age and people who are hospitalized due to serious health problems are likely to be underrepresented. As such, we assume that the health problems in this study are likely to be underestimated. All in all, therefore, especially compared to studies based on full population register data in the Nordic countries, we need to be careful in interpreting our findings in terms of population prevalences of NCDs and more general health outcomes.  </w:t>
      </w:r>
    </w:p>
    <w:p w14:paraId="03806E87" w14:textId="77777777" w:rsidR="00167CE3" w:rsidRPr="0066046F" w:rsidRDefault="00167CE3" w:rsidP="00167CE3">
      <w:pPr>
        <w:pBdr>
          <w:bottom w:val="single" w:sz="6" w:space="1" w:color="auto"/>
        </w:pBdr>
        <w:autoSpaceDE w:val="0"/>
        <w:autoSpaceDN w:val="0"/>
        <w:adjustRightInd w:val="0"/>
        <w:spacing w:after="0" w:line="480" w:lineRule="auto"/>
        <w:jc w:val="both"/>
        <w:rPr>
          <w:rFonts w:ascii="Times New Roman" w:hAnsi="Times New Roman" w:cs="Times New Roman"/>
          <w:sz w:val="24"/>
        </w:rPr>
      </w:pPr>
    </w:p>
    <w:p w14:paraId="33CE8B01" w14:textId="2E90C91F" w:rsidR="00167CE3" w:rsidRPr="0066046F" w:rsidRDefault="00167CE3" w:rsidP="00167CE3">
      <w:pPr>
        <w:pBdr>
          <w:bottom w:val="single" w:sz="6" w:space="1" w:color="auto"/>
        </w:pBdr>
        <w:autoSpaceDE w:val="0"/>
        <w:autoSpaceDN w:val="0"/>
        <w:adjustRightInd w:val="0"/>
        <w:spacing w:after="0" w:line="480" w:lineRule="auto"/>
        <w:jc w:val="both"/>
        <w:rPr>
          <w:rFonts w:ascii="Times New Roman" w:hAnsi="Times New Roman" w:cs="Times New Roman"/>
          <w:sz w:val="24"/>
        </w:rPr>
      </w:pPr>
      <w:r w:rsidRPr="0066046F">
        <w:rPr>
          <w:rFonts w:ascii="Times New Roman" w:hAnsi="Times New Roman" w:cs="Times New Roman"/>
          <w:sz w:val="24"/>
        </w:rPr>
        <w:t xml:space="preserve">Thirdly, although the ESS offers a unique opportunity by providing comparable data on a range of health outcomes for Denmark, Finland, Norway and Sweden, unfortunately it does not include any respondents from Iceland. Especially in light of the recent financial crisis and reports on its impact on the Icelandic population it would have been valuable to compare this broad range of health outcomes between Iceland and the other Nordic countries. </w:t>
      </w:r>
    </w:p>
    <w:p w14:paraId="15D7A41A" w14:textId="77777777" w:rsidR="00167CE3" w:rsidRPr="009B0E36" w:rsidRDefault="00167CE3" w:rsidP="003E74D1">
      <w:pPr>
        <w:pBdr>
          <w:bottom w:val="single" w:sz="6" w:space="1" w:color="auto"/>
        </w:pBdr>
        <w:autoSpaceDE w:val="0"/>
        <w:autoSpaceDN w:val="0"/>
        <w:adjustRightInd w:val="0"/>
        <w:spacing w:after="0" w:line="480" w:lineRule="auto"/>
        <w:jc w:val="both"/>
        <w:rPr>
          <w:rFonts w:ascii="Times New Roman" w:eastAsia="Times New Roman" w:hAnsi="Times New Roman" w:cs="Times New Roman"/>
          <w:b/>
          <w:color w:val="000000"/>
          <w:sz w:val="24"/>
          <w:szCs w:val="24"/>
        </w:rPr>
      </w:pPr>
    </w:p>
    <w:p w14:paraId="37AD0320" w14:textId="77777777" w:rsidR="000F42CE" w:rsidRDefault="000F42CE">
      <w:pPr>
        <w:rPr>
          <w:rFonts w:ascii="Times New Roman" w:eastAsia="Times New Roman" w:hAnsi="Times New Roman" w:cs="Times New Roman"/>
          <w:color w:val="000000"/>
          <w:sz w:val="24"/>
          <w:szCs w:val="24"/>
        </w:rPr>
      </w:pPr>
    </w:p>
    <w:p w14:paraId="035DB400" w14:textId="77777777" w:rsidR="000F42CE" w:rsidRDefault="000F42CE">
      <w:pPr>
        <w:rPr>
          <w:rFonts w:ascii="Times New Roman" w:eastAsia="Times New Roman" w:hAnsi="Times New Roman" w:cs="Times New Roman"/>
          <w:color w:val="000000"/>
          <w:sz w:val="24"/>
          <w:szCs w:val="24"/>
        </w:rPr>
      </w:pPr>
    </w:p>
    <w:p w14:paraId="3CCF2184" w14:textId="77777777" w:rsidR="000F42CE" w:rsidRDefault="000F42CE">
      <w:pPr>
        <w:rPr>
          <w:rFonts w:ascii="Times New Roman" w:eastAsia="Times New Roman" w:hAnsi="Times New Roman" w:cs="Times New Roman"/>
          <w:color w:val="000000"/>
          <w:sz w:val="24"/>
          <w:szCs w:val="24"/>
        </w:rPr>
      </w:pPr>
    </w:p>
    <w:p w14:paraId="7145A3A9" w14:textId="77777777" w:rsidR="000F42CE" w:rsidRDefault="000F42CE">
      <w:pPr>
        <w:rPr>
          <w:rFonts w:ascii="Times New Roman" w:eastAsia="Times New Roman" w:hAnsi="Times New Roman" w:cs="Times New Roman"/>
          <w:color w:val="000000"/>
          <w:sz w:val="24"/>
          <w:szCs w:val="24"/>
        </w:rPr>
      </w:pPr>
    </w:p>
    <w:p w14:paraId="010BB84F" w14:textId="77777777" w:rsidR="000F42CE" w:rsidRDefault="000F42CE">
      <w:pPr>
        <w:rPr>
          <w:rFonts w:ascii="Times New Roman" w:eastAsia="Times New Roman" w:hAnsi="Times New Roman" w:cs="Times New Roman"/>
          <w:color w:val="000000"/>
          <w:sz w:val="24"/>
          <w:szCs w:val="24"/>
        </w:rPr>
      </w:pPr>
    </w:p>
    <w:p w14:paraId="39AA580F" w14:textId="77777777" w:rsidR="000F42CE" w:rsidRDefault="000F42CE">
      <w:pPr>
        <w:rPr>
          <w:rFonts w:ascii="Times New Roman" w:eastAsia="Times New Roman" w:hAnsi="Times New Roman" w:cs="Times New Roman"/>
          <w:color w:val="000000"/>
          <w:sz w:val="24"/>
          <w:szCs w:val="24"/>
        </w:rPr>
      </w:pPr>
    </w:p>
    <w:p w14:paraId="57011B7B" w14:textId="77777777" w:rsidR="000F42CE" w:rsidRDefault="000F42CE">
      <w:pPr>
        <w:rPr>
          <w:rFonts w:ascii="Times New Roman" w:eastAsia="Times New Roman" w:hAnsi="Times New Roman" w:cs="Times New Roman"/>
          <w:color w:val="000000"/>
          <w:sz w:val="24"/>
          <w:szCs w:val="24"/>
        </w:rPr>
      </w:pPr>
    </w:p>
    <w:p w14:paraId="60880F6E" w14:textId="77777777" w:rsidR="000F42CE" w:rsidRDefault="000F42CE">
      <w:pPr>
        <w:rPr>
          <w:rFonts w:ascii="Times New Roman" w:eastAsia="Times New Roman" w:hAnsi="Times New Roman" w:cs="Times New Roman"/>
          <w:color w:val="000000"/>
          <w:sz w:val="24"/>
          <w:szCs w:val="24"/>
        </w:rPr>
      </w:pPr>
    </w:p>
    <w:p w14:paraId="7FB067EF" w14:textId="77777777" w:rsidR="00490E96" w:rsidRPr="00916B46" w:rsidRDefault="00490E96">
      <w:pPr>
        <w:rPr>
          <w:rFonts w:ascii="Times New Roman" w:hAnsi="Times New Roman" w:cs="Times New Roman"/>
          <w:sz w:val="16"/>
          <w:szCs w:val="16"/>
        </w:rPr>
        <w:sectPr w:rsidR="00490E96" w:rsidRPr="00916B46">
          <w:pgSz w:w="12240" w:h="15840"/>
          <w:pgMar w:top="1440" w:right="1440" w:bottom="1440" w:left="1440" w:header="720" w:footer="720" w:gutter="0"/>
          <w:cols w:space="720"/>
          <w:docGrid w:linePitch="360"/>
        </w:sectPr>
      </w:pPr>
    </w:p>
    <w:p w14:paraId="588DFBB4" w14:textId="77777777" w:rsidR="004B7F5A" w:rsidRPr="00916B46" w:rsidRDefault="00C3268C">
      <w:pPr>
        <w:rPr>
          <w:rFonts w:ascii="Times New Roman" w:hAnsi="Times New Roman" w:cs="Times New Roman"/>
          <w:sz w:val="16"/>
          <w:szCs w:val="16"/>
        </w:rPr>
      </w:pPr>
      <w:r w:rsidRPr="00916B46">
        <w:rPr>
          <w:rFonts w:ascii="Times New Roman" w:hAnsi="Times New Roman" w:cs="Times New Roman"/>
          <w:noProof/>
          <w:sz w:val="16"/>
          <w:szCs w:val="16"/>
          <w:lang w:val="nb-NO" w:eastAsia="nb-NO"/>
        </w:rPr>
        <w:lastRenderedPageBreak/>
        <w:drawing>
          <wp:inline distT="0" distB="0" distL="0" distR="0" wp14:anchorId="19635B1E" wp14:editId="511F573C">
            <wp:extent cx="2952000" cy="2664000"/>
            <wp:effectExtent l="0" t="0" r="1270"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0" w:name="_GoBack"/>
      <w:bookmarkEnd w:id="0"/>
    </w:p>
    <w:p w14:paraId="59FE066D" w14:textId="77777777" w:rsidR="00C3268C" w:rsidRPr="00916B46" w:rsidRDefault="00C3268C">
      <w:pPr>
        <w:rPr>
          <w:rFonts w:ascii="Times New Roman" w:hAnsi="Times New Roman" w:cs="Times New Roman"/>
          <w:sz w:val="16"/>
          <w:szCs w:val="16"/>
        </w:rPr>
      </w:pPr>
      <w:r w:rsidRPr="00916B46">
        <w:rPr>
          <w:rFonts w:ascii="Times New Roman" w:hAnsi="Times New Roman" w:cs="Times New Roman"/>
          <w:noProof/>
          <w:sz w:val="16"/>
          <w:szCs w:val="16"/>
          <w:lang w:val="nb-NO" w:eastAsia="nb-NO"/>
        </w:rPr>
        <w:drawing>
          <wp:inline distT="0" distB="0" distL="0" distR="0" wp14:anchorId="2C11B062" wp14:editId="3A6287D8">
            <wp:extent cx="2952000" cy="2664000"/>
            <wp:effectExtent l="0" t="0" r="1270"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495BDE" w14:textId="77777777" w:rsidR="00C3268C" w:rsidRPr="00916B46" w:rsidRDefault="00C3268C">
      <w:pPr>
        <w:rPr>
          <w:rFonts w:ascii="Times New Roman" w:hAnsi="Times New Roman" w:cs="Times New Roman"/>
          <w:sz w:val="16"/>
          <w:szCs w:val="16"/>
        </w:rPr>
      </w:pPr>
      <w:r w:rsidRPr="00916B46">
        <w:rPr>
          <w:rFonts w:ascii="Times New Roman" w:hAnsi="Times New Roman" w:cs="Times New Roman"/>
          <w:noProof/>
          <w:sz w:val="16"/>
          <w:szCs w:val="16"/>
          <w:lang w:val="nb-NO" w:eastAsia="nb-NO"/>
        </w:rPr>
        <w:drawing>
          <wp:inline distT="0" distB="0" distL="0" distR="0" wp14:anchorId="0367544E" wp14:editId="71023B4A">
            <wp:extent cx="2952000" cy="2664000"/>
            <wp:effectExtent l="0" t="0" r="1270" b="31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6560612" w14:textId="77777777" w:rsidR="00C3268C" w:rsidRDefault="00916B46">
      <w:pPr>
        <w:rPr>
          <w:noProof/>
        </w:rPr>
      </w:pPr>
      <w:r>
        <w:rPr>
          <w:noProof/>
          <w:lang w:val="nb-NO" w:eastAsia="nb-NO"/>
        </w:rPr>
        <w:drawing>
          <wp:inline distT="0" distB="0" distL="0" distR="0" wp14:anchorId="31C2550A" wp14:editId="7DA96D35">
            <wp:extent cx="2952000" cy="2664000"/>
            <wp:effectExtent l="0" t="0" r="1270" b="317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D33EA1B" w14:textId="77777777" w:rsidR="00C3268C" w:rsidRPr="00916B46" w:rsidRDefault="00C3268C">
      <w:pPr>
        <w:rPr>
          <w:rFonts w:ascii="Times New Roman" w:hAnsi="Times New Roman" w:cs="Times New Roman"/>
          <w:sz w:val="16"/>
          <w:szCs w:val="16"/>
        </w:rPr>
      </w:pPr>
      <w:r w:rsidRPr="00916B46">
        <w:rPr>
          <w:rFonts w:ascii="Times New Roman" w:hAnsi="Times New Roman" w:cs="Times New Roman"/>
          <w:noProof/>
          <w:sz w:val="16"/>
          <w:szCs w:val="16"/>
          <w:lang w:val="nb-NO" w:eastAsia="nb-NO"/>
        </w:rPr>
        <w:drawing>
          <wp:inline distT="0" distB="0" distL="0" distR="0" wp14:anchorId="03B63E98" wp14:editId="67CF76AC">
            <wp:extent cx="2952000" cy="2664000"/>
            <wp:effectExtent l="0" t="0" r="1270" b="31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BA90612" w14:textId="77777777" w:rsidR="00C3268C" w:rsidRPr="00916B46" w:rsidRDefault="00C3268C">
      <w:pPr>
        <w:rPr>
          <w:rFonts w:ascii="Times New Roman" w:hAnsi="Times New Roman" w:cs="Times New Roman"/>
          <w:sz w:val="16"/>
          <w:szCs w:val="16"/>
        </w:rPr>
      </w:pPr>
      <w:r w:rsidRPr="00916B46">
        <w:rPr>
          <w:rFonts w:ascii="Times New Roman" w:hAnsi="Times New Roman" w:cs="Times New Roman"/>
          <w:sz w:val="16"/>
          <w:szCs w:val="16"/>
        </w:rPr>
        <w:t>---------------------------------</w:t>
      </w:r>
    </w:p>
    <w:p w14:paraId="0E5AA879" w14:textId="77777777" w:rsidR="00C3268C" w:rsidRPr="00916B46" w:rsidRDefault="00C3268C">
      <w:pPr>
        <w:rPr>
          <w:rFonts w:ascii="Times New Roman" w:hAnsi="Times New Roman" w:cs="Times New Roman"/>
          <w:sz w:val="16"/>
          <w:szCs w:val="16"/>
        </w:rPr>
      </w:pPr>
      <w:r w:rsidRPr="00916B46">
        <w:rPr>
          <w:rFonts w:ascii="Times New Roman" w:hAnsi="Times New Roman" w:cs="Times New Roman"/>
          <w:noProof/>
          <w:sz w:val="16"/>
          <w:szCs w:val="16"/>
          <w:lang w:val="nb-NO" w:eastAsia="nb-NO"/>
        </w:rPr>
        <w:lastRenderedPageBreak/>
        <w:drawing>
          <wp:inline distT="0" distB="0" distL="0" distR="0" wp14:anchorId="716870D4" wp14:editId="1D089E65">
            <wp:extent cx="2952000" cy="2664000"/>
            <wp:effectExtent l="0" t="0" r="1270" b="31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6FDEBD2" w14:textId="77777777" w:rsidR="00C3268C" w:rsidRPr="00916B46" w:rsidRDefault="00C3268C">
      <w:pPr>
        <w:rPr>
          <w:rFonts w:ascii="Times New Roman" w:hAnsi="Times New Roman" w:cs="Times New Roman"/>
          <w:sz w:val="16"/>
          <w:szCs w:val="16"/>
        </w:rPr>
      </w:pPr>
      <w:r w:rsidRPr="00916B46">
        <w:rPr>
          <w:rFonts w:ascii="Times New Roman" w:hAnsi="Times New Roman" w:cs="Times New Roman"/>
          <w:noProof/>
          <w:sz w:val="16"/>
          <w:szCs w:val="16"/>
          <w:lang w:val="nb-NO" w:eastAsia="nb-NO"/>
        </w:rPr>
        <w:drawing>
          <wp:inline distT="0" distB="0" distL="0" distR="0" wp14:anchorId="51898D9F" wp14:editId="6EB15078">
            <wp:extent cx="2952000" cy="2664000"/>
            <wp:effectExtent l="0" t="0" r="1270" b="31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64CA42B" w14:textId="77777777" w:rsidR="00C3268C" w:rsidRPr="00916B46" w:rsidRDefault="00C3268C">
      <w:pPr>
        <w:rPr>
          <w:rFonts w:ascii="Times New Roman" w:hAnsi="Times New Roman" w:cs="Times New Roman"/>
          <w:sz w:val="16"/>
          <w:szCs w:val="16"/>
        </w:rPr>
      </w:pPr>
      <w:r w:rsidRPr="00916B46">
        <w:rPr>
          <w:rFonts w:ascii="Times New Roman" w:hAnsi="Times New Roman" w:cs="Times New Roman"/>
          <w:noProof/>
          <w:sz w:val="16"/>
          <w:szCs w:val="16"/>
          <w:lang w:val="nb-NO" w:eastAsia="nb-NO"/>
        </w:rPr>
        <w:drawing>
          <wp:inline distT="0" distB="0" distL="0" distR="0" wp14:anchorId="2CB3A556" wp14:editId="23690C3F">
            <wp:extent cx="2952000" cy="2664000"/>
            <wp:effectExtent l="0" t="0" r="1270" b="31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542C709" w14:textId="77777777" w:rsidR="00C3268C" w:rsidRPr="00916B46" w:rsidRDefault="00C3268C">
      <w:pPr>
        <w:rPr>
          <w:rFonts w:ascii="Times New Roman" w:hAnsi="Times New Roman" w:cs="Times New Roman"/>
          <w:sz w:val="16"/>
          <w:szCs w:val="16"/>
        </w:rPr>
      </w:pPr>
      <w:r w:rsidRPr="00916B46">
        <w:rPr>
          <w:rFonts w:ascii="Times New Roman" w:hAnsi="Times New Roman" w:cs="Times New Roman"/>
          <w:noProof/>
          <w:sz w:val="16"/>
          <w:szCs w:val="16"/>
          <w:lang w:val="nb-NO" w:eastAsia="nb-NO"/>
        </w:rPr>
        <w:drawing>
          <wp:inline distT="0" distB="0" distL="0" distR="0" wp14:anchorId="18A320D5" wp14:editId="1007A215">
            <wp:extent cx="2952000" cy="2664000"/>
            <wp:effectExtent l="0" t="0" r="127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DA6DB3" w14:textId="77777777" w:rsidR="00C3268C" w:rsidRPr="00916B46" w:rsidRDefault="00C3268C">
      <w:pPr>
        <w:rPr>
          <w:rFonts w:ascii="Times New Roman" w:hAnsi="Times New Roman" w:cs="Times New Roman"/>
          <w:sz w:val="16"/>
          <w:szCs w:val="16"/>
        </w:rPr>
      </w:pPr>
      <w:r w:rsidRPr="00916B46">
        <w:rPr>
          <w:rFonts w:ascii="Times New Roman" w:hAnsi="Times New Roman" w:cs="Times New Roman"/>
          <w:noProof/>
          <w:sz w:val="16"/>
          <w:szCs w:val="16"/>
          <w:lang w:val="nb-NO" w:eastAsia="nb-NO"/>
        </w:rPr>
        <w:drawing>
          <wp:inline distT="0" distB="0" distL="0" distR="0" wp14:anchorId="41BED265" wp14:editId="0FE1C743">
            <wp:extent cx="2952000" cy="2664000"/>
            <wp:effectExtent l="0" t="0" r="1270" b="317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FAF462A" w14:textId="77777777" w:rsidR="00C3268C" w:rsidRPr="00916B46" w:rsidRDefault="00C3268C">
      <w:pPr>
        <w:rPr>
          <w:rFonts w:ascii="Times New Roman" w:hAnsi="Times New Roman" w:cs="Times New Roman"/>
          <w:sz w:val="16"/>
          <w:szCs w:val="16"/>
        </w:rPr>
      </w:pPr>
    </w:p>
    <w:p w14:paraId="0223A6CF" w14:textId="77777777" w:rsidR="00C3268C" w:rsidRPr="00916B46" w:rsidRDefault="00C3268C">
      <w:pPr>
        <w:rPr>
          <w:rFonts w:ascii="Times New Roman" w:hAnsi="Times New Roman" w:cs="Times New Roman"/>
          <w:sz w:val="16"/>
          <w:szCs w:val="16"/>
        </w:rPr>
      </w:pPr>
      <w:r w:rsidRPr="00916B46">
        <w:rPr>
          <w:rFonts w:ascii="Times New Roman" w:hAnsi="Times New Roman" w:cs="Times New Roman"/>
          <w:noProof/>
          <w:sz w:val="16"/>
          <w:szCs w:val="16"/>
          <w:lang w:val="nb-NO" w:eastAsia="nb-NO"/>
        </w:rPr>
        <w:lastRenderedPageBreak/>
        <w:drawing>
          <wp:inline distT="0" distB="0" distL="0" distR="0" wp14:anchorId="4B0C1002" wp14:editId="63A621B1">
            <wp:extent cx="2952000" cy="2664000"/>
            <wp:effectExtent l="0" t="0" r="1270" b="317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CC2F5E4" w14:textId="77777777" w:rsidR="00C3268C" w:rsidRPr="00916B46" w:rsidRDefault="00C3268C">
      <w:pPr>
        <w:rPr>
          <w:rFonts w:ascii="Times New Roman" w:hAnsi="Times New Roman" w:cs="Times New Roman"/>
          <w:sz w:val="16"/>
          <w:szCs w:val="16"/>
        </w:rPr>
      </w:pPr>
      <w:r w:rsidRPr="00916B46">
        <w:rPr>
          <w:rFonts w:ascii="Times New Roman" w:hAnsi="Times New Roman" w:cs="Times New Roman"/>
          <w:noProof/>
          <w:sz w:val="16"/>
          <w:szCs w:val="16"/>
          <w:lang w:val="nb-NO" w:eastAsia="nb-NO"/>
        </w:rPr>
        <w:drawing>
          <wp:inline distT="0" distB="0" distL="0" distR="0" wp14:anchorId="25BC3706" wp14:editId="776760A9">
            <wp:extent cx="2952000" cy="2664000"/>
            <wp:effectExtent l="0" t="0" r="1270"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E60097E" w14:textId="77777777" w:rsidR="0035658D" w:rsidRDefault="00C3268C">
      <w:pPr>
        <w:rPr>
          <w:rFonts w:ascii="Times New Roman" w:hAnsi="Times New Roman" w:cs="Times New Roman"/>
          <w:sz w:val="16"/>
          <w:szCs w:val="16"/>
        </w:rPr>
      </w:pPr>
      <w:r w:rsidRPr="00916B46">
        <w:rPr>
          <w:rFonts w:ascii="Times New Roman" w:hAnsi="Times New Roman" w:cs="Times New Roman"/>
          <w:noProof/>
          <w:sz w:val="16"/>
          <w:szCs w:val="16"/>
          <w:lang w:val="nb-NO" w:eastAsia="nb-NO"/>
        </w:rPr>
        <w:drawing>
          <wp:inline distT="0" distB="0" distL="0" distR="0" wp14:anchorId="1525A090" wp14:editId="53F419AC">
            <wp:extent cx="2952000" cy="2664000"/>
            <wp:effectExtent l="0" t="0" r="1270" b="317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558F333" w14:textId="77777777" w:rsidR="0035658D" w:rsidRDefault="0035658D">
      <w:pPr>
        <w:rPr>
          <w:rFonts w:ascii="Times New Roman" w:hAnsi="Times New Roman" w:cs="Times New Roman"/>
          <w:sz w:val="16"/>
          <w:szCs w:val="16"/>
        </w:rPr>
      </w:pPr>
    </w:p>
    <w:p w14:paraId="5076CFDB" w14:textId="77777777" w:rsidR="0035658D" w:rsidRDefault="0035658D">
      <w:pPr>
        <w:rPr>
          <w:rFonts w:ascii="Times New Roman" w:hAnsi="Times New Roman" w:cs="Times New Roman"/>
          <w:sz w:val="16"/>
          <w:szCs w:val="16"/>
        </w:rPr>
      </w:pPr>
    </w:p>
    <w:p w14:paraId="7910E6B6" w14:textId="77777777" w:rsidR="0035658D" w:rsidRDefault="0035658D">
      <w:pPr>
        <w:rPr>
          <w:rFonts w:ascii="Times New Roman" w:hAnsi="Times New Roman" w:cs="Times New Roman"/>
          <w:sz w:val="16"/>
          <w:szCs w:val="16"/>
        </w:rPr>
      </w:pPr>
    </w:p>
    <w:p w14:paraId="186FD260" w14:textId="77777777" w:rsidR="0035658D" w:rsidRDefault="0035658D">
      <w:pPr>
        <w:rPr>
          <w:rFonts w:ascii="Times New Roman" w:hAnsi="Times New Roman" w:cs="Times New Roman"/>
          <w:sz w:val="16"/>
          <w:szCs w:val="16"/>
        </w:rPr>
      </w:pPr>
    </w:p>
    <w:p w14:paraId="14E662E7" w14:textId="77777777" w:rsidR="0035658D" w:rsidRDefault="0035658D">
      <w:pPr>
        <w:rPr>
          <w:rFonts w:ascii="Times New Roman" w:hAnsi="Times New Roman" w:cs="Times New Roman"/>
          <w:sz w:val="16"/>
          <w:szCs w:val="16"/>
        </w:rPr>
      </w:pPr>
    </w:p>
    <w:p w14:paraId="656CE9F8" w14:textId="77777777" w:rsidR="0035658D" w:rsidRDefault="0035658D">
      <w:pPr>
        <w:rPr>
          <w:rFonts w:ascii="Times New Roman" w:hAnsi="Times New Roman" w:cs="Times New Roman"/>
          <w:sz w:val="16"/>
          <w:szCs w:val="16"/>
        </w:rPr>
      </w:pPr>
    </w:p>
    <w:p w14:paraId="1E58B5D3" w14:textId="77777777" w:rsidR="0035658D" w:rsidRDefault="0035658D">
      <w:pPr>
        <w:rPr>
          <w:rFonts w:ascii="Times New Roman" w:hAnsi="Times New Roman" w:cs="Times New Roman"/>
          <w:sz w:val="16"/>
          <w:szCs w:val="16"/>
        </w:rPr>
      </w:pPr>
    </w:p>
    <w:p w14:paraId="4C441440" w14:textId="77777777" w:rsidR="0035658D" w:rsidRDefault="0035658D">
      <w:pPr>
        <w:rPr>
          <w:rFonts w:ascii="Times New Roman" w:hAnsi="Times New Roman" w:cs="Times New Roman"/>
          <w:sz w:val="16"/>
          <w:szCs w:val="16"/>
        </w:rPr>
      </w:pPr>
    </w:p>
    <w:p w14:paraId="6AC9C8B8" w14:textId="77777777" w:rsidR="0035658D" w:rsidRDefault="0035658D">
      <w:pPr>
        <w:rPr>
          <w:rFonts w:ascii="Times New Roman" w:hAnsi="Times New Roman" w:cs="Times New Roman"/>
          <w:sz w:val="16"/>
          <w:szCs w:val="16"/>
        </w:rPr>
      </w:pPr>
    </w:p>
    <w:p w14:paraId="5A262325" w14:textId="77777777" w:rsidR="0035658D" w:rsidRDefault="0035658D">
      <w:pPr>
        <w:rPr>
          <w:rFonts w:ascii="Times New Roman" w:hAnsi="Times New Roman" w:cs="Times New Roman"/>
          <w:sz w:val="16"/>
          <w:szCs w:val="16"/>
        </w:rPr>
      </w:pPr>
    </w:p>
    <w:p w14:paraId="041F164A" w14:textId="77777777" w:rsidR="0035658D" w:rsidRDefault="0035658D">
      <w:pPr>
        <w:rPr>
          <w:rFonts w:ascii="Times New Roman" w:hAnsi="Times New Roman" w:cs="Times New Roman"/>
          <w:sz w:val="16"/>
          <w:szCs w:val="16"/>
        </w:rPr>
      </w:pPr>
    </w:p>
    <w:p w14:paraId="37A6D22D" w14:textId="77777777" w:rsidR="0035658D" w:rsidRDefault="0035658D">
      <w:pPr>
        <w:rPr>
          <w:rFonts w:ascii="Times New Roman" w:hAnsi="Times New Roman" w:cs="Times New Roman"/>
          <w:sz w:val="16"/>
          <w:szCs w:val="16"/>
        </w:rPr>
      </w:pPr>
    </w:p>
    <w:p w14:paraId="15D9D228" w14:textId="77777777" w:rsidR="0035658D" w:rsidRDefault="0035658D">
      <w:pPr>
        <w:rPr>
          <w:rFonts w:ascii="Times New Roman" w:hAnsi="Times New Roman" w:cs="Times New Roman"/>
          <w:sz w:val="16"/>
          <w:szCs w:val="16"/>
        </w:rPr>
      </w:pPr>
    </w:p>
    <w:p w14:paraId="605FF8C9" w14:textId="77777777" w:rsidR="0035658D" w:rsidRDefault="0035658D">
      <w:pPr>
        <w:rPr>
          <w:rFonts w:ascii="Times New Roman" w:hAnsi="Times New Roman" w:cs="Times New Roman"/>
          <w:sz w:val="16"/>
          <w:szCs w:val="16"/>
        </w:rPr>
      </w:pPr>
    </w:p>
    <w:p w14:paraId="5CD80FF5" w14:textId="77777777" w:rsidR="0035658D" w:rsidRDefault="0035658D">
      <w:pPr>
        <w:rPr>
          <w:rFonts w:ascii="Times New Roman" w:hAnsi="Times New Roman" w:cs="Times New Roman"/>
          <w:sz w:val="16"/>
          <w:szCs w:val="16"/>
        </w:rPr>
      </w:pPr>
    </w:p>
    <w:p w14:paraId="67E91B25" w14:textId="77777777" w:rsidR="0035658D" w:rsidRDefault="0035658D">
      <w:pPr>
        <w:rPr>
          <w:rFonts w:ascii="Times New Roman" w:hAnsi="Times New Roman" w:cs="Times New Roman"/>
          <w:sz w:val="16"/>
          <w:szCs w:val="16"/>
        </w:rPr>
      </w:pPr>
    </w:p>
    <w:p w14:paraId="74C33EEB" w14:textId="77777777" w:rsidR="0035658D" w:rsidRDefault="0035658D">
      <w:pPr>
        <w:rPr>
          <w:rFonts w:ascii="Times New Roman" w:hAnsi="Times New Roman" w:cs="Times New Roman"/>
          <w:sz w:val="16"/>
          <w:szCs w:val="16"/>
        </w:rPr>
      </w:pPr>
    </w:p>
    <w:p w14:paraId="0151AD78" w14:textId="77777777" w:rsidR="0035658D" w:rsidRDefault="0035658D">
      <w:pPr>
        <w:rPr>
          <w:rFonts w:ascii="Times New Roman" w:hAnsi="Times New Roman" w:cs="Times New Roman"/>
          <w:sz w:val="16"/>
          <w:szCs w:val="16"/>
        </w:rPr>
      </w:pPr>
    </w:p>
    <w:p w14:paraId="35787DE1" w14:textId="77777777" w:rsidR="0035658D" w:rsidRDefault="0035658D">
      <w:pPr>
        <w:rPr>
          <w:rFonts w:ascii="Times New Roman" w:hAnsi="Times New Roman" w:cs="Times New Roman"/>
          <w:sz w:val="16"/>
          <w:szCs w:val="16"/>
        </w:rPr>
      </w:pPr>
    </w:p>
    <w:p w14:paraId="6A81FDCC" w14:textId="77777777" w:rsidR="0035658D" w:rsidRDefault="0035658D">
      <w:pPr>
        <w:rPr>
          <w:rFonts w:ascii="Times New Roman" w:hAnsi="Times New Roman" w:cs="Times New Roman"/>
          <w:sz w:val="16"/>
          <w:szCs w:val="16"/>
        </w:rPr>
      </w:pPr>
    </w:p>
    <w:p w14:paraId="17F27758" w14:textId="77777777" w:rsidR="0035658D" w:rsidRDefault="0035658D">
      <w:pPr>
        <w:rPr>
          <w:rFonts w:ascii="Times New Roman" w:hAnsi="Times New Roman" w:cs="Times New Roman"/>
          <w:sz w:val="16"/>
          <w:szCs w:val="16"/>
        </w:rPr>
      </w:pPr>
    </w:p>
    <w:p w14:paraId="4BD92497" w14:textId="77777777" w:rsidR="0035658D" w:rsidRDefault="0035658D">
      <w:pPr>
        <w:rPr>
          <w:rFonts w:ascii="Times New Roman" w:hAnsi="Times New Roman" w:cs="Times New Roman"/>
          <w:sz w:val="16"/>
          <w:szCs w:val="16"/>
        </w:rPr>
      </w:pPr>
    </w:p>
    <w:p w14:paraId="645D827B" w14:textId="77777777" w:rsidR="0035658D" w:rsidRDefault="0035658D">
      <w:pPr>
        <w:rPr>
          <w:rFonts w:ascii="Times New Roman" w:hAnsi="Times New Roman" w:cs="Times New Roman"/>
          <w:sz w:val="16"/>
          <w:szCs w:val="16"/>
        </w:rPr>
      </w:pPr>
    </w:p>
    <w:p w14:paraId="7263896A" w14:textId="77777777" w:rsidR="0035658D" w:rsidRDefault="0035658D">
      <w:pPr>
        <w:rPr>
          <w:rFonts w:ascii="Times New Roman" w:hAnsi="Times New Roman" w:cs="Times New Roman"/>
          <w:sz w:val="16"/>
          <w:szCs w:val="16"/>
        </w:rPr>
      </w:pPr>
    </w:p>
    <w:p w14:paraId="6F9B9473" w14:textId="77777777" w:rsidR="0035658D" w:rsidRDefault="0035658D">
      <w:pPr>
        <w:rPr>
          <w:rFonts w:ascii="Times New Roman" w:hAnsi="Times New Roman" w:cs="Times New Roman"/>
          <w:sz w:val="16"/>
          <w:szCs w:val="16"/>
        </w:rPr>
      </w:pPr>
    </w:p>
    <w:p w14:paraId="3E9B042D" w14:textId="77777777" w:rsidR="0035658D" w:rsidRDefault="0035658D">
      <w:pPr>
        <w:rPr>
          <w:rFonts w:ascii="Times New Roman" w:hAnsi="Times New Roman" w:cs="Times New Roman"/>
          <w:sz w:val="16"/>
          <w:szCs w:val="16"/>
        </w:rPr>
      </w:pPr>
    </w:p>
    <w:p w14:paraId="5BFC0AB0" w14:textId="77777777" w:rsidR="0035658D" w:rsidRDefault="0035658D">
      <w:pPr>
        <w:rPr>
          <w:rFonts w:ascii="Times New Roman" w:hAnsi="Times New Roman" w:cs="Times New Roman"/>
          <w:sz w:val="16"/>
          <w:szCs w:val="16"/>
        </w:rPr>
      </w:pPr>
    </w:p>
    <w:p w14:paraId="6F32E1B1" w14:textId="77777777" w:rsidR="0035658D" w:rsidRDefault="0035658D">
      <w:pPr>
        <w:rPr>
          <w:rFonts w:ascii="Times New Roman" w:hAnsi="Times New Roman" w:cs="Times New Roman"/>
          <w:sz w:val="16"/>
          <w:szCs w:val="16"/>
        </w:rPr>
      </w:pPr>
    </w:p>
    <w:p w14:paraId="0E0948C0" w14:textId="77777777" w:rsidR="0035658D" w:rsidRDefault="0035658D">
      <w:pPr>
        <w:rPr>
          <w:rFonts w:ascii="Times New Roman" w:hAnsi="Times New Roman" w:cs="Times New Roman"/>
          <w:sz w:val="16"/>
          <w:szCs w:val="16"/>
        </w:rPr>
      </w:pPr>
    </w:p>
    <w:p w14:paraId="1538B48F" w14:textId="77777777" w:rsidR="0035658D" w:rsidRDefault="0035658D">
      <w:pPr>
        <w:rPr>
          <w:rFonts w:ascii="Times New Roman" w:hAnsi="Times New Roman" w:cs="Times New Roman"/>
          <w:sz w:val="16"/>
          <w:szCs w:val="16"/>
        </w:rPr>
      </w:pPr>
    </w:p>
    <w:p w14:paraId="3B739E60" w14:textId="77777777" w:rsidR="0035658D" w:rsidRDefault="0035658D">
      <w:pPr>
        <w:rPr>
          <w:rFonts w:ascii="Times New Roman" w:hAnsi="Times New Roman" w:cs="Times New Roman"/>
          <w:sz w:val="16"/>
          <w:szCs w:val="16"/>
        </w:rPr>
      </w:pPr>
    </w:p>
    <w:p w14:paraId="5D8FAD34" w14:textId="77777777" w:rsidR="0035658D" w:rsidRDefault="0035658D">
      <w:pPr>
        <w:rPr>
          <w:rFonts w:ascii="Times New Roman" w:hAnsi="Times New Roman" w:cs="Times New Roman"/>
          <w:sz w:val="16"/>
          <w:szCs w:val="16"/>
        </w:rPr>
      </w:pPr>
    </w:p>
    <w:p w14:paraId="6BF4860B" w14:textId="77777777" w:rsidR="0035658D" w:rsidRDefault="0035658D">
      <w:pPr>
        <w:rPr>
          <w:rFonts w:ascii="Times New Roman" w:hAnsi="Times New Roman" w:cs="Times New Roman"/>
          <w:sz w:val="16"/>
          <w:szCs w:val="16"/>
        </w:rPr>
      </w:pPr>
    </w:p>
    <w:p w14:paraId="1EC75241" w14:textId="77777777" w:rsidR="0035658D" w:rsidRDefault="0035658D">
      <w:pPr>
        <w:rPr>
          <w:rFonts w:ascii="Times New Roman" w:hAnsi="Times New Roman" w:cs="Times New Roman"/>
          <w:sz w:val="16"/>
          <w:szCs w:val="16"/>
        </w:rPr>
      </w:pPr>
    </w:p>
    <w:p w14:paraId="5FAB3DA3" w14:textId="77777777" w:rsidR="0035658D" w:rsidRDefault="0035658D">
      <w:pPr>
        <w:rPr>
          <w:rFonts w:ascii="Times New Roman" w:hAnsi="Times New Roman" w:cs="Times New Roman"/>
          <w:sz w:val="16"/>
          <w:szCs w:val="16"/>
        </w:rPr>
      </w:pPr>
    </w:p>
    <w:p w14:paraId="47686EA1" w14:textId="77777777" w:rsidR="0035658D" w:rsidRDefault="0035658D">
      <w:pPr>
        <w:rPr>
          <w:rFonts w:ascii="Times New Roman" w:hAnsi="Times New Roman" w:cs="Times New Roman"/>
          <w:sz w:val="16"/>
          <w:szCs w:val="16"/>
        </w:rPr>
      </w:pPr>
    </w:p>
    <w:p w14:paraId="0C68FD38" w14:textId="77777777" w:rsidR="00286BCF" w:rsidRDefault="0035658D" w:rsidP="0035658D">
      <w:r>
        <w:rPr>
          <w:noProof/>
          <w:lang w:val="nb-NO" w:eastAsia="nb-NO"/>
        </w:rPr>
        <w:lastRenderedPageBreak/>
        <w:drawing>
          <wp:inline distT="0" distB="0" distL="0" distR="0" wp14:anchorId="52711869" wp14:editId="5689B313">
            <wp:extent cx="2952000" cy="2664000"/>
            <wp:effectExtent l="0" t="0" r="1270" b="317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noProof/>
          <w:lang w:val="nb-NO" w:eastAsia="nb-NO"/>
        </w:rPr>
        <w:drawing>
          <wp:inline distT="0" distB="0" distL="0" distR="0" wp14:anchorId="5680F3D6" wp14:editId="7BA7C6B3">
            <wp:extent cx="2952000" cy="2664000"/>
            <wp:effectExtent l="0" t="0" r="1270" b="317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noProof/>
          <w:lang w:val="nb-NO" w:eastAsia="nb-NO"/>
        </w:rPr>
        <w:drawing>
          <wp:inline distT="0" distB="0" distL="0" distR="0" wp14:anchorId="11698AE4" wp14:editId="6E7EC952">
            <wp:extent cx="2952000" cy="2664000"/>
            <wp:effectExtent l="0" t="0" r="1270" b="317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noProof/>
          <w:lang w:val="nb-NO" w:eastAsia="nb-NO"/>
        </w:rPr>
        <w:drawing>
          <wp:inline distT="0" distB="0" distL="0" distR="0" wp14:anchorId="7C488836" wp14:editId="10FE3837">
            <wp:extent cx="2952000" cy="2664000"/>
            <wp:effectExtent l="0" t="0" r="1270" b="317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FBBA3A7" w14:textId="2CDB3475" w:rsidR="00490E96" w:rsidRDefault="00490E96">
      <w:r>
        <w:t xml:space="preserve">Figure 1. Self-reported non-communicable diseases and general health outcomes for Nordic countries and </w:t>
      </w:r>
      <w:r w:rsidR="0075408D">
        <w:t xml:space="preserve">the </w:t>
      </w:r>
      <w:r w:rsidR="004657C0">
        <w:t xml:space="preserve">European </w:t>
      </w:r>
      <w:r>
        <w:t xml:space="preserve">pooled sample (separately for </w:t>
      </w:r>
      <w:r w:rsidR="007B50CA">
        <w:t>men</w:t>
      </w:r>
      <w:r>
        <w:t xml:space="preserve"> and </w:t>
      </w:r>
      <w:r w:rsidR="007B50CA">
        <w:t>women</w:t>
      </w:r>
      <w:r>
        <w:t xml:space="preserve">). </w:t>
      </w:r>
      <w:r w:rsidR="003E1A16">
        <w:t xml:space="preserve">The X-axis shows the percentage of individuals in each population that report a given NCDs. </w:t>
      </w:r>
      <w:r>
        <w:t>Green bar=lowest prevalence</w:t>
      </w:r>
      <w:r w:rsidR="0075408D">
        <w:t>;</w:t>
      </w:r>
      <w:r>
        <w:t xml:space="preserve"> Orange bar=highest prevalence</w:t>
      </w:r>
      <w:r w:rsidR="0075408D">
        <w:t xml:space="preserve"> </w:t>
      </w:r>
    </w:p>
    <w:p w14:paraId="21D8D56C" w14:textId="77777777" w:rsidR="00490E96" w:rsidRDefault="00490E96"/>
    <w:p w14:paraId="16806295" w14:textId="77777777" w:rsidR="00490E96" w:rsidRDefault="00490E96"/>
    <w:p w14:paraId="5652B981" w14:textId="77777777" w:rsidR="00490E96" w:rsidRDefault="00490E96"/>
    <w:p w14:paraId="3EA37FBA" w14:textId="77777777" w:rsidR="00490E96" w:rsidRDefault="00490E96"/>
    <w:p w14:paraId="2167D1B2" w14:textId="77777777" w:rsidR="00490E96" w:rsidRDefault="00490E96"/>
    <w:p w14:paraId="0B7D4A49" w14:textId="77777777" w:rsidR="00490E96" w:rsidRDefault="00490E96">
      <w:r>
        <w:rPr>
          <w:noProof/>
          <w:lang w:val="nb-NO" w:eastAsia="nb-NO"/>
        </w:rPr>
        <w:lastRenderedPageBreak/>
        <w:drawing>
          <wp:inline distT="0" distB="0" distL="0" distR="0" wp14:anchorId="6E2A3D16" wp14:editId="03BF5F57">
            <wp:extent cx="2953512" cy="2660904"/>
            <wp:effectExtent l="0" t="0" r="18415"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F964419" w14:textId="70CC082A" w:rsidR="00EF4EBB" w:rsidRDefault="00490E96">
      <w:r>
        <w:rPr>
          <w:noProof/>
          <w:lang w:val="nb-NO" w:eastAsia="nb-NO"/>
        </w:rPr>
        <w:drawing>
          <wp:inline distT="0" distB="0" distL="0" distR="0" wp14:anchorId="588C8689" wp14:editId="5FB93969">
            <wp:extent cx="2953512" cy="2660904"/>
            <wp:effectExtent l="0" t="0" r="18415" b="63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4FFD28D" w14:textId="6A17A76F" w:rsidR="00EF4EBB" w:rsidRDefault="00EF4EBB">
      <w:r>
        <w:rPr>
          <w:noProof/>
          <w:lang w:val="nb-NO" w:eastAsia="nb-NO"/>
        </w:rPr>
        <w:drawing>
          <wp:inline distT="0" distB="0" distL="0" distR="0" wp14:anchorId="287F4BA8" wp14:editId="05ECD227">
            <wp:extent cx="2953512" cy="2660904"/>
            <wp:effectExtent l="0" t="0" r="18415" b="63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1461D6C" w14:textId="77777777" w:rsidR="00EF4EBB" w:rsidRDefault="00EF4EBB">
      <w:r>
        <w:rPr>
          <w:noProof/>
          <w:lang w:val="nb-NO" w:eastAsia="nb-NO"/>
        </w:rPr>
        <w:drawing>
          <wp:inline distT="0" distB="0" distL="0" distR="0" wp14:anchorId="61BE32AF" wp14:editId="24C78E18">
            <wp:extent cx="2953512" cy="2660904"/>
            <wp:effectExtent l="0" t="0" r="18415" b="63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03658AC" w14:textId="77777777" w:rsidR="00EF4EBB" w:rsidRDefault="00EF4EBB">
      <w:r w:rsidRPr="00EF4EBB">
        <w:rPr>
          <w:rFonts w:ascii="Times New Roman" w:hAnsi="Times New Roman" w:cs="Times New Roman"/>
          <w:noProof/>
          <w:sz w:val="16"/>
          <w:lang w:val="nb-NO" w:eastAsia="nb-NO"/>
        </w:rPr>
        <w:drawing>
          <wp:inline distT="0" distB="0" distL="0" distR="0" wp14:anchorId="7997C99A" wp14:editId="16A301F8">
            <wp:extent cx="2953512" cy="2560320"/>
            <wp:effectExtent l="0" t="0" r="18415" b="1143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F54FF78" w14:textId="77777777" w:rsidR="00EF4EBB" w:rsidRDefault="00EF4EBB">
      <w:r>
        <w:rPr>
          <w:noProof/>
          <w:lang w:val="nb-NO" w:eastAsia="nb-NO"/>
        </w:rPr>
        <w:drawing>
          <wp:inline distT="0" distB="0" distL="0" distR="0" wp14:anchorId="076B4B51" wp14:editId="15EDFC50">
            <wp:extent cx="2953512" cy="2660904"/>
            <wp:effectExtent l="0" t="0" r="18415" b="63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DA31195" w14:textId="069C955D" w:rsidR="00080F82" w:rsidRDefault="00080F82">
      <w:r>
        <w:rPr>
          <w:noProof/>
          <w:lang w:val="nb-NO" w:eastAsia="nb-NO"/>
        </w:rPr>
        <w:lastRenderedPageBreak/>
        <w:drawing>
          <wp:inline distT="0" distB="0" distL="0" distR="0" wp14:anchorId="61D739AA" wp14:editId="2EB7BB23">
            <wp:extent cx="2953512" cy="2660904"/>
            <wp:effectExtent l="0" t="0" r="18415" b="63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3F1A089" w14:textId="77777777" w:rsidR="00080F82" w:rsidRDefault="00080F82">
      <w:r>
        <w:rPr>
          <w:noProof/>
          <w:lang w:val="nb-NO" w:eastAsia="nb-NO"/>
        </w:rPr>
        <w:drawing>
          <wp:inline distT="0" distB="0" distL="0" distR="0" wp14:anchorId="0980915E" wp14:editId="2628CFCB">
            <wp:extent cx="2953512" cy="2660904"/>
            <wp:effectExtent l="0" t="0" r="18415" b="63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01AD68B" w14:textId="5761F384" w:rsidR="00080F82" w:rsidRDefault="00080F82">
      <w:r>
        <w:rPr>
          <w:noProof/>
          <w:lang w:val="nb-NO" w:eastAsia="nb-NO"/>
        </w:rPr>
        <w:drawing>
          <wp:inline distT="0" distB="0" distL="0" distR="0" wp14:anchorId="63C7F4B4" wp14:editId="65459E71">
            <wp:extent cx="2953512" cy="2660904"/>
            <wp:effectExtent l="0" t="0" r="18415" b="635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B077484" w14:textId="508358BA" w:rsidR="00080F82" w:rsidRDefault="00080F82">
      <w:r>
        <w:rPr>
          <w:noProof/>
          <w:lang w:val="nb-NO" w:eastAsia="nb-NO"/>
        </w:rPr>
        <w:drawing>
          <wp:inline distT="0" distB="0" distL="0" distR="0" wp14:anchorId="59EFB561" wp14:editId="65599829">
            <wp:extent cx="2953512" cy="2660904"/>
            <wp:effectExtent l="0" t="0" r="18415" b="635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B3682BF" w14:textId="6D49A5DA" w:rsidR="00080F82" w:rsidRDefault="00080F82">
      <w:r>
        <w:rPr>
          <w:noProof/>
          <w:lang w:val="nb-NO" w:eastAsia="nb-NO"/>
        </w:rPr>
        <w:drawing>
          <wp:inline distT="0" distB="0" distL="0" distR="0" wp14:anchorId="3D6C8ADD" wp14:editId="64F0FCC4">
            <wp:extent cx="2953512" cy="2660904"/>
            <wp:effectExtent l="0" t="0" r="18415" b="63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B3E49DB" w14:textId="77777777" w:rsidR="00080F82" w:rsidRDefault="00080F82"/>
    <w:p w14:paraId="6C461ECF" w14:textId="77777777" w:rsidR="00080F82" w:rsidRDefault="00080F82"/>
    <w:p w14:paraId="5918D07E" w14:textId="77777777" w:rsidR="00080F82" w:rsidRDefault="00080F82"/>
    <w:p w14:paraId="280352A8" w14:textId="77777777" w:rsidR="00080F82" w:rsidRDefault="00080F82"/>
    <w:p w14:paraId="2286CB8D" w14:textId="77777777" w:rsidR="00080F82" w:rsidRDefault="00080F82"/>
    <w:p w14:paraId="283BB5DE" w14:textId="77777777" w:rsidR="00080F82" w:rsidRDefault="00080F82"/>
    <w:p w14:paraId="15BCD0BB" w14:textId="77777777" w:rsidR="00080F82" w:rsidRDefault="00080F82"/>
    <w:p w14:paraId="07A04990" w14:textId="77777777" w:rsidR="00080F82" w:rsidRDefault="00080F82"/>
    <w:p w14:paraId="2B32D28F" w14:textId="77777777" w:rsidR="00080F82" w:rsidRDefault="00080F82"/>
    <w:p w14:paraId="6B0798F7" w14:textId="77777777" w:rsidR="00080F82" w:rsidRDefault="00080F82"/>
    <w:p w14:paraId="59BBF50B" w14:textId="77777777" w:rsidR="00080F82" w:rsidRDefault="00080F82">
      <w:r>
        <w:rPr>
          <w:noProof/>
          <w:lang w:val="nb-NO" w:eastAsia="nb-NO"/>
        </w:rPr>
        <w:lastRenderedPageBreak/>
        <w:drawing>
          <wp:inline distT="0" distB="0" distL="0" distR="0" wp14:anchorId="4919FFBE" wp14:editId="0266872A">
            <wp:extent cx="2953512" cy="2660904"/>
            <wp:effectExtent l="0" t="0" r="18415" b="635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7411E5E" w14:textId="527A6655" w:rsidR="00080F82" w:rsidRDefault="00080F82">
      <w:r>
        <w:rPr>
          <w:noProof/>
          <w:lang w:val="nb-NO" w:eastAsia="nb-NO"/>
        </w:rPr>
        <w:drawing>
          <wp:inline distT="0" distB="0" distL="0" distR="0" wp14:anchorId="0574C0BA" wp14:editId="1024448E">
            <wp:extent cx="2953385" cy="2674188"/>
            <wp:effectExtent l="0" t="0" r="18415" b="1206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6DFD4A9" w14:textId="5A0FDFAC" w:rsidR="00080F82" w:rsidRDefault="00080F82">
      <w:r>
        <w:rPr>
          <w:noProof/>
          <w:lang w:val="nb-NO" w:eastAsia="nb-NO"/>
        </w:rPr>
        <w:drawing>
          <wp:inline distT="0" distB="0" distL="0" distR="0" wp14:anchorId="6CA1050D" wp14:editId="380AEE38">
            <wp:extent cx="2953512" cy="2660904"/>
            <wp:effectExtent l="0" t="0" r="18415" b="635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1BEEF85" w14:textId="77211749" w:rsidR="00080F82" w:rsidRDefault="00080F82">
      <w:r>
        <w:rPr>
          <w:noProof/>
          <w:lang w:val="nb-NO" w:eastAsia="nb-NO"/>
        </w:rPr>
        <w:drawing>
          <wp:inline distT="0" distB="0" distL="0" distR="0" wp14:anchorId="4B87552A" wp14:editId="6B69840C">
            <wp:extent cx="2953512" cy="2660904"/>
            <wp:effectExtent l="0" t="0" r="18415" b="635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E04AC17" w14:textId="77777777" w:rsidR="00080F82" w:rsidRDefault="00080F82">
      <w:r>
        <w:rPr>
          <w:noProof/>
          <w:lang w:val="nb-NO" w:eastAsia="nb-NO"/>
        </w:rPr>
        <w:drawing>
          <wp:inline distT="0" distB="0" distL="0" distR="0" wp14:anchorId="40A1266F" wp14:editId="3B2E0C49">
            <wp:extent cx="2953512" cy="2660904"/>
            <wp:effectExtent l="0" t="0" r="18415" b="635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44287540" w14:textId="4C77E7F1" w:rsidR="00080F82" w:rsidRDefault="00080F82">
      <w:r>
        <w:rPr>
          <w:noProof/>
          <w:lang w:val="nb-NO" w:eastAsia="nb-NO"/>
        </w:rPr>
        <w:drawing>
          <wp:inline distT="0" distB="0" distL="0" distR="0" wp14:anchorId="2F09F174" wp14:editId="197EE94D">
            <wp:extent cx="2953512" cy="2660904"/>
            <wp:effectExtent l="0" t="0" r="18415" b="635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04095485" w14:textId="5483C6E8" w:rsidR="006575DC" w:rsidRDefault="006575DC">
      <w:r>
        <w:rPr>
          <w:noProof/>
          <w:lang w:val="nb-NO" w:eastAsia="nb-NO"/>
        </w:rPr>
        <w:lastRenderedPageBreak/>
        <w:drawing>
          <wp:inline distT="0" distB="0" distL="0" distR="0" wp14:anchorId="5E729B08" wp14:editId="1B554382">
            <wp:extent cx="2953512" cy="2660904"/>
            <wp:effectExtent l="0" t="0" r="18415" b="635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57A58D7" w14:textId="3910F925" w:rsidR="006575DC" w:rsidRDefault="006575DC">
      <w:r>
        <w:rPr>
          <w:noProof/>
          <w:lang w:val="nb-NO" w:eastAsia="nb-NO"/>
        </w:rPr>
        <w:drawing>
          <wp:inline distT="0" distB="0" distL="0" distR="0" wp14:anchorId="5B32D09D" wp14:editId="659B5D34">
            <wp:extent cx="2953512" cy="2660904"/>
            <wp:effectExtent l="0" t="0" r="18415" b="635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0C03A032" w14:textId="53A59FC6" w:rsidR="006575DC" w:rsidRDefault="006575DC">
      <w:r>
        <w:rPr>
          <w:noProof/>
          <w:lang w:val="nb-NO" w:eastAsia="nb-NO"/>
        </w:rPr>
        <w:drawing>
          <wp:inline distT="0" distB="0" distL="0" distR="0" wp14:anchorId="13EF451A" wp14:editId="7AF033F0">
            <wp:extent cx="2953512" cy="2660904"/>
            <wp:effectExtent l="0" t="0" r="18415" b="635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9A33A82" w14:textId="29B77D31" w:rsidR="004657C0" w:rsidRDefault="004657C0" w:rsidP="004657C0">
      <w:r>
        <w:t xml:space="preserve">Figure 2. Self-reported behavioural and social determinants for Nordic countries and </w:t>
      </w:r>
      <w:r w:rsidR="00581C3C">
        <w:t xml:space="preserve">the </w:t>
      </w:r>
      <w:r>
        <w:t xml:space="preserve">European pooled sample (separately for </w:t>
      </w:r>
      <w:r w:rsidR="007B50CA">
        <w:t>men</w:t>
      </w:r>
      <w:r>
        <w:t xml:space="preserve"> and </w:t>
      </w:r>
      <w:r w:rsidR="007B50CA">
        <w:t>women</w:t>
      </w:r>
      <w:r>
        <w:t>).</w:t>
      </w:r>
      <w:r w:rsidR="00EA309F">
        <w:t xml:space="preserve"> The X-axis shows the percentage of individuals in each population that report a given behavioural or social determinant. </w:t>
      </w:r>
      <w:del w:id="1" w:author="Mirza Balaj" w:date="2016-12-01T16:28:00Z">
        <w:r w:rsidDel="00EA309F">
          <w:delText xml:space="preserve"> </w:delText>
        </w:r>
      </w:del>
      <w:r>
        <w:t>Green bar=lowest prevalence Orange bar=highest prevalence</w:t>
      </w:r>
    </w:p>
    <w:p w14:paraId="32C701F2" w14:textId="044AC9B2" w:rsidR="00286BCF" w:rsidRDefault="00286BCF">
      <w:r>
        <w:br w:type="page"/>
      </w:r>
    </w:p>
    <w:p w14:paraId="36E753DA" w14:textId="77777777" w:rsidR="00426175" w:rsidRPr="00426175" w:rsidRDefault="00BD7353" w:rsidP="00426175">
      <w:pPr>
        <w:pStyle w:val="EndNoteBibliography"/>
        <w:spacing w:after="0"/>
        <w:ind w:left="720" w:hanging="720"/>
      </w:pPr>
      <w:r>
        <w:rPr>
          <w:rFonts w:ascii="Times New Roman" w:hAnsi="Times New Roman" w:cs="Times New Roman"/>
          <w:sz w:val="16"/>
          <w:szCs w:val="16"/>
        </w:rPr>
        <w:lastRenderedPageBreak/>
        <w:fldChar w:fldCharType="begin"/>
      </w:r>
      <w:r w:rsidRPr="001B43E1">
        <w:rPr>
          <w:rFonts w:ascii="Times New Roman" w:hAnsi="Times New Roman" w:cs="Times New Roman"/>
          <w:sz w:val="16"/>
          <w:szCs w:val="16"/>
          <w:lang w:val="da-DK"/>
        </w:rPr>
        <w:instrText xml:space="preserve"> ADDIN EN.REFLIST </w:instrText>
      </w:r>
      <w:r>
        <w:rPr>
          <w:rFonts w:ascii="Times New Roman" w:hAnsi="Times New Roman" w:cs="Times New Roman"/>
          <w:sz w:val="16"/>
          <w:szCs w:val="16"/>
        </w:rPr>
        <w:fldChar w:fldCharType="separate"/>
      </w:r>
      <w:r w:rsidR="00426175" w:rsidRPr="001B43E1">
        <w:rPr>
          <w:b/>
          <w:lang w:val="da-DK"/>
        </w:rPr>
        <w:t>1.</w:t>
      </w:r>
      <w:r w:rsidR="00426175" w:rsidRPr="001B43E1">
        <w:rPr>
          <w:lang w:val="da-DK"/>
        </w:rPr>
        <w:tab/>
        <w:t xml:space="preserve">Vos T, Barber RM, Bell B, et al. </w:t>
      </w:r>
      <w:r w:rsidR="00426175" w:rsidRPr="00426175">
        <w:t xml:space="preserve">Global, regional, and national incidence, prevalence, and years lived with disability for 301 acute and chronic diseases and injuries in 188 countries, 1990&amp;#x2013;2013: a systematic analysis for the Global Burden of Disease Study 2013. </w:t>
      </w:r>
      <w:r w:rsidR="00426175" w:rsidRPr="00426175">
        <w:rPr>
          <w:i/>
        </w:rPr>
        <w:t>The Lancet.</w:t>
      </w:r>
      <w:r w:rsidR="00426175" w:rsidRPr="00426175">
        <w:t>386(9995):743-800.</w:t>
      </w:r>
    </w:p>
    <w:p w14:paraId="0C8D4ED5" w14:textId="77777777" w:rsidR="00426175" w:rsidRPr="00426175" w:rsidRDefault="00426175" w:rsidP="00426175">
      <w:pPr>
        <w:pStyle w:val="EndNoteBibliography"/>
        <w:spacing w:after="0"/>
        <w:ind w:left="720" w:hanging="720"/>
      </w:pPr>
      <w:r w:rsidRPr="00426175">
        <w:rPr>
          <w:b/>
        </w:rPr>
        <w:t>2.</w:t>
      </w:r>
      <w:r w:rsidRPr="00426175">
        <w:tab/>
        <w:t xml:space="preserve">Townsend N, Wilson L, Bhatnagar P, Wickramasinghe K, Rayner M, Nichols M. Cardiovascular disease in Europe: epidemiological update 2016. </w:t>
      </w:r>
      <w:r w:rsidRPr="00426175">
        <w:rPr>
          <w:i/>
        </w:rPr>
        <w:t xml:space="preserve">European Heart Journal. </w:t>
      </w:r>
      <w:r w:rsidRPr="00426175">
        <w:t>2016.</w:t>
      </w:r>
    </w:p>
    <w:p w14:paraId="296D0F8A" w14:textId="77777777" w:rsidR="00426175" w:rsidRPr="00426175" w:rsidRDefault="00426175" w:rsidP="00426175">
      <w:pPr>
        <w:pStyle w:val="EndNoteBibliography"/>
        <w:spacing w:after="0"/>
        <w:ind w:left="720" w:hanging="720"/>
      </w:pPr>
      <w:r w:rsidRPr="00426175">
        <w:rPr>
          <w:b/>
        </w:rPr>
        <w:t>3.</w:t>
      </w:r>
      <w:r w:rsidRPr="00426175">
        <w:tab/>
        <w:t xml:space="preserve">Saarni SI, Härkänen T, Sintonen H, et al. The Impact of 29 Chronic Conditions on Health-related Quality of Life: A General Population Survey in Finland Using 15D and EQ-5D. </w:t>
      </w:r>
      <w:r w:rsidRPr="00426175">
        <w:rPr>
          <w:i/>
        </w:rPr>
        <w:t xml:space="preserve">Quality of Life Research. </w:t>
      </w:r>
      <w:r w:rsidRPr="00426175">
        <w:t>2006;15(8):1403-1414.</w:t>
      </w:r>
    </w:p>
    <w:p w14:paraId="208DB09E" w14:textId="77777777" w:rsidR="00426175" w:rsidRPr="00426175" w:rsidRDefault="00426175" w:rsidP="00426175">
      <w:pPr>
        <w:pStyle w:val="EndNoteBibliography"/>
        <w:spacing w:after="0"/>
        <w:ind w:left="720" w:hanging="720"/>
      </w:pPr>
      <w:r w:rsidRPr="00426175">
        <w:rPr>
          <w:b/>
        </w:rPr>
        <w:t>4.</w:t>
      </w:r>
      <w:r w:rsidRPr="00426175">
        <w:tab/>
        <w:t xml:space="preserve">Beaglehole R, Magnus P. The search for new risk factors for coronary heart disease: occupational therapy for epidemiologists? </w:t>
      </w:r>
      <w:r w:rsidRPr="00426175">
        <w:rPr>
          <w:i/>
        </w:rPr>
        <w:t xml:space="preserve">International Journal of Epidemiology. </w:t>
      </w:r>
      <w:r w:rsidRPr="00426175">
        <w:t>December 1, 2002 2002;31(6):1117-1122.</w:t>
      </w:r>
    </w:p>
    <w:p w14:paraId="38E6B60B" w14:textId="77777777" w:rsidR="00426175" w:rsidRPr="00426175" w:rsidRDefault="00426175" w:rsidP="00426175">
      <w:pPr>
        <w:pStyle w:val="EndNoteBibliography"/>
        <w:spacing w:after="0"/>
        <w:ind w:left="720" w:hanging="720"/>
      </w:pPr>
      <w:r w:rsidRPr="00426175">
        <w:rPr>
          <w:b/>
        </w:rPr>
        <w:t>5.</w:t>
      </w:r>
      <w:r w:rsidRPr="00426175">
        <w:tab/>
        <w:t xml:space="preserve">McKee M, Shkolnikov V. Understanding the toll of premature death among men in eastern Europe. </w:t>
      </w:r>
      <w:r w:rsidRPr="00426175">
        <w:rPr>
          <w:i/>
        </w:rPr>
        <w:t xml:space="preserve">BMJ. </w:t>
      </w:r>
      <w:r w:rsidRPr="00426175">
        <w:t>2001;323(7320):1051-1055.</w:t>
      </w:r>
    </w:p>
    <w:p w14:paraId="5F0DAC19" w14:textId="77777777" w:rsidR="00426175" w:rsidRPr="00426175" w:rsidRDefault="00426175" w:rsidP="00426175">
      <w:pPr>
        <w:pStyle w:val="EndNoteBibliography"/>
        <w:spacing w:after="0"/>
        <w:ind w:left="720" w:hanging="720"/>
      </w:pPr>
      <w:r w:rsidRPr="00426175">
        <w:rPr>
          <w:b/>
        </w:rPr>
        <w:t>6.</w:t>
      </w:r>
      <w:r w:rsidRPr="00426175">
        <w:tab/>
        <w:t xml:space="preserve">Mackenbach JP. The persistence of health inequalities in modern welfare states: The explanation of a paradox. </w:t>
      </w:r>
      <w:r w:rsidRPr="00426175">
        <w:rPr>
          <w:i/>
        </w:rPr>
        <w:t xml:space="preserve">Social Science &amp; Medicine. </w:t>
      </w:r>
      <w:r w:rsidRPr="00426175">
        <w:t>8// 2012;75(4):761-769.</w:t>
      </w:r>
    </w:p>
    <w:p w14:paraId="79AA2700" w14:textId="77777777" w:rsidR="00426175" w:rsidRPr="00426175" w:rsidRDefault="00426175" w:rsidP="00426175">
      <w:pPr>
        <w:pStyle w:val="EndNoteBibliography"/>
        <w:spacing w:after="0"/>
        <w:ind w:left="720" w:hanging="720"/>
      </w:pPr>
      <w:r w:rsidRPr="00426175">
        <w:rPr>
          <w:b/>
        </w:rPr>
        <w:t>7.</w:t>
      </w:r>
      <w:r w:rsidRPr="00426175">
        <w:tab/>
        <w:t xml:space="preserve">Wilkinson RG, Marmot MG. </w:t>
      </w:r>
      <w:r w:rsidRPr="00426175">
        <w:rPr>
          <w:i/>
        </w:rPr>
        <w:t>Social determinants of health: the solid facts</w:t>
      </w:r>
      <w:r w:rsidRPr="00426175">
        <w:t>: World Health Organization; 2003.</w:t>
      </w:r>
    </w:p>
    <w:p w14:paraId="1C8A2C1F" w14:textId="77777777" w:rsidR="00426175" w:rsidRPr="00426175" w:rsidRDefault="00426175" w:rsidP="00426175">
      <w:pPr>
        <w:pStyle w:val="EndNoteBibliography"/>
        <w:spacing w:after="0"/>
        <w:ind w:left="720" w:hanging="720"/>
      </w:pPr>
      <w:r w:rsidRPr="00426175">
        <w:rPr>
          <w:b/>
        </w:rPr>
        <w:t>8.</w:t>
      </w:r>
      <w:r w:rsidRPr="00426175">
        <w:tab/>
        <w:t xml:space="preserve">Palmer KT, Syddall H, Cooper C, Coggon D. Smoking and musculoskeletal disorders: findings from a British national survey. </w:t>
      </w:r>
      <w:r w:rsidRPr="00426175">
        <w:rPr>
          <w:i/>
        </w:rPr>
        <w:t xml:space="preserve">Annals of the Rheumatic Diseases. </w:t>
      </w:r>
      <w:r w:rsidRPr="00426175">
        <w:t>January 1, 2003 2003;62(1):33-36.</w:t>
      </w:r>
    </w:p>
    <w:p w14:paraId="26C43829" w14:textId="77777777" w:rsidR="00426175" w:rsidRPr="00426175" w:rsidRDefault="00426175" w:rsidP="00426175">
      <w:pPr>
        <w:pStyle w:val="EndNoteBibliography"/>
        <w:spacing w:after="0"/>
        <w:ind w:left="720" w:hanging="720"/>
      </w:pPr>
      <w:r w:rsidRPr="00426175">
        <w:rPr>
          <w:b/>
        </w:rPr>
        <w:t>9.</w:t>
      </w:r>
      <w:r w:rsidRPr="00426175">
        <w:tab/>
        <w:t xml:space="preserve">Forouzanfar MH, Alexander L, Anderson HR, et al. Global, regional, and national comparative risk assessment of 79 behavioural, environmental and occupational, and metabolic risks or </w:t>
      </w:r>
      <w:r w:rsidRPr="00426175">
        <w:t xml:space="preserve">clusters of risks in 188 countries, 1990&amp;#x2013;2013: a systematic analysis for the Global Burden of Disease Study 2013. </w:t>
      </w:r>
      <w:r w:rsidRPr="00426175">
        <w:rPr>
          <w:i/>
        </w:rPr>
        <w:t>The Lancet.</w:t>
      </w:r>
      <w:r w:rsidRPr="00426175">
        <w:t>386(10010):2287-2323.</w:t>
      </w:r>
    </w:p>
    <w:p w14:paraId="60F10C28" w14:textId="77777777" w:rsidR="00426175" w:rsidRPr="003D1AD4" w:rsidRDefault="00426175" w:rsidP="00426175">
      <w:pPr>
        <w:pStyle w:val="EndNoteBibliography"/>
        <w:spacing w:after="0"/>
        <w:ind w:left="720" w:hanging="720"/>
        <w:rPr>
          <w:lang w:val="de-DE"/>
        </w:rPr>
      </w:pPr>
      <w:r w:rsidRPr="00426175">
        <w:rPr>
          <w:b/>
        </w:rPr>
        <w:t>10.</w:t>
      </w:r>
      <w:r w:rsidRPr="00426175">
        <w:tab/>
        <w:t xml:space="preserve">Marmot M, Friel S, Bell R, Houweling TA, Taylor S, Health CoSDo. Closing the gap in a generation: health equity through action on the social determinants of health. </w:t>
      </w:r>
      <w:r w:rsidRPr="003D1AD4">
        <w:rPr>
          <w:i/>
          <w:lang w:val="de-DE"/>
        </w:rPr>
        <w:t xml:space="preserve">The Lancet. </w:t>
      </w:r>
      <w:r w:rsidRPr="003D1AD4">
        <w:rPr>
          <w:lang w:val="de-DE"/>
        </w:rPr>
        <w:t>2008;372(9650):1661-1669.</w:t>
      </w:r>
    </w:p>
    <w:p w14:paraId="746CD1DD" w14:textId="77777777" w:rsidR="00426175" w:rsidRPr="00426175" w:rsidRDefault="00426175" w:rsidP="00426175">
      <w:pPr>
        <w:pStyle w:val="EndNoteBibliography"/>
        <w:spacing w:after="0"/>
        <w:ind w:left="720" w:hanging="720"/>
      </w:pPr>
      <w:r w:rsidRPr="003D1AD4">
        <w:rPr>
          <w:b/>
          <w:lang w:val="de-DE"/>
        </w:rPr>
        <w:t>11.</w:t>
      </w:r>
      <w:r w:rsidRPr="003D1AD4">
        <w:rPr>
          <w:lang w:val="de-DE"/>
        </w:rPr>
        <w:tab/>
        <w:t xml:space="preserve">Dahl E, Fritzell J, Lahelma E, Martikainen P, Kunst A, Mackenbach JP. </w:t>
      </w:r>
      <w:r w:rsidRPr="00426175">
        <w:t xml:space="preserve">Welfare State Regimes and Health Inequalities. In: Siegrist J, Marmot M, eds. </w:t>
      </w:r>
      <w:r w:rsidRPr="00426175">
        <w:rPr>
          <w:i/>
        </w:rPr>
        <w:t>Social Inequalities in Health New Evidence and Policy Implications. Volume 9</w:t>
      </w:r>
      <w:r w:rsidRPr="00426175">
        <w:t>. Oxford: Oxford University Press; 2006.</w:t>
      </w:r>
    </w:p>
    <w:p w14:paraId="02E64297" w14:textId="77777777" w:rsidR="00426175" w:rsidRPr="00426175" w:rsidRDefault="00426175" w:rsidP="00426175">
      <w:pPr>
        <w:pStyle w:val="EndNoteBibliography"/>
        <w:spacing w:after="0"/>
        <w:ind w:left="720" w:hanging="720"/>
      </w:pPr>
      <w:r w:rsidRPr="00426175">
        <w:rPr>
          <w:b/>
        </w:rPr>
        <w:t>12.</w:t>
      </w:r>
      <w:r w:rsidRPr="00426175">
        <w:tab/>
        <w:t xml:space="preserve">Bambra C. Worlds of Welfare and the Health Care Discrepancy. </w:t>
      </w:r>
      <w:r w:rsidRPr="00426175">
        <w:rPr>
          <w:i/>
        </w:rPr>
        <w:t xml:space="preserve">Social Policy and Society. </w:t>
      </w:r>
      <w:r w:rsidRPr="00426175">
        <w:t>2005/01/01 2005;4(1):31-41.</w:t>
      </w:r>
    </w:p>
    <w:p w14:paraId="5363A342" w14:textId="77777777" w:rsidR="00426175" w:rsidRPr="00426175" w:rsidRDefault="00426175" w:rsidP="00426175">
      <w:pPr>
        <w:pStyle w:val="EndNoteBibliography"/>
        <w:spacing w:after="0"/>
        <w:ind w:left="720" w:hanging="720"/>
      </w:pPr>
      <w:r w:rsidRPr="00426175">
        <w:rPr>
          <w:b/>
        </w:rPr>
        <w:t>13.</w:t>
      </w:r>
      <w:r w:rsidRPr="00426175">
        <w:tab/>
        <w:t xml:space="preserve">Bambra C. Health inequalities and welfare state regimes: theoretical insights on a public health ‘puzzle’. </w:t>
      </w:r>
      <w:r w:rsidRPr="00426175">
        <w:rPr>
          <w:i/>
        </w:rPr>
        <w:t xml:space="preserve">Journal of Epidemiology and Community Health. </w:t>
      </w:r>
      <w:r w:rsidRPr="00426175">
        <w:t>September 1, 2011 2011;65(9):740-745.</w:t>
      </w:r>
    </w:p>
    <w:p w14:paraId="67899C5F" w14:textId="77777777" w:rsidR="00426175" w:rsidRPr="00426175" w:rsidRDefault="00426175" w:rsidP="00426175">
      <w:pPr>
        <w:pStyle w:val="EndNoteBibliography"/>
        <w:spacing w:after="0"/>
        <w:ind w:left="720" w:hanging="720"/>
      </w:pPr>
      <w:r w:rsidRPr="00426175">
        <w:rPr>
          <w:b/>
        </w:rPr>
        <w:t>14.</w:t>
      </w:r>
      <w:r w:rsidRPr="00426175">
        <w:tab/>
        <w:t xml:space="preserve">McNamara LC, Balaj M, Thomson HK, Eikemo TA, Bambra C. The socioeconomic distribution of non-communicable diseases in Europe: findings from the European social survey (2014) special module on the social determinants of health. </w:t>
      </w:r>
      <w:r w:rsidRPr="00426175">
        <w:rPr>
          <w:i/>
        </w:rPr>
        <w:t xml:space="preserve">European Journal of Public Health. </w:t>
      </w:r>
      <w:r w:rsidRPr="00426175">
        <w:t>2017.</w:t>
      </w:r>
    </w:p>
    <w:p w14:paraId="1A06723D" w14:textId="77777777" w:rsidR="00426175" w:rsidRPr="00426175" w:rsidRDefault="00426175" w:rsidP="00426175">
      <w:pPr>
        <w:pStyle w:val="EndNoteBibliography"/>
        <w:spacing w:after="0"/>
        <w:ind w:left="720" w:hanging="720"/>
      </w:pPr>
      <w:r w:rsidRPr="00426175">
        <w:rPr>
          <w:b/>
        </w:rPr>
        <w:t>15.</w:t>
      </w:r>
      <w:r w:rsidRPr="00426175">
        <w:tab/>
        <w:t xml:space="preserve">McNamara LC, Toch-Marquardt M, Balaj M, Reibling N, Eikemo TA, Bambra C. Occupational inequalities in self-rated health and non-communicable disease in different regions of Europe: findings from the European Social Survey (2014) special module on the social determinants of health. </w:t>
      </w:r>
      <w:r w:rsidRPr="00426175">
        <w:rPr>
          <w:i/>
        </w:rPr>
        <w:t xml:space="preserve">European Journal of Public Health. </w:t>
      </w:r>
      <w:r w:rsidRPr="00426175">
        <w:t>2017.</w:t>
      </w:r>
    </w:p>
    <w:p w14:paraId="27440541" w14:textId="77777777" w:rsidR="00426175" w:rsidRPr="00426175" w:rsidRDefault="00426175" w:rsidP="00426175">
      <w:pPr>
        <w:pStyle w:val="EndNoteBibliography"/>
        <w:ind w:left="720" w:hanging="720"/>
      </w:pPr>
      <w:r w:rsidRPr="00426175">
        <w:rPr>
          <w:b/>
        </w:rPr>
        <w:t>16.</w:t>
      </w:r>
      <w:r w:rsidRPr="00426175">
        <w:tab/>
        <w:t xml:space="preserve">Popham F, Dibben C, Bambra C. Are health inequalities really not the smallest in the Nordic welfare states? A comparison of mortality inequality in 37 </w:t>
      </w:r>
      <w:r w:rsidRPr="00426175">
        <w:lastRenderedPageBreak/>
        <w:t xml:space="preserve">countries. </w:t>
      </w:r>
      <w:r w:rsidRPr="00426175">
        <w:rPr>
          <w:i/>
        </w:rPr>
        <w:t xml:space="preserve">Journal of Epidemiology and Community Health. </w:t>
      </w:r>
      <w:r w:rsidRPr="00426175">
        <w:t>02/05</w:t>
      </w:r>
    </w:p>
    <w:p w14:paraId="0FA8ABED" w14:textId="77777777" w:rsidR="00426175" w:rsidRPr="00426175" w:rsidRDefault="00426175" w:rsidP="00426175">
      <w:pPr>
        <w:pStyle w:val="EndNoteBibliography"/>
        <w:ind w:left="720" w:hanging="720"/>
      </w:pPr>
      <w:r w:rsidRPr="00426175">
        <w:t>05/15/received</w:t>
      </w:r>
    </w:p>
    <w:p w14:paraId="0A391A2E" w14:textId="77777777" w:rsidR="00426175" w:rsidRPr="00426175" w:rsidRDefault="00426175" w:rsidP="00426175">
      <w:pPr>
        <w:pStyle w:val="EndNoteBibliography"/>
        <w:ind w:left="720" w:hanging="720"/>
      </w:pPr>
      <w:r w:rsidRPr="00426175">
        <w:t>11/21/revised</w:t>
      </w:r>
    </w:p>
    <w:p w14:paraId="720B3F9A" w14:textId="77777777" w:rsidR="00426175" w:rsidRPr="00426175" w:rsidRDefault="00426175" w:rsidP="00426175">
      <w:pPr>
        <w:pStyle w:val="EndNoteBibliography"/>
        <w:spacing w:after="0"/>
        <w:ind w:left="720" w:hanging="720"/>
      </w:pPr>
      <w:r w:rsidRPr="00426175">
        <w:t>12/03/accepted 2013;67(5):412-418.</w:t>
      </w:r>
    </w:p>
    <w:p w14:paraId="4FBAC8C4" w14:textId="77777777" w:rsidR="00426175" w:rsidRPr="00426175" w:rsidRDefault="00426175" w:rsidP="00426175">
      <w:pPr>
        <w:pStyle w:val="EndNoteBibliography"/>
        <w:spacing w:after="0"/>
        <w:ind w:left="720" w:hanging="720"/>
      </w:pPr>
      <w:r w:rsidRPr="00426175">
        <w:rPr>
          <w:b/>
        </w:rPr>
        <w:t>17.</w:t>
      </w:r>
      <w:r w:rsidRPr="00426175">
        <w:tab/>
        <w:t xml:space="preserve">Balaj M, McNamara LC, Eikemo TA, Bambra C. The social determinants of inequalities in self-reported health in Europe: findings from the European social survey (2014) special module on the social determinants of health </w:t>
      </w:r>
      <w:r w:rsidRPr="00426175">
        <w:rPr>
          <w:i/>
        </w:rPr>
        <w:t xml:space="preserve">European Journal of Public Health. </w:t>
      </w:r>
      <w:r w:rsidRPr="00426175">
        <w:t>2017.</w:t>
      </w:r>
    </w:p>
    <w:p w14:paraId="1ABE8E6A" w14:textId="77777777" w:rsidR="00426175" w:rsidRPr="003D1AD4" w:rsidRDefault="00426175" w:rsidP="00426175">
      <w:pPr>
        <w:pStyle w:val="EndNoteBibliography"/>
        <w:spacing w:after="0"/>
        <w:ind w:left="720" w:hanging="720"/>
        <w:rPr>
          <w:lang w:val="fr-FR"/>
        </w:rPr>
      </w:pPr>
      <w:r w:rsidRPr="00426175">
        <w:rPr>
          <w:b/>
        </w:rPr>
        <w:t>18.</w:t>
      </w:r>
      <w:r w:rsidRPr="00426175">
        <w:tab/>
        <w:t xml:space="preserve">Lahelma E, Kivelä K, Roos E, et al. Analysing changes of health inequalities in the Nordic welfare states. </w:t>
      </w:r>
      <w:r w:rsidRPr="003D1AD4">
        <w:rPr>
          <w:i/>
          <w:lang w:val="fr-FR"/>
        </w:rPr>
        <w:t xml:space="preserve">Social Science &amp; Medicine. </w:t>
      </w:r>
      <w:r w:rsidRPr="003D1AD4">
        <w:rPr>
          <w:lang w:val="fr-FR"/>
        </w:rPr>
        <w:t>8// 2002;55(4):609-625.</w:t>
      </w:r>
    </w:p>
    <w:p w14:paraId="18B1F31F" w14:textId="77777777" w:rsidR="00426175" w:rsidRPr="00426175" w:rsidRDefault="00426175" w:rsidP="00426175">
      <w:pPr>
        <w:pStyle w:val="EndNoteBibliography"/>
        <w:spacing w:after="0"/>
        <w:ind w:left="720" w:hanging="720"/>
      </w:pPr>
      <w:r w:rsidRPr="003D1AD4">
        <w:rPr>
          <w:b/>
          <w:lang w:val="fr-FR"/>
        </w:rPr>
        <w:t>19.</w:t>
      </w:r>
      <w:r w:rsidRPr="003D1AD4">
        <w:rPr>
          <w:lang w:val="fr-FR"/>
        </w:rPr>
        <w:tab/>
        <w:t xml:space="preserve">Mantzavinis GD, Pappas N, Dimoliatis IDK, Ioannidis JPA. </w:t>
      </w:r>
      <w:r w:rsidRPr="00426175">
        <w:t xml:space="preserve">Multivariate models of self-reported health often neglected essential candidate determinants and methodological issues. </w:t>
      </w:r>
      <w:r w:rsidRPr="00426175">
        <w:rPr>
          <w:i/>
        </w:rPr>
        <w:t xml:space="preserve">Journal of Clinical Epidemiology. </w:t>
      </w:r>
      <w:r w:rsidRPr="00426175">
        <w:t>5// 2005;58(5):436-443.</w:t>
      </w:r>
    </w:p>
    <w:p w14:paraId="4814EB2E" w14:textId="77777777" w:rsidR="00426175" w:rsidRPr="00426175" w:rsidRDefault="00426175" w:rsidP="00426175">
      <w:pPr>
        <w:pStyle w:val="EndNoteBibliography"/>
        <w:spacing w:after="0"/>
        <w:ind w:left="720" w:hanging="720"/>
      </w:pPr>
      <w:r w:rsidRPr="00426175">
        <w:rPr>
          <w:b/>
        </w:rPr>
        <w:t>20.</w:t>
      </w:r>
      <w:r w:rsidRPr="00426175">
        <w:tab/>
        <w:t xml:space="preserve">Huijts T, Stornes P, Eikemo TA, Bambra C, HiNews C. The social and behavioural determinants of health in Europe: Findings from the European social survey (2014) special module on the social determinants of health. </w:t>
      </w:r>
      <w:r w:rsidRPr="00426175">
        <w:rPr>
          <w:i/>
        </w:rPr>
        <w:t xml:space="preserve">European Journal of Public Health. </w:t>
      </w:r>
      <w:r w:rsidRPr="00426175">
        <w:t>2017.</w:t>
      </w:r>
    </w:p>
    <w:p w14:paraId="3870B581" w14:textId="77777777" w:rsidR="00426175" w:rsidRPr="00426175" w:rsidRDefault="00426175" w:rsidP="00426175">
      <w:pPr>
        <w:pStyle w:val="EndNoteBibliography"/>
        <w:spacing w:after="0"/>
        <w:ind w:left="720" w:hanging="720"/>
      </w:pPr>
      <w:r w:rsidRPr="00426175">
        <w:rPr>
          <w:b/>
        </w:rPr>
        <w:t>21.</w:t>
      </w:r>
      <w:r w:rsidRPr="00426175">
        <w:tab/>
        <w:t xml:space="preserve">Huijts T, Stornes P, Eikemo TA, Bambra C, HiNews C. Prevalence of physical and mental non-communicable diseases in Europe: Findings from the European social survey (2014) special module on the social determinants of health. </w:t>
      </w:r>
      <w:r w:rsidRPr="00426175">
        <w:rPr>
          <w:i/>
        </w:rPr>
        <w:t xml:space="preserve">European Journal of Public Health. </w:t>
      </w:r>
      <w:r w:rsidRPr="00426175">
        <w:t>2017.</w:t>
      </w:r>
    </w:p>
    <w:p w14:paraId="3EFAD3C3" w14:textId="77777777" w:rsidR="00426175" w:rsidRPr="00426175" w:rsidRDefault="00426175" w:rsidP="00426175">
      <w:pPr>
        <w:pStyle w:val="EndNoteBibliography"/>
        <w:spacing w:after="0"/>
        <w:ind w:left="720" w:hanging="720"/>
      </w:pPr>
      <w:r w:rsidRPr="00426175">
        <w:rPr>
          <w:b/>
        </w:rPr>
        <w:t>22.</w:t>
      </w:r>
      <w:r w:rsidRPr="00426175">
        <w:tab/>
        <w:t>Organization WH. 2008-2013 action plan for the global strategy for the prevention and control of noncommunicable diseases: prevent and control cardiovascular diseases, cancers, chronic respiratory diseases and diabetes. 2009.</w:t>
      </w:r>
    </w:p>
    <w:p w14:paraId="4675F283" w14:textId="77777777" w:rsidR="00426175" w:rsidRPr="00426175" w:rsidRDefault="00426175" w:rsidP="00426175">
      <w:pPr>
        <w:pStyle w:val="EndNoteBibliography"/>
        <w:spacing w:after="0"/>
        <w:ind w:left="720" w:hanging="720"/>
      </w:pPr>
      <w:r w:rsidRPr="00426175">
        <w:rPr>
          <w:b/>
        </w:rPr>
        <w:t>23.</w:t>
      </w:r>
      <w:r w:rsidRPr="00426175">
        <w:tab/>
        <w:t xml:space="preserve">Mathers C, Fat DM, Boerma JT. </w:t>
      </w:r>
      <w:r w:rsidRPr="00426175">
        <w:rPr>
          <w:i/>
        </w:rPr>
        <w:t>The global burden of disease: 2004 update</w:t>
      </w:r>
      <w:r w:rsidRPr="00426175">
        <w:t>: World Health Organization; 2008.</w:t>
      </w:r>
    </w:p>
    <w:p w14:paraId="1CEADBCA" w14:textId="77777777" w:rsidR="00426175" w:rsidRPr="00426175" w:rsidRDefault="00426175" w:rsidP="00426175">
      <w:pPr>
        <w:pStyle w:val="EndNoteBibliography"/>
        <w:spacing w:after="0"/>
        <w:ind w:left="720" w:hanging="720"/>
      </w:pPr>
      <w:r w:rsidRPr="00B81C9D">
        <w:rPr>
          <w:b/>
          <w:lang w:val="da-DK"/>
        </w:rPr>
        <w:t>24.</w:t>
      </w:r>
      <w:r w:rsidRPr="00B81C9D">
        <w:rPr>
          <w:lang w:val="da-DK"/>
        </w:rPr>
        <w:tab/>
        <w:t xml:space="preserve">Bloom DE, Cafiero E, Jané-Llopis E, et al. </w:t>
      </w:r>
      <w:r w:rsidRPr="00426175">
        <w:rPr>
          <w:i/>
        </w:rPr>
        <w:t>The global economic burden of noncommunicable diseases</w:t>
      </w:r>
      <w:r w:rsidRPr="00426175">
        <w:t>: Program on the Global Demography of Aging; 2012.</w:t>
      </w:r>
    </w:p>
    <w:p w14:paraId="146B9B73" w14:textId="77777777" w:rsidR="00426175" w:rsidRPr="00426175" w:rsidRDefault="00426175" w:rsidP="00426175">
      <w:pPr>
        <w:pStyle w:val="EndNoteBibliography"/>
        <w:spacing w:after="0"/>
        <w:ind w:left="720" w:hanging="720"/>
      </w:pPr>
      <w:r w:rsidRPr="00426175">
        <w:rPr>
          <w:b/>
        </w:rPr>
        <w:t>25.</w:t>
      </w:r>
      <w:r w:rsidRPr="00426175">
        <w:tab/>
        <w:t xml:space="preserve">Cott CA, Gignac MA, Badley EM. Determinants of self rated health for Canadians with chronic disease and disability. </w:t>
      </w:r>
      <w:r w:rsidRPr="00426175">
        <w:rPr>
          <w:i/>
        </w:rPr>
        <w:t xml:space="preserve">Journal of Epidemiology and Community Health. </w:t>
      </w:r>
      <w:r w:rsidRPr="00426175">
        <w:t>November 1, 1999 1999;53(11):731-736.</w:t>
      </w:r>
    </w:p>
    <w:p w14:paraId="0661A985" w14:textId="77777777" w:rsidR="00426175" w:rsidRPr="00426175" w:rsidRDefault="00426175" w:rsidP="00426175">
      <w:pPr>
        <w:pStyle w:val="EndNoteBibliography"/>
        <w:spacing w:after="0"/>
        <w:ind w:left="720" w:hanging="720"/>
      </w:pPr>
      <w:r w:rsidRPr="00426175">
        <w:rPr>
          <w:b/>
        </w:rPr>
        <w:t>26.</w:t>
      </w:r>
      <w:r w:rsidRPr="00426175">
        <w:tab/>
        <w:t xml:space="preserve">Haavio-Mannila E. Inequalities in health and gender. </w:t>
      </w:r>
      <w:r w:rsidRPr="00426175">
        <w:rPr>
          <w:i/>
        </w:rPr>
        <w:t xml:space="preserve">Social Science &amp; Medicine. </w:t>
      </w:r>
      <w:r w:rsidRPr="00426175">
        <w:t>1986/01/01 1986;22(2):141-149.</w:t>
      </w:r>
    </w:p>
    <w:p w14:paraId="008D413D" w14:textId="77777777" w:rsidR="00426175" w:rsidRPr="00426175" w:rsidRDefault="00426175" w:rsidP="00426175">
      <w:pPr>
        <w:pStyle w:val="EndNoteBibliography"/>
        <w:spacing w:after="0"/>
        <w:ind w:left="720" w:hanging="720"/>
      </w:pPr>
      <w:r w:rsidRPr="00426175">
        <w:rPr>
          <w:b/>
        </w:rPr>
        <w:t>27.</w:t>
      </w:r>
      <w:r w:rsidRPr="00426175">
        <w:tab/>
        <w:t xml:space="preserve">Lahelma E, Valkonen T. Health and social inequities in Finland and elsewhere. </w:t>
      </w:r>
      <w:r w:rsidRPr="00426175">
        <w:rPr>
          <w:i/>
        </w:rPr>
        <w:t xml:space="preserve">Social Science &amp; Medicine. </w:t>
      </w:r>
      <w:r w:rsidRPr="00426175">
        <w:t>1990/01/01 1990;31(3):257-265.</w:t>
      </w:r>
    </w:p>
    <w:p w14:paraId="65932903" w14:textId="77777777" w:rsidR="00426175" w:rsidRPr="00426175" w:rsidRDefault="00426175" w:rsidP="00426175">
      <w:pPr>
        <w:pStyle w:val="EndNoteBibliography"/>
        <w:spacing w:after="0"/>
        <w:ind w:left="720" w:hanging="720"/>
      </w:pPr>
      <w:r w:rsidRPr="00426175">
        <w:rPr>
          <w:b/>
        </w:rPr>
        <w:t>28.</w:t>
      </w:r>
      <w:r w:rsidRPr="00426175">
        <w:tab/>
        <w:t xml:space="preserve">Karisto A, Notkola V, Valkonen T. Socioeconomic status and health in Finland and the other Scandinavian countries. </w:t>
      </w:r>
      <w:r w:rsidRPr="00426175">
        <w:rPr>
          <w:i/>
        </w:rPr>
        <w:t xml:space="preserve">Social Science &amp; Medicine. Part C: Medical Economics. </w:t>
      </w:r>
      <w:r w:rsidRPr="00426175">
        <w:t>1978/01/01 1978;12(1):83-88.</w:t>
      </w:r>
    </w:p>
    <w:p w14:paraId="09579AB7" w14:textId="77777777" w:rsidR="00426175" w:rsidRPr="00426175" w:rsidRDefault="00426175" w:rsidP="00426175">
      <w:pPr>
        <w:pStyle w:val="EndNoteBibliography"/>
        <w:spacing w:after="0"/>
        <w:ind w:left="720" w:hanging="720"/>
      </w:pPr>
      <w:r w:rsidRPr="00426175">
        <w:rPr>
          <w:b/>
        </w:rPr>
        <w:t>29.</w:t>
      </w:r>
      <w:r w:rsidRPr="00426175">
        <w:tab/>
        <w:t xml:space="preserve">Huijts T, Eikemo TA, Skalická V. Income-related health inequalities in the Nordic countries: examining the role of education, occupational class, and age. </w:t>
      </w:r>
      <w:r w:rsidRPr="00426175">
        <w:rPr>
          <w:i/>
        </w:rPr>
        <w:t xml:space="preserve">Social science &amp; medicine. </w:t>
      </w:r>
      <w:r w:rsidRPr="00426175">
        <w:t>2010;71(11):1964-1972.</w:t>
      </w:r>
    </w:p>
    <w:p w14:paraId="3EC9FDF4" w14:textId="77777777" w:rsidR="00426175" w:rsidRPr="00426175" w:rsidRDefault="00426175" w:rsidP="00426175">
      <w:pPr>
        <w:pStyle w:val="EndNoteBibliography"/>
        <w:spacing w:after="0"/>
        <w:ind w:left="720" w:hanging="720"/>
      </w:pPr>
      <w:r w:rsidRPr="00426175">
        <w:rPr>
          <w:b/>
        </w:rPr>
        <w:t>30.</w:t>
      </w:r>
      <w:r w:rsidRPr="00426175">
        <w:tab/>
        <w:t xml:space="preserve">Beckfield J, Bambra C, Eikemo TA, Huijts T, McNamara C, Wendt C. An institutional theory of welfare state effects on the distribution of population health. </w:t>
      </w:r>
      <w:r w:rsidRPr="00426175">
        <w:rPr>
          <w:i/>
        </w:rPr>
        <w:t xml:space="preserve">Soc Theory Health. </w:t>
      </w:r>
      <w:r w:rsidRPr="00426175">
        <w:t>08//print 2015;13(3-4):227-244.</w:t>
      </w:r>
    </w:p>
    <w:p w14:paraId="301D2D43" w14:textId="77777777" w:rsidR="00426175" w:rsidRPr="00426175" w:rsidRDefault="00426175" w:rsidP="00426175">
      <w:pPr>
        <w:pStyle w:val="EndNoteBibliography"/>
        <w:spacing w:after="0"/>
        <w:ind w:left="720" w:hanging="720"/>
      </w:pPr>
      <w:r w:rsidRPr="00426175">
        <w:rPr>
          <w:b/>
        </w:rPr>
        <w:t>31.</w:t>
      </w:r>
      <w:r w:rsidRPr="00426175">
        <w:tab/>
        <w:t xml:space="preserve">Munce SEP, Stewart DE. Gender Differences in Depression and Chronic Pain Conditions in a National Epidemiologic Survey. </w:t>
      </w:r>
      <w:r w:rsidRPr="00426175">
        <w:rPr>
          <w:i/>
        </w:rPr>
        <w:t xml:space="preserve">Psychosomatics. </w:t>
      </w:r>
      <w:r w:rsidRPr="00426175">
        <w:t>9// 2007;48(5):394-399.</w:t>
      </w:r>
    </w:p>
    <w:p w14:paraId="48E80831" w14:textId="77777777" w:rsidR="00426175" w:rsidRPr="00426175" w:rsidRDefault="00426175" w:rsidP="00426175">
      <w:pPr>
        <w:pStyle w:val="EndNoteBibliography"/>
        <w:spacing w:after="0"/>
        <w:ind w:left="720" w:hanging="720"/>
      </w:pPr>
      <w:r w:rsidRPr="00426175">
        <w:rPr>
          <w:b/>
        </w:rPr>
        <w:t>32.</w:t>
      </w:r>
      <w:r w:rsidRPr="00426175">
        <w:tab/>
        <w:t xml:space="preserve">Pisinger C, Toft U, Aadahl M, Glumer C, Jorgensen T. The relationship between lifestyle and self-reported health in a general population The Inter99 study. </w:t>
      </w:r>
      <w:r w:rsidRPr="00426175">
        <w:rPr>
          <w:i/>
        </w:rPr>
        <w:t xml:space="preserve">Preventive Medicine. </w:t>
      </w:r>
      <w:r w:rsidRPr="00426175">
        <w:t>Nov 2009;49(5):418-423.</w:t>
      </w:r>
    </w:p>
    <w:p w14:paraId="7378CA06" w14:textId="77777777" w:rsidR="00426175" w:rsidRPr="00426175" w:rsidRDefault="00426175" w:rsidP="00426175">
      <w:pPr>
        <w:pStyle w:val="EndNoteBibliography"/>
        <w:spacing w:after="0"/>
        <w:ind w:left="720" w:hanging="720"/>
      </w:pPr>
      <w:r w:rsidRPr="00426175">
        <w:rPr>
          <w:b/>
        </w:rPr>
        <w:lastRenderedPageBreak/>
        <w:t>33.</w:t>
      </w:r>
      <w:r w:rsidRPr="00426175">
        <w:tab/>
        <w:t xml:space="preserve">Beaglehole R, Yach D. Globalisation and the prevention and control of non-communicable disease: the neglected chronic diseases of adults. </w:t>
      </w:r>
      <w:r w:rsidRPr="00426175">
        <w:rPr>
          <w:i/>
        </w:rPr>
        <w:t xml:space="preserve">The Lancet. </w:t>
      </w:r>
      <w:r w:rsidRPr="00426175">
        <w:t>9/13/ 2003;362(9387):903-908.</w:t>
      </w:r>
    </w:p>
    <w:p w14:paraId="6E557684" w14:textId="77777777" w:rsidR="00426175" w:rsidRPr="00426175" w:rsidRDefault="00426175" w:rsidP="00426175">
      <w:pPr>
        <w:pStyle w:val="EndNoteBibliography"/>
        <w:ind w:left="720" w:hanging="720"/>
      </w:pPr>
      <w:r w:rsidRPr="00426175">
        <w:rPr>
          <w:b/>
        </w:rPr>
        <w:t>34.</w:t>
      </w:r>
      <w:r w:rsidRPr="00426175">
        <w:tab/>
        <w:t xml:space="preserve">Laaksonen M, Roos E, Rahkonen O, Martikainen P, Lahelma E. Influence of material and behavioural factors on occupational class differences in health. </w:t>
      </w:r>
      <w:r w:rsidRPr="00426175">
        <w:rPr>
          <w:i/>
        </w:rPr>
        <w:t xml:space="preserve">Journal of epidemiology and community health. </w:t>
      </w:r>
      <w:r w:rsidRPr="00426175">
        <w:t>2005;59(2):163-169.</w:t>
      </w:r>
    </w:p>
    <w:p w14:paraId="1C3E3426" w14:textId="396ADA25" w:rsidR="0035658D" w:rsidRDefault="00BD7353">
      <w:pPr>
        <w:rPr>
          <w:rFonts w:ascii="Times New Roman" w:hAnsi="Times New Roman" w:cs="Times New Roman"/>
          <w:sz w:val="16"/>
          <w:szCs w:val="16"/>
        </w:rPr>
      </w:pPr>
      <w:r>
        <w:rPr>
          <w:rFonts w:ascii="Times New Roman" w:hAnsi="Times New Roman" w:cs="Times New Roman"/>
          <w:sz w:val="16"/>
          <w:szCs w:val="16"/>
        </w:rPr>
        <w:fldChar w:fldCharType="end"/>
      </w:r>
    </w:p>
    <w:sectPr w:rsidR="0035658D" w:rsidSect="00EF4EBB">
      <w:pgSz w:w="12240" w:h="15840"/>
      <w:pgMar w:top="117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64425" w14:textId="77777777" w:rsidR="00854125" w:rsidRDefault="00854125" w:rsidP="00490E96">
      <w:pPr>
        <w:spacing w:after="0" w:line="240" w:lineRule="auto"/>
      </w:pPr>
      <w:r>
        <w:separator/>
      </w:r>
    </w:p>
  </w:endnote>
  <w:endnote w:type="continuationSeparator" w:id="0">
    <w:p w14:paraId="5C0BF52B" w14:textId="77777777" w:rsidR="00854125" w:rsidRDefault="00854125" w:rsidP="00490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2CE50" w14:textId="77777777" w:rsidR="00854125" w:rsidRDefault="00854125" w:rsidP="00490E96">
      <w:pPr>
        <w:spacing w:after="0" w:line="240" w:lineRule="auto"/>
      </w:pPr>
      <w:r>
        <w:separator/>
      </w:r>
    </w:p>
  </w:footnote>
  <w:footnote w:type="continuationSeparator" w:id="0">
    <w:p w14:paraId="739BAA7B" w14:textId="77777777" w:rsidR="00854125" w:rsidRDefault="00854125" w:rsidP="00490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1937"/>
    <w:multiLevelType w:val="multilevel"/>
    <w:tmpl w:val="F3522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rza Balaj">
    <w15:presenceInfo w15:providerId="AD" w15:userId="S-1-5-21-3959417778-1711865379-3952174976-1879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Health Promo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zx5pf05fsvt9kedzd5vpts6d5zdatteaww9&quot;&gt;Endnote prova&lt;record-ids&gt;&lt;item&gt;29&lt;/item&gt;&lt;item&gt;52&lt;/item&gt;&lt;item&gt;395&lt;/item&gt;&lt;item&gt;408&lt;/item&gt;&lt;item&gt;416&lt;/item&gt;&lt;item&gt;493&lt;/item&gt;&lt;item&gt;535&lt;/item&gt;&lt;item&gt;646&lt;/item&gt;&lt;item&gt;663&lt;/item&gt;&lt;item&gt;777&lt;/item&gt;&lt;item&gt;784&lt;/item&gt;&lt;item&gt;786&lt;/item&gt;&lt;item&gt;787&lt;/item&gt;&lt;item&gt;790&lt;/item&gt;&lt;item&gt;792&lt;/item&gt;&lt;item&gt;797&lt;/item&gt;&lt;item&gt;798&lt;/item&gt;&lt;item&gt;799&lt;/item&gt;&lt;item&gt;800&lt;/item&gt;&lt;item&gt;801&lt;/item&gt;&lt;item&gt;802&lt;/item&gt;&lt;item&gt;804&lt;/item&gt;&lt;item&gt;805&lt;/item&gt;&lt;item&gt;806&lt;/item&gt;&lt;item&gt;807&lt;/item&gt;&lt;item&gt;808&lt;/item&gt;&lt;item&gt;809&lt;/item&gt;&lt;item&gt;810&lt;/item&gt;&lt;item&gt;811&lt;/item&gt;&lt;item&gt;812&lt;/item&gt;&lt;item&gt;813&lt;/item&gt;&lt;item&gt;816&lt;/item&gt;&lt;item&gt;817&lt;/item&gt;&lt;item&gt;830&lt;/item&gt;&lt;/record-ids&gt;&lt;/item&gt;&lt;/Libraries&gt;"/>
  </w:docVars>
  <w:rsids>
    <w:rsidRoot w:val="00C3268C"/>
    <w:rsid w:val="000015FD"/>
    <w:rsid w:val="0002100B"/>
    <w:rsid w:val="000276DE"/>
    <w:rsid w:val="00030193"/>
    <w:rsid w:val="000362A0"/>
    <w:rsid w:val="00040B5C"/>
    <w:rsid w:val="000426B2"/>
    <w:rsid w:val="0006186A"/>
    <w:rsid w:val="000805D5"/>
    <w:rsid w:val="00080F82"/>
    <w:rsid w:val="000919CE"/>
    <w:rsid w:val="000961FB"/>
    <w:rsid w:val="000B047C"/>
    <w:rsid w:val="000B1B65"/>
    <w:rsid w:val="000B32F0"/>
    <w:rsid w:val="000D04AD"/>
    <w:rsid w:val="000D54B2"/>
    <w:rsid w:val="000D6CF8"/>
    <w:rsid w:val="000E04DF"/>
    <w:rsid w:val="000E7BC6"/>
    <w:rsid w:val="000F42CE"/>
    <w:rsid w:val="000F42F1"/>
    <w:rsid w:val="000F71AA"/>
    <w:rsid w:val="0011247B"/>
    <w:rsid w:val="00112D24"/>
    <w:rsid w:val="001166A0"/>
    <w:rsid w:val="001246A3"/>
    <w:rsid w:val="00136CDB"/>
    <w:rsid w:val="001566FE"/>
    <w:rsid w:val="00167CE3"/>
    <w:rsid w:val="0018295D"/>
    <w:rsid w:val="00183553"/>
    <w:rsid w:val="001838D6"/>
    <w:rsid w:val="0018636C"/>
    <w:rsid w:val="001A6004"/>
    <w:rsid w:val="001B3112"/>
    <w:rsid w:val="001B43E1"/>
    <w:rsid w:val="001D0F71"/>
    <w:rsid w:val="001E3B0A"/>
    <w:rsid w:val="0020052A"/>
    <w:rsid w:val="0022038C"/>
    <w:rsid w:val="00227AC7"/>
    <w:rsid w:val="00261779"/>
    <w:rsid w:val="00270736"/>
    <w:rsid w:val="002806A3"/>
    <w:rsid w:val="00286BCF"/>
    <w:rsid w:val="00287FEA"/>
    <w:rsid w:val="00295BDD"/>
    <w:rsid w:val="00296C56"/>
    <w:rsid w:val="002A07BC"/>
    <w:rsid w:val="002A78E2"/>
    <w:rsid w:val="002B0390"/>
    <w:rsid w:val="002B3A9F"/>
    <w:rsid w:val="002D12F3"/>
    <w:rsid w:val="002D21C5"/>
    <w:rsid w:val="002E20F4"/>
    <w:rsid w:val="00320BF5"/>
    <w:rsid w:val="0032277A"/>
    <w:rsid w:val="003326CD"/>
    <w:rsid w:val="003372FD"/>
    <w:rsid w:val="00346D84"/>
    <w:rsid w:val="0035658D"/>
    <w:rsid w:val="00393609"/>
    <w:rsid w:val="003A2D10"/>
    <w:rsid w:val="003B05CE"/>
    <w:rsid w:val="003D1AD4"/>
    <w:rsid w:val="003D6439"/>
    <w:rsid w:val="003E1A16"/>
    <w:rsid w:val="003E74D1"/>
    <w:rsid w:val="003F4FC2"/>
    <w:rsid w:val="00424E38"/>
    <w:rsid w:val="00425CBA"/>
    <w:rsid w:val="00426175"/>
    <w:rsid w:val="004343C0"/>
    <w:rsid w:val="004367DC"/>
    <w:rsid w:val="004547C9"/>
    <w:rsid w:val="0045708C"/>
    <w:rsid w:val="00462FD6"/>
    <w:rsid w:val="004657C0"/>
    <w:rsid w:val="0047376E"/>
    <w:rsid w:val="004826FD"/>
    <w:rsid w:val="00490E96"/>
    <w:rsid w:val="00491EC0"/>
    <w:rsid w:val="004B454F"/>
    <w:rsid w:val="004B7F5A"/>
    <w:rsid w:val="004E5992"/>
    <w:rsid w:val="00504735"/>
    <w:rsid w:val="00510911"/>
    <w:rsid w:val="00530B26"/>
    <w:rsid w:val="00531949"/>
    <w:rsid w:val="00532E4F"/>
    <w:rsid w:val="00560276"/>
    <w:rsid w:val="00581C3C"/>
    <w:rsid w:val="0058791F"/>
    <w:rsid w:val="0059243A"/>
    <w:rsid w:val="00596A45"/>
    <w:rsid w:val="005C2EC0"/>
    <w:rsid w:val="005E1119"/>
    <w:rsid w:val="005E4A0D"/>
    <w:rsid w:val="0060462B"/>
    <w:rsid w:val="00612308"/>
    <w:rsid w:val="00626AC8"/>
    <w:rsid w:val="006434F8"/>
    <w:rsid w:val="006575DC"/>
    <w:rsid w:val="0066046F"/>
    <w:rsid w:val="00685074"/>
    <w:rsid w:val="00694AAE"/>
    <w:rsid w:val="006A178D"/>
    <w:rsid w:val="006A54E3"/>
    <w:rsid w:val="006B77FB"/>
    <w:rsid w:val="006C7DCC"/>
    <w:rsid w:val="006D4241"/>
    <w:rsid w:val="006D76D9"/>
    <w:rsid w:val="006E5D62"/>
    <w:rsid w:val="006F241D"/>
    <w:rsid w:val="006F3F88"/>
    <w:rsid w:val="007060E3"/>
    <w:rsid w:val="00706F37"/>
    <w:rsid w:val="007072EA"/>
    <w:rsid w:val="00720556"/>
    <w:rsid w:val="007217D6"/>
    <w:rsid w:val="00722173"/>
    <w:rsid w:val="00724AA5"/>
    <w:rsid w:val="0073069A"/>
    <w:rsid w:val="0075408D"/>
    <w:rsid w:val="0075477F"/>
    <w:rsid w:val="00765773"/>
    <w:rsid w:val="00771042"/>
    <w:rsid w:val="0077166C"/>
    <w:rsid w:val="007977E5"/>
    <w:rsid w:val="007A1774"/>
    <w:rsid w:val="007A55A5"/>
    <w:rsid w:val="007B50CA"/>
    <w:rsid w:val="007B5497"/>
    <w:rsid w:val="007E5270"/>
    <w:rsid w:val="0081016F"/>
    <w:rsid w:val="00852B1A"/>
    <w:rsid w:val="00854125"/>
    <w:rsid w:val="00862023"/>
    <w:rsid w:val="008653D3"/>
    <w:rsid w:val="0086639C"/>
    <w:rsid w:val="008719DB"/>
    <w:rsid w:val="008A09D9"/>
    <w:rsid w:val="008A176C"/>
    <w:rsid w:val="008A3A4E"/>
    <w:rsid w:val="008A7607"/>
    <w:rsid w:val="008B4425"/>
    <w:rsid w:val="008C086A"/>
    <w:rsid w:val="008C6290"/>
    <w:rsid w:val="008F5F26"/>
    <w:rsid w:val="00906AA8"/>
    <w:rsid w:val="00913028"/>
    <w:rsid w:val="00916B46"/>
    <w:rsid w:val="00921C8C"/>
    <w:rsid w:val="00924931"/>
    <w:rsid w:val="00953C4B"/>
    <w:rsid w:val="00970296"/>
    <w:rsid w:val="0097341B"/>
    <w:rsid w:val="009843FD"/>
    <w:rsid w:val="009B0E36"/>
    <w:rsid w:val="009C2516"/>
    <w:rsid w:val="009E3DED"/>
    <w:rsid w:val="009E636A"/>
    <w:rsid w:val="009E636D"/>
    <w:rsid w:val="009E7CE5"/>
    <w:rsid w:val="00A03E60"/>
    <w:rsid w:val="00A10222"/>
    <w:rsid w:val="00A46351"/>
    <w:rsid w:val="00A50A72"/>
    <w:rsid w:val="00A51B9E"/>
    <w:rsid w:val="00A5380D"/>
    <w:rsid w:val="00A54D95"/>
    <w:rsid w:val="00A70DD6"/>
    <w:rsid w:val="00A71848"/>
    <w:rsid w:val="00A71DBD"/>
    <w:rsid w:val="00A84FAA"/>
    <w:rsid w:val="00A931D2"/>
    <w:rsid w:val="00AA03A5"/>
    <w:rsid w:val="00AA5B21"/>
    <w:rsid w:val="00AB7D21"/>
    <w:rsid w:val="00AC2C37"/>
    <w:rsid w:val="00AE1C26"/>
    <w:rsid w:val="00AE3801"/>
    <w:rsid w:val="00AE46F2"/>
    <w:rsid w:val="00AF1593"/>
    <w:rsid w:val="00B02A9F"/>
    <w:rsid w:val="00B10A26"/>
    <w:rsid w:val="00B15528"/>
    <w:rsid w:val="00B25C7B"/>
    <w:rsid w:val="00B27B16"/>
    <w:rsid w:val="00B30D7F"/>
    <w:rsid w:val="00B66623"/>
    <w:rsid w:val="00B750E9"/>
    <w:rsid w:val="00B81C9D"/>
    <w:rsid w:val="00BA2320"/>
    <w:rsid w:val="00BA4BB2"/>
    <w:rsid w:val="00BD28E2"/>
    <w:rsid w:val="00BD7353"/>
    <w:rsid w:val="00C0487A"/>
    <w:rsid w:val="00C07055"/>
    <w:rsid w:val="00C07D17"/>
    <w:rsid w:val="00C14F8F"/>
    <w:rsid w:val="00C227FF"/>
    <w:rsid w:val="00C3268C"/>
    <w:rsid w:val="00C34E67"/>
    <w:rsid w:val="00C42925"/>
    <w:rsid w:val="00C47F8F"/>
    <w:rsid w:val="00C60E6E"/>
    <w:rsid w:val="00C74A6B"/>
    <w:rsid w:val="00C85665"/>
    <w:rsid w:val="00CA0744"/>
    <w:rsid w:val="00CA34F9"/>
    <w:rsid w:val="00CB0C6C"/>
    <w:rsid w:val="00CC1ACE"/>
    <w:rsid w:val="00CC2EA4"/>
    <w:rsid w:val="00CC666B"/>
    <w:rsid w:val="00CE511B"/>
    <w:rsid w:val="00CF5090"/>
    <w:rsid w:val="00D11FCD"/>
    <w:rsid w:val="00D14EDB"/>
    <w:rsid w:val="00D6454C"/>
    <w:rsid w:val="00D80C6D"/>
    <w:rsid w:val="00D80DF1"/>
    <w:rsid w:val="00D8172C"/>
    <w:rsid w:val="00DA7787"/>
    <w:rsid w:val="00DB311E"/>
    <w:rsid w:val="00DB636E"/>
    <w:rsid w:val="00DC5E6A"/>
    <w:rsid w:val="00DE29C2"/>
    <w:rsid w:val="00E106FF"/>
    <w:rsid w:val="00E10F81"/>
    <w:rsid w:val="00E1692C"/>
    <w:rsid w:val="00E211B7"/>
    <w:rsid w:val="00E2732F"/>
    <w:rsid w:val="00E3573B"/>
    <w:rsid w:val="00E70404"/>
    <w:rsid w:val="00E73A16"/>
    <w:rsid w:val="00E76117"/>
    <w:rsid w:val="00E847D2"/>
    <w:rsid w:val="00EA309F"/>
    <w:rsid w:val="00EA5041"/>
    <w:rsid w:val="00ED1B88"/>
    <w:rsid w:val="00ED4430"/>
    <w:rsid w:val="00EE1497"/>
    <w:rsid w:val="00EF4EBB"/>
    <w:rsid w:val="00EF7650"/>
    <w:rsid w:val="00F03739"/>
    <w:rsid w:val="00F16A90"/>
    <w:rsid w:val="00F2433B"/>
    <w:rsid w:val="00F432E8"/>
    <w:rsid w:val="00F64960"/>
    <w:rsid w:val="00F97A44"/>
    <w:rsid w:val="00FC247D"/>
    <w:rsid w:val="00FD63D6"/>
    <w:rsid w:val="00FF0973"/>
    <w:rsid w:val="00FF4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4CFFD"/>
  <w15:docId w15:val="{335DB85B-9258-417D-9850-E1A71562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8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1848"/>
    <w:rPr>
      <w:color w:val="0000FF"/>
      <w:u w:val="single"/>
    </w:rPr>
  </w:style>
  <w:style w:type="character" w:customStyle="1" w:styleId="apple-converted-space">
    <w:name w:val="apple-converted-space"/>
    <w:basedOn w:val="DefaultParagraphFont"/>
    <w:rsid w:val="00A71848"/>
  </w:style>
  <w:style w:type="paragraph" w:customStyle="1" w:styleId="EndNoteBibliographyTitle">
    <w:name w:val="EndNote Bibliography Title"/>
    <w:basedOn w:val="Normal"/>
    <w:link w:val="EndNoteBibliographyTitleChar"/>
    <w:rsid w:val="00BD735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D7353"/>
    <w:rPr>
      <w:rFonts w:ascii="Calibri" w:hAnsi="Calibri"/>
      <w:noProof/>
    </w:rPr>
  </w:style>
  <w:style w:type="paragraph" w:customStyle="1" w:styleId="EndNoteBibliography">
    <w:name w:val="EndNote Bibliography"/>
    <w:basedOn w:val="Normal"/>
    <w:link w:val="EndNoteBibliographyChar"/>
    <w:rsid w:val="00BD735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D7353"/>
    <w:rPr>
      <w:rFonts w:ascii="Calibri" w:hAnsi="Calibri"/>
      <w:noProof/>
    </w:rPr>
  </w:style>
  <w:style w:type="character" w:styleId="CommentReference">
    <w:name w:val="annotation reference"/>
    <w:basedOn w:val="DefaultParagraphFont"/>
    <w:uiPriority w:val="99"/>
    <w:semiHidden/>
    <w:unhideWhenUsed/>
    <w:rsid w:val="00BD7353"/>
    <w:rPr>
      <w:sz w:val="16"/>
      <w:szCs w:val="16"/>
    </w:rPr>
  </w:style>
  <w:style w:type="paragraph" w:styleId="CommentText">
    <w:name w:val="annotation text"/>
    <w:basedOn w:val="Normal"/>
    <w:link w:val="CommentTextChar"/>
    <w:uiPriority w:val="99"/>
    <w:semiHidden/>
    <w:unhideWhenUsed/>
    <w:rsid w:val="00BD7353"/>
    <w:pPr>
      <w:spacing w:line="240" w:lineRule="auto"/>
    </w:pPr>
    <w:rPr>
      <w:sz w:val="20"/>
      <w:szCs w:val="20"/>
    </w:rPr>
  </w:style>
  <w:style w:type="character" w:customStyle="1" w:styleId="CommentTextChar">
    <w:name w:val="Comment Text Char"/>
    <w:basedOn w:val="DefaultParagraphFont"/>
    <w:link w:val="CommentText"/>
    <w:uiPriority w:val="99"/>
    <w:semiHidden/>
    <w:rsid w:val="00BD7353"/>
    <w:rPr>
      <w:sz w:val="20"/>
      <w:szCs w:val="20"/>
    </w:rPr>
  </w:style>
  <w:style w:type="paragraph" w:styleId="CommentSubject">
    <w:name w:val="annotation subject"/>
    <w:basedOn w:val="CommentText"/>
    <w:next w:val="CommentText"/>
    <w:link w:val="CommentSubjectChar"/>
    <w:uiPriority w:val="99"/>
    <w:semiHidden/>
    <w:unhideWhenUsed/>
    <w:rsid w:val="00BD7353"/>
    <w:rPr>
      <w:b/>
      <w:bCs/>
    </w:rPr>
  </w:style>
  <w:style w:type="character" w:customStyle="1" w:styleId="CommentSubjectChar">
    <w:name w:val="Comment Subject Char"/>
    <w:basedOn w:val="CommentTextChar"/>
    <w:link w:val="CommentSubject"/>
    <w:uiPriority w:val="99"/>
    <w:semiHidden/>
    <w:rsid w:val="00BD7353"/>
    <w:rPr>
      <w:b/>
      <w:bCs/>
      <w:sz w:val="20"/>
      <w:szCs w:val="20"/>
    </w:rPr>
  </w:style>
  <w:style w:type="paragraph" w:styleId="Revision">
    <w:name w:val="Revision"/>
    <w:hidden/>
    <w:uiPriority w:val="99"/>
    <w:semiHidden/>
    <w:rsid w:val="00BD7353"/>
    <w:pPr>
      <w:spacing w:after="0" w:line="240" w:lineRule="auto"/>
    </w:pPr>
  </w:style>
  <w:style w:type="paragraph" w:styleId="BalloonText">
    <w:name w:val="Balloon Text"/>
    <w:basedOn w:val="Normal"/>
    <w:link w:val="BalloonTextChar"/>
    <w:uiPriority w:val="99"/>
    <w:semiHidden/>
    <w:unhideWhenUsed/>
    <w:rsid w:val="00BD7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353"/>
    <w:rPr>
      <w:rFonts w:ascii="Segoe UI" w:hAnsi="Segoe UI" w:cs="Segoe UI"/>
      <w:sz w:val="18"/>
      <w:szCs w:val="18"/>
    </w:rPr>
  </w:style>
  <w:style w:type="character" w:styleId="Emphasis">
    <w:name w:val="Emphasis"/>
    <w:basedOn w:val="DefaultParagraphFont"/>
    <w:uiPriority w:val="20"/>
    <w:qFormat/>
    <w:rsid w:val="000F42CE"/>
    <w:rPr>
      <w:i/>
      <w:iCs/>
    </w:rPr>
  </w:style>
  <w:style w:type="paragraph" w:styleId="Header">
    <w:name w:val="header"/>
    <w:basedOn w:val="Normal"/>
    <w:link w:val="HeaderChar"/>
    <w:uiPriority w:val="99"/>
    <w:unhideWhenUsed/>
    <w:rsid w:val="00490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96"/>
  </w:style>
  <w:style w:type="paragraph" w:styleId="Footer">
    <w:name w:val="footer"/>
    <w:basedOn w:val="Normal"/>
    <w:link w:val="FooterChar"/>
    <w:uiPriority w:val="99"/>
    <w:unhideWhenUsed/>
    <w:rsid w:val="00490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6577">
      <w:bodyDiv w:val="1"/>
      <w:marLeft w:val="0"/>
      <w:marRight w:val="0"/>
      <w:marTop w:val="0"/>
      <w:marBottom w:val="0"/>
      <w:divBdr>
        <w:top w:val="none" w:sz="0" w:space="0" w:color="auto"/>
        <w:left w:val="none" w:sz="0" w:space="0" w:color="auto"/>
        <w:bottom w:val="none" w:sz="0" w:space="0" w:color="auto"/>
        <w:right w:val="none" w:sz="0" w:space="0" w:color="auto"/>
      </w:divBdr>
    </w:div>
    <w:div w:id="1279683404">
      <w:bodyDiv w:val="1"/>
      <w:marLeft w:val="0"/>
      <w:marRight w:val="0"/>
      <w:marTop w:val="0"/>
      <w:marBottom w:val="0"/>
      <w:divBdr>
        <w:top w:val="none" w:sz="0" w:space="0" w:color="auto"/>
        <w:left w:val="none" w:sz="0" w:space="0" w:color="auto"/>
        <w:bottom w:val="none" w:sz="0" w:space="0" w:color="auto"/>
        <w:right w:val="none" w:sz="0" w:space="0" w:color="auto"/>
      </w:divBdr>
    </w:div>
    <w:div w:id="159424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za.balaj@ntnu.no"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rzab\Desktop\Scandinavian%20Health%20Profile_SJPH\SJPH-Chronic%20Conditions%20fig.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irzab\Desktop\Scandinavian%20Health%20Profile_SJPH\SJPH-Chronic%20Conditions%20fig.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irzab\Desktop\Scandinavian%20Health%20Profile_SJPH\SJPH-Chronic%20Conditions%20fig.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irzab\Desktop\Scandinavian%20Health%20Profile_SJPH\SJPH-Chronic%20Conditions%20fig.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irzab\Desktop\Scandinavian%20Health%20Profile_SJPH\SJPH-Chronic%20Conditions%20fig.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irzab\Desktop\Scandinavian%20Health%20Profile_SJPH\SJPH-Chronic%20Conditions%20fig.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mirzab\Desktop\Scandinavian%20Health%20Profile_SJPH\SJPH-Chronic%20Conditions%20fig.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mirzab\Desktop\Scandinavian%20Health%20Profile_SJPH\SJPH-Chronic%20Conditions%20fig.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mirzab\Desktop\Scandinavian%20Health%20Profile_SJPH\SJPH-Chronic%20Conditions%20fig.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rzab\Desktop\Scandinavian%20Health%20Profile_SJPH\SJPH-Chronic%20Conditions%20fig.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rzab\Desktop\Scandinavian%20Health%20Profile_SJPH\SJPH-Chronic%20Conditions%20fig.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mirzab\Desktop\Scandinavian%20Health%20Profile_SJPH\SJPH-Chronic%20Conditions%20fig.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irzab\Desktop\Scandinavian%20Health%20Profile_SJPH\SJPH-Chronic%20Conditions%20fi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irzab\Desktop\Scandinavian%20Health%20Profile_SJPH\SJPH-Chronic%20Conditions%20fi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irzab\Desktop\Scandinavian%20Health%20Profile_SJPH\SJPH-Chronic%20Conditions%20fig.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irzab\Desktop\Scandinavian%20Health%20Profile_SJPH\SJPH-Chronic%20Conditions%20fi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Heart circulation problems (%)</a:t>
            </a:r>
          </a:p>
        </c:rich>
      </c:tx>
      <c:layout/>
      <c:overlay val="0"/>
      <c:spPr>
        <a:noFill/>
        <a:ln>
          <a:noFill/>
        </a:ln>
        <a:effectLst/>
      </c:spPr>
    </c:title>
    <c:autoTitleDeleted val="0"/>
    <c:plotArea>
      <c:layout/>
      <c:barChart>
        <c:barDir val="bar"/>
        <c:grouping val="clustered"/>
        <c:varyColors val="0"/>
        <c:ser>
          <c:idx val="0"/>
          <c:order val="0"/>
          <c:tx>
            <c:strRef>
              <c:f>Sheet1!$D$3</c:f>
              <c:strCache>
                <c:ptCount val="1"/>
                <c:pt idx="0">
                  <c:v>Heart</c:v>
                </c:pt>
              </c:strCache>
            </c:strRef>
          </c:tx>
          <c:spPr>
            <a:solidFill>
              <a:schemeClr val="accent1"/>
            </a:solidFill>
            <a:ln>
              <a:noFill/>
            </a:ln>
            <a:effectLst/>
          </c:spPr>
          <c:invertIfNegative val="0"/>
          <c:dPt>
            <c:idx val="4"/>
            <c:invertIfNegative val="0"/>
            <c:bubble3D val="0"/>
            <c:spPr>
              <a:solidFill>
                <a:schemeClr val="accent2"/>
              </a:solidFill>
              <a:ln>
                <a:noFill/>
              </a:ln>
              <a:effectLst/>
            </c:spPr>
            <c:extLst>
              <c:ext xmlns:c16="http://schemas.microsoft.com/office/drawing/2014/chart" uri="{C3380CC4-5D6E-409C-BE32-E72D297353CC}">
                <c16:uniqueId val="{00000001-B2F7-49FD-AC91-32D6D97E0486}"/>
              </c:ext>
            </c:extLst>
          </c:dPt>
          <c:dPt>
            <c:idx val="5"/>
            <c:invertIfNegative val="0"/>
            <c:bubble3D val="0"/>
            <c:spPr>
              <a:solidFill>
                <a:schemeClr val="accent2"/>
              </a:solidFill>
              <a:ln>
                <a:noFill/>
              </a:ln>
              <a:effectLst/>
            </c:spPr>
            <c:extLst>
              <c:ext xmlns:c16="http://schemas.microsoft.com/office/drawing/2014/chart" uri="{C3380CC4-5D6E-409C-BE32-E72D297353CC}">
                <c16:uniqueId val="{00000003-B2F7-49FD-AC91-32D6D97E0486}"/>
              </c:ext>
            </c:extLst>
          </c:dPt>
          <c:cat>
            <c:multiLvlStrRef>
              <c:f>Sheet1!$B$4:$C$13</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Sheet1!$D$4:$D$13</c:f>
              <c:numCache>
                <c:formatCode>General</c:formatCode>
                <c:ptCount val="10"/>
                <c:pt idx="0">
                  <c:v>10.3</c:v>
                </c:pt>
                <c:pt idx="1">
                  <c:v>11.4</c:v>
                </c:pt>
                <c:pt idx="2">
                  <c:v>8.4</c:v>
                </c:pt>
                <c:pt idx="3">
                  <c:v>8.2000000000000011</c:v>
                </c:pt>
                <c:pt idx="4">
                  <c:v>11.6</c:v>
                </c:pt>
                <c:pt idx="5">
                  <c:v>9.9</c:v>
                </c:pt>
                <c:pt idx="6">
                  <c:v>8.6</c:v>
                </c:pt>
                <c:pt idx="7">
                  <c:v>7.3</c:v>
                </c:pt>
                <c:pt idx="8">
                  <c:v>7.1</c:v>
                </c:pt>
                <c:pt idx="9">
                  <c:v>8.5</c:v>
                </c:pt>
              </c:numCache>
            </c:numRef>
          </c:val>
          <c:extLst>
            <c:ext xmlns:c16="http://schemas.microsoft.com/office/drawing/2014/chart" uri="{C3380CC4-5D6E-409C-BE32-E72D297353CC}">
              <c16:uniqueId val="{00000004-B2F7-49FD-AC91-32D6D97E0486}"/>
            </c:ext>
          </c:extLst>
        </c:ser>
        <c:dLbls>
          <c:showLegendKey val="0"/>
          <c:showVal val="0"/>
          <c:showCatName val="0"/>
          <c:showSerName val="0"/>
          <c:showPercent val="0"/>
          <c:showBubbleSize val="0"/>
        </c:dLbls>
        <c:gapWidth val="182"/>
        <c:axId val="800164424"/>
        <c:axId val="687055976"/>
      </c:barChart>
      <c:catAx>
        <c:axId val="800164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687055976"/>
        <c:crosses val="autoZero"/>
        <c:auto val="1"/>
        <c:lblAlgn val="ctr"/>
        <c:lblOffset val="100"/>
        <c:noMultiLvlLbl val="0"/>
      </c:catAx>
      <c:valAx>
        <c:axId val="687055976"/>
        <c:scaling>
          <c:orientation val="minMax"/>
          <c:max val="26"/>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800164424"/>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nb-NO"/>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Allergy (%) </a:t>
            </a:r>
          </a:p>
        </c:rich>
      </c:tx>
      <c:layout/>
      <c:overlay val="0"/>
      <c:spPr>
        <a:noFill/>
        <a:ln>
          <a:noFill/>
        </a:ln>
        <a:effectLst/>
      </c:spPr>
    </c:title>
    <c:autoTitleDeleted val="0"/>
    <c:plotArea>
      <c:layout/>
      <c:barChart>
        <c:barDir val="bar"/>
        <c:grouping val="clustered"/>
        <c:varyColors val="0"/>
        <c:ser>
          <c:idx val="0"/>
          <c:order val="0"/>
          <c:tx>
            <c:strRef>
              <c:f>Sheet1!$G$3</c:f>
              <c:strCache>
                <c:ptCount val="1"/>
                <c:pt idx="0">
                  <c:v>Allergy (%) </c:v>
                </c:pt>
              </c:strCache>
            </c:strRef>
          </c:tx>
          <c:spPr>
            <a:solidFill>
              <a:schemeClr val="accent1"/>
            </a:solidFill>
            <a:ln>
              <a:noFill/>
            </a:ln>
            <a:effectLst/>
          </c:spPr>
          <c:invertIfNegative val="0"/>
          <c:dPt>
            <c:idx val="6"/>
            <c:invertIfNegative val="0"/>
            <c:bubble3D val="0"/>
            <c:spPr>
              <a:solidFill>
                <a:schemeClr val="accent2"/>
              </a:solidFill>
              <a:ln>
                <a:noFill/>
              </a:ln>
              <a:effectLst/>
            </c:spPr>
            <c:extLst>
              <c:ext xmlns:c16="http://schemas.microsoft.com/office/drawing/2014/chart" uri="{C3380CC4-5D6E-409C-BE32-E72D297353CC}">
                <c16:uniqueId val="{00000001-01B8-492C-9522-5CDA21E64822}"/>
              </c:ext>
            </c:extLst>
          </c:dPt>
          <c:dPt>
            <c:idx val="7"/>
            <c:invertIfNegative val="0"/>
            <c:bubble3D val="0"/>
            <c:spPr>
              <a:solidFill>
                <a:schemeClr val="accent2"/>
              </a:solidFill>
              <a:ln>
                <a:noFill/>
              </a:ln>
              <a:effectLst/>
            </c:spPr>
            <c:extLst>
              <c:ext xmlns:c16="http://schemas.microsoft.com/office/drawing/2014/chart" uri="{C3380CC4-5D6E-409C-BE32-E72D297353CC}">
                <c16:uniqueId val="{00000003-01B8-492C-9522-5CDA21E64822}"/>
              </c:ext>
            </c:extLst>
          </c:dPt>
          <c:cat>
            <c:multiLvlStrRef>
              <c:f>Sheet1!$B$4:$C$13</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Sheet1!$G$4:$G$13</c:f>
              <c:numCache>
                <c:formatCode>General</c:formatCode>
                <c:ptCount val="10"/>
                <c:pt idx="0">
                  <c:v>10.7</c:v>
                </c:pt>
                <c:pt idx="1">
                  <c:v>14.4</c:v>
                </c:pt>
                <c:pt idx="2">
                  <c:v>16.2</c:v>
                </c:pt>
                <c:pt idx="3">
                  <c:v>17.5</c:v>
                </c:pt>
                <c:pt idx="4">
                  <c:v>14.7</c:v>
                </c:pt>
                <c:pt idx="5">
                  <c:v>19</c:v>
                </c:pt>
                <c:pt idx="6">
                  <c:v>15.7</c:v>
                </c:pt>
                <c:pt idx="7">
                  <c:v>23.3</c:v>
                </c:pt>
                <c:pt idx="8">
                  <c:v>15.1</c:v>
                </c:pt>
                <c:pt idx="9">
                  <c:v>20.5</c:v>
                </c:pt>
              </c:numCache>
            </c:numRef>
          </c:val>
          <c:extLst>
            <c:ext xmlns:c16="http://schemas.microsoft.com/office/drawing/2014/chart" uri="{C3380CC4-5D6E-409C-BE32-E72D297353CC}">
              <c16:uniqueId val="{00000004-01B8-492C-9522-5CDA21E64822}"/>
            </c:ext>
          </c:extLst>
        </c:ser>
        <c:dLbls>
          <c:showLegendKey val="0"/>
          <c:showVal val="0"/>
          <c:showCatName val="0"/>
          <c:showSerName val="0"/>
          <c:showPercent val="0"/>
          <c:showBubbleSize val="0"/>
        </c:dLbls>
        <c:gapWidth val="182"/>
        <c:axId val="671956088"/>
        <c:axId val="518380696"/>
      </c:barChart>
      <c:catAx>
        <c:axId val="671956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518380696"/>
        <c:crosses val="autoZero"/>
        <c:auto val="1"/>
        <c:lblAlgn val="ctr"/>
        <c:lblOffset val="100"/>
        <c:noMultiLvlLbl val="0"/>
      </c:catAx>
      <c:valAx>
        <c:axId val="5183806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671956088"/>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nb-NO"/>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Back pain (%) </a:t>
            </a:r>
          </a:p>
        </c:rich>
      </c:tx>
      <c:layout/>
      <c:overlay val="0"/>
      <c:spPr>
        <a:noFill/>
        <a:ln>
          <a:noFill/>
        </a:ln>
        <a:effectLst/>
      </c:spPr>
    </c:title>
    <c:autoTitleDeleted val="0"/>
    <c:plotArea>
      <c:layout/>
      <c:barChart>
        <c:barDir val="bar"/>
        <c:grouping val="clustered"/>
        <c:varyColors val="0"/>
        <c:ser>
          <c:idx val="0"/>
          <c:order val="0"/>
          <c:tx>
            <c:strRef>
              <c:f>Sheet1!$H$3</c:f>
              <c:strCache>
                <c:ptCount val="1"/>
                <c:pt idx="0">
                  <c:v>Back pain </c:v>
                </c:pt>
              </c:strCache>
            </c:strRef>
          </c:tx>
          <c:spPr>
            <a:solidFill>
              <a:schemeClr val="accent1"/>
            </a:solidFill>
            <a:ln>
              <a:noFill/>
            </a:ln>
            <a:effectLst/>
          </c:spPr>
          <c:invertIfNegative val="0"/>
          <c:dPt>
            <c:idx val="4"/>
            <c:invertIfNegative val="0"/>
            <c:bubble3D val="0"/>
            <c:spPr>
              <a:solidFill>
                <a:schemeClr val="accent2"/>
              </a:solidFill>
              <a:ln>
                <a:noFill/>
              </a:ln>
              <a:effectLst/>
            </c:spPr>
            <c:extLst>
              <c:ext xmlns:c16="http://schemas.microsoft.com/office/drawing/2014/chart" uri="{C3380CC4-5D6E-409C-BE32-E72D297353CC}">
                <c16:uniqueId val="{00000001-41E0-45FC-A7C3-23C60B90290A}"/>
              </c:ext>
            </c:extLst>
          </c:dPt>
          <c:dPt>
            <c:idx val="5"/>
            <c:invertIfNegative val="0"/>
            <c:bubble3D val="0"/>
            <c:spPr>
              <a:solidFill>
                <a:schemeClr val="accent2"/>
              </a:solidFill>
              <a:ln>
                <a:noFill/>
              </a:ln>
              <a:effectLst/>
            </c:spPr>
            <c:extLst>
              <c:ext xmlns:c16="http://schemas.microsoft.com/office/drawing/2014/chart" uri="{C3380CC4-5D6E-409C-BE32-E72D297353CC}">
                <c16:uniqueId val="{00000003-41E0-45FC-A7C3-23C60B90290A}"/>
              </c:ext>
            </c:extLst>
          </c:dPt>
          <c:cat>
            <c:multiLvlStrRef>
              <c:f>Sheet1!$B$4:$C$13</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Sheet1!$H$4:$H$13</c:f>
              <c:numCache>
                <c:formatCode>General</c:formatCode>
                <c:ptCount val="10"/>
                <c:pt idx="0">
                  <c:v>38</c:v>
                </c:pt>
                <c:pt idx="1">
                  <c:v>45.9</c:v>
                </c:pt>
                <c:pt idx="2">
                  <c:v>45.7</c:v>
                </c:pt>
                <c:pt idx="3">
                  <c:v>50.5</c:v>
                </c:pt>
                <c:pt idx="4">
                  <c:v>47.4</c:v>
                </c:pt>
                <c:pt idx="5">
                  <c:v>57.8</c:v>
                </c:pt>
                <c:pt idx="6">
                  <c:v>36.5</c:v>
                </c:pt>
                <c:pt idx="7">
                  <c:v>50.4</c:v>
                </c:pt>
                <c:pt idx="8">
                  <c:v>42.3</c:v>
                </c:pt>
                <c:pt idx="9">
                  <c:v>51.3</c:v>
                </c:pt>
              </c:numCache>
            </c:numRef>
          </c:val>
          <c:extLst>
            <c:ext xmlns:c16="http://schemas.microsoft.com/office/drawing/2014/chart" uri="{C3380CC4-5D6E-409C-BE32-E72D297353CC}">
              <c16:uniqueId val="{00000004-41E0-45FC-A7C3-23C60B90290A}"/>
            </c:ext>
          </c:extLst>
        </c:ser>
        <c:dLbls>
          <c:showLegendKey val="0"/>
          <c:showVal val="0"/>
          <c:showCatName val="0"/>
          <c:showSerName val="0"/>
          <c:showPercent val="0"/>
          <c:showBubbleSize val="0"/>
        </c:dLbls>
        <c:gapWidth val="182"/>
        <c:axId val="518379912"/>
        <c:axId val="518380304"/>
      </c:barChart>
      <c:catAx>
        <c:axId val="518379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518380304"/>
        <c:crosses val="autoZero"/>
        <c:auto val="1"/>
        <c:lblAlgn val="ctr"/>
        <c:lblOffset val="100"/>
        <c:noMultiLvlLbl val="0"/>
      </c:catAx>
      <c:valAx>
        <c:axId val="518380304"/>
        <c:scaling>
          <c:orientation val="minMax"/>
          <c:max val="6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518379912"/>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nb-NO"/>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Arm/hand pain (%)</a:t>
            </a:r>
          </a:p>
        </c:rich>
      </c:tx>
      <c:layout/>
      <c:overlay val="0"/>
      <c:spPr>
        <a:noFill/>
        <a:ln>
          <a:noFill/>
        </a:ln>
        <a:effectLst/>
      </c:spPr>
    </c:title>
    <c:autoTitleDeleted val="0"/>
    <c:plotArea>
      <c:layout/>
      <c:barChart>
        <c:barDir val="bar"/>
        <c:grouping val="clustered"/>
        <c:varyColors val="0"/>
        <c:ser>
          <c:idx val="0"/>
          <c:order val="0"/>
          <c:tx>
            <c:strRef>
              <c:f>Sheet1!$I$3</c:f>
              <c:strCache>
                <c:ptCount val="1"/>
                <c:pt idx="0">
                  <c:v>Arm pain (%)</c:v>
                </c:pt>
              </c:strCache>
            </c:strRef>
          </c:tx>
          <c:spPr>
            <a:solidFill>
              <a:schemeClr val="accent1"/>
            </a:solidFill>
            <a:ln>
              <a:noFill/>
            </a:ln>
            <a:effectLst/>
          </c:spPr>
          <c:invertIfNegative val="0"/>
          <c:dPt>
            <c:idx val="6"/>
            <c:invertIfNegative val="0"/>
            <c:bubble3D val="0"/>
            <c:spPr>
              <a:solidFill>
                <a:schemeClr val="accent2"/>
              </a:solidFill>
              <a:ln>
                <a:noFill/>
              </a:ln>
              <a:effectLst/>
            </c:spPr>
            <c:extLst>
              <c:ext xmlns:c16="http://schemas.microsoft.com/office/drawing/2014/chart" uri="{C3380CC4-5D6E-409C-BE32-E72D297353CC}">
                <c16:uniqueId val="{00000001-264D-421C-B670-263BE5B24F8A}"/>
              </c:ext>
            </c:extLst>
          </c:dPt>
          <c:dPt>
            <c:idx val="7"/>
            <c:invertIfNegative val="0"/>
            <c:bubble3D val="0"/>
            <c:spPr>
              <a:solidFill>
                <a:schemeClr val="accent2"/>
              </a:solidFill>
              <a:ln>
                <a:noFill/>
              </a:ln>
              <a:effectLst/>
            </c:spPr>
            <c:extLst>
              <c:ext xmlns:c16="http://schemas.microsoft.com/office/drawing/2014/chart" uri="{C3380CC4-5D6E-409C-BE32-E72D297353CC}">
                <c16:uniqueId val="{00000003-264D-421C-B670-263BE5B24F8A}"/>
              </c:ext>
            </c:extLst>
          </c:dPt>
          <c:cat>
            <c:multiLvlStrRef>
              <c:f>Sheet1!$B$4:$C$13</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Sheet1!$I$4:$I$13</c:f>
              <c:numCache>
                <c:formatCode>General</c:formatCode>
                <c:ptCount val="10"/>
                <c:pt idx="0">
                  <c:v>21.6</c:v>
                </c:pt>
                <c:pt idx="1">
                  <c:v>26.8</c:v>
                </c:pt>
                <c:pt idx="2">
                  <c:v>21.8</c:v>
                </c:pt>
                <c:pt idx="3">
                  <c:v>28.4</c:v>
                </c:pt>
                <c:pt idx="4">
                  <c:v>26</c:v>
                </c:pt>
                <c:pt idx="5">
                  <c:v>27.7</c:v>
                </c:pt>
                <c:pt idx="6">
                  <c:v>23.2</c:v>
                </c:pt>
                <c:pt idx="7">
                  <c:v>32.1</c:v>
                </c:pt>
                <c:pt idx="8">
                  <c:v>22.9</c:v>
                </c:pt>
                <c:pt idx="9">
                  <c:v>30.1</c:v>
                </c:pt>
              </c:numCache>
            </c:numRef>
          </c:val>
          <c:extLst>
            <c:ext xmlns:c16="http://schemas.microsoft.com/office/drawing/2014/chart" uri="{C3380CC4-5D6E-409C-BE32-E72D297353CC}">
              <c16:uniqueId val="{00000004-264D-421C-B670-263BE5B24F8A}"/>
            </c:ext>
          </c:extLst>
        </c:ser>
        <c:dLbls>
          <c:showLegendKey val="0"/>
          <c:showVal val="0"/>
          <c:showCatName val="0"/>
          <c:showSerName val="0"/>
          <c:showPercent val="0"/>
          <c:showBubbleSize val="0"/>
        </c:dLbls>
        <c:gapWidth val="182"/>
        <c:axId val="568870000"/>
        <c:axId val="568871960"/>
      </c:barChart>
      <c:catAx>
        <c:axId val="568870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568871960"/>
        <c:crosses val="autoZero"/>
        <c:auto val="1"/>
        <c:lblAlgn val="ctr"/>
        <c:lblOffset val="100"/>
        <c:noMultiLvlLbl val="0"/>
      </c:catAx>
      <c:valAx>
        <c:axId val="568871960"/>
        <c:scaling>
          <c:orientation val="minMax"/>
          <c:max val="6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568870000"/>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nb-NO"/>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Leg/foot pain (%) </a:t>
            </a:r>
          </a:p>
        </c:rich>
      </c:tx>
      <c:layout/>
      <c:overlay val="0"/>
      <c:spPr>
        <a:noFill/>
        <a:ln>
          <a:noFill/>
        </a:ln>
        <a:effectLst/>
      </c:spPr>
    </c:title>
    <c:autoTitleDeleted val="0"/>
    <c:plotArea>
      <c:layout/>
      <c:barChart>
        <c:barDir val="bar"/>
        <c:grouping val="clustered"/>
        <c:varyColors val="0"/>
        <c:ser>
          <c:idx val="0"/>
          <c:order val="0"/>
          <c:tx>
            <c:strRef>
              <c:f>Sheet1!$J$3</c:f>
              <c:strCache>
                <c:ptCount val="1"/>
                <c:pt idx="0">
                  <c:v>Leg pain (%) </c:v>
                </c:pt>
              </c:strCache>
            </c:strRef>
          </c:tx>
          <c:spPr>
            <a:solidFill>
              <a:schemeClr val="accent1"/>
            </a:solidFill>
            <a:ln>
              <a:noFill/>
            </a:ln>
            <a:effectLst/>
          </c:spPr>
          <c:invertIfNegative val="0"/>
          <c:dPt>
            <c:idx val="4"/>
            <c:invertIfNegative val="0"/>
            <c:bubble3D val="0"/>
            <c:spPr>
              <a:solidFill>
                <a:schemeClr val="accent2"/>
              </a:solidFill>
              <a:ln>
                <a:noFill/>
              </a:ln>
              <a:effectLst/>
            </c:spPr>
            <c:extLst>
              <c:ext xmlns:c16="http://schemas.microsoft.com/office/drawing/2014/chart" uri="{C3380CC4-5D6E-409C-BE32-E72D297353CC}">
                <c16:uniqueId val="{00000001-DE6B-415D-B3D6-5A081882B1DB}"/>
              </c:ext>
            </c:extLst>
          </c:dPt>
          <c:dPt>
            <c:idx val="5"/>
            <c:invertIfNegative val="0"/>
            <c:bubble3D val="0"/>
            <c:spPr>
              <a:solidFill>
                <a:schemeClr val="accent2"/>
              </a:solidFill>
              <a:ln>
                <a:noFill/>
              </a:ln>
              <a:effectLst/>
            </c:spPr>
            <c:extLst>
              <c:ext xmlns:c16="http://schemas.microsoft.com/office/drawing/2014/chart" uri="{C3380CC4-5D6E-409C-BE32-E72D297353CC}">
                <c16:uniqueId val="{00000003-DE6B-415D-B3D6-5A081882B1DB}"/>
              </c:ext>
            </c:extLst>
          </c:dPt>
          <c:cat>
            <c:multiLvlStrRef>
              <c:f>Sheet1!$B$4:$C$13</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Sheet1!$J$4:$J$13</c:f>
              <c:numCache>
                <c:formatCode>General</c:formatCode>
                <c:ptCount val="10"/>
                <c:pt idx="0">
                  <c:v>24.3</c:v>
                </c:pt>
                <c:pt idx="1">
                  <c:v>27.6</c:v>
                </c:pt>
                <c:pt idx="2">
                  <c:v>23.9</c:v>
                </c:pt>
                <c:pt idx="3">
                  <c:v>32.700000000000003</c:v>
                </c:pt>
                <c:pt idx="4">
                  <c:v>31.8</c:v>
                </c:pt>
                <c:pt idx="5">
                  <c:v>34.299999999999997</c:v>
                </c:pt>
                <c:pt idx="6">
                  <c:v>22.2</c:v>
                </c:pt>
                <c:pt idx="7">
                  <c:v>33.299999999999997</c:v>
                </c:pt>
                <c:pt idx="8">
                  <c:v>25</c:v>
                </c:pt>
                <c:pt idx="9">
                  <c:v>27.9</c:v>
                </c:pt>
              </c:numCache>
            </c:numRef>
          </c:val>
          <c:extLst>
            <c:ext xmlns:c16="http://schemas.microsoft.com/office/drawing/2014/chart" uri="{C3380CC4-5D6E-409C-BE32-E72D297353CC}">
              <c16:uniqueId val="{00000004-DE6B-415D-B3D6-5A081882B1DB}"/>
            </c:ext>
          </c:extLst>
        </c:ser>
        <c:dLbls>
          <c:showLegendKey val="0"/>
          <c:showVal val="0"/>
          <c:showCatName val="0"/>
          <c:showSerName val="0"/>
          <c:showPercent val="0"/>
          <c:showBubbleSize val="0"/>
        </c:dLbls>
        <c:gapWidth val="182"/>
        <c:axId val="249712312"/>
        <c:axId val="238781480"/>
      </c:barChart>
      <c:catAx>
        <c:axId val="249712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238781480"/>
        <c:crosses val="autoZero"/>
        <c:auto val="1"/>
        <c:lblAlgn val="ctr"/>
        <c:lblOffset val="100"/>
        <c:noMultiLvlLbl val="0"/>
      </c:catAx>
      <c:valAx>
        <c:axId val="238781480"/>
        <c:scaling>
          <c:orientation val="minMax"/>
          <c:max val="6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249712312"/>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nb-NO"/>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Poor / very poor health (%)</a:t>
            </a:r>
          </a:p>
        </c:rich>
      </c:tx>
      <c:layout/>
      <c:overlay val="0"/>
      <c:spPr>
        <a:noFill/>
        <a:ln>
          <a:noFill/>
        </a:ln>
        <a:effectLst/>
      </c:spPr>
    </c:title>
    <c:autoTitleDeleted val="0"/>
    <c:plotArea>
      <c:layout/>
      <c:barChart>
        <c:barDir val="bar"/>
        <c:grouping val="clustered"/>
        <c:varyColors val="0"/>
        <c:ser>
          <c:idx val="0"/>
          <c:order val="0"/>
          <c:tx>
            <c:strRef>
              <c:f>Sheet1!$O$3</c:f>
              <c:strCache>
                <c:ptCount val="1"/>
                <c:pt idx="0">
                  <c:v>Poor / very poor health</c:v>
                </c:pt>
              </c:strCache>
            </c:strRef>
          </c:tx>
          <c:spPr>
            <a:solidFill>
              <a:schemeClr val="accent1"/>
            </a:solidFill>
            <a:ln>
              <a:noFill/>
            </a:ln>
            <a:effectLst/>
          </c:spPr>
          <c:invertIfNegative val="0"/>
          <c:dPt>
            <c:idx val="7"/>
            <c:invertIfNegative val="0"/>
            <c:bubble3D val="0"/>
            <c:spPr>
              <a:solidFill>
                <a:schemeClr val="accent2"/>
              </a:solidFill>
              <a:ln>
                <a:noFill/>
              </a:ln>
              <a:effectLst/>
            </c:spPr>
            <c:extLst>
              <c:ext xmlns:c16="http://schemas.microsoft.com/office/drawing/2014/chart" uri="{C3380CC4-5D6E-409C-BE32-E72D297353CC}">
                <c16:uniqueId val="{00000001-8C88-4416-BE33-88488A8A8B92}"/>
              </c:ext>
            </c:extLst>
          </c:dPt>
          <c:cat>
            <c:multiLvlStrRef>
              <c:f>Sheet1!$B$4:$C$13</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Sheet1!$O$4:$O$13</c:f>
              <c:numCache>
                <c:formatCode>0</c:formatCode>
                <c:ptCount val="10"/>
                <c:pt idx="0">
                  <c:v>6.9</c:v>
                </c:pt>
                <c:pt idx="1">
                  <c:v>10.199999999999999</c:v>
                </c:pt>
                <c:pt idx="2">
                  <c:v>6.1</c:v>
                </c:pt>
                <c:pt idx="3">
                  <c:v>6</c:v>
                </c:pt>
                <c:pt idx="4">
                  <c:v>4.5999999999999996</c:v>
                </c:pt>
                <c:pt idx="5">
                  <c:v>5.3</c:v>
                </c:pt>
                <c:pt idx="6">
                  <c:v>4.5999999999999996</c:v>
                </c:pt>
                <c:pt idx="7">
                  <c:v>9.6</c:v>
                </c:pt>
                <c:pt idx="8">
                  <c:v>2.8</c:v>
                </c:pt>
                <c:pt idx="9">
                  <c:v>6</c:v>
                </c:pt>
              </c:numCache>
            </c:numRef>
          </c:val>
          <c:extLst>
            <c:ext xmlns:c16="http://schemas.microsoft.com/office/drawing/2014/chart" uri="{C3380CC4-5D6E-409C-BE32-E72D297353CC}">
              <c16:uniqueId val="{00000002-8C88-4416-BE33-88488A8A8B92}"/>
            </c:ext>
          </c:extLst>
        </c:ser>
        <c:dLbls>
          <c:showLegendKey val="0"/>
          <c:showVal val="0"/>
          <c:showCatName val="0"/>
          <c:showSerName val="0"/>
          <c:showPercent val="0"/>
          <c:showBubbleSize val="0"/>
        </c:dLbls>
        <c:gapWidth val="182"/>
        <c:axId val="689639248"/>
        <c:axId val="689641208"/>
      </c:barChart>
      <c:catAx>
        <c:axId val="689639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689641208"/>
        <c:crosses val="autoZero"/>
        <c:auto val="1"/>
        <c:lblAlgn val="ctr"/>
        <c:lblOffset val="100"/>
        <c:noMultiLvlLbl val="0"/>
      </c:catAx>
      <c:valAx>
        <c:axId val="6896412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689639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nb-NO"/>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Hampered by illness (%)</a:t>
            </a:r>
          </a:p>
        </c:rich>
      </c:tx>
      <c:layout/>
      <c:overlay val="0"/>
      <c:spPr>
        <a:noFill/>
        <a:ln>
          <a:noFill/>
        </a:ln>
        <a:effectLst/>
      </c:spPr>
    </c:title>
    <c:autoTitleDeleted val="0"/>
    <c:plotArea>
      <c:layout/>
      <c:barChart>
        <c:barDir val="bar"/>
        <c:grouping val="clustered"/>
        <c:varyColors val="0"/>
        <c:ser>
          <c:idx val="0"/>
          <c:order val="0"/>
          <c:tx>
            <c:strRef>
              <c:f>Sheet1!$P$3</c:f>
              <c:strCache>
                <c:ptCount val="1"/>
                <c:pt idx="0">
                  <c:v>Hampered by illness</c:v>
                </c:pt>
              </c:strCache>
            </c:strRef>
          </c:tx>
          <c:spPr>
            <a:solidFill>
              <a:schemeClr val="accent1"/>
            </a:solidFill>
            <a:ln>
              <a:noFill/>
            </a:ln>
            <a:effectLst/>
          </c:spPr>
          <c:invertIfNegative val="0"/>
          <c:cat>
            <c:multiLvlStrRef>
              <c:f>Sheet1!$B$4:$C$13</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Sheet1!$P$4:$P$13</c:f>
              <c:numCache>
                <c:formatCode>0</c:formatCode>
                <c:ptCount val="10"/>
                <c:pt idx="0">
                  <c:v>24.3</c:v>
                </c:pt>
                <c:pt idx="1">
                  <c:v>28.6</c:v>
                </c:pt>
                <c:pt idx="2">
                  <c:v>26.4</c:v>
                </c:pt>
                <c:pt idx="3">
                  <c:v>33.5</c:v>
                </c:pt>
                <c:pt idx="4">
                  <c:v>29.9</c:v>
                </c:pt>
                <c:pt idx="5" formatCode="0.0">
                  <c:v>34.799999999999997</c:v>
                </c:pt>
                <c:pt idx="6">
                  <c:v>26.4</c:v>
                </c:pt>
                <c:pt idx="7">
                  <c:v>32.6</c:v>
                </c:pt>
                <c:pt idx="8">
                  <c:v>26.8</c:v>
                </c:pt>
                <c:pt idx="9" formatCode="0.0">
                  <c:v>35.299999999999997</c:v>
                </c:pt>
              </c:numCache>
            </c:numRef>
          </c:val>
          <c:extLst>
            <c:ext xmlns:c16="http://schemas.microsoft.com/office/drawing/2014/chart" uri="{C3380CC4-5D6E-409C-BE32-E72D297353CC}">
              <c16:uniqueId val="{00000000-348C-4255-9551-62AE95E7166C}"/>
            </c:ext>
          </c:extLst>
        </c:ser>
        <c:dLbls>
          <c:showLegendKey val="0"/>
          <c:showVal val="0"/>
          <c:showCatName val="0"/>
          <c:showSerName val="0"/>
          <c:showPercent val="0"/>
          <c:showBubbleSize val="0"/>
        </c:dLbls>
        <c:gapWidth val="182"/>
        <c:axId val="686165912"/>
        <c:axId val="686162776"/>
      </c:barChart>
      <c:catAx>
        <c:axId val="686165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686162776"/>
        <c:crosses val="autoZero"/>
        <c:auto val="1"/>
        <c:lblAlgn val="ctr"/>
        <c:lblOffset val="100"/>
        <c:noMultiLvlLbl val="0"/>
      </c:catAx>
      <c:valAx>
        <c:axId val="6861627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686165912"/>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nb-NO"/>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Only 1 NCD</a:t>
            </a:r>
            <a:r>
              <a:rPr lang="en-US" baseline="0"/>
              <a:t> (%)</a:t>
            </a:r>
            <a:endParaRPr lang="en-US"/>
          </a:p>
        </c:rich>
      </c:tx>
      <c:layout/>
      <c:overlay val="0"/>
      <c:spPr>
        <a:noFill/>
        <a:ln>
          <a:noFill/>
        </a:ln>
        <a:effectLst/>
      </c:spPr>
    </c:title>
    <c:autoTitleDeleted val="0"/>
    <c:plotArea>
      <c:layout/>
      <c:barChart>
        <c:barDir val="bar"/>
        <c:grouping val="clustered"/>
        <c:varyColors val="0"/>
        <c:ser>
          <c:idx val="0"/>
          <c:order val="0"/>
          <c:tx>
            <c:strRef>
              <c:f>Sheet1!$Q$3</c:f>
              <c:strCache>
                <c:ptCount val="1"/>
                <c:pt idx="0">
                  <c:v>Morbidity</c:v>
                </c:pt>
              </c:strCache>
            </c:strRef>
          </c:tx>
          <c:spPr>
            <a:solidFill>
              <a:schemeClr val="accent1"/>
            </a:solidFill>
            <a:ln>
              <a:noFill/>
            </a:ln>
            <a:effectLst/>
          </c:spPr>
          <c:invertIfNegative val="0"/>
          <c:dPt>
            <c:idx val="4"/>
            <c:invertIfNegative val="0"/>
            <c:bubble3D val="0"/>
            <c:spPr>
              <a:solidFill>
                <a:schemeClr val="accent6"/>
              </a:solidFill>
              <a:ln>
                <a:noFill/>
              </a:ln>
              <a:effectLst/>
            </c:spPr>
            <c:extLst>
              <c:ext xmlns:c16="http://schemas.microsoft.com/office/drawing/2014/chart" uri="{C3380CC4-5D6E-409C-BE32-E72D297353CC}">
                <c16:uniqueId val="{00000001-6238-4E7C-B92C-C594DF960E48}"/>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3-6238-4E7C-B92C-C594DF960E48}"/>
              </c:ext>
            </c:extLst>
          </c:dPt>
          <c:cat>
            <c:multiLvlStrRef>
              <c:f>Sheet1!$B$4:$C$13</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Sheet1!$Q$4:$Q$13</c:f>
              <c:numCache>
                <c:formatCode>0</c:formatCode>
                <c:ptCount val="10"/>
                <c:pt idx="0">
                  <c:v>28</c:v>
                </c:pt>
                <c:pt idx="1">
                  <c:v>23.3</c:v>
                </c:pt>
                <c:pt idx="2">
                  <c:v>30.6</c:v>
                </c:pt>
                <c:pt idx="3">
                  <c:v>22.9</c:v>
                </c:pt>
                <c:pt idx="4">
                  <c:v>28.4</c:v>
                </c:pt>
                <c:pt idx="5">
                  <c:v>21.2</c:v>
                </c:pt>
                <c:pt idx="6">
                  <c:v>32.299999999999997</c:v>
                </c:pt>
                <c:pt idx="7">
                  <c:v>24.3</c:v>
                </c:pt>
                <c:pt idx="8">
                  <c:v>29.3</c:v>
                </c:pt>
                <c:pt idx="9">
                  <c:v>25.2</c:v>
                </c:pt>
              </c:numCache>
            </c:numRef>
          </c:val>
          <c:extLst>
            <c:ext xmlns:c16="http://schemas.microsoft.com/office/drawing/2014/chart" uri="{C3380CC4-5D6E-409C-BE32-E72D297353CC}">
              <c16:uniqueId val="{00000004-6238-4E7C-B92C-C594DF960E48}"/>
            </c:ext>
          </c:extLst>
        </c:ser>
        <c:dLbls>
          <c:showLegendKey val="0"/>
          <c:showVal val="0"/>
          <c:showCatName val="0"/>
          <c:showSerName val="0"/>
          <c:showPercent val="0"/>
          <c:showBubbleSize val="0"/>
        </c:dLbls>
        <c:gapWidth val="182"/>
        <c:axId val="686166696"/>
        <c:axId val="686163952"/>
      </c:barChart>
      <c:catAx>
        <c:axId val="686166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686163952"/>
        <c:crosses val="autoZero"/>
        <c:auto val="1"/>
        <c:lblAlgn val="ctr"/>
        <c:lblOffset val="100"/>
        <c:noMultiLvlLbl val="0"/>
      </c:catAx>
      <c:valAx>
        <c:axId val="686163952"/>
        <c:scaling>
          <c:orientation val="minMax"/>
          <c:max val="4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686166696"/>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nb-NO"/>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Multi-morbidity (%)</a:t>
            </a:r>
          </a:p>
        </c:rich>
      </c:tx>
      <c:layout/>
      <c:overlay val="0"/>
      <c:spPr>
        <a:noFill/>
        <a:ln>
          <a:noFill/>
        </a:ln>
        <a:effectLst/>
      </c:spPr>
    </c:title>
    <c:autoTitleDeleted val="0"/>
    <c:plotArea>
      <c:layout/>
      <c:barChart>
        <c:barDir val="bar"/>
        <c:grouping val="clustered"/>
        <c:varyColors val="0"/>
        <c:ser>
          <c:idx val="0"/>
          <c:order val="0"/>
          <c:tx>
            <c:strRef>
              <c:f>Sheet1!$R$3</c:f>
              <c:strCache>
                <c:ptCount val="1"/>
                <c:pt idx="0">
                  <c:v>Multimorbidity</c:v>
                </c:pt>
              </c:strCache>
            </c:strRef>
          </c:tx>
          <c:spPr>
            <a:solidFill>
              <a:schemeClr val="accent1"/>
            </a:solidFill>
            <a:ln>
              <a:noFill/>
            </a:ln>
            <a:effectLst/>
          </c:spPr>
          <c:invertIfNegative val="0"/>
          <c:dPt>
            <c:idx val="4"/>
            <c:invertIfNegative val="0"/>
            <c:bubble3D val="0"/>
            <c:spPr>
              <a:solidFill>
                <a:schemeClr val="accent2"/>
              </a:solidFill>
              <a:ln>
                <a:noFill/>
              </a:ln>
              <a:effectLst/>
            </c:spPr>
            <c:extLst>
              <c:ext xmlns:c16="http://schemas.microsoft.com/office/drawing/2014/chart" uri="{C3380CC4-5D6E-409C-BE32-E72D297353CC}">
                <c16:uniqueId val="{00000001-F258-429F-9D11-54FCAA1882F7}"/>
              </c:ext>
            </c:extLst>
          </c:dPt>
          <c:dPt>
            <c:idx val="5"/>
            <c:invertIfNegative val="0"/>
            <c:bubble3D val="0"/>
            <c:spPr>
              <a:solidFill>
                <a:schemeClr val="accent2"/>
              </a:solidFill>
              <a:ln>
                <a:noFill/>
              </a:ln>
              <a:effectLst/>
            </c:spPr>
            <c:extLst>
              <c:ext xmlns:c16="http://schemas.microsoft.com/office/drawing/2014/chart" uri="{C3380CC4-5D6E-409C-BE32-E72D297353CC}">
                <c16:uniqueId val="{00000003-F258-429F-9D11-54FCAA1882F7}"/>
              </c:ext>
            </c:extLst>
          </c:dPt>
          <c:cat>
            <c:multiLvlStrRef>
              <c:f>Sheet1!$B$4:$C$13</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Sheet1!$R$4:$R$13</c:f>
              <c:numCache>
                <c:formatCode>0</c:formatCode>
                <c:ptCount val="10"/>
                <c:pt idx="0">
                  <c:v>46.1</c:v>
                </c:pt>
                <c:pt idx="1">
                  <c:v>56.4</c:v>
                </c:pt>
                <c:pt idx="2">
                  <c:v>52.5</c:v>
                </c:pt>
                <c:pt idx="3">
                  <c:v>60.2</c:v>
                </c:pt>
                <c:pt idx="4">
                  <c:v>58.2</c:v>
                </c:pt>
                <c:pt idx="5">
                  <c:v>70.400000000000006</c:v>
                </c:pt>
                <c:pt idx="6">
                  <c:v>45.9</c:v>
                </c:pt>
                <c:pt idx="7">
                  <c:v>60.8</c:v>
                </c:pt>
                <c:pt idx="8">
                  <c:v>49.6</c:v>
                </c:pt>
                <c:pt idx="9">
                  <c:v>59.5</c:v>
                </c:pt>
              </c:numCache>
            </c:numRef>
          </c:val>
          <c:extLst>
            <c:ext xmlns:c16="http://schemas.microsoft.com/office/drawing/2014/chart" uri="{C3380CC4-5D6E-409C-BE32-E72D297353CC}">
              <c16:uniqueId val="{00000004-F258-429F-9D11-54FCAA1882F7}"/>
            </c:ext>
          </c:extLst>
        </c:ser>
        <c:dLbls>
          <c:showLegendKey val="0"/>
          <c:showVal val="0"/>
          <c:showCatName val="0"/>
          <c:showSerName val="0"/>
          <c:showPercent val="0"/>
          <c:showBubbleSize val="0"/>
        </c:dLbls>
        <c:gapWidth val="182"/>
        <c:axId val="686169832"/>
        <c:axId val="686163168"/>
      </c:barChart>
      <c:catAx>
        <c:axId val="686169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686163168"/>
        <c:crosses val="autoZero"/>
        <c:auto val="1"/>
        <c:lblAlgn val="ctr"/>
        <c:lblOffset val="100"/>
        <c:noMultiLvlLbl val="0"/>
      </c:catAx>
      <c:valAx>
        <c:axId val="6861631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686169832"/>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nb-NO"/>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a:latin typeface="Times New Roman" panose="02020603050405020304" pitchFamily="18" charset="0"/>
                <a:cs typeface="Times New Roman" panose="02020603050405020304" pitchFamily="18" charset="0"/>
              </a:rPr>
              <a:t>Smoking (current) (%) </a:t>
            </a:r>
          </a:p>
        </c:rich>
      </c:tx>
      <c:layout>
        <c:manualLayout>
          <c:xMode val="edge"/>
          <c:yMode val="edge"/>
          <c:x val="0.25507409294758387"/>
          <c:y val="2.8639618138424822E-2"/>
        </c:manualLayout>
      </c:layout>
      <c:overlay val="0"/>
      <c:spPr>
        <a:noFill/>
        <a:ln>
          <a:noFill/>
        </a:ln>
        <a:effectLst/>
      </c:spPr>
    </c:title>
    <c:autoTitleDeleted val="0"/>
    <c:plotArea>
      <c:layout/>
      <c:barChart>
        <c:barDir val="bar"/>
        <c:grouping val="clustered"/>
        <c:varyColors val="0"/>
        <c:ser>
          <c:idx val="0"/>
          <c:order val="0"/>
          <c:tx>
            <c:strRef>
              <c:f>'SD Country'!$H$2</c:f>
              <c:strCache>
                <c:ptCount val="1"/>
                <c:pt idx="0">
                  <c:v>Smoking (current %) </c:v>
                </c:pt>
              </c:strCache>
            </c:strRef>
          </c:tx>
          <c:spPr>
            <a:solidFill>
              <a:schemeClr val="accent1"/>
            </a:solidFill>
            <a:ln>
              <a:noFill/>
            </a:ln>
            <a:effectLst/>
          </c:spPr>
          <c:invertIfNegative val="0"/>
          <c:dPt>
            <c:idx val="4"/>
            <c:invertIfNegative val="0"/>
            <c:bubble3D val="0"/>
            <c:spPr>
              <a:solidFill>
                <a:schemeClr val="accent2"/>
              </a:solidFill>
              <a:ln>
                <a:noFill/>
              </a:ln>
              <a:effectLst/>
            </c:spPr>
            <c:extLst>
              <c:ext xmlns:c16="http://schemas.microsoft.com/office/drawing/2014/chart" uri="{C3380CC4-5D6E-409C-BE32-E72D297353CC}">
                <c16:uniqueId val="{00000001-F567-4CD4-ACA7-FEF99E086A02}"/>
              </c:ext>
            </c:extLst>
          </c:dPt>
          <c:dPt>
            <c:idx val="5"/>
            <c:invertIfNegative val="0"/>
            <c:bubble3D val="0"/>
            <c:spPr>
              <a:solidFill>
                <a:schemeClr val="accent2"/>
              </a:solidFill>
              <a:ln>
                <a:noFill/>
              </a:ln>
              <a:effectLst/>
            </c:spPr>
            <c:extLst>
              <c:ext xmlns:c16="http://schemas.microsoft.com/office/drawing/2014/chart" uri="{C3380CC4-5D6E-409C-BE32-E72D297353CC}">
                <c16:uniqueId val="{00000003-F567-4CD4-ACA7-FEF99E086A02}"/>
              </c:ext>
            </c:extLst>
          </c:dPt>
          <c:dPt>
            <c:idx val="8"/>
            <c:invertIfNegative val="0"/>
            <c:bubble3D val="0"/>
            <c:spPr>
              <a:solidFill>
                <a:schemeClr val="accent6"/>
              </a:solidFill>
              <a:ln>
                <a:noFill/>
              </a:ln>
              <a:effectLst/>
            </c:spPr>
            <c:extLst>
              <c:ext xmlns:c16="http://schemas.microsoft.com/office/drawing/2014/chart" uri="{C3380CC4-5D6E-409C-BE32-E72D297353CC}">
                <c16:uniqueId val="{00000005-F567-4CD4-ACA7-FEF99E086A02}"/>
              </c:ext>
            </c:extLst>
          </c:dPt>
          <c:dPt>
            <c:idx val="9"/>
            <c:invertIfNegative val="0"/>
            <c:bubble3D val="0"/>
            <c:spPr>
              <a:solidFill>
                <a:schemeClr val="accent6"/>
              </a:solidFill>
              <a:ln>
                <a:noFill/>
              </a:ln>
              <a:effectLst/>
            </c:spPr>
            <c:extLst>
              <c:ext xmlns:c16="http://schemas.microsoft.com/office/drawing/2014/chart" uri="{C3380CC4-5D6E-409C-BE32-E72D297353CC}">
                <c16:uniqueId val="{00000007-F567-4CD4-ACA7-FEF99E086A02}"/>
              </c:ext>
            </c:extLst>
          </c:dPt>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Country'!$H$3:$H$12</c:f>
              <c:numCache>
                <c:formatCode>0</c:formatCode>
                <c:ptCount val="10"/>
                <c:pt idx="0">
                  <c:v>30.6</c:v>
                </c:pt>
                <c:pt idx="1">
                  <c:v>24.2</c:v>
                </c:pt>
                <c:pt idx="2">
                  <c:v>27.1</c:v>
                </c:pt>
                <c:pt idx="3">
                  <c:v>22.4</c:v>
                </c:pt>
                <c:pt idx="4">
                  <c:v>28.6</c:v>
                </c:pt>
                <c:pt idx="5">
                  <c:v>22.9</c:v>
                </c:pt>
                <c:pt idx="6">
                  <c:v>22.1</c:v>
                </c:pt>
                <c:pt idx="7">
                  <c:v>19</c:v>
                </c:pt>
                <c:pt idx="8">
                  <c:v>15.1</c:v>
                </c:pt>
                <c:pt idx="9">
                  <c:v>14.8</c:v>
                </c:pt>
              </c:numCache>
            </c:numRef>
          </c:val>
          <c:extLst>
            <c:ext xmlns:c16="http://schemas.microsoft.com/office/drawing/2014/chart" uri="{C3380CC4-5D6E-409C-BE32-E72D297353CC}">
              <c16:uniqueId val="{00000008-F567-4CD4-ACA7-FEF99E086A02}"/>
            </c:ext>
          </c:extLst>
        </c:ser>
        <c:dLbls>
          <c:showLegendKey val="0"/>
          <c:showVal val="0"/>
          <c:showCatName val="0"/>
          <c:showSerName val="0"/>
          <c:showPercent val="0"/>
          <c:showBubbleSize val="0"/>
        </c:dLbls>
        <c:gapWidth val="182"/>
        <c:axId val="686165520"/>
        <c:axId val="686167088"/>
      </c:barChart>
      <c:catAx>
        <c:axId val="686165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686167088"/>
        <c:crosses val="autoZero"/>
        <c:auto val="1"/>
        <c:lblAlgn val="ctr"/>
        <c:lblOffset val="100"/>
        <c:noMultiLvlLbl val="0"/>
      </c:catAx>
      <c:valAx>
        <c:axId val="6861670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686165520"/>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Alcohol &gt; once per week (%)</a:t>
            </a:r>
          </a:p>
        </c:rich>
      </c:tx>
      <c:layout/>
      <c:overlay val="0"/>
      <c:spPr>
        <a:noFill/>
        <a:ln>
          <a:noFill/>
        </a:ln>
        <a:effectLst/>
      </c:spPr>
    </c:title>
    <c:autoTitleDeleted val="0"/>
    <c:plotArea>
      <c:layout/>
      <c:barChart>
        <c:barDir val="bar"/>
        <c:grouping val="clustered"/>
        <c:varyColors val="0"/>
        <c:ser>
          <c:idx val="0"/>
          <c:order val="0"/>
          <c:tx>
            <c:strRef>
              <c:f>'SD Country'!$K$2</c:f>
              <c:strCache>
                <c:ptCount val="1"/>
                <c:pt idx="0">
                  <c:v>Alcohol &gt; once per week (%)</c:v>
                </c:pt>
              </c:strCache>
            </c:strRef>
          </c:tx>
          <c:spPr>
            <a:solidFill>
              <a:schemeClr val="accent1"/>
            </a:solidFill>
            <a:ln>
              <a:noFill/>
            </a:ln>
            <a:effectLst/>
          </c:spPr>
          <c:invertIfNegative val="0"/>
          <c:dPt>
            <c:idx val="2"/>
            <c:invertIfNegative val="0"/>
            <c:bubble3D val="0"/>
            <c:spPr>
              <a:solidFill>
                <a:schemeClr val="accent2"/>
              </a:solidFill>
              <a:ln>
                <a:noFill/>
              </a:ln>
              <a:effectLst/>
            </c:spPr>
            <c:extLst>
              <c:ext xmlns:c16="http://schemas.microsoft.com/office/drawing/2014/chart" uri="{C3380CC4-5D6E-409C-BE32-E72D297353CC}">
                <c16:uniqueId val="{00000001-35F1-4B7C-9FE5-A13963AB123A}"/>
              </c:ext>
            </c:extLst>
          </c:dPt>
          <c:dPt>
            <c:idx val="3"/>
            <c:invertIfNegative val="0"/>
            <c:bubble3D val="0"/>
            <c:spPr>
              <a:solidFill>
                <a:schemeClr val="accent2"/>
              </a:solidFill>
              <a:ln>
                <a:noFill/>
              </a:ln>
              <a:effectLst/>
            </c:spPr>
            <c:extLst>
              <c:ext xmlns:c16="http://schemas.microsoft.com/office/drawing/2014/chart" uri="{C3380CC4-5D6E-409C-BE32-E72D297353CC}">
                <c16:uniqueId val="{00000003-35F1-4B7C-9FE5-A13963AB123A}"/>
              </c:ext>
            </c:extLst>
          </c:dPt>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Country'!$K$3:$K$12</c:f>
              <c:numCache>
                <c:formatCode>0</c:formatCode>
                <c:ptCount val="10"/>
                <c:pt idx="0">
                  <c:v>34.799999999999997</c:v>
                </c:pt>
                <c:pt idx="1">
                  <c:v>15.9</c:v>
                </c:pt>
                <c:pt idx="2">
                  <c:v>38.6</c:v>
                </c:pt>
                <c:pt idx="3">
                  <c:v>22.4</c:v>
                </c:pt>
                <c:pt idx="4">
                  <c:v>16.899999999999999</c:v>
                </c:pt>
                <c:pt idx="5">
                  <c:v>6.1</c:v>
                </c:pt>
                <c:pt idx="6">
                  <c:v>20</c:v>
                </c:pt>
                <c:pt idx="7">
                  <c:v>8.9</c:v>
                </c:pt>
                <c:pt idx="8">
                  <c:v>22</c:v>
                </c:pt>
                <c:pt idx="9">
                  <c:v>10.6</c:v>
                </c:pt>
              </c:numCache>
            </c:numRef>
          </c:val>
          <c:extLst>
            <c:ext xmlns:c16="http://schemas.microsoft.com/office/drawing/2014/chart" uri="{C3380CC4-5D6E-409C-BE32-E72D297353CC}">
              <c16:uniqueId val="{00000004-35F1-4B7C-9FE5-A13963AB123A}"/>
            </c:ext>
          </c:extLst>
        </c:ser>
        <c:dLbls>
          <c:showLegendKey val="0"/>
          <c:showVal val="0"/>
          <c:showCatName val="0"/>
          <c:showSerName val="0"/>
          <c:showPercent val="0"/>
          <c:showBubbleSize val="0"/>
        </c:dLbls>
        <c:gapWidth val="182"/>
        <c:axId val="686166304"/>
        <c:axId val="686164344"/>
      </c:barChart>
      <c:catAx>
        <c:axId val="686166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686164344"/>
        <c:crosses val="autoZero"/>
        <c:auto val="1"/>
        <c:lblAlgn val="ctr"/>
        <c:lblOffset val="100"/>
        <c:noMultiLvlLbl val="0"/>
      </c:catAx>
      <c:valAx>
        <c:axId val="6861643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686166304"/>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Diabetes (</a:t>
            </a:r>
            <a:r>
              <a:rPr lang="en-US" sz="1000" b="0" i="0" u="none" strike="noStrike" baseline="0">
                <a:effectLst/>
              </a:rPr>
              <a:t>%)</a:t>
            </a:r>
            <a:endParaRPr lang="en-US" sz="1000"/>
          </a:p>
        </c:rich>
      </c:tx>
      <c:layout/>
      <c:overlay val="0"/>
      <c:spPr>
        <a:noFill/>
        <a:ln>
          <a:noFill/>
        </a:ln>
        <a:effectLst/>
      </c:spPr>
    </c:title>
    <c:autoTitleDeleted val="0"/>
    <c:plotArea>
      <c:layout/>
      <c:barChart>
        <c:barDir val="bar"/>
        <c:grouping val="clustered"/>
        <c:varyColors val="0"/>
        <c:ser>
          <c:idx val="0"/>
          <c:order val="0"/>
          <c:tx>
            <c:strRef>
              <c:f>Sheet1!$N$3</c:f>
              <c:strCache>
                <c:ptCount val="1"/>
                <c:pt idx="0">
                  <c:v>Diabe-tes</c:v>
                </c:pt>
              </c:strCache>
            </c:strRef>
          </c:tx>
          <c:spPr>
            <a:solidFill>
              <a:schemeClr val="accent1"/>
            </a:solidFill>
            <a:ln>
              <a:noFill/>
            </a:ln>
            <a:effectLst/>
          </c:spPr>
          <c:invertIfNegative val="0"/>
          <c:dPt>
            <c:idx val="4"/>
            <c:invertIfNegative val="0"/>
            <c:bubble3D val="0"/>
            <c:spPr>
              <a:solidFill>
                <a:schemeClr val="accent2"/>
              </a:solidFill>
              <a:ln>
                <a:noFill/>
              </a:ln>
              <a:effectLst/>
            </c:spPr>
            <c:extLst>
              <c:ext xmlns:c16="http://schemas.microsoft.com/office/drawing/2014/chart" uri="{C3380CC4-5D6E-409C-BE32-E72D297353CC}">
                <c16:uniqueId val="{00000001-7284-412F-AB87-6D221CC61B11}"/>
              </c:ext>
            </c:extLst>
          </c:dPt>
          <c:dPt>
            <c:idx val="5"/>
            <c:invertIfNegative val="0"/>
            <c:bubble3D val="0"/>
            <c:spPr>
              <a:solidFill>
                <a:schemeClr val="accent2"/>
              </a:solidFill>
              <a:ln>
                <a:noFill/>
              </a:ln>
              <a:effectLst/>
            </c:spPr>
            <c:extLst>
              <c:ext xmlns:c16="http://schemas.microsoft.com/office/drawing/2014/chart" uri="{C3380CC4-5D6E-409C-BE32-E72D297353CC}">
                <c16:uniqueId val="{00000003-7284-412F-AB87-6D221CC61B11}"/>
              </c:ext>
            </c:extLst>
          </c:dPt>
          <c:cat>
            <c:multiLvlStrRef>
              <c:f>Sheet1!$B$4:$C$13</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Sheet1!$N$4:$N$13</c:f>
              <c:numCache>
                <c:formatCode>General</c:formatCode>
                <c:ptCount val="10"/>
                <c:pt idx="0">
                  <c:v>6</c:v>
                </c:pt>
                <c:pt idx="1">
                  <c:v>5.6</c:v>
                </c:pt>
                <c:pt idx="2">
                  <c:v>6.7</c:v>
                </c:pt>
                <c:pt idx="3">
                  <c:v>5.3</c:v>
                </c:pt>
                <c:pt idx="4">
                  <c:v>7.8</c:v>
                </c:pt>
                <c:pt idx="5">
                  <c:v>5.4</c:v>
                </c:pt>
                <c:pt idx="6">
                  <c:v>4</c:v>
                </c:pt>
                <c:pt idx="7">
                  <c:v>3.7</c:v>
                </c:pt>
                <c:pt idx="8">
                  <c:v>5</c:v>
                </c:pt>
                <c:pt idx="9">
                  <c:v>4.8</c:v>
                </c:pt>
              </c:numCache>
            </c:numRef>
          </c:val>
          <c:extLst>
            <c:ext xmlns:c16="http://schemas.microsoft.com/office/drawing/2014/chart" uri="{C3380CC4-5D6E-409C-BE32-E72D297353CC}">
              <c16:uniqueId val="{00000004-7284-412F-AB87-6D221CC61B11}"/>
            </c:ext>
          </c:extLst>
        </c:ser>
        <c:dLbls>
          <c:showLegendKey val="0"/>
          <c:showVal val="0"/>
          <c:showCatName val="0"/>
          <c:showSerName val="0"/>
          <c:showPercent val="0"/>
          <c:showBubbleSize val="0"/>
        </c:dLbls>
        <c:gapWidth val="182"/>
        <c:axId val="687062248"/>
        <c:axId val="687057544"/>
      </c:barChart>
      <c:catAx>
        <c:axId val="687062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687057544"/>
        <c:crosses val="autoZero"/>
        <c:auto val="1"/>
        <c:lblAlgn val="ctr"/>
        <c:lblOffset val="100"/>
        <c:noMultiLvlLbl val="0"/>
      </c:catAx>
      <c:valAx>
        <c:axId val="687057544"/>
        <c:scaling>
          <c:orientation val="minMax"/>
          <c:max val="26"/>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687062248"/>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nb-NO"/>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Alcohol units on weekend day (mean)</a:t>
            </a:r>
            <a:endParaRPr lang="en-US">
              <a:latin typeface="Times New Roman" panose="02020603050405020304" pitchFamily="18" charset="0"/>
              <a:cs typeface="Times New Roman" panose="02020603050405020304" pitchFamily="18" charset="0"/>
            </a:endParaRPr>
          </a:p>
        </c:rich>
      </c:tx>
      <c:layout>
        <c:manualLayout>
          <c:xMode val="edge"/>
          <c:yMode val="edge"/>
          <c:x val="0.15655933784454107"/>
          <c:y val="3.2551068347960094E-2"/>
        </c:manualLayout>
      </c:layout>
      <c:overlay val="0"/>
      <c:spPr>
        <a:noFill/>
        <a:ln>
          <a:noFill/>
        </a:ln>
        <a:effectLst/>
      </c:spPr>
    </c:title>
    <c:autoTitleDeleted val="0"/>
    <c:plotArea>
      <c:layout/>
      <c:barChart>
        <c:barDir val="bar"/>
        <c:grouping val="clustered"/>
        <c:varyColors val="0"/>
        <c:ser>
          <c:idx val="0"/>
          <c:order val="0"/>
          <c:tx>
            <c:strRef>
              <c:f>'SD Country'!$M$2</c:f>
              <c:strCache>
                <c:ptCount val="1"/>
                <c:pt idx="0">
                  <c:v>Units on weekend day (mean)</c:v>
                </c:pt>
              </c:strCache>
            </c:strRef>
          </c:tx>
          <c:spPr>
            <a:solidFill>
              <a:schemeClr val="accent1"/>
            </a:solidFill>
            <a:ln>
              <a:noFill/>
            </a:ln>
            <a:effectLst/>
          </c:spPr>
          <c:invertIfNegative val="0"/>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Country'!$M$3:$M$12</c:f>
              <c:numCache>
                <c:formatCode>0</c:formatCode>
                <c:ptCount val="10"/>
                <c:pt idx="0">
                  <c:v>7</c:v>
                </c:pt>
                <c:pt idx="1">
                  <c:v>4.3</c:v>
                </c:pt>
                <c:pt idx="2">
                  <c:v>9.3000000000000007</c:v>
                </c:pt>
                <c:pt idx="3">
                  <c:v>6.2</c:v>
                </c:pt>
                <c:pt idx="4">
                  <c:v>9.3000000000000007</c:v>
                </c:pt>
                <c:pt idx="5">
                  <c:v>5.8</c:v>
                </c:pt>
                <c:pt idx="6">
                  <c:v>9.7000000000000011</c:v>
                </c:pt>
                <c:pt idx="7">
                  <c:v>5.9</c:v>
                </c:pt>
                <c:pt idx="8">
                  <c:v>8.4</c:v>
                </c:pt>
                <c:pt idx="9">
                  <c:v>5.4</c:v>
                </c:pt>
              </c:numCache>
            </c:numRef>
          </c:val>
          <c:extLst>
            <c:ext xmlns:c16="http://schemas.microsoft.com/office/drawing/2014/chart" uri="{C3380CC4-5D6E-409C-BE32-E72D297353CC}">
              <c16:uniqueId val="{00000000-FCA1-4DBE-953E-AC70C99A9656}"/>
            </c:ext>
          </c:extLst>
        </c:ser>
        <c:dLbls>
          <c:showLegendKey val="0"/>
          <c:showVal val="0"/>
          <c:showCatName val="0"/>
          <c:showSerName val="0"/>
          <c:showPercent val="0"/>
          <c:showBubbleSize val="0"/>
        </c:dLbls>
        <c:gapWidth val="182"/>
        <c:axId val="686169440"/>
        <c:axId val="686170224"/>
      </c:barChart>
      <c:catAx>
        <c:axId val="6861694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686170224"/>
        <c:crosses val="autoZero"/>
        <c:auto val="1"/>
        <c:lblAlgn val="ctr"/>
        <c:lblOffset val="100"/>
        <c:noMultiLvlLbl val="0"/>
      </c:catAx>
      <c:valAx>
        <c:axId val="6861702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686169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en-US" sz="1050">
                <a:effectLst/>
                <a:latin typeface="Times New Roman" panose="02020603050405020304" pitchFamily="18" charset="0"/>
                <a:cs typeface="Times New Roman" panose="02020603050405020304" pitchFamily="18" charset="0"/>
              </a:rPr>
              <a:t>≥20 cigarettes per day (%)</a:t>
            </a:r>
          </a:p>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en-US" sz="1000">
              <a:latin typeface="Times New Roman" panose="02020603050405020304" pitchFamily="18" charset="0"/>
              <a:cs typeface="Times New Roman" panose="02020603050405020304" pitchFamily="18" charset="0"/>
            </a:endParaRPr>
          </a:p>
        </c:rich>
      </c:tx>
      <c:layout>
        <c:manualLayout>
          <c:xMode val="edge"/>
          <c:yMode val="edge"/>
          <c:x val="0.29246407088815035"/>
          <c:y val="1.4319809069212411E-2"/>
        </c:manualLayout>
      </c:layout>
      <c:overlay val="0"/>
      <c:spPr>
        <a:noFill/>
        <a:ln>
          <a:noFill/>
        </a:ln>
        <a:effectLst/>
      </c:spPr>
    </c:title>
    <c:autoTitleDeleted val="0"/>
    <c:plotArea>
      <c:layout>
        <c:manualLayout>
          <c:layoutTarget val="inner"/>
          <c:xMode val="edge"/>
          <c:yMode val="edge"/>
          <c:x val="0.23430775195242071"/>
          <c:y val="0.17747016706443913"/>
          <c:w val="0.69878190618561409"/>
          <c:h val="0.71179824478980691"/>
        </c:manualLayout>
      </c:layout>
      <c:barChart>
        <c:barDir val="bar"/>
        <c:grouping val="clustered"/>
        <c:varyColors val="0"/>
        <c:ser>
          <c:idx val="0"/>
          <c:order val="0"/>
          <c:tx>
            <c:strRef>
              <c:f>'SD Country'!$J$2</c:f>
              <c:strCache>
                <c:ptCount val="1"/>
                <c:pt idx="0">
                  <c:v>20 or more cigs per day</c:v>
                </c:pt>
              </c:strCache>
            </c:strRef>
          </c:tx>
          <c:spPr>
            <a:solidFill>
              <a:schemeClr val="accent1"/>
            </a:solidFill>
            <a:ln>
              <a:noFill/>
            </a:ln>
            <a:effectLst/>
          </c:spPr>
          <c:invertIfNegative val="0"/>
          <c:dPt>
            <c:idx val="8"/>
            <c:invertIfNegative val="0"/>
            <c:bubble3D val="0"/>
            <c:spPr>
              <a:solidFill>
                <a:schemeClr val="accent6"/>
              </a:solidFill>
              <a:ln>
                <a:noFill/>
              </a:ln>
              <a:effectLst/>
            </c:spPr>
            <c:extLst>
              <c:ext xmlns:c16="http://schemas.microsoft.com/office/drawing/2014/chart" uri="{C3380CC4-5D6E-409C-BE32-E72D297353CC}">
                <c16:uniqueId val="{00000001-B597-4CCC-98AD-0E957D9D4C61}"/>
              </c:ext>
            </c:extLst>
          </c:dPt>
          <c:dPt>
            <c:idx val="9"/>
            <c:invertIfNegative val="0"/>
            <c:bubble3D val="0"/>
            <c:spPr>
              <a:solidFill>
                <a:schemeClr val="accent6"/>
              </a:solidFill>
              <a:ln>
                <a:noFill/>
              </a:ln>
              <a:effectLst/>
            </c:spPr>
            <c:extLst>
              <c:ext xmlns:c16="http://schemas.microsoft.com/office/drawing/2014/chart" uri="{C3380CC4-5D6E-409C-BE32-E72D297353CC}">
                <c16:uniqueId val="{00000003-B597-4CCC-98AD-0E957D9D4C61}"/>
              </c:ext>
            </c:extLst>
          </c:dPt>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Country'!$J$3:$J$12</c:f>
              <c:numCache>
                <c:formatCode>0</c:formatCode>
                <c:ptCount val="10"/>
                <c:pt idx="0">
                  <c:v>36.299999999999997</c:v>
                </c:pt>
                <c:pt idx="1">
                  <c:v>22</c:v>
                </c:pt>
                <c:pt idx="2">
                  <c:v>37</c:v>
                </c:pt>
                <c:pt idx="3">
                  <c:v>19.100000000000001</c:v>
                </c:pt>
                <c:pt idx="4">
                  <c:v>29.3</c:v>
                </c:pt>
                <c:pt idx="5">
                  <c:v>20.399999999999999</c:v>
                </c:pt>
                <c:pt idx="6">
                  <c:v>20.6</c:v>
                </c:pt>
                <c:pt idx="7">
                  <c:v>18.8</c:v>
                </c:pt>
                <c:pt idx="8">
                  <c:v>18.5</c:v>
                </c:pt>
                <c:pt idx="9">
                  <c:v>10.7</c:v>
                </c:pt>
              </c:numCache>
            </c:numRef>
          </c:val>
          <c:extLst>
            <c:ext xmlns:c16="http://schemas.microsoft.com/office/drawing/2014/chart" uri="{C3380CC4-5D6E-409C-BE32-E72D297353CC}">
              <c16:uniqueId val="{00000004-B597-4CCC-98AD-0E957D9D4C61}"/>
            </c:ext>
          </c:extLst>
        </c:ser>
        <c:dLbls>
          <c:showLegendKey val="0"/>
          <c:showVal val="0"/>
          <c:showCatName val="0"/>
          <c:showSerName val="0"/>
          <c:showPercent val="0"/>
          <c:showBubbleSize val="0"/>
        </c:dLbls>
        <c:gapWidth val="182"/>
        <c:axId val="686163560"/>
        <c:axId val="686165128"/>
      </c:barChart>
      <c:catAx>
        <c:axId val="686163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686165128"/>
        <c:crosses val="autoZero"/>
        <c:auto val="1"/>
        <c:lblAlgn val="ctr"/>
        <c:lblOffset val="100"/>
        <c:noMultiLvlLbl val="0"/>
      </c:catAx>
      <c:valAx>
        <c:axId val="6861651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686163560"/>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50">
                <a:latin typeface="Times New Roman" panose="02020603050405020304" pitchFamily="18" charset="0"/>
                <a:cs typeface="Times New Roman" panose="02020603050405020304" pitchFamily="18" charset="0"/>
              </a:rPr>
              <a:t>Binge drinking at least weekly (%)</a:t>
            </a:r>
          </a:p>
        </c:rich>
      </c:tx>
      <c:layout/>
      <c:overlay val="0"/>
      <c:spPr>
        <a:noFill/>
        <a:ln>
          <a:noFill/>
        </a:ln>
        <a:effectLst/>
      </c:spPr>
    </c:title>
    <c:autoTitleDeleted val="0"/>
    <c:plotArea>
      <c:layout>
        <c:manualLayout>
          <c:layoutTarget val="inner"/>
          <c:xMode val="edge"/>
          <c:yMode val="edge"/>
          <c:x val="0.317010819788141"/>
          <c:y val="0.13737892138482699"/>
          <c:w val="0.63757959087623195"/>
          <c:h val="0.76794775653043401"/>
        </c:manualLayout>
      </c:layout>
      <c:barChart>
        <c:barDir val="bar"/>
        <c:grouping val="clustered"/>
        <c:varyColors val="0"/>
        <c:ser>
          <c:idx val="0"/>
          <c:order val="0"/>
          <c:tx>
            <c:strRef>
              <c:f>'SD Country'!$N$2</c:f>
              <c:strCache>
                <c:ptCount val="1"/>
                <c:pt idx="0">
                  <c:v>Binge at least weekly (%)</c:v>
                </c:pt>
              </c:strCache>
            </c:strRef>
          </c:tx>
          <c:spPr>
            <a:solidFill>
              <a:schemeClr val="accent1"/>
            </a:solidFill>
            <a:ln>
              <a:noFill/>
            </a:ln>
            <a:effectLst/>
          </c:spPr>
          <c:invertIfNegative val="0"/>
          <c:dPt>
            <c:idx val="2"/>
            <c:invertIfNegative val="0"/>
            <c:bubble3D val="0"/>
            <c:spPr>
              <a:solidFill>
                <a:schemeClr val="accent2"/>
              </a:solidFill>
              <a:ln>
                <a:noFill/>
              </a:ln>
              <a:effectLst/>
            </c:spPr>
            <c:extLst>
              <c:ext xmlns:c16="http://schemas.microsoft.com/office/drawing/2014/chart" uri="{C3380CC4-5D6E-409C-BE32-E72D297353CC}">
                <c16:uniqueId val="{00000001-1CFB-4855-9C9E-13729B83E9D6}"/>
              </c:ext>
            </c:extLst>
          </c:dPt>
          <c:dPt>
            <c:idx val="3"/>
            <c:invertIfNegative val="0"/>
            <c:bubble3D val="0"/>
            <c:spPr>
              <a:solidFill>
                <a:schemeClr val="accent2"/>
              </a:solidFill>
              <a:ln>
                <a:noFill/>
              </a:ln>
              <a:effectLst/>
            </c:spPr>
            <c:extLst>
              <c:ext xmlns:c16="http://schemas.microsoft.com/office/drawing/2014/chart" uri="{C3380CC4-5D6E-409C-BE32-E72D297353CC}">
                <c16:uniqueId val="{00000003-1CFB-4855-9C9E-13729B83E9D6}"/>
              </c:ext>
            </c:extLst>
          </c:dPt>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Country'!$N$3:$N$12</c:f>
              <c:numCache>
                <c:formatCode>0</c:formatCode>
                <c:ptCount val="10"/>
                <c:pt idx="0">
                  <c:v>5.5</c:v>
                </c:pt>
                <c:pt idx="1">
                  <c:v>2.2999999999999998</c:v>
                </c:pt>
                <c:pt idx="2">
                  <c:v>3.3</c:v>
                </c:pt>
                <c:pt idx="3">
                  <c:v>1.4</c:v>
                </c:pt>
                <c:pt idx="4">
                  <c:v>1.4</c:v>
                </c:pt>
                <c:pt idx="5">
                  <c:v>0.4</c:v>
                </c:pt>
                <c:pt idx="6">
                  <c:v>1.1000000000000001</c:v>
                </c:pt>
                <c:pt idx="7">
                  <c:v>0.4</c:v>
                </c:pt>
                <c:pt idx="8">
                  <c:v>2.2000000000000002</c:v>
                </c:pt>
                <c:pt idx="9">
                  <c:v>0.8</c:v>
                </c:pt>
              </c:numCache>
            </c:numRef>
          </c:val>
          <c:extLst>
            <c:ext xmlns:c16="http://schemas.microsoft.com/office/drawing/2014/chart" uri="{C3380CC4-5D6E-409C-BE32-E72D297353CC}">
              <c16:uniqueId val="{00000004-1CFB-4855-9C9E-13729B83E9D6}"/>
            </c:ext>
          </c:extLst>
        </c:ser>
        <c:dLbls>
          <c:showLegendKey val="0"/>
          <c:showVal val="0"/>
          <c:showCatName val="0"/>
          <c:showSerName val="0"/>
          <c:showPercent val="0"/>
          <c:showBubbleSize val="0"/>
        </c:dLbls>
        <c:gapWidth val="182"/>
        <c:axId val="684016760"/>
        <c:axId val="684012056"/>
      </c:barChart>
      <c:catAx>
        <c:axId val="684016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684012056"/>
        <c:crosses val="autoZero"/>
        <c:auto val="1"/>
        <c:lblAlgn val="ctr"/>
        <c:lblOffset val="100"/>
        <c:noMultiLvlLbl val="0"/>
      </c:catAx>
      <c:valAx>
        <c:axId val="684012056"/>
        <c:scaling>
          <c:orientation val="minMax"/>
          <c:max val="1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684016760"/>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Alcohol units on weekday (mean)</a:t>
            </a:r>
          </a:p>
        </c:rich>
      </c:tx>
      <c:layout/>
      <c:overlay val="0"/>
      <c:spPr>
        <a:noFill/>
        <a:ln>
          <a:noFill/>
        </a:ln>
        <a:effectLst/>
      </c:spPr>
    </c:title>
    <c:autoTitleDeleted val="0"/>
    <c:plotArea>
      <c:layout/>
      <c:barChart>
        <c:barDir val="bar"/>
        <c:grouping val="clustered"/>
        <c:varyColors val="0"/>
        <c:ser>
          <c:idx val="0"/>
          <c:order val="0"/>
          <c:tx>
            <c:strRef>
              <c:f>'SD Country'!$L$2</c:f>
              <c:strCache>
                <c:ptCount val="1"/>
                <c:pt idx="0">
                  <c:v>Units on weekday (mean)</c:v>
                </c:pt>
              </c:strCache>
            </c:strRef>
          </c:tx>
          <c:spPr>
            <a:solidFill>
              <a:schemeClr val="accent1"/>
            </a:solidFill>
            <a:ln>
              <a:noFill/>
            </a:ln>
            <a:effectLst/>
          </c:spPr>
          <c:invertIfNegative val="0"/>
          <c:dPt>
            <c:idx val="2"/>
            <c:invertIfNegative val="0"/>
            <c:bubble3D val="0"/>
            <c:spPr>
              <a:solidFill>
                <a:schemeClr val="accent2"/>
              </a:solidFill>
              <a:ln>
                <a:noFill/>
              </a:ln>
              <a:effectLst/>
            </c:spPr>
            <c:extLst>
              <c:ext xmlns:c16="http://schemas.microsoft.com/office/drawing/2014/chart" uri="{C3380CC4-5D6E-409C-BE32-E72D297353CC}">
                <c16:uniqueId val="{00000001-28E3-4C12-98D0-903C376C36F7}"/>
              </c:ext>
            </c:extLst>
          </c:dPt>
          <c:dPt>
            <c:idx val="3"/>
            <c:invertIfNegative val="0"/>
            <c:bubble3D val="0"/>
            <c:spPr>
              <a:solidFill>
                <a:schemeClr val="accent2"/>
              </a:solidFill>
              <a:ln>
                <a:noFill/>
              </a:ln>
              <a:effectLst/>
            </c:spPr>
            <c:extLst>
              <c:ext xmlns:c16="http://schemas.microsoft.com/office/drawing/2014/chart" uri="{C3380CC4-5D6E-409C-BE32-E72D297353CC}">
                <c16:uniqueId val="{00000003-28E3-4C12-98D0-903C376C36F7}"/>
              </c:ext>
            </c:extLst>
          </c:dPt>
          <c:dPt>
            <c:idx val="6"/>
            <c:invertIfNegative val="0"/>
            <c:bubble3D val="0"/>
            <c:spPr>
              <a:solidFill>
                <a:schemeClr val="accent2"/>
              </a:solidFill>
              <a:ln>
                <a:noFill/>
              </a:ln>
              <a:effectLst/>
            </c:spPr>
            <c:extLst>
              <c:ext xmlns:c16="http://schemas.microsoft.com/office/drawing/2014/chart" uri="{C3380CC4-5D6E-409C-BE32-E72D297353CC}">
                <c16:uniqueId val="{00000005-28E3-4C12-98D0-903C376C36F7}"/>
              </c:ext>
            </c:extLst>
          </c:dPt>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Country'!$L$3:$L$12</c:f>
              <c:numCache>
                <c:formatCode>0</c:formatCode>
                <c:ptCount val="10"/>
                <c:pt idx="0">
                  <c:v>3.9</c:v>
                </c:pt>
                <c:pt idx="1">
                  <c:v>2.2999999999999998</c:v>
                </c:pt>
                <c:pt idx="2">
                  <c:v>4.5</c:v>
                </c:pt>
                <c:pt idx="3">
                  <c:v>3.1</c:v>
                </c:pt>
                <c:pt idx="4">
                  <c:v>3.9</c:v>
                </c:pt>
                <c:pt idx="5">
                  <c:v>2.4</c:v>
                </c:pt>
                <c:pt idx="6">
                  <c:v>4.7</c:v>
                </c:pt>
                <c:pt idx="7">
                  <c:v>2.9</c:v>
                </c:pt>
                <c:pt idx="8">
                  <c:v>4</c:v>
                </c:pt>
                <c:pt idx="9">
                  <c:v>2.7</c:v>
                </c:pt>
              </c:numCache>
            </c:numRef>
          </c:val>
          <c:extLst>
            <c:ext xmlns:c16="http://schemas.microsoft.com/office/drawing/2014/chart" uri="{C3380CC4-5D6E-409C-BE32-E72D297353CC}">
              <c16:uniqueId val="{00000006-28E3-4C12-98D0-903C376C36F7}"/>
            </c:ext>
          </c:extLst>
        </c:ser>
        <c:dLbls>
          <c:showLegendKey val="0"/>
          <c:showVal val="0"/>
          <c:showCatName val="0"/>
          <c:showSerName val="0"/>
          <c:showPercent val="0"/>
          <c:showBubbleSize val="0"/>
        </c:dLbls>
        <c:gapWidth val="182"/>
        <c:axId val="684015976"/>
        <c:axId val="684014016"/>
      </c:barChart>
      <c:catAx>
        <c:axId val="684015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684014016"/>
        <c:crosses val="autoZero"/>
        <c:auto val="1"/>
        <c:lblAlgn val="ctr"/>
        <c:lblOffset val="100"/>
        <c:noMultiLvlLbl val="0"/>
      </c:catAx>
      <c:valAx>
        <c:axId val="6840140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684015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Physical activity on 3-4 days (%)</a:t>
            </a:r>
          </a:p>
        </c:rich>
      </c:tx>
      <c:layout/>
      <c:overlay val="0"/>
      <c:spPr>
        <a:noFill/>
        <a:ln>
          <a:noFill/>
        </a:ln>
        <a:effectLst/>
      </c:spPr>
    </c:title>
    <c:autoTitleDeleted val="0"/>
    <c:plotArea>
      <c:layout/>
      <c:barChart>
        <c:barDir val="bar"/>
        <c:grouping val="clustered"/>
        <c:varyColors val="0"/>
        <c:ser>
          <c:idx val="0"/>
          <c:order val="0"/>
          <c:tx>
            <c:strRef>
              <c:f>'SD Country'!$O$2</c:f>
              <c:strCache>
                <c:ptCount val="1"/>
                <c:pt idx="0">
                  <c:v>Physical activity on 3-4 days (%)</c:v>
                </c:pt>
              </c:strCache>
            </c:strRef>
          </c:tx>
          <c:spPr>
            <a:solidFill>
              <a:schemeClr val="accent1"/>
            </a:solidFill>
            <a:ln>
              <a:noFill/>
            </a:ln>
            <a:effectLst/>
          </c:spPr>
          <c:invertIfNegative val="0"/>
          <c:dPt>
            <c:idx val="2"/>
            <c:invertIfNegative val="0"/>
            <c:bubble3D val="0"/>
            <c:spPr>
              <a:solidFill>
                <a:schemeClr val="accent2"/>
              </a:solidFill>
              <a:ln>
                <a:noFill/>
              </a:ln>
              <a:effectLst/>
            </c:spPr>
            <c:extLst>
              <c:ext xmlns:c16="http://schemas.microsoft.com/office/drawing/2014/chart" uri="{C3380CC4-5D6E-409C-BE32-E72D297353CC}">
                <c16:uniqueId val="{00000001-CB97-404E-9DC0-84614828AB2A}"/>
              </c:ext>
            </c:extLst>
          </c:dPt>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Country'!$O$3:$O$12</c:f>
              <c:numCache>
                <c:formatCode>0</c:formatCode>
                <c:ptCount val="10"/>
                <c:pt idx="0">
                  <c:v>20.2</c:v>
                </c:pt>
                <c:pt idx="1">
                  <c:v>19.5</c:v>
                </c:pt>
                <c:pt idx="2">
                  <c:v>20.9</c:v>
                </c:pt>
                <c:pt idx="3">
                  <c:v>25.7</c:v>
                </c:pt>
                <c:pt idx="4">
                  <c:v>28.9</c:v>
                </c:pt>
                <c:pt idx="5">
                  <c:v>25.9</c:v>
                </c:pt>
                <c:pt idx="6">
                  <c:v>25.8</c:v>
                </c:pt>
                <c:pt idx="7">
                  <c:v>25.9</c:v>
                </c:pt>
                <c:pt idx="8">
                  <c:v>24.4</c:v>
                </c:pt>
                <c:pt idx="9">
                  <c:v>25.9</c:v>
                </c:pt>
              </c:numCache>
            </c:numRef>
          </c:val>
          <c:extLst>
            <c:ext xmlns:c16="http://schemas.microsoft.com/office/drawing/2014/chart" uri="{C3380CC4-5D6E-409C-BE32-E72D297353CC}">
              <c16:uniqueId val="{00000002-CB97-404E-9DC0-84614828AB2A}"/>
            </c:ext>
          </c:extLst>
        </c:ser>
        <c:dLbls>
          <c:showLegendKey val="0"/>
          <c:showVal val="0"/>
          <c:showCatName val="0"/>
          <c:showSerName val="0"/>
          <c:showPercent val="0"/>
          <c:showBubbleSize val="0"/>
        </c:dLbls>
        <c:gapWidth val="182"/>
        <c:axId val="684012448"/>
        <c:axId val="684018720"/>
      </c:barChart>
      <c:catAx>
        <c:axId val="684012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684018720"/>
        <c:crosses val="autoZero"/>
        <c:auto val="1"/>
        <c:lblAlgn val="ctr"/>
        <c:lblOffset val="100"/>
        <c:noMultiLvlLbl val="0"/>
      </c:catAx>
      <c:valAx>
        <c:axId val="6840187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684012448"/>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Any ergonomic hazards </a:t>
            </a:r>
          </a:p>
        </c:rich>
      </c:tx>
      <c:layout/>
      <c:overlay val="0"/>
      <c:spPr>
        <a:noFill/>
        <a:ln>
          <a:noFill/>
        </a:ln>
        <a:effectLst/>
      </c:spPr>
    </c:title>
    <c:autoTitleDeleted val="0"/>
    <c:plotArea>
      <c:layout/>
      <c:barChart>
        <c:barDir val="bar"/>
        <c:grouping val="clustered"/>
        <c:varyColors val="0"/>
        <c:ser>
          <c:idx val="0"/>
          <c:order val="0"/>
          <c:tx>
            <c:strRef>
              <c:f>'SD Country'!$R$2</c:f>
              <c:strCache>
                <c:ptCount val="1"/>
                <c:pt idx="0">
                  <c:v>Any ergonomic hazards (%)</c:v>
                </c:pt>
              </c:strCache>
            </c:strRef>
          </c:tx>
          <c:spPr>
            <a:solidFill>
              <a:schemeClr val="accent1"/>
            </a:solidFill>
            <a:ln>
              <a:noFill/>
            </a:ln>
            <a:effectLst/>
          </c:spPr>
          <c:invertIfNegative val="0"/>
          <c:dPt>
            <c:idx val="4"/>
            <c:invertIfNegative val="0"/>
            <c:bubble3D val="0"/>
            <c:spPr>
              <a:solidFill>
                <a:schemeClr val="accent2"/>
              </a:solidFill>
              <a:ln>
                <a:noFill/>
              </a:ln>
              <a:effectLst/>
            </c:spPr>
            <c:extLst>
              <c:ext xmlns:c16="http://schemas.microsoft.com/office/drawing/2014/chart" uri="{C3380CC4-5D6E-409C-BE32-E72D297353CC}">
                <c16:uniqueId val="{00000001-D720-48FB-92D3-176A418604FF}"/>
              </c:ext>
            </c:extLst>
          </c:dPt>
          <c:dPt>
            <c:idx val="5"/>
            <c:invertIfNegative val="0"/>
            <c:bubble3D val="0"/>
            <c:spPr>
              <a:solidFill>
                <a:schemeClr val="accent2"/>
              </a:solidFill>
              <a:ln>
                <a:noFill/>
              </a:ln>
              <a:effectLst/>
            </c:spPr>
            <c:extLst>
              <c:ext xmlns:c16="http://schemas.microsoft.com/office/drawing/2014/chart" uri="{C3380CC4-5D6E-409C-BE32-E72D297353CC}">
                <c16:uniqueId val="{00000003-D720-48FB-92D3-176A418604FF}"/>
              </c:ext>
            </c:extLst>
          </c:dPt>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Country'!$R$3:$R$12</c:f>
              <c:numCache>
                <c:formatCode>0</c:formatCode>
                <c:ptCount val="10"/>
                <c:pt idx="0">
                  <c:v>66.8</c:v>
                </c:pt>
                <c:pt idx="1">
                  <c:v>52.1</c:v>
                </c:pt>
                <c:pt idx="2">
                  <c:v>68.400000000000006</c:v>
                </c:pt>
                <c:pt idx="3">
                  <c:v>60.6</c:v>
                </c:pt>
                <c:pt idx="4">
                  <c:v>80.8</c:v>
                </c:pt>
                <c:pt idx="5">
                  <c:v>75</c:v>
                </c:pt>
                <c:pt idx="6">
                  <c:v>64.3</c:v>
                </c:pt>
                <c:pt idx="7">
                  <c:v>54.4</c:v>
                </c:pt>
                <c:pt idx="8">
                  <c:v>72.400000000000006</c:v>
                </c:pt>
                <c:pt idx="9">
                  <c:v>66.599999999999994</c:v>
                </c:pt>
              </c:numCache>
            </c:numRef>
          </c:val>
          <c:extLst>
            <c:ext xmlns:c16="http://schemas.microsoft.com/office/drawing/2014/chart" uri="{C3380CC4-5D6E-409C-BE32-E72D297353CC}">
              <c16:uniqueId val="{00000004-D720-48FB-92D3-176A418604FF}"/>
            </c:ext>
          </c:extLst>
        </c:ser>
        <c:dLbls>
          <c:showLegendKey val="0"/>
          <c:showVal val="0"/>
          <c:showCatName val="0"/>
          <c:showSerName val="0"/>
          <c:showPercent val="0"/>
          <c:showBubbleSize val="0"/>
        </c:dLbls>
        <c:gapWidth val="182"/>
        <c:axId val="684015584"/>
        <c:axId val="684013624"/>
      </c:barChart>
      <c:catAx>
        <c:axId val="684015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684013624"/>
        <c:crosses val="autoZero"/>
        <c:auto val="1"/>
        <c:lblAlgn val="ctr"/>
        <c:lblOffset val="100"/>
        <c:noMultiLvlLbl val="0"/>
      </c:catAx>
      <c:valAx>
        <c:axId val="6840136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684015584"/>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Any material hazards</a:t>
            </a:r>
          </a:p>
        </c:rich>
      </c:tx>
      <c:layout/>
      <c:overlay val="0"/>
      <c:spPr>
        <a:noFill/>
        <a:ln>
          <a:noFill/>
        </a:ln>
        <a:effectLst/>
      </c:spPr>
    </c:title>
    <c:autoTitleDeleted val="0"/>
    <c:plotArea>
      <c:layout/>
      <c:barChart>
        <c:barDir val="bar"/>
        <c:grouping val="clustered"/>
        <c:varyColors val="0"/>
        <c:ser>
          <c:idx val="0"/>
          <c:order val="0"/>
          <c:tx>
            <c:strRef>
              <c:f>'SD Country'!$S$2</c:f>
              <c:strCache>
                <c:ptCount val="1"/>
                <c:pt idx="0">
                  <c:v>Any material hazards (%)</c:v>
                </c:pt>
              </c:strCache>
            </c:strRef>
          </c:tx>
          <c:spPr>
            <a:solidFill>
              <a:schemeClr val="accent1"/>
            </a:solidFill>
            <a:ln>
              <a:noFill/>
            </a:ln>
            <a:effectLst/>
          </c:spPr>
          <c:invertIfNegative val="0"/>
          <c:dPt>
            <c:idx val="4"/>
            <c:invertIfNegative val="0"/>
            <c:bubble3D val="0"/>
            <c:spPr>
              <a:solidFill>
                <a:schemeClr val="accent2"/>
              </a:solidFill>
              <a:ln>
                <a:noFill/>
              </a:ln>
              <a:effectLst/>
            </c:spPr>
            <c:extLst>
              <c:ext xmlns:c16="http://schemas.microsoft.com/office/drawing/2014/chart" uri="{C3380CC4-5D6E-409C-BE32-E72D297353CC}">
                <c16:uniqueId val="{00000001-F889-417C-A010-8F460059ED20}"/>
              </c:ext>
            </c:extLst>
          </c:dPt>
          <c:dPt>
            <c:idx val="5"/>
            <c:invertIfNegative val="0"/>
            <c:bubble3D val="0"/>
            <c:spPr>
              <a:solidFill>
                <a:schemeClr val="accent2"/>
              </a:solidFill>
              <a:ln>
                <a:noFill/>
              </a:ln>
              <a:effectLst/>
            </c:spPr>
            <c:extLst>
              <c:ext xmlns:c16="http://schemas.microsoft.com/office/drawing/2014/chart" uri="{C3380CC4-5D6E-409C-BE32-E72D297353CC}">
                <c16:uniqueId val="{00000003-F889-417C-A010-8F460059ED20}"/>
              </c:ext>
            </c:extLst>
          </c:dPt>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Country'!$S$3:$S$12</c:f>
              <c:numCache>
                <c:formatCode>0</c:formatCode>
                <c:ptCount val="10"/>
                <c:pt idx="0">
                  <c:v>64</c:v>
                </c:pt>
                <c:pt idx="1">
                  <c:v>37.6</c:v>
                </c:pt>
                <c:pt idx="2">
                  <c:v>63.3</c:v>
                </c:pt>
                <c:pt idx="3">
                  <c:v>48</c:v>
                </c:pt>
                <c:pt idx="4">
                  <c:v>77.3</c:v>
                </c:pt>
                <c:pt idx="5">
                  <c:v>56.7</c:v>
                </c:pt>
                <c:pt idx="6">
                  <c:v>62.8</c:v>
                </c:pt>
                <c:pt idx="7">
                  <c:v>40.9</c:v>
                </c:pt>
                <c:pt idx="8">
                  <c:v>69.8</c:v>
                </c:pt>
                <c:pt idx="9">
                  <c:v>48.9</c:v>
                </c:pt>
              </c:numCache>
            </c:numRef>
          </c:val>
          <c:extLst>
            <c:ext xmlns:c16="http://schemas.microsoft.com/office/drawing/2014/chart" uri="{C3380CC4-5D6E-409C-BE32-E72D297353CC}">
              <c16:uniqueId val="{00000004-F889-417C-A010-8F460059ED20}"/>
            </c:ext>
          </c:extLst>
        </c:ser>
        <c:dLbls>
          <c:showLegendKey val="0"/>
          <c:showVal val="0"/>
          <c:showCatName val="0"/>
          <c:showSerName val="0"/>
          <c:showPercent val="0"/>
          <c:showBubbleSize val="0"/>
        </c:dLbls>
        <c:gapWidth val="182"/>
        <c:axId val="684017152"/>
        <c:axId val="684014800"/>
      </c:barChart>
      <c:catAx>
        <c:axId val="684017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684014800"/>
        <c:crosses val="autoZero"/>
        <c:auto val="1"/>
        <c:lblAlgn val="ctr"/>
        <c:lblOffset val="100"/>
        <c:noMultiLvlLbl val="0"/>
      </c:catAx>
      <c:valAx>
        <c:axId val="6840148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684017152"/>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Fruit and veg at least once/day (%)</a:t>
            </a:r>
          </a:p>
        </c:rich>
      </c:tx>
      <c:layout/>
      <c:overlay val="0"/>
      <c:spPr>
        <a:noFill/>
        <a:ln>
          <a:noFill/>
        </a:ln>
        <a:effectLst/>
      </c:spPr>
    </c:title>
    <c:autoTitleDeleted val="0"/>
    <c:plotArea>
      <c:layout/>
      <c:barChart>
        <c:barDir val="bar"/>
        <c:grouping val="clustered"/>
        <c:varyColors val="0"/>
        <c:ser>
          <c:idx val="0"/>
          <c:order val="0"/>
          <c:tx>
            <c:strRef>
              <c:f>'SD Country'!$Q$2</c:f>
              <c:strCache>
                <c:ptCount val="1"/>
                <c:pt idx="0">
                  <c:v>Fruit and veg at least once/day (%)</c:v>
                </c:pt>
              </c:strCache>
            </c:strRef>
          </c:tx>
          <c:spPr>
            <a:solidFill>
              <a:schemeClr val="accent1"/>
            </a:solidFill>
            <a:ln>
              <a:noFill/>
            </a:ln>
            <a:effectLst/>
          </c:spPr>
          <c:invertIfNegative val="0"/>
          <c:dPt>
            <c:idx val="8"/>
            <c:invertIfNegative val="0"/>
            <c:bubble3D val="0"/>
            <c:spPr>
              <a:solidFill>
                <a:schemeClr val="accent2"/>
              </a:solidFill>
              <a:ln>
                <a:noFill/>
              </a:ln>
              <a:effectLst/>
            </c:spPr>
            <c:extLst>
              <c:ext xmlns:c16="http://schemas.microsoft.com/office/drawing/2014/chart" uri="{C3380CC4-5D6E-409C-BE32-E72D297353CC}">
                <c16:uniqueId val="{00000001-813B-402B-9EF8-64F80D8BA684}"/>
              </c:ext>
            </c:extLst>
          </c:dPt>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Country'!$Q$3:$Q$12</c:f>
              <c:numCache>
                <c:formatCode>0</c:formatCode>
                <c:ptCount val="10"/>
                <c:pt idx="0">
                  <c:v>55.8</c:v>
                </c:pt>
                <c:pt idx="1">
                  <c:v>68.8</c:v>
                </c:pt>
                <c:pt idx="2">
                  <c:v>53.5</c:v>
                </c:pt>
                <c:pt idx="3">
                  <c:v>74.2</c:v>
                </c:pt>
                <c:pt idx="4">
                  <c:v>56.9</c:v>
                </c:pt>
                <c:pt idx="5">
                  <c:v>72.5</c:v>
                </c:pt>
                <c:pt idx="6">
                  <c:v>58.9</c:v>
                </c:pt>
                <c:pt idx="7">
                  <c:v>73.5</c:v>
                </c:pt>
                <c:pt idx="8">
                  <c:v>49.8</c:v>
                </c:pt>
                <c:pt idx="9">
                  <c:v>70.400000000000006</c:v>
                </c:pt>
              </c:numCache>
            </c:numRef>
          </c:val>
          <c:extLst>
            <c:ext xmlns:c16="http://schemas.microsoft.com/office/drawing/2014/chart" uri="{C3380CC4-5D6E-409C-BE32-E72D297353CC}">
              <c16:uniqueId val="{00000002-813B-402B-9EF8-64F80D8BA684}"/>
            </c:ext>
          </c:extLst>
        </c:ser>
        <c:dLbls>
          <c:showLegendKey val="0"/>
          <c:showVal val="0"/>
          <c:showCatName val="0"/>
          <c:showSerName val="0"/>
          <c:showPercent val="0"/>
          <c:showBubbleSize val="0"/>
        </c:dLbls>
        <c:gapWidth val="182"/>
        <c:axId val="684012840"/>
        <c:axId val="684018328"/>
      </c:barChart>
      <c:catAx>
        <c:axId val="684012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684018328"/>
        <c:crosses val="autoZero"/>
        <c:auto val="1"/>
        <c:lblAlgn val="ctr"/>
        <c:lblOffset val="100"/>
        <c:noMultiLvlLbl val="0"/>
      </c:catAx>
      <c:valAx>
        <c:axId val="6840183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684012840"/>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title>
    <c:autoTitleDeleted val="0"/>
    <c:plotArea>
      <c:layout/>
      <c:barChart>
        <c:barDir val="bar"/>
        <c:grouping val="clustered"/>
        <c:varyColors val="0"/>
        <c:ser>
          <c:idx val="0"/>
          <c:order val="0"/>
          <c:tx>
            <c:strRef>
              <c:f>'SD Country'!$T$2</c:f>
              <c:strCache>
                <c:ptCount val="1"/>
                <c:pt idx="0">
                  <c:v>Job control (0-10, mean)</c:v>
                </c:pt>
              </c:strCache>
            </c:strRef>
          </c:tx>
          <c:spPr>
            <a:solidFill>
              <a:schemeClr val="accent1"/>
            </a:solidFill>
            <a:ln>
              <a:noFill/>
            </a:ln>
            <a:effectLst/>
          </c:spPr>
          <c:invertIfNegative val="0"/>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Country'!$T$3:$T$12</c:f>
              <c:numCache>
                <c:formatCode>0</c:formatCode>
                <c:ptCount val="10"/>
                <c:pt idx="0">
                  <c:v>5.5</c:v>
                </c:pt>
                <c:pt idx="1">
                  <c:v>4.7</c:v>
                </c:pt>
                <c:pt idx="2">
                  <c:v>6.3</c:v>
                </c:pt>
                <c:pt idx="3">
                  <c:v>5.6</c:v>
                </c:pt>
                <c:pt idx="4">
                  <c:v>6.2</c:v>
                </c:pt>
                <c:pt idx="5">
                  <c:v>5.6</c:v>
                </c:pt>
                <c:pt idx="6">
                  <c:v>6.9</c:v>
                </c:pt>
                <c:pt idx="7">
                  <c:v>6.1</c:v>
                </c:pt>
                <c:pt idx="8">
                  <c:v>6.7</c:v>
                </c:pt>
                <c:pt idx="9">
                  <c:v>5.8</c:v>
                </c:pt>
              </c:numCache>
            </c:numRef>
          </c:val>
          <c:extLst>
            <c:ext xmlns:c16="http://schemas.microsoft.com/office/drawing/2014/chart" uri="{C3380CC4-5D6E-409C-BE32-E72D297353CC}">
              <c16:uniqueId val="{00000000-545E-4B82-AAFF-5DA86C76AFD2}"/>
            </c:ext>
          </c:extLst>
        </c:ser>
        <c:dLbls>
          <c:showLegendKey val="0"/>
          <c:showVal val="0"/>
          <c:showCatName val="0"/>
          <c:showSerName val="0"/>
          <c:showPercent val="0"/>
          <c:showBubbleSize val="0"/>
        </c:dLbls>
        <c:gapWidth val="182"/>
        <c:axId val="684019504"/>
        <c:axId val="568871176"/>
      </c:barChart>
      <c:catAx>
        <c:axId val="684019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568871176"/>
        <c:crosses val="autoZero"/>
        <c:auto val="1"/>
        <c:lblAlgn val="ctr"/>
        <c:lblOffset val="100"/>
        <c:noMultiLvlLbl val="0"/>
      </c:catAx>
      <c:valAx>
        <c:axId val="5688711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684019504"/>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Unmet need (%)</a:t>
            </a:r>
          </a:p>
        </c:rich>
      </c:tx>
      <c:layout>
        <c:manualLayout>
          <c:xMode val="edge"/>
          <c:yMode val="edge"/>
          <c:x val="0.27645815106444999"/>
          <c:y val="4.0227958431109601E-2"/>
        </c:manualLayout>
      </c:layout>
      <c:overlay val="0"/>
      <c:spPr>
        <a:noFill/>
        <a:ln>
          <a:noFill/>
        </a:ln>
        <a:effectLst/>
      </c:spPr>
    </c:title>
    <c:autoTitleDeleted val="0"/>
    <c:plotArea>
      <c:layout>
        <c:manualLayout>
          <c:layoutTarget val="inner"/>
          <c:xMode val="edge"/>
          <c:yMode val="edge"/>
          <c:x val="0.26595753686024698"/>
          <c:y val="0.17704057279236299"/>
          <c:w val="0.65853182026725199"/>
          <c:h val="0.71222783906188403"/>
        </c:manualLayout>
      </c:layout>
      <c:barChart>
        <c:barDir val="bar"/>
        <c:grouping val="clustered"/>
        <c:varyColors val="0"/>
        <c:ser>
          <c:idx val="0"/>
          <c:order val="0"/>
          <c:tx>
            <c:strRef>
              <c:f>'SD Country'!$D$2</c:f>
              <c:strCache>
                <c:ptCount val="1"/>
                <c:pt idx="0">
                  <c:v>Unmet need (%)</c:v>
                </c:pt>
              </c:strCache>
            </c:strRef>
          </c:tx>
          <c:spPr>
            <a:solidFill>
              <a:schemeClr val="accent1"/>
            </a:solidFill>
            <a:ln>
              <a:noFill/>
            </a:ln>
            <a:effectLst/>
          </c:spPr>
          <c:invertIfNegative val="0"/>
          <c:dPt>
            <c:idx val="4"/>
            <c:invertIfNegative val="0"/>
            <c:bubble3D val="0"/>
            <c:spPr>
              <a:solidFill>
                <a:schemeClr val="accent2"/>
              </a:solidFill>
              <a:ln>
                <a:noFill/>
              </a:ln>
              <a:effectLst/>
            </c:spPr>
            <c:extLst>
              <c:ext xmlns:c16="http://schemas.microsoft.com/office/drawing/2014/chart" uri="{C3380CC4-5D6E-409C-BE32-E72D297353CC}">
                <c16:uniqueId val="{00000001-9473-486A-81C4-F16841DA48CB}"/>
              </c:ext>
            </c:extLst>
          </c:dPt>
          <c:dPt>
            <c:idx val="5"/>
            <c:invertIfNegative val="0"/>
            <c:bubble3D val="0"/>
            <c:spPr>
              <a:solidFill>
                <a:schemeClr val="accent2"/>
              </a:solidFill>
              <a:ln>
                <a:noFill/>
              </a:ln>
              <a:effectLst/>
            </c:spPr>
            <c:extLst>
              <c:ext xmlns:c16="http://schemas.microsoft.com/office/drawing/2014/chart" uri="{C3380CC4-5D6E-409C-BE32-E72D297353CC}">
                <c16:uniqueId val="{00000003-9473-486A-81C4-F16841DA48CB}"/>
              </c:ext>
            </c:extLst>
          </c:dPt>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Country'!$D$3:$D$12</c:f>
              <c:numCache>
                <c:formatCode>0</c:formatCode>
                <c:ptCount val="10"/>
                <c:pt idx="0">
                  <c:v>12.2</c:v>
                </c:pt>
                <c:pt idx="1">
                  <c:v>16.399999999999999</c:v>
                </c:pt>
                <c:pt idx="2">
                  <c:v>5.8</c:v>
                </c:pt>
                <c:pt idx="3">
                  <c:v>8</c:v>
                </c:pt>
                <c:pt idx="4">
                  <c:v>16.899999999999999</c:v>
                </c:pt>
                <c:pt idx="5">
                  <c:v>22</c:v>
                </c:pt>
                <c:pt idx="6">
                  <c:v>11.3</c:v>
                </c:pt>
                <c:pt idx="7">
                  <c:v>16.100000000000001</c:v>
                </c:pt>
                <c:pt idx="8">
                  <c:v>8.2000000000000011</c:v>
                </c:pt>
                <c:pt idx="9">
                  <c:v>12.9</c:v>
                </c:pt>
              </c:numCache>
            </c:numRef>
          </c:val>
          <c:extLst>
            <c:ext xmlns:c16="http://schemas.microsoft.com/office/drawing/2014/chart" uri="{C3380CC4-5D6E-409C-BE32-E72D297353CC}">
              <c16:uniqueId val="{00000004-9473-486A-81C4-F16841DA48CB}"/>
            </c:ext>
          </c:extLst>
        </c:ser>
        <c:dLbls>
          <c:showLegendKey val="0"/>
          <c:showVal val="0"/>
          <c:showCatName val="0"/>
          <c:showSerName val="0"/>
          <c:showPercent val="0"/>
          <c:showBubbleSize val="0"/>
        </c:dLbls>
        <c:gapWidth val="182"/>
        <c:axId val="799966200"/>
        <c:axId val="799968552"/>
      </c:barChart>
      <c:catAx>
        <c:axId val="799966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799968552"/>
        <c:crosses val="autoZero"/>
        <c:auto val="1"/>
        <c:lblAlgn val="ctr"/>
        <c:lblOffset val="100"/>
        <c:noMultiLvlLbl val="0"/>
      </c:catAx>
      <c:valAx>
        <c:axId val="7999685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799966200"/>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en-US" sz="1000"/>
              <a:t>Severe headache </a:t>
            </a:r>
            <a:r>
              <a:rPr lang="en-US" sz="1000" b="0" i="0" baseline="0">
                <a:effectLst/>
              </a:rPr>
              <a:t>(%)</a:t>
            </a:r>
            <a:endParaRPr lang="en-US" sz="10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en-US" sz="1000"/>
          </a:p>
        </c:rich>
      </c:tx>
      <c:layout/>
      <c:overlay val="0"/>
      <c:spPr>
        <a:noFill/>
        <a:ln>
          <a:noFill/>
        </a:ln>
        <a:effectLst/>
      </c:spPr>
    </c:title>
    <c:autoTitleDeleted val="0"/>
    <c:plotArea>
      <c:layout>
        <c:manualLayout>
          <c:layoutTarget val="inner"/>
          <c:xMode val="edge"/>
          <c:yMode val="edge"/>
          <c:x val="0.12848123660438601"/>
          <c:y val="0.13694674548499999"/>
          <c:w val="0.82369586264712402"/>
          <c:h val="0.75049011620707395"/>
        </c:manualLayout>
      </c:layout>
      <c:barChart>
        <c:barDir val="bar"/>
        <c:grouping val="clustered"/>
        <c:varyColors val="0"/>
        <c:ser>
          <c:idx val="0"/>
          <c:order val="0"/>
          <c:tx>
            <c:strRef>
              <c:f>Sheet1!$M$3</c:f>
              <c:strCache>
                <c:ptCount val="1"/>
                <c:pt idx="0">
                  <c:v>Head-ache</c:v>
                </c:pt>
              </c:strCache>
            </c:strRef>
          </c:tx>
          <c:spPr>
            <a:solidFill>
              <a:schemeClr val="accent1"/>
            </a:solidFill>
            <a:ln>
              <a:noFill/>
            </a:ln>
            <a:effectLst/>
          </c:spPr>
          <c:invertIfNegative val="0"/>
          <c:dPt>
            <c:idx val="4"/>
            <c:invertIfNegative val="0"/>
            <c:bubble3D val="0"/>
            <c:spPr>
              <a:solidFill>
                <a:schemeClr val="accent2"/>
              </a:solidFill>
              <a:ln>
                <a:noFill/>
              </a:ln>
              <a:effectLst/>
            </c:spPr>
            <c:extLst>
              <c:ext xmlns:c16="http://schemas.microsoft.com/office/drawing/2014/chart" uri="{C3380CC4-5D6E-409C-BE32-E72D297353CC}">
                <c16:uniqueId val="{00000001-1D99-4F14-A32D-D62B1FD06476}"/>
              </c:ext>
            </c:extLst>
          </c:dPt>
          <c:dPt>
            <c:idx val="5"/>
            <c:invertIfNegative val="0"/>
            <c:bubble3D val="0"/>
            <c:spPr>
              <a:solidFill>
                <a:schemeClr val="accent2"/>
              </a:solidFill>
              <a:ln>
                <a:noFill/>
              </a:ln>
              <a:effectLst/>
            </c:spPr>
            <c:extLst>
              <c:ext xmlns:c16="http://schemas.microsoft.com/office/drawing/2014/chart" uri="{C3380CC4-5D6E-409C-BE32-E72D297353CC}">
                <c16:uniqueId val="{00000003-1D99-4F14-A32D-D62B1FD06476}"/>
              </c:ext>
            </c:extLst>
          </c:dPt>
          <c:cat>
            <c:multiLvlStrRef>
              <c:f>Sheet1!$B$4:$C$13</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Sheet1!$M$4:$M$13</c:f>
              <c:numCache>
                <c:formatCode>General</c:formatCode>
                <c:ptCount val="10"/>
                <c:pt idx="0">
                  <c:v>10.8</c:v>
                </c:pt>
                <c:pt idx="1">
                  <c:v>21.5</c:v>
                </c:pt>
                <c:pt idx="2">
                  <c:v>7.6</c:v>
                </c:pt>
                <c:pt idx="3">
                  <c:v>17.2</c:v>
                </c:pt>
                <c:pt idx="4">
                  <c:v>13.9</c:v>
                </c:pt>
                <c:pt idx="5">
                  <c:v>23.4</c:v>
                </c:pt>
                <c:pt idx="6">
                  <c:v>5.0999999999999996</c:v>
                </c:pt>
                <c:pt idx="7">
                  <c:v>15.4</c:v>
                </c:pt>
                <c:pt idx="8">
                  <c:v>6.9</c:v>
                </c:pt>
                <c:pt idx="9">
                  <c:v>16.5</c:v>
                </c:pt>
              </c:numCache>
            </c:numRef>
          </c:val>
          <c:extLst>
            <c:ext xmlns:c16="http://schemas.microsoft.com/office/drawing/2014/chart" uri="{C3380CC4-5D6E-409C-BE32-E72D297353CC}">
              <c16:uniqueId val="{00000004-1D99-4F14-A32D-D62B1FD06476}"/>
            </c:ext>
          </c:extLst>
        </c:ser>
        <c:dLbls>
          <c:showLegendKey val="0"/>
          <c:showVal val="0"/>
          <c:showCatName val="0"/>
          <c:showSerName val="0"/>
          <c:showPercent val="0"/>
          <c:showBubbleSize val="0"/>
        </c:dLbls>
        <c:gapWidth val="182"/>
        <c:axId val="687063032"/>
        <c:axId val="687056368"/>
      </c:barChart>
      <c:catAx>
        <c:axId val="687063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687056368"/>
        <c:crosses val="autoZero"/>
        <c:auto val="1"/>
        <c:lblAlgn val="ctr"/>
        <c:lblOffset val="100"/>
        <c:noMultiLvlLbl val="0"/>
      </c:catAx>
      <c:valAx>
        <c:axId val="687056368"/>
        <c:scaling>
          <c:orientation val="minMax"/>
          <c:max val="26"/>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687063032"/>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nb-NO"/>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sz="1100"/>
              <a:t>Visited GP (%)</a:t>
            </a:r>
          </a:p>
        </c:rich>
      </c:tx>
      <c:layout/>
      <c:overlay val="0"/>
      <c:spPr>
        <a:noFill/>
        <a:ln>
          <a:noFill/>
        </a:ln>
        <a:effectLst/>
      </c:spPr>
    </c:title>
    <c:autoTitleDeleted val="0"/>
    <c:plotArea>
      <c:layout>
        <c:manualLayout>
          <c:layoutTarget val="inner"/>
          <c:xMode val="edge"/>
          <c:yMode val="edge"/>
          <c:x val="0.27455783787078197"/>
          <c:y val="0.13885441527446299"/>
          <c:w val="0.64872747711524203"/>
          <c:h val="0.76473380564899596"/>
        </c:manualLayout>
      </c:layout>
      <c:barChart>
        <c:barDir val="bar"/>
        <c:grouping val="clustered"/>
        <c:varyColors val="0"/>
        <c:ser>
          <c:idx val="0"/>
          <c:order val="0"/>
          <c:tx>
            <c:strRef>
              <c:f>'SD Country'!$E$2</c:f>
              <c:strCache>
                <c:ptCount val="1"/>
                <c:pt idx="0">
                  <c:v>Visited GP (%)</c:v>
                </c:pt>
              </c:strCache>
            </c:strRef>
          </c:tx>
          <c:spPr>
            <a:solidFill>
              <a:schemeClr val="accent1"/>
            </a:solidFill>
            <a:ln>
              <a:noFill/>
            </a:ln>
            <a:effectLst/>
          </c:spPr>
          <c:invertIfNegative val="0"/>
          <c:dPt>
            <c:idx val="8"/>
            <c:invertIfNegative val="0"/>
            <c:bubble3D val="0"/>
            <c:spPr>
              <a:solidFill>
                <a:schemeClr val="accent2"/>
              </a:solidFill>
              <a:ln>
                <a:noFill/>
              </a:ln>
              <a:effectLst/>
            </c:spPr>
            <c:extLst>
              <c:ext xmlns:c16="http://schemas.microsoft.com/office/drawing/2014/chart" uri="{C3380CC4-5D6E-409C-BE32-E72D297353CC}">
                <c16:uniqueId val="{00000001-0531-418D-A658-76E2A8319AD6}"/>
              </c:ext>
            </c:extLst>
          </c:dPt>
          <c:dPt>
            <c:idx val="9"/>
            <c:invertIfNegative val="0"/>
            <c:bubble3D val="0"/>
            <c:spPr>
              <a:solidFill>
                <a:schemeClr val="accent2"/>
              </a:solidFill>
              <a:ln>
                <a:noFill/>
              </a:ln>
              <a:effectLst/>
            </c:spPr>
            <c:extLst>
              <c:ext xmlns:c16="http://schemas.microsoft.com/office/drawing/2014/chart" uri="{C3380CC4-5D6E-409C-BE32-E72D297353CC}">
                <c16:uniqueId val="{00000003-0531-418D-A658-76E2A8319AD6}"/>
              </c:ext>
            </c:extLst>
          </c:dPt>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Country'!$E$3:$E$12</c:f>
              <c:numCache>
                <c:formatCode>0</c:formatCode>
                <c:ptCount val="10"/>
                <c:pt idx="0">
                  <c:v>72.900000000000006</c:v>
                </c:pt>
                <c:pt idx="1">
                  <c:v>80.400000000000006</c:v>
                </c:pt>
                <c:pt idx="2">
                  <c:v>75.900000000000006</c:v>
                </c:pt>
                <c:pt idx="3">
                  <c:v>83.2</c:v>
                </c:pt>
                <c:pt idx="4">
                  <c:v>68.099999999999994</c:v>
                </c:pt>
                <c:pt idx="5">
                  <c:v>71.5</c:v>
                </c:pt>
                <c:pt idx="6">
                  <c:v>75</c:v>
                </c:pt>
                <c:pt idx="7">
                  <c:v>85</c:v>
                </c:pt>
                <c:pt idx="8">
                  <c:v>51.6</c:v>
                </c:pt>
                <c:pt idx="9">
                  <c:v>63.1</c:v>
                </c:pt>
              </c:numCache>
            </c:numRef>
          </c:val>
          <c:extLst>
            <c:ext xmlns:c16="http://schemas.microsoft.com/office/drawing/2014/chart" uri="{C3380CC4-5D6E-409C-BE32-E72D297353CC}">
              <c16:uniqueId val="{00000004-0531-418D-A658-76E2A8319AD6}"/>
            </c:ext>
          </c:extLst>
        </c:ser>
        <c:dLbls>
          <c:showLegendKey val="0"/>
          <c:showVal val="0"/>
          <c:showCatName val="0"/>
          <c:showSerName val="0"/>
          <c:showPercent val="0"/>
          <c:showBubbleSize val="0"/>
        </c:dLbls>
        <c:gapWidth val="182"/>
        <c:axId val="799970904"/>
        <c:axId val="799964240"/>
      </c:barChart>
      <c:catAx>
        <c:axId val="799970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800"/>
            </a:pPr>
            <a:endParaRPr lang="nb-NO"/>
          </a:p>
        </c:txPr>
        <c:crossAx val="799964240"/>
        <c:crosses val="autoZero"/>
        <c:auto val="1"/>
        <c:lblAlgn val="ctr"/>
        <c:lblOffset val="100"/>
        <c:noMultiLvlLbl val="0"/>
      </c:catAx>
      <c:valAx>
        <c:axId val="799964240"/>
        <c:scaling>
          <c:orientation val="minMax"/>
          <c:max val="8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nb-NO"/>
          </a:p>
        </c:txPr>
        <c:crossAx val="799970904"/>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a:latin typeface="Times New Roman" panose="02020603050405020304" pitchFamily="18" charset="0"/>
          <a:cs typeface="Times New Roman" panose="02020603050405020304" pitchFamily="18" charset="0"/>
        </a:defRPr>
      </a:pPr>
      <a:endParaRPr lang="nb-NO"/>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Provide unpaid care (%)</a:t>
            </a:r>
          </a:p>
        </c:rich>
      </c:tx>
      <c:layout>
        <c:manualLayout>
          <c:xMode val="edge"/>
          <c:yMode val="edge"/>
          <c:x val="0.18915278570183028"/>
          <c:y val="2.8639618138424822E-2"/>
        </c:manualLayout>
      </c:layout>
      <c:overlay val="0"/>
      <c:spPr>
        <a:noFill/>
        <a:ln>
          <a:noFill/>
        </a:ln>
        <a:effectLst/>
      </c:spPr>
    </c:title>
    <c:autoTitleDeleted val="0"/>
    <c:plotArea>
      <c:layout/>
      <c:barChart>
        <c:barDir val="bar"/>
        <c:grouping val="clustered"/>
        <c:varyColors val="0"/>
        <c:ser>
          <c:idx val="0"/>
          <c:order val="0"/>
          <c:tx>
            <c:strRef>
              <c:f>'SD Country'!$X$2</c:f>
              <c:strCache>
                <c:ptCount val="1"/>
                <c:pt idx="0">
                  <c:v>Provide unpaid care (%)</c:v>
                </c:pt>
              </c:strCache>
            </c:strRef>
          </c:tx>
          <c:spPr>
            <a:solidFill>
              <a:schemeClr val="accent1"/>
            </a:solidFill>
            <a:ln>
              <a:noFill/>
            </a:ln>
            <a:effectLst/>
          </c:spPr>
          <c:invertIfNegative val="0"/>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Country'!$X$3:$X$12</c:f>
              <c:numCache>
                <c:formatCode>0</c:formatCode>
                <c:ptCount val="10"/>
                <c:pt idx="0">
                  <c:v>31</c:v>
                </c:pt>
                <c:pt idx="1">
                  <c:v>35.799999999999997</c:v>
                </c:pt>
                <c:pt idx="2">
                  <c:v>40</c:v>
                </c:pt>
                <c:pt idx="3">
                  <c:v>46.1</c:v>
                </c:pt>
                <c:pt idx="4">
                  <c:v>39.700000000000003</c:v>
                </c:pt>
                <c:pt idx="5">
                  <c:v>45.5</c:v>
                </c:pt>
                <c:pt idx="6">
                  <c:v>34.9</c:v>
                </c:pt>
                <c:pt idx="7">
                  <c:v>45.1</c:v>
                </c:pt>
                <c:pt idx="8">
                  <c:v>39.5</c:v>
                </c:pt>
                <c:pt idx="9">
                  <c:v>39.4</c:v>
                </c:pt>
              </c:numCache>
            </c:numRef>
          </c:val>
          <c:extLst>
            <c:ext xmlns:c16="http://schemas.microsoft.com/office/drawing/2014/chart" uri="{C3380CC4-5D6E-409C-BE32-E72D297353CC}">
              <c16:uniqueId val="{00000000-9C6C-4482-BAF7-D78E91F8C4E8}"/>
            </c:ext>
          </c:extLst>
        </c:ser>
        <c:dLbls>
          <c:showLegendKey val="0"/>
          <c:showVal val="0"/>
          <c:showCatName val="0"/>
          <c:showSerName val="0"/>
          <c:showPercent val="0"/>
          <c:showBubbleSize val="0"/>
        </c:dLbls>
        <c:gapWidth val="150"/>
        <c:axId val="799967376"/>
        <c:axId val="799966592"/>
      </c:barChart>
      <c:catAx>
        <c:axId val="799967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799966592"/>
        <c:crosses val="autoZero"/>
        <c:auto val="1"/>
        <c:lblAlgn val="ctr"/>
        <c:lblOffset val="100"/>
        <c:noMultiLvlLbl val="0"/>
      </c:catAx>
      <c:valAx>
        <c:axId val="7999665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79996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Visited specialist (%)</a:t>
            </a:r>
          </a:p>
        </c:rich>
      </c:tx>
      <c:layout/>
      <c:overlay val="0"/>
      <c:spPr>
        <a:noFill/>
        <a:ln>
          <a:noFill/>
        </a:ln>
        <a:effectLst/>
      </c:spPr>
    </c:title>
    <c:autoTitleDeleted val="0"/>
    <c:plotArea>
      <c:layout/>
      <c:barChart>
        <c:barDir val="bar"/>
        <c:grouping val="clustered"/>
        <c:varyColors val="0"/>
        <c:ser>
          <c:idx val="0"/>
          <c:order val="0"/>
          <c:tx>
            <c:strRef>
              <c:f>'SD Country'!$F$2</c:f>
              <c:strCache>
                <c:ptCount val="1"/>
                <c:pt idx="0">
                  <c:v>Visited specialist (%)</c:v>
                </c:pt>
              </c:strCache>
            </c:strRef>
          </c:tx>
          <c:spPr>
            <a:solidFill>
              <a:schemeClr val="accent1"/>
            </a:solidFill>
            <a:ln>
              <a:noFill/>
            </a:ln>
            <a:effectLst/>
          </c:spPr>
          <c:invertIfNegative val="0"/>
          <c:dPt>
            <c:idx val="6"/>
            <c:invertIfNegative val="0"/>
            <c:bubble3D val="0"/>
            <c:spPr>
              <a:solidFill>
                <a:schemeClr val="accent2"/>
              </a:solidFill>
              <a:ln>
                <a:noFill/>
              </a:ln>
              <a:effectLst/>
            </c:spPr>
            <c:extLst>
              <c:ext xmlns:c16="http://schemas.microsoft.com/office/drawing/2014/chart" uri="{C3380CC4-5D6E-409C-BE32-E72D297353CC}">
                <c16:uniqueId val="{00000001-8DA0-4058-9B5C-40FD4733F091}"/>
              </c:ext>
            </c:extLst>
          </c:dPt>
          <c:dPt>
            <c:idx val="7"/>
            <c:invertIfNegative val="0"/>
            <c:bubble3D val="0"/>
            <c:spPr>
              <a:solidFill>
                <a:schemeClr val="accent2"/>
              </a:solidFill>
              <a:ln>
                <a:noFill/>
              </a:ln>
              <a:effectLst/>
            </c:spPr>
            <c:extLst>
              <c:ext xmlns:c16="http://schemas.microsoft.com/office/drawing/2014/chart" uri="{C3380CC4-5D6E-409C-BE32-E72D297353CC}">
                <c16:uniqueId val="{00000003-8DA0-4058-9B5C-40FD4733F091}"/>
              </c:ext>
            </c:extLst>
          </c:dPt>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Country'!$F$3:$F$12</c:f>
              <c:numCache>
                <c:formatCode>0</c:formatCode>
                <c:ptCount val="10"/>
                <c:pt idx="0">
                  <c:v>40.299999999999997</c:v>
                </c:pt>
                <c:pt idx="1">
                  <c:v>49.7</c:v>
                </c:pt>
                <c:pt idx="2">
                  <c:v>35.6</c:v>
                </c:pt>
                <c:pt idx="3">
                  <c:v>41.4</c:v>
                </c:pt>
                <c:pt idx="4">
                  <c:v>35</c:v>
                </c:pt>
                <c:pt idx="5">
                  <c:v>44.6</c:v>
                </c:pt>
                <c:pt idx="6">
                  <c:v>24.8</c:v>
                </c:pt>
                <c:pt idx="7">
                  <c:v>30</c:v>
                </c:pt>
                <c:pt idx="8">
                  <c:v>27.6</c:v>
                </c:pt>
                <c:pt idx="9">
                  <c:v>37.4</c:v>
                </c:pt>
              </c:numCache>
            </c:numRef>
          </c:val>
          <c:extLst>
            <c:ext xmlns:c16="http://schemas.microsoft.com/office/drawing/2014/chart" uri="{C3380CC4-5D6E-409C-BE32-E72D297353CC}">
              <c16:uniqueId val="{00000004-8DA0-4058-9B5C-40FD4733F091}"/>
            </c:ext>
          </c:extLst>
        </c:ser>
        <c:dLbls>
          <c:showLegendKey val="0"/>
          <c:showVal val="0"/>
          <c:showCatName val="0"/>
          <c:showSerName val="0"/>
          <c:showPercent val="0"/>
          <c:showBubbleSize val="0"/>
        </c:dLbls>
        <c:gapWidth val="182"/>
        <c:axId val="799970512"/>
        <c:axId val="799968944"/>
      </c:barChart>
      <c:catAx>
        <c:axId val="799970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799968944"/>
        <c:crosses val="autoZero"/>
        <c:auto val="1"/>
        <c:lblAlgn val="ctr"/>
        <c:lblOffset val="100"/>
        <c:noMultiLvlLbl val="0"/>
      </c:catAx>
      <c:valAx>
        <c:axId val="7999689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799970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Used alternative treatment (%)</a:t>
            </a:r>
          </a:p>
        </c:rich>
      </c:tx>
      <c:layout/>
      <c:overlay val="0"/>
      <c:spPr>
        <a:noFill/>
        <a:ln>
          <a:noFill/>
        </a:ln>
        <a:effectLst/>
      </c:spPr>
    </c:title>
    <c:autoTitleDeleted val="0"/>
    <c:plotArea>
      <c:layout>
        <c:manualLayout>
          <c:layoutTarget val="inner"/>
          <c:xMode val="edge"/>
          <c:yMode val="edge"/>
          <c:x val="0.27455783787078197"/>
          <c:y val="0.114988066825776"/>
          <c:w val="0.65853182026725199"/>
          <c:h val="0.79814669347715805"/>
        </c:manualLayout>
      </c:layout>
      <c:barChart>
        <c:barDir val="bar"/>
        <c:grouping val="clustered"/>
        <c:varyColors val="0"/>
        <c:ser>
          <c:idx val="0"/>
          <c:order val="0"/>
          <c:tx>
            <c:strRef>
              <c:f>'SD Country'!$G$2</c:f>
              <c:strCache>
                <c:ptCount val="1"/>
                <c:pt idx="0">
                  <c:v>Used alternative treatment (%)</c:v>
                </c:pt>
              </c:strCache>
            </c:strRef>
          </c:tx>
          <c:spPr>
            <a:solidFill>
              <a:schemeClr val="accent1"/>
            </a:solidFill>
            <a:ln>
              <a:noFill/>
            </a:ln>
            <a:effectLst/>
          </c:spPr>
          <c:invertIfNegative val="0"/>
          <c:dPt>
            <c:idx val="4"/>
            <c:invertIfNegative val="0"/>
            <c:bubble3D val="0"/>
            <c:spPr>
              <a:solidFill>
                <a:schemeClr val="accent2"/>
              </a:solidFill>
              <a:ln>
                <a:noFill/>
              </a:ln>
              <a:effectLst/>
            </c:spPr>
            <c:extLst>
              <c:ext xmlns:c16="http://schemas.microsoft.com/office/drawing/2014/chart" uri="{C3380CC4-5D6E-409C-BE32-E72D297353CC}">
                <c16:uniqueId val="{00000001-F77B-4303-8E4E-501A5151FA3C}"/>
              </c:ext>
            </c:extLst>
          </c:dPt>
          <c:dPt>
            <c:idx val="5"/>
            <c:invertIfNegative val="0"/>
            <c:bubble3D val="0"/>
            <c:spPr>
              <a:solidFill>
                <a:schemeClr val="accent2"/>
              </a:solidFill>
              <a:ln>
                <a:noFill/>
              </a:ln>
              <a:effectLst/>
            </c:spPr>
            <c:extLst>
              <c:ext xmlns:c16="http://schemas.microsoft.com/office/drawing/2014/chart" uri="{C3380CC4-5D6E-409C-BE32-E72D297353CC}">
                <c16:uniqueId val="{00000003-F77B-4303-8E4E-501A5151FA3C}"/>
              </c:ext>
            </c:extLst>
          </c:dPt>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Country'!$G$3:$G$12</c:f>
              <c:numCache>
                <c:formatCode>0</c:formatCode>
                <c:ptCount val="10"/>
                <c:pt idx="0">
                  <c:v>29.8</c:v>
                </c:pt>
                <c:pt idx="1">
                  <c:v>38.700000000000003</c:v>
                </c:pt>
                <c:pt idx="2">
                  <c:v>35.299999999999997</c:v>
                </c:pt>
                <c:pt idx="3">
                  <c:v>44.8</c:v>
                </c:pt>
                <c:pt idx="4">
                  <c:v>39.299999999999997</c:v>
                </c:pt>
                <c:pt idx="5">
                  <c:v>51.8</c:v>
                </c:pt>
                <c:pt idx="6">
                  <c:v>33.700000000000003</c:v>
                </c:pt>
                <c:pt idx="7">
                  <c:v>42.9</c:v>
                </c:pt>
                <c:pt idx="8">
                  <c:v>36.200000000000003</c:v>
                </c:pt>
                <c:pt idx="9">
                  <c:v>45.9</c:v>
                </c:pt>
              </c:numCache>
            </c:numRef>
          </c:val>
          <c:extLst>
            <c:ext xmlns:c16="http://schemas.microsoft.com/office/drawing/2014/chart" uri="{C3380CC4-5D6E-409C-BE32-E72D297353CC}">
              <c16:uniqueId val="{00000004-F77B-4303-8E4E-501A5151FA3C}"/>
            </c:ext>
          </c:extLst>
        </c:ser>
        <c:dLbls>
          <c:showLegendKey val="0"/>
          <c:showVal val="0"/>
          <c:showCatName val="0"/>
          <c:showSerName val="0"/>
          <c:showPercent val="0"/>
          <c:showBubbleSize val="0"/>
        </c:dLbls>
        <c:gapWidth val="182"/>
        <c:axId val="799969336"/>
        <c:axId val="799965808"/>
      </c:barChart>
      <c:catAx>
        <c:axId val="799969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799965808"/>
        <c:crosses val="autoZero"/>
        <c:auto val="1"/>
        <c:lblAlgn val="ctr"/>
        <c:lblOffset val="100"/>
        <c:noMultiLvlLbl val="0"/>
      </c:catAx>
      <c:valAx>
        <c:axId val="7999658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799969336"/>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&gt;10 hours of unpaid care/week (%)</a:t>
            </a:r>
          </a:p>
        </c:rich>
      </c:tx>
      <c:layout>
        <c:manualLayout>
          <c:xMode val="edge"/>
          <c:yMode val="edge"/>
          <c:x val="9.8398278585419788E-2"/>
          <c:y val="2.8639618138424822E-2"/>
        </c:manualLayout>
      </c:layout>
      <c:overlay val="0"/>
      <c:spPr>
        <a:noFill/>
        <a:ln>
          <a:noFill/>
        </a:ln>
        <a:effectLst/>
      </c:spPr>
    </c:title>
    <c:autoTitleDeleted val="0"/>
    <c:plotArea>
      <c:layout/>
      <c:barChart>
        <c:barDir val="bar"/>
        <c:grouping val="clustered"/>
        <c:varyColors val="0"/>
        <c:ser>
          <c:idx val="0"/>
          <c:order val="0"/>
          <c:tx>
            <c:strRef>
              <c:f>'SD Country'!$Y$2</c:f>
              <c:strCache>
                <c:ptCount val="1"/>
                <c:pt idx="0">
                  <c:v>&gt;10 hours of unpaid care/week (%)</c:v>
                </c:pt>
              </c:strCache>
            </c:strRef>
          </c:tx>
          <c:spPr>
            <a:solidFill>
              <a:schemeClr val="accent1"/>
            </a:solidFill>
            <a:ln>
              <a:noFill/>
            </a:ln>
            <a:effectLst/>
          </c:spPr>
          <c:invertIfNegative val="0"/>
          <c:dPt>
            <c:idx val="2"/>
            <c:invertIfNegative val="0"/>
            <c:bubble3D val="0"/>
            <c:spPr>
              <a:solidFill>
                <a:schemeClr val="accent2"/>
              </a:solidFill>
              <a:ln>
                <a:noFill/>
              </a:ln>
              <a:effectLst/>
            </c:spPr>
            <c:extLst>
              <c:ext xmlns:c16="http://schemas.microsoft.com/office/drawing/2014/chart" uri="{C3380CC4-5D6E-409C-BE32-E72D297353CC}">
                <c16:uniqueId val="{00000001-4118-43B0-8B4C-C2FE8F7F241A}"/>
              </c:ext>
            </c:extLst>
          </c:dPt>
          <c:dPt>
            <c:idx val="3"/>
            <c:invertIfNegative val="0"/>
            <c:bubble3D val="0"/>
            <c:spPr>
              <a:solidFill>
                <a:schemeClr val="accent2"/>
              </a:solidFill>
              <a:ln>
                <a:noFill/>
              </a:ln>
              <a:effectLst/>
            </c:spPr>
            <c:extLst>
              <c:ext xmlns:c16="http://schemas.microsoft.com/office/drawing/2014/chart" uri="{C3380CC4-5D6E-409C-BE32-E72D297353CC}">
                <c16:uniqueId val="{00000003-4118-43B0-8B4C-C2FE8F7F241A}"/>
              </c:ext>
            </c:extLst>
          </c:dPt>
          <c:dPt>
            <c:idx val="9"/>
            <c:invertIfNegative val="0"/>
            <c:bubble3D val="0"/>
            <c:spPr>
              <a:solidFill>
                <a:schemeClr val="accent2"/>
              </a:solidFill>
              <a:ln>
                <a:noFill/>
              </a:ln>
              <a:effectLst/>
            </c:spPr>
            <c:extLst>
              <c:ext xmlns:c16="http://schemas.microsoft.com/office/drawing/2014/chart" uri="{C3380CC4-5D6E-409C-BE32-E72D297353CC}">
                <c16:uniqueId val="{00000005-4118-43B0-8B4C-C2FE8F7F241A}"/>
              </c:ext>
            </c:extLst>
          </c:dPt>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Country'!$Y$3:$Y$12</c:f>
              <c:numCache>
                <c:formatCode>0</c:formatCode>
                <c:ptCount val="10"/>
                <c:pt idx="0">
                  <c:v>19.3</c:v>
                </c:pt>
                <c:pt idx="1">
                  <c:v>26.4</c:v>
                </c:pt>
                <c:pt idx="2">
                  <c:v>16.2</c:v>
                </c:pt>
                <c:pt idx="3">
                  <c:v>16.600000000000001</c:v>
                </c:pt>
                <c:pt idx="4">
                  <c:v>10.5</c:v>
                </c:pt>
                <c:pt idx="5">
                  <c:v>12.6</c:v>
                </c:pt>
                <c:pt idx="6">
                  <c:v>8.2000000000000011</c:v>
                </c:pt>
                <c:pt idx="7">
                  <c:v>11.8</c:v>
                </c:pt>
                <c:pt idx="8">
                  <c:v>7.1</c:v>
                </c:pt>
                <c:pt idx="9">
                  <c:v>16.5</c:v>
                </c:pt>
              </c:numCache>
            </c:numRef>
          </c:val>
          <c:extLst>
            <c:ext xmlns:c16="http://schemas.microsoft.com/office/drawing/2014/chart" uri="{C3380CC4-5D6E-409C-BE32-E72D297353CC}">
              <c16:uniqueId val="{00000006-4118-43B0-8B4C-C2FE8F7F241A}"/>
            </c:ext>
          </c:extLst>
        </c:ser>
        <c:dLbls>
          <c:showLegendKey val="0"/>
          <c:showVal val="0"/>
          <c:showCatName val="0"/>
          <c:showSerName val="0"/>
          <c:showPercent val="0"/>
          <c:showBubbleSize val="0"/>
        </c:dLbls>
        <c:gapWidth val="182"/>
        <c:axId val="799970120"/>
        <c:axId val="799964632"/>
      </c:barChart>
      <c:catAx>
        <c:axId val="799970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799964632"/>
        <c:crosses val="autoZero"/>
        <c:auto val="1"/>
        <c:lblAlgn val="ctr"/>
        <c:lblOffset val="100"/>
        <c:noMultiLvlLbl val="0"/>
      </c:catAx>
      <c:valAx>
        <c:axId val="7999646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799970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Often/always conflict growing up (%)</a:t>
            </a:r>
          </a:p>
        </c:rich>
      </c:tx>
      <c:layout/>
      <c:overlay val="0"/>
      <c:spPr>
        <a:noFill/>
        <a:ln>
          <a:noFill/>
        </a:ln>
        <a:effectLst/>
      </c:spPr>
    </c:title>
    <c:autoTitleDeleted val="0"/>
    <c:plotArea>
      <c:layout>
        <c:manualLayout>
          <c:layoutTarget val="inner"/>
          <c:xMode val="edge"/>
          <c:yMode val="edge"/>
          <c:x val="0.23430775195242101"/>
          <c:y val="0.19178997613365201"/>
          <c:w val="0.69878190618561398"/>
          <c:h val="0.72134478416928205"/>
        </c:manualLayout>
      </c:layout>
      <c:barChart>
        <c:barDir val="bar"/>
        <c:grouping val="clustered"/>
        <c:varyColors val="0"/>
        <c:ser>
          <c:idx val="0"/>
          <c:order val="0"/>
          <c:tx>
            <c:strRef>
              <c:f>'SD Country'!$U$2</c:f>
              <c:strCache>
                <c:ptCount val="1"/>
                <c:pt idx="0">
                  <c:v>Often/always conflict growing up (%)</c:v>
                </c:pt>
              </c:strCache>
            </c:strRef>
          </c:tx>
          <c:spPr>
            <a:solidFill>
              <a:schemeClr val="accent1"/>
            </a:solidFill>
            <a:ln>
              <a:noFill/>
            </a:ln>
            <a:effectLst/>
          </c:spPr>
          <c:invertIfNegative val="0"/>
          <c:dPt>
            <c:idx val="2"/>
            <c:invertIfNegative val="0"/>
            <c:bubble3D val="0"/>
            <c:spPr>
              <a:solidFill>
                <a:schemeClr val="accent2"/>
              </a:solidFill>
              <a:ln>
                <a:noFill/>
              </a:ln>
              <a:effectLst/>
            </c:spPr>
            <c:extLst>
              <c:ext xmlns:c16="http://schemas.microsoft.com/office/drawing/2014/chart" uri="{C3380CC4-5D6E-409C-BE32-E72D297353CC}">
                <c16:uniqueId val="{00000001-5FD7-4DB1-94A8-D234B94D2599}"/>
              </c:ext>
            </c:extLst>
          </c:dPt>
          <c:dPt>
            <c:idx val="3"/>
            <c:invertIfNegative val="0"/>
            <c:bubble3D val="0"/>
            <c:spPr>
              <a:solidFill>
                <a:schemeClr val="accent2"/>
              </a:solidFill>
              <a:ln>
                <a:noFill/>
              </a:ln>
              <a:effectLst/>
            </c:spPr>
            <c:extLst>
              <c:ext xmlns:c16="http://schemas.microsoft.com/office/drawing/2014/chart" uri="{C3380CC4-5D6E-409C-BE32-E72D297353CC}">
                <c16:uniqueId val="{00000003-5FD7-4DB1-94A8-D234B94D2599}"/>
              </c:ext>
            </c:extLst>
          </c:dPt>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Country'!$U$3:$U$12</c:f>
              <c:numCache>
                <c:formatCode>0</c:formatCode>
                <c:ptCount val="10"/>
                <c:pt idx="0">
                  <c:v>10</c:v>
                </c:pt>
                <c:pt idx="1">
                  <c:v>14.2</c:v>
                </c:pt>
                <c:pt idx="2">
                  <c:v>12.2</c:v>
                </c:pt>
                <c:pt idx="3">
                  <c:v>19.100000000000001</c:v>
                </c:pt>
                <c:pt idx="4">
                  <c:v>7.3</c:v>
                </c:pt>
                <c:pt idx="5">
                  <c:v>15.3</c:v>
                </c:pt>
                <c:pt idx="6">
                  <c:v>5.6</c:v>
                </c:pt>
                <c:pt idx="7">
                  <c:v>11.2</c:v>
                </c:pt>
                <c:pt idx="8">
                  <c:v>9.6</c:v>
                </c:pt>
                <c:pt idx="9">
                  <c:v>16</c:v>
                </c:pt>
              </c:numCache>
            </c:numRef>
          </c:val>
          <c:extLst>
            <c:ext xmlns:c16="http://schemas.microsoft.com/office/drawing/2014/chart" uri="{C3380CC4-5D6E-409C-BE32-E72D297353CC}">
              <c16:uniqueId val="{00000004-5FD7-4DB1-94A8-D234B94D2599}"/>
            </c:ext>
          </c:extLst>
        </c:ser>
        <c:dLbls>
          <c:showLegendKey val="0"/>
          <c:showVal val="0"/>
          <c:showCatName val="0"/>
          <c:showSerName val="0"/>
          <c:showPercent val="0"/>
          <c:showBubbleSize val="0"/>
        </c:dLbls>
        <c:gapWidth val="182"/>
        <c:axId val="799965416"/>
        <c:axId val="694923824"/>
      </c:barChart>
      <c:catAx>
        <c:axId val="799965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694923824"/>
        <c:crosses val="autoZero"/>
        <c:auto val="1"/>
        <c:lblAlgn val="ctr"/>
        <c:lblOffset val="100"/>
        <c:noMultiLvlLbl val="0"/>
      </c:catAx>
      <c:valAx>
        <c:axId val="6949238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799965416"/>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Often/always hardship growing up (%)</a:t>
            </a:r>
          </a:p>
        </c:rich>
      </c:tx>
      <c:layout/>
      <c:overlay val="0"/>
      <c:spPr>
        <a:noFill/>
        <a:ln>
          <a:noFill/>
        </a:ln>
        <a:effectLst/>
      </c:spPr>
    </c:title>
    <c:autoTitleDeleted val="0"/>
    <c:plotArea>
      <c:layout>
        <c:manualLayout>
          <c:layoutTarget val="inner"/>
          <c:xMode val="edge"/>
          <c:yMode val="edge"/>
          <c:x val="0.23430775195242101"/>
          <c:y val="0.19656324582338899"/>
          <c:w val="0.69878190618561398"/>
          <c:h val="0.71657151447954504"/>
        </c:manualLayout>
      </c:layout>
      <c:barChart>
        <c:barDir val="bar"/>
        <c:grouping val="clustered"/>
        <c:varyColors val="0"/>
        <c:ser>
          <c:idx val="0"/>
          <c:order val="0"/>
          <c:tx>
            <c:strRef>
              <c:f>'SD Country'!$V$2</c:f>
              <c:strCache>
                <c:ptCount val="1"/>
                <c:pt idx="0">
                  <c:v>Often/always hardship growing up (%)</c:v>
                </c:pt>
              </c:strCache>
            </c:strRef>
          </c:tx>
          <c:spPr>
            <a:solidFill>
              <a:schemeClr val="accent1"/>
            </a:solidFill>
            <a:ln>
              <a:noFill/>
            </a:ln>
            <a:effectLst/>
          </c:spPr>
          <c:invertIfNegative val="0"/>
          <c:dPt>
            <c:idx val="4"/>
            <c:invertIfNegative val="0"/>
            <c:bubble3D val="0"/>
            <c:spPr>
              <a:solidFill>
                <a:schemeClr val="accent2"/>
              </a:solidFill>
              <a:ln>
                <a:noFill/>
              </a:ln>
              <a:effectLst/>
            </c:spPr>
            <c:extLst>
              <c:ext xmlns:c16="http://schemas.microsoft.com/office/drawing/2014/chart" uri="{C3380CC4-5D6E-409C-BE32-E72D297353CC}">
                <c16:uniqueId val="{00000001-F06D-482F-BAC4-B660AEDB37FF}"/>
              </c:ext>
            </c:extLst>
          </c:dPt>
          <c:dPt>
            <c:idx val="5"/>
            <c:invertIfNegative val="0"/>
            <c:bubble3D val="0"/>
            <c:spPr>
              <a:solidFill>
                <a:schemeClr val="accent2"/>
              </a:solidFill>
              <a:ln>
                <a:noFill/>
              </a:ln>
              <a:effectLst/>
            </c:spPr>
            <c:extLst>
              <c:ext xmlns:c16="http://schemas.microsoft.com/office/drawing/2014/chart" uri="{C3380CC4-5D6E-409C-BE32-E72D297353CC}">
                <c16:uniqueId val="{00000003-F06D-482F-BAC4-B660AEDB37FF}"/>
              </c:ext>
            </c:extLst>
          </c:dPt>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Country'!$V$3:$V$12</c:f>
              <c:numCache>
                <c:formatCode>0</c:formatCode>
                <c:ptCount val="10"/>
                <c:pt idx="0">
                  <c:v>15.3</c:v>
                </c:pt>
                <c:pt idx="1">
                  <c:v>18.600000000000001</c:v>
                </c:pt>
                <c:pt idx="2">
                  <c:v>11.8</c:v>
                </c:pt>
                <c:pt idx="3">
                  <c:v>13.7</c:v>
                </c:pt>
                <c:pt idx="4">
                  <c:v>14.5</c:v>
                </c:pt>
                <c:pt idx="5">
                  <c:v>20</c:v>
                </c:pt>
                <c:pt idx="6">
                  <c:v>6.2</c:v>
                </c:pt>
                <c:pt idx="7">
                  <c:v>10</c:v>
                </c:pt>
                <c:pt idx="8">
                  <c:v>11.7</c:v>
                </c:pt>
                <c:pt idx="9">
                  <c:v>14.7</c:v>
                </c:pt>
              </c:numCache>
            </c:numRef>
          </c:val>
          <c:extLst>
            <c:ext xmlns:c16="http://schemas.microsoft.com/office/drawing/2014/chart" uri="{C3380CC4-5D6E-409C-BE32-E72D297353CC}">
              <c16:uniqueId val="{00000004-F06D-482F-BAC4-B660AEDB37FF}"/>
            </c:ext>
          </c:extLst>
        </c:ser>
        <c:dLbls>
          <c:showLegendKey val="0"/>
          <c:showVal val="0"/>
          <c:showCatName val="0"/>
          <c:showSerName val="0"/>
          <c:showPercent val="0"/>
          <c:showBubbleSize val="0"/>
        </c:dLbls>
        <c:gapWidth val="182"/>
        <c:axId val="694926960"/>
        <c:axId val="694924216"/>
      </c:barChart>
      <c:catAx>
        <c:axId val="694926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694924216"/>
        <c:crosses val="autoZero"/>
        <c:auto val="1"/>
        <c:lblAlgn val="ctr"/>
        <c:lblOffset val="100"/>
        <c:noMultiLvlLbl val="0"/>
      </c:catAx>
      <c:valAx>
        <c:axId val="6949242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694926960"/>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Any problems with housing (%)</a:t>
            </a:r>
          </a:p>
        </c:rich>
      </c:tx>
      <c:layout>
        <c:manualLayout>
          <c:xMode val="edge"/>
          <c:yMode val="edge"/>
          <c:x val="0.12475326518551"/>
          <c:y val="3.2407407407407399E-2"/>
        </c:manualLayout>
      </c:layout>
      <c:overlay val="0"/>
      <c:spPr>
        <a:noFill/>
        <a:ln>
          <a:noFill/>
        </a:ln>
        <a:effectLst/>
      </c:spPr>
    </c:title>
    <c:autoTitleDeleted val="0"/>
    <c:plotArea>
      <c:layout/>
      <c:barChart>
        <c:barDir val="bar"/>
        <c:grouping val="clustered"/>
        <c:varyColors val="0"/>
        <c:ser>
          <c:idx val="0"/>
          <c:order val="0"/>
          <c:tx>
            <c:strRef>
              <c:f>'SD Country'!$W$2</c:f>
              <c:strCache>
                <c:ptCount val="1"/>
                <c:pt idx="0">
                  <c:v>Any problems with housing (%)</c:v>
                </c:pt>
              </c:strCache>
            </c:strRef>
          </c:tx>
          <c:spPr>
            <a:solidFill>
              <a:schemeClr val="accent1"/>
            </a:solidFill>
            <a:ln>
              <a:noFill/>
            </a:ln>
            <a:effectLst/>
          </c:spPr>
          <c:invertIfNegative val="0"/>
          <c:dPt>
            <c:idx val="3"/>
            <c:invertIfNegative val="0"/>
            <c:bubble3D val="0"/>
            <c:spPr>
              <a:solidFill>
                <a:schemeClr val="accent2"/>
              </a:solidFill>
              <a:ln>
                <a:noFill/>
              </a:ln>
              <a:effectLst/>
            </c:spPr>
            <c:extLst>
              <c:ext xmlns:c16="http://schemas.microsoft.com/office/drawing/2014/chart" uri="{C3380CC4-5D6E-409C-BE32-E72D297353CC}">
                <c16:uniqueId val="{00000001-C315-47D6-81E7-EE0687B4A396}"/>
              </c:ext>
            </c:extLst>
          </c:dPt>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Country'!$W$3:$W$12</c:f>
              <c:numCache>
                <c:formatCode>0</c:formatCode>
                <c:ptCount val="10"/>
                <c:pt idx="0">
                  <c:v>14.9</c:v>
                </c:pt>
                <c:pt idx="1">
                  <c:v>17.2</c:v>
                </c:pt>
                <c:pt idx="2">
                  <c:v>12.4</c:v>
                </c:pt>
                <c:pt idx="3">
                  <c:v>19.5</c:v>
                </c:pt>
                <c:pt idx="4">
                  <c:v>10.4</c:v>
                </c:pt>
                <c:pt idx="5">
                  <c:v>12.8</c:v>
                </c:pt>
                <c:pt idx="6">
                  <c:v>10.199999999999999</c:v>
                </c:pt>
                <c:pt idx="7">
                  <c:v>11.6</c:v>
                </c:pt>
                <c:pt idx="8">
                  <c:v>9.3000000000000007</c:v>
                </c:pt>
                <c:pt idx="9">
                  <c:v>10.1</c:v>
                </c:pt>
              </c:numCache>
            </c:numRef>
          </c:val>
          <c:extLst>
            <c:ext xmlns:c16="http://schemas.microsoft.com/office/drawing/2014/chart" uri="{C3380CC4-5D6E-409C-BE32-E72D297353CC}">
              <c16:uniqueId val="{00000002-C315-47D6-81E7-EE0687B4A396}"/>
            </c:ext>
          </c:extLst>
        </c:ser>
        <c:dLbls>
          <c:showLegendKey val="0"/>
          <c:showVal val="0"/>
          <c:showCatName val="0"/>
          <c:showSerName val="0"/>
          <c:showPercent val="0"/>
          <c:showBubbleSize val="0"/>
        </c:dLbls>
        <c:gapWidth val="182"/>
        <c:axId val="694924608"/>
        <c:axId val="694925000"/>
      </c:barChart>
      <c:catAx>
        <c:axId val="694924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694925000"/>
        <c:crosses val="autoZero"/>
        <c:auto val="1"/>
        <c:lblAlgn val="ctr"/>
        <c:lblOffset val="100"/>
        <c:noMultiLvlLbl val="0"/>
      </c:catAx>
      <c:valAx>
        <c:axId val="6949250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694924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Serious depressive symptoms (%) </a:t>
            </a:r>
          </a:p>
        </c:rich>
      </c:tx>
      <c:layout>
        <c:manualLayout>
          <c:xMode val="edge"/>
          <c:yMode val="edge"/>
          <c:x val="0.218062335958005"/>
          <c:y val="3.8950351081357797E-2"/>
        </c:manualLayout>
      </c:layout>
      <c:overlay val="0"/>
      <c:spPr>
        <a:noFill/>
        <a:ln>
          <a:noFill/>
        </a:ln>
        <a:effectLst/>
      </c:spPr>
    </c:title>
    <c:autoTitleDeleted val="0"/>
    <c:plotArea>
      <c:layout/>
      <c:barChart>
        <c:barDir val="bar"/>
        <c:grouping val="clustered"/>
        <c:varyColors val="0"/>
        <c:ser>
          <c:idx val="0"/>
          <c:order val="0"/>
          <c:tx>
            <c:strRef>
              <c:f>Sheet1!$U$3</c:f>
              <c:strCache>
                <c:ptCount val="1"/>
                <c:pt idx="0">
                  <c:v>Serious depressive symptoms (%)</c:v>
                </c:pt>
              </c:strCache>
            </c:strRef>
          </c:tx>
          <c:spPr>
            <a:solidFill>
              <a:schemeClr val="accent1"/>
            </a:solidFill>
            <a:ln>
              <a:noFill/>
            </a:ln>
            <a:effectLst/>
          </c:spPr>
          <c:invertIfNegative val="0"/>
          <c:dPt>
            <c:idx val="4"/>
            <c:invertIfNegative val="0"/>
            <c:bubble3D val="0"/>
            <c:spPr>
              <a:solidFill>
                <a:schemeClr val="accent6"/>
              </a:solidFill>
              <a:ln>
                <a:noFill/>
              </a:ln>
              <a:effectLst/>
            </c:spPr>
            <c:extLst>
              <c:ext xmlns:c16="http://schemas.microsoft.com/office/drawing/2014/chart" uri="{C3380CC4-5D6E-409C-BE32-E72D297353CC}">
                <c16:uniqueId val="{00000001-FC4D-4A26-86E3-174B7A75C473}"/>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3-FC4D-4A26-86E3-174B7A75C473}"/>
              </c:ext>
            </c:extLst>
          </c:dPt>
          <c:dPt>
            <c:idx val="6"/>
            <c:invertIfNegative val="0"/>
            <c:bubble3D val="0"/>
            <c:spPr>
              <a:solidFill>
                <a:schemeClr val="accent6"/>
              </a:solidFill>
              <a:ln>
                <a:noFill/>
              </a:ln>
              <a:effectLst/>
            </c:spPr>
            <c:extLst>
              <c:ext xmlns:c16="http://schemas.microsoft.com/office/drawing/2014/chart" uri="{C3380CC4-5D6E-409C-BE32-E72D297353CC}">
                <c16:uniqueId val="{00000005-FC4D-4A26-86E3-174B7A75C473}"/>
              </c:ext>
            </c:extLst>
          </c:dPt>
          <c:dPt>
            <c:idx val="7"/>
            <c:invertIfNegative val="0"/>
            <c:bubble3D val="0"/>
            <c:spPr>
              <a:solidFill>
                <a:schemeClr val="accent6"/>
              </a:solidFill>
              <a:ln>
                <a:noFill/>
              </a:ln>
              <a:effectLst/>
            </c:spPr>
            <c:extLst>
              <c:ext xmlns:c16="http://schemas.microsoft.com/office/drawing/2014/chart" uri="{C3380CC4-5D6E-409C-BE32-E72D297353CC}">
                <c16:uniqueId val="{00000007-FC4D-4A26-86E3-174B7A75C473}"/>
              </c:ext>
            </c:extLst>
          </c:dPt>
          <c:cat>
            <c:multiLvlStrRef>
              <c:f>Sheet1!$B$4:$C$13</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Sheet1!$U$4:$U$13</c:f>
              <c:numCache>
                <c:formatCode>0</c:formatCode>
                <c:ptCount val="10"/>
                <c:pt idx="0">
                  <c:v>10.199999999999999</c:v>
                </c:pt>
                <c:pt idx="1">
                  <c:v>18.8</c:v>
                </c:pt>
                <c:pt idx="2">
                  <c:v>8.1</c:v>
                </c:pt>
                <c:pt idx="3">
                  <c:v>12.6</c:v>
                </c:pt>
                <c:pt idx="4">
                  <c:v>6.7</c:v>
                </c:pt>
                <c:pt idx="5">
                  <c:v>8.2000000000000011</c:v>
                </c:pt>
                <c:pt idx="6">
                  <c:v>6.2</c:v>
                </c:pt>
                <c:pt idx="7">
                  <c:v>8.9</c:v>
                </c:pt>
                <c:pt idx="8">
                  <c:v>6</c:v>
                </c:pt>
                <c:pt idx="9">
                  <c:v>14.6</c:v>
                </c:pt>
              </c:numCache>
            </c:numRef>
          </c:val>
          <c:extLst>
            <c:ext xmlns:c16="http://schemas.microsoft.com/office/drawing/2014/chart" uri="{C3380CC4-5D6E-409C-BE32-E72D297353CC}">
              <c16:uniqueId val="{00000008-FC4D-4A26-86E3-174B7A75C473}"/>
            </c:ext>
          </c:extLst>
        </c:ser>
        <c:dLbls>
          <c:showLegendKey val="0"/>
          <c:showVal val="0"/>
          <c:showCatName val="0"/>
          <c:showSerName val="0"/>
          <c:showPercent val="0"/>
          <c:showBubbleSize val="0"/>
        </c:dLbls>
        <c:gapWidth val="182"/>
        <c:axId val="687058720"/>
        <c:axId val="692736960"/>
      </c:barChart>
      <c:catAx>
        <c:axId val="687058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692736960"/>
        <c:crosses val="autoZero"/>
        <c:auto val="1"/>
        <c:lblAlgn val="ctr"/>
        <c:lblOffset val="100"/>
        <c:noMultiLvlLbl val="0"/>
      </c:catAx>
      <c:valAx>
        <c:axId val="692736960"/>
        <c:scaling>
          <c:orientation val="minMax"/>
          <c:max val="26"/>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687058720"/>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nb-NO"/>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en-US" sz="1000"/>
              <a:t>Cancer (current) </a:t>
            </a:r>
            <a:r>
              <a:rPr lang="en-US" sz="1000" b="0" i="0" baseline="0">
                <a:effectLst/>
              </a:rPr>
              <a:t>(%)</a:t>
            </a:r>
            <a:endParaRPr lang="en-US" sz="4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en-US" sz="1000"/>
          </a:p>
        </c:rich>
      </c:tx>
      <c:layout/>
      <c:overlay val="0"/>
      <c:spPr>
        <a:noFill/>
        <a:ln>
          <a:noFill/>
        </a:ln>
        <a:effectLst/>
      </c:spPr>
    </c:title>
    <c:autoTitleDeleted val="0"/>
    <c:plotArea>
      <c:layout>
        <c:manualLayout>
          <c:layoutTarget val="inner"/>
          <c:xMode val="edge"/>
          <c:yMode val="edge"/>
          <c:x val="0.23445898328973938"/>
          <c:y val="0.15733015494636471"/>
          <c:w val="0.70099712686516591"/>
          <c:h val="0.74677841074394913"/>
        </c:manualLayout>
      </c:layout>
      <c:barChart>
        <c:barDir val="bar"/>
        <c:grouping val="clustered"/>
        <c:varyColors val="0"/>
        <c:ser>
          <c:idx val="0"/>
          <c:order val="0"/>
          <c:tx>
            <c:strRef>
              <c:f>Sheet1!$Q$3</c:f>
              <c:strCache>
                <c:ptCount val="1"/>
                <c:pt idx="0">
                  <c:v>Cancer (current</c:v>
                </c:pt>
              </c:strCache>
            </c:strRef>
          </c:tx>
          <c:spPr>
            <a:solidFill>
              <a:schemeClr val="accent1"/>
            </a:solidFill>
            <a:ln>
              <a:noFill/>
            </a:ln>
            <a:effectLst/>
          </c:spPr>
          <c:invertIfNegative val="0"/>
          <c:dPt>
            <c:idx val="3"/>
            <c:invertIfNegative val="0"/>
            <c:bubble3D val="0"/>
            <c:spPr>
              <a:solidFill>
                <a:schemeClr val="accent2"/>
              </a:solidFill>
              <a:ln>
                <a:noFill/>
              </a:ln>
              <a:effectLst/>
            </c:spPr>
            <c:extLst>
              <c:ext xmlns:c16="http://schemas.microsoft.com/office/drawing/2014/chart" uri="{C3380CC4-5D6E-409C-BE32-E72D297353CC}">
                <c16:uniqueId val="{00000001-70A9-4409-9F66-26CC9467216B}"/>
              </c:ext>
            </c:extLst>
          </c:dPt>
          <c:dPt>
            <c:idx val="6"/>
            <c:invertIfNegative val="0"/>
            <c:bubble3D val="0"/>
            <c:spPr>
              <a:solidFill>
                <a:schemeClr val="accent6"/>
              </a:solidFill>
              <a:ln>
                <a:noFill/>
              </a:ln>
              <a:effectLst/>
            </c:spPr>
            <c:extLst>
              <c:ext xmlns:c16="http://schemas.microsoft.com/office/drawing/2014/chart" uri="{C3380CC4-5D6E-409C-BE32-E72D297353CC}">
                <c16:uniqueId val="{00000003-70A9-4409-9F66-26CC9467216B}"/>
              </c:ext>
            </c:extLst>
          </c:dPt>
          <c:dPt>
            <c:idx val="7"/>
            <c:invertIfNegative val="0"/>
            <c:bubble3D val="0"/>
            <c:spPr>
              <a:solidFill>
                <a:schemeClr val="accent6"/>
              </a:solidFill>
              <a:ln>
                <a:noFill/>
              </a:ln>
              <a:effectLst/>
            </c:spPr>
            <c:extLst>
              <c:ext xmlns:c16="http://schemas.microsoft.com/office/drawing/2014/chart" uri="{C3380CC4-5D6E-409C-BE32-E72D297353CC}">
                <c16:uniqueId val="{00000005-70A9-4409-9F66-26CC9467216B}"/>
              </c:ext>
            </c:extLst>
          </c:dPt>
          <c:cat>
            <c:multiLvlStrRef>
              <c:f>Sheet1!$B$4:$C$13</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Sheet1!$Q$4:$Q$13</c:f>
              <c:numCache>
                <c:formatCode>General</c:formatCode>
                <c:ptCount val="10"/>
                <c:pt idx="0">
                  <c:v>3.7</c:v>
                </c:pt>
                <c:pt idx="1">
                  <c:v>4</c:v>
                </c:pt>
                <c:pt idx="2">
                  <c:v>2.8</c:v>
                </c:pt>
                <c:pt idx="3">
                  <c:v>4.5</c:v>
                </c:pt>
                <c:pt idx="4">
                  <c:v>2.8</c:v>
                </c:pt>
                <c:pt idx="5">
                  <c:v>2.1</c:v>
                </c:pt>
                <c:pt idx="6">
                  <c:v>2.2000000000000002</c:v>
                </c:pt>
                <c:pt idx="7">
                  <c:v>0.7</c:v>
                </c:pt>
                <c:pt idx="8">
                  <c:v>2.5</c:v>
                </c:pt>
                <c:pt idx="9">
                  <c:v>2.4</c:v>
                </c:pt>
              </c:numCache>
            </c:numRef>
          </c:val>
          <c:extLst>
            <c:ext xmlns:c16="http://schemas.microsoft.com/office/drawing/2014/chart" uri="{C3380CC4-5D6E-409C-BE32-E72D297353CC}">
              <c16:uniqueId val="{00000006-70A9-4409-9F66-26CC9467216B}"/>
            </c:ext>
          </c:extLst>
        </c:ser>
        <c:dLbls>
          <c:showLegendKey val="0"/>
          <c:showVal val="0"/>
          <c:showCatName val="0"/>
          <c:showSerName val="0"/>
          <c:showPercent val="0"/>
          <c:showBubbleSize val="0"/>
        </c:dLbls>
        <c:gapWidth val="182"/>
        <c:axId val="692738136"/>
        <c:axId val="692737744"/>
      </c:barChart>
      <c:catAx>
        <c:axId val="692738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692737744"/>
        <c:crosses val="autoZero"/>
        <c:auto val="1"/>
        <c:lblAlgn val="ctr"/>
        <c:lblOffset val="100"/>
        <c:noMultiLvlLbl val="0"/>
      </c:catAx>
      <c:valAx>
        <c:axId val="692737744"/>
        <c:scaling>
          <c:orientation val="minMax"/>
          <c:max val="26"/>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692738136"/>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nb-N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Breathing problems (%)</a:t>
            </a:r>
          </a:p>
        </c:rich>
      </c:tx>
      <c:layout/>
      <c:overlay val="0"/>
      <c:spPr>
        <a:noFill/>
        <a:ln>
          <a:noFill/>
        </a:ln>
        <a:effectLst/>
      </c:spPr>
    </c:title>
    <c:autoTitleDeleted val="0"/>
    <c:plotArea>
      <c:layout/>
      <c:barChart>
        <c:barDir val="bar"/>
        <c:grouping val="clustered"/>
        <c:varyColors val="0"/>
        <c:ser>
          <c:idx val="0"/>
          <c:order val="0"/>
          <c:tx>
            <c:strRef>
              <c:f>Sheet1!$F$3</c:f>
              <c:strCache>
                <c:ptCount val="1"/>
                <c:pt idx="0">
                  <c:v>Breath</c:v>
                </c:pt>
              </c:strCache>
            </c:strRef>
          </c:tx>
          <c:spPr>
            <a:solidFill>
              <a:schemeClr val="accent1"/>
            </a:solidFill>
            <a:ln>
              <a:noFill/>
            </a:ln>
            <a:effectLst/>
          </c:spPr>
          <c:invertIfNegative val="0"/>
          <c:dPt>
            <c:idx val="2"/>
            <c:invertIfNegative val="0"/>
            <c:bubble3D val="0"/>
            <c:spPr>
              <a:solidFill>
                <a:schemeClr val="accent6"/>
              </a:solidFill>
              <a:ln>
                <a:noFill/>
              </a:ln>
              <a:effectLst/>
            </c:spPr>
            <c:extLst>
              <c:ext xmlns:c16="http://schemas.microsoft.com/office/drawing/2014/chart" uri="{C3380CC4-5D6E-409C-BE32-E72D297353CC}">
                <c16:uniqueId val="{00000001-E0BC-461F-AC56-C9AB8894FED7}"/>
              </c:ext>
            </c:extLst>
          </c:dPt>
          <c:dPt>
            <c:idx val="3"/>
            <c:invertIfNegative val="0"/>
            <c:bubble3D val="0"/>
            <c:spPr>
              <a:solidFill>
                <a:schemeClr val="accent6"/>
              </a:solidFill>
              <a:ln>
                <a:noFill/>
              </a:ln>
              <a:effectLst/>
            </c:spPr>
            <c:extLst>
              <c:ext xmlns:c16="http://schemas.microsoft.com/office/drawing/2014/chart" uri="{C3380CC4-5D6E-409C-BE32-E72D297353CC}">
                <c16:uniqueId val="{00000003-E0BC-461F-AC56-C9AB8894FED7}"/>
              </c:ext>
            </c:extLst>
          </c:dPt>
          <c:cat>
            <c:multiLvlStrRef>
              <c:f>Sheet1!$B$4:$C$13</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Sheet1!$F$4:$F$13</c:f>
              <c:numCache>
                <c:formatCode>General</c:formatCode>
                <c:ptCount val="10"/>
                <c:pt idx="0">
                  <c:v>9.3000000000000007</c:v>
                </c:pt>
                <c:pt idx="1">
                  <c:v>10.5</c:v>
                </c:pt>
                <c:pt idx="2">
                  <c:v>9.5</c:v>
                </c:pt>
                <c:pt idx="3">
                  <c:v>10.5</c:v>
                </c:pt>
                <c:pt idx="4">
                  <c:v>10.8</c:v>
                </c:pt>
                <c:pt idx="5">
                  <c:v>13.5</c:v>
                </c:pt>
                <c:pt idx="6">
                  <c:v>10.5</c:v>
                </c:pt>
                <c:pt idx="7">
                  <c:v>14.6</c:v>
                </c:pt>
                <c:pt idx="8">
                  <c:v>7.8</c:v>
                </c:pt>
                <c:pt idx="9">
                  <c:v>10.9</c:v>
                </c:pt>
              </c:numCache>
            </c:numRef>
          </c:val>
          <c:extLst>
            <c:ext xmlns:c16="http://schemas.microsoft.com/office/drawing/2014/chart" uri="{C3380CC4-5D6E-409C-BE32-E72D297353CC}">
              <c16:uniqueId val="{00000004-E0BC-461F-AC56-C9AB8894FED7}"/>
            </c:ext>
          </c:extLst>
        </c:ser>
        <c:dLbls>
          <c:showLegendKey val="0"/>
          <c:showVal val="0"/>
          <c:showCatName val="0"/>
          <c:showSerName val="0"/>
          <c:showPercent val="0"/>
          <c:showBubbleSize val="0"/>
        </c:dLbls>
        <c:gapWidth val="182"/>
        <c:axId val="692738528"/>
        <c:axId val="692735000"/>
      </c:barChart>
      <c:catAx>
        <c:axId val="692738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692735000"/>
        <c:crosses val="autoZero"/>
        <c:auto val="1"/>
        <c:lblAlgn val="ctr"/>
        <c:lblOffset val="100"/>
        <c:noMultiLvlLbl val="0"/>
      </c:catAx>
      <c:valAx>
        <c:axId val="692735000"/>
        <c:scaling>
          <c:orientation val="minMax"/>
          <c:max val="26"/>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692738528"/>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nb-NO"/>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High Blood Pressure (%)</a:t>
            </a:r>
          </a:p>
        </c:rich>
      </c:tx>
      <c:layout/>
      <c:overlay val="0"/>
      <c:spPr>
        <a:noFill/>
        <a:ln>
          <a:noFill/>
        </a:ln>
        <a:effectLst/>
      </c:spPr>
    </c:title>
    <c:autoTitleDeleted val="0"/>
    <c:plotArea>
      <c:layout/>
      <c:barChart>
        <c:barDir val="bar"/>
        <c:grouping val="clustered"/>
        <c:varyColors val="0"/>
        <c:ser>
          <c:idx val="0"/>
          <c:order val="0"/>
          <c:tx>
            <c:strRef>
              <c:f>Sheet1!$E$3</c:f>
              <c:strCache>
                <c:ptCount val="1"/>
                <c:pt idx="0">
                  <c:v>HBP</c:v>
                </c:pt>
              </c:strCache>
            </c:strRef>
          </c:tx>
          <c:spPr>
            <a:solidFill>
              <a:schemeClr val="accent1"/>
            </a:solidFill>
            <a:ln>
              <a:noFill/>
            </a:ln>
            <a:effectLst/>
          </c:spPr>
          <c:invertIfNegative val="0"/>
          <c:dPt>
            <c:idx val="4"/>
            <c:invertIfNegative val="0"/>
            <c:bubble3D val="0"/>
            <c:spPr>
              <a:solidFill>
                <a:schemeClr val="accent2"/>
              </a:solidFill>
              <a:ln>
                <a:noFill/>
              </a:ln>
              <a:effectLst/>
            </c:spPr>
            <c:extLst>
              <c:ext xmlns:c16="http://schemas.microsoft.com/office/drawing/2014/chart" uri="{C3380CC4-5D6E-409C-BE32-E72D297353CC}">
                <c16:uniqueId val="{00000001-1978-4666-A3FF-AA5DCF434581}"/>
              </c:ext>
            </c:extLst>
          </c:dPt>
          <c:dPt>
            <c:idx val="5"/>
            <c:invertIfNegative val="0"/>
            <c:bubble3D val="0"/>
            <c:spPr>
              <a:solidFill>
                <a:schemeClr val="accent2"/>
              </a:solidFill>
              <a:ln>
                <a:noFill/>
              </a:ln>
              <a:effectLst/>
            </c:spPr>
            <c:extLst>
              <c:ext xmlns:c16="http://schemas.microsoft.com/office/drawing/2014/chart" uri="{C3380CC4-5D6E-409C-BE32-E72D297353CC}">
                <c16:uniqueId val="{00000003-1978-4666-A3FF-AA5DCF434581}"/>
              </c:ext>
            </c:extLst>
          </c:dPt>
          <c:dPt>
            <c:idx val="6"/>
            <c:invertIfNegative val="0"/>
            <c:bubble3D val="0"/>
            <c:spPr>
              <a:solidFill>
                <a:schemeClr val="accent6"/>
              </a:solidFill>
              <a:ln>
                <a:noFill/>
              </a:ln>
              <a:effectLst/>
            </c:spPr>
            <c:extLst>
              <c:ext xmlns:c16="http://schemas.microsoft.com/office/drawing/2014/chart" uri="{C3380CC4-5D6E-409C-BE32-E72D297353CC}">
                <c16:uniqueId val="{00000005-1978-4666-A3FF-AA5DCF434581}"/>
              </c:ext>
            </c:extLst>
          </c:dPt>
          <c:dPt>
            <c:idx val="7"/>
            <c:invertIfNegative val="0"/>
            <c:bubble3D val="0"/>
            <c:spPr>
              <a:solidFill>
                <a:schemeClr val="accent6"/>
              </a:solidFill>
              <a:ln>
                <a:noFill/>
              </a:ln>
              <a:effectLst/>
            </c:spPr>
            <c:extLst>
              <c:ext xmlns:c16="http://schemas.microsoft.com/office/drawing/2014/chart" uri="{C3380CC4-5D6E-409C-BE32-E72D297353CC}">
                <c16:uniqueId val="{00000007-1978-4666-A3FF-AA5DCF434581}"/>
              </c:ext>
            </c:extLst>
          </c:dPt>
          <c:cat>
            <c:multiLvlStrRef>
              <c:f>Sheet1!$B$4:$C$13</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Sheet1!$E$4:$E$13</c:f>
              <c:numCache>
                <c:formatCode>General</c:formatCode>
                <c:ptCount val="10"/>
                <c:pt idx="0">
                  <c:v>17.5</c:v>
                </c:pt>
                <c:pt idx="1">
                  <c:v>19</c:v>
                </c:pt>
                <c:pt idx="2">
                  <c:v>20.3</c:v>
                </c:pt>
                <c:pt idx="3">
                  <c:v>19.5</c:v>
                </c:pt>
                <c:pt idx="4">
                  <c:v>20.100000000000001</c:v>
                </c:pt>
                <c:pt idx="5">
                  <c:v>21.8</c:v>
                </c:pt>
                <c:pt idx="6">
                  <c:v>15.5</c:v>
                </c:pt>
                <c:pt idx="7">
                  <c:v>15.1</c:v>
                </c:pt>
                <c:pt idx="8">
                  <c:v>17.100000000000001</c:v>
                </c:pt>
                <c:pt idx="9">
                  <c:v>18.899999999999999</c:v>
                </c:pt>
              </c:numCache>
            </c:numRef>
          </c:val>
          <c:extLst>
            <c:ext xmlns:c16="http://schemas.microsoft.com/office/drawing/2014/chart" uri="{C3380CC4-5D6E-409C-BE32-E72D297353CC}">
              <c16:uniqueId val="{00000008-1978-4666-A3FF-AA5DCF434581}"/>
            </c:ext>
          </c:extLst>
        </c:ser>
        <c:dLbls>
          <c:showLegendKey val="0"/>
          <c:showVal val="0"/>
          <c:showCatName val="0"/>
          <c:showSerName val="0"/>
          <c:showPercent val="0"/>
          <c:showBubbleSize val="0"/>
        </c:dLbls>
        <c:gapWidth val="182"/>
        <c:axId val="506370160"/>
        <c:axId val="506368592"/>
      </c:barChart>
      <c:catAx>
        <c:axId val="506370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506368592"/>
        <c:crosses val="autoZero"/>
        <c:auto val="1"/>
        <c:lblAlgn val="ctr"/>
        <c:lblOffset val="100"/>
        <c:noMultiLvlLbl val="0"/>
      </c:catAx>
      <c:valAx>
        <c:axId val="506368592"/>
        <c:scaling>
          <c:orientation val="minMax"/>
          <c:max val="26"/>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506370160"/>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nb-NO"/>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Stomach problems (%)</a:t>
            </a:r>
          </a:p>
        </c:rich>
      </c:tx>
      <c:layout/>
      <c:overlay val="0"/>
      <c:spPr>
        <a:noFill/>
        <a:ln>
          <a:noFill/>
        </a:ln>
        <a:effectLst/>
      </c:spPr>
    </c:title>
    <c:autoTitleDeleted val="0"/>
    <c:plotArea>
      <c:layout/>
      <c:barChart>
        <c:barDir val="bar"/>
        <c:grouping val="clustered"/>
        <c:varyColors val="0"/>
        <c:ser>
          <c:idx val="0"/>
          <c:order val="0"/>
          <c:tx>
            <c:strRef>
              <c:f>Sheet1!$K$3</c:f>
              <c:strCache>
                <c:ptCount val="1"/>
                <c:pt idx="0">
                  <c:v>Stomach</c:v>
                </c:pt>
              </c:strCache>
            </c:strRef>
          </c:tx>
          <c:spPr>
            <a:solidFill>
              <a:schemeClr val="accent1"/>
            </a:solidFill>
            <a:ln>
              <a:noFill/>
            </a:ln>
            <a:effectLst/>
          </c:spPr>
          <c:invertIfNegative val="0"/>
          <c:dPt>
            <c:idx val="4"/>
            <c:invertIfNegative val="0"/>
            <c:bubble3D val="0"/>
            <c:spPr>
              <a:solidFill>
                <a:schemeClr val="accent2"/>
              </a:solidFill>
              <a:ln>
                <a:noFill/>
              </a:ln>
              <a:effectLst/>
            </c:spPr>
            <c:extLst>
              <c:ext xmlns:c16="http://schemas.microsoft.com/office/drawing/2014/chart" uri="{C3380CC4-5D6E-409C-BE32-E72D297353CC}">
                <c16:uniqueId val="{00000001-888B-43A3-86B5-67F95859F6B3}"/>
              </c:ext>
            </c:extLst>
          </c:dPt>
          <c:dPt>
            <c:idx val="5"/>
            <c:invertIfNegative val="0"/>
            <c:bubble3D val="0"/>
            <c:spPr>
              <a:solidFill>
                <a:schemeClr val="accent2"/>
              </a:solidFill>
              <a:ln>
                <a:noFill/>
              </a:ln>
              <a:effectLst/>
            </c:spPr>
            <c:extLst>
              <c:ext xmlns:c16="http://schemas.microsoft.com/office/drawing/2014/chart" uri="{C3380CC4-5D6E-409C-BE32-E72D297353CC}">
                <c16:uniqueId val="{00000003-888B-43A3-86B5-67F95859F6B3}"/>
              </c:ext>
            </c:extLst>
          </c:dPt>
          <c:dPt>
            <c:idx val="8"/>
            <c:invertIfNegative val="0"/>
            <c:bubble3D val="0"/>
            <c:spPr>
              <a:solidFill>
                <a:schemeClr val="accent2"/>
              </a:solidFill>
              <a:ln>
                <a:noFill/>
              </a:ln>
              <a:effectLst/>
            </c:spPr>
            <c:extLst>
              <c:ext xmlns:c16="http://schemas.microsoft.com/office/drawing/2014/chart" uri="{C3380CC4-5D6E-409C-BE32-E72D297353CC}">
                <c16:uniqueId val="{00000005-888B-43A3-86B5-67F95859F6B3}"/>
              </c:ext>
            </c:extLst>
          </c:dPt>
          <c:dPt>
            <c:idx val="9"/>
            <c:invertIfNegative val="0"/>
            <c:bubble3D val="0"/>
            <c:spPr>
              <a:solidFill>
                <a:schemeClr val="accent2"/>
              </a:solidFill>
              <a:ln>
                <a:noFill/>
              </a:ln>
              <a:effectLst/>
            </c:spPr>
            <c:extLst>
              <c:ext xmlns:c16="http://schemas.microsoft.com/office/drawing/2014/chart" uri="{C3380CC4-5D6E-409C-BE32-E72D297353CC}">
                <c16:uniqueId val="{00000007-888B-43A3-86B5-67F95859F6B3}"/>
              </c:ext>
            </c:extLst>
          </c:dPt>
          <c:cat>
            <c:multiLvlStrRef>
              <c:f>Sheet1!$B$4:$C$13</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Sheet1!$K$4:$K$13</c:f>
              <c:numCache>
                <c:formatCode>General</c:formatCode>
                <c:ptCount val="10"/>
                <c:pt idx="0">
                  <c:v>14.6</c:v>
                </c:pt>
                <c:pt idx="1">
                  <c:v>19.100000000000001</c:v>
                </c:pt>
                <c:pt idx="2">
                  <c:v>14</c:v>
                </c:pt>
                <c:pt idx="3">
                  <c:v>22.2</c:v>
                </c:pt>
                <c:pt idx="4">
                  <c:v>16.5</c:v>
                </c:pt>
                <c:pt idx="5">
                  <c:v>27.2</c:v>
                </c:pt>
                <c:pt idx="6">
                  <c:v>14.1</c:v>
                </c:pt>
                <c:pt idx="7">
                  <c:v>20.7</c:v>
                </c:pt>
                <c:pt idx="8">
                  <c:v>16.2</c:v>
                </c:pt>
                <c:pt idx="9">
                  <c:v>27.1</c:v>
                </c:pt>
              </c:numCache>
            </c:numRef>
          </c:val>
          <c:extLst>
            <c:ext xmlns:c16="http://schemas.microsoft.com/office/drawing/2014/chart" uri="{C3380CC4-5D6E-409C-BE32-E72D297353CC}">
              <c16:uniqueId val="{00000008-888B-43A3-86B5-67F95859F6B3}"/>
            </c:ext>
          </c:extLst>
        </c:ser>
        <c:dLbls>
          <c:showLegendKey val="0"/>
          <c:showVal val="0"/>
          <c:showCatName val="0"/>
          <c:showSerName val="0"/>
          <c:showPercent val="0"/>
          <c:showBubbleSize val="0"/>
        </c:dLbls>
        <c:gapWidth val="182"/>
        <c:axId val="506370552"/>
        <c:axId val="506367808"/>
      </c:barChart>
      <c:catAx>
        <c:axId val="5063705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506367808"/>
        <c:crosses val="autoZero"/>
        <c:auto val="1"/>
        <c:lblAlgn val="ctr"/>
        <c:lblOffset val="100"/>
        <c:noMultiLvlLbl val="0"/>
      </c:catAx>
      <c:valAx>
        <c:axId val="506367808"/>
        <c:scaling>
          <c:orientation val="minMax"/>
          <c:max val="32"/>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506370552"/>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nb-NO"/>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Skin problems (%) </a:t>
            </a:r>
          </a:p>
        </c:rich>
      </c:tx>
      <c:layout/>
      <c:overlay val="0"/>
      <c:spPr>
        <a:noFill/>
        <a:ln>
          <a:noFill/>
        </a:ln>
        <a:effectLst/>
      </c:spPr>
    </c:title>
    <c:autoTitleDeleted val="0"/>
    <c:plotArea>
      <c:layout/>
      <c:barChart>
        <c:barDir val="bar"/>
        <c:grouping val="clustered"/>
        <c:varyColors val="0"/>
        <c:ser>
          <c:idx val="0"/>
          <c:order val="0"/>
          <c:tx>
            <c:strRef>
              <c:f>Sheet1!$L$3</c:f>
              <c:strCache>
                <c:ptCount val="1"/>
                <c:pt idx="0">
                  <c:v>Skin </c:v>
                </c:pt>
              </c:strCache>
            </c:strRef>
          </c:tx>
          <c:spPr>
            <a:solidFill>
              <a:schemeClr val="accent1"/>
            </a:solidFill>
            <a:ln>
              <a:noFill/>
            </a:ln>
            <a:effectLst/>
          </c:spPr>
          <c:invertIfNegative val="0"/>
          <c:dPt>
            <c:idx val="4"/>
            <c:invertIfNegative val="0"/>
            <c:bubble3D val="0"/>
            <c:spPr>
              <a:solidFill>
                <a:schemeClr val="accent2"/>
              </a:solidFill>
              <a:ln>
                <a:noFill/>
              </a:ln>
              <a:effectLst/>
            </c:spPr>
            <c:extLst>
              <c:ext xmlns:c16="http://schemas.microsoft.com/office/drawing/2014/chart" uri="{C3380CC4-5D6E-409C-BE32-E72D297353CC}">
                <c16:uniqueId val="{00000001-ECC7-4EC0-ACD8-8B3F4B63CA4B}"/>
              </c:ext>
            </c:extLst>
          </c:dPt>
          <c:dPt>
            <c:idx val="5"/>
            <c:invertIfNegative val="0"/>
            <c:bubble3D val="0"/>
            <c:spPr>
              <a:solidFill>
                <a:schemeClr val="accent2"/>
              </a:solidFill>
              <a:ln>
                <a:noFill/>
              </a:ln>
              <a:effectLst/>
            </c:spPr>
            <c:extLst>
              <c:ext xmlns:c16="http://schemas.microsoft.com/office/drawing/2014/chart" uri="{C3380CC4-5D6E-409C-BE32-E72D297353CC}">
                <c16:uniqueId val="{00000003-ECC7-4EC0-ACD8-8B3F4B63CA4B}"/>
              </c:ext>
            </c:extLst>
          </c:dPt>
          <c:cat>
            <c:multiLvlStrRef>
              <c:f>Sheet1!$B$4:$C$13</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Sheet1!$L$4:$L$13</c:f>
              <c:numCache>
                <c:formatCode>General</c:formatCode>
                <c:ptCount val="10"/>
                <c:pt idx="0">
                  <c:v>8.3000000000000007</c:v>
                </c:pt>
                <c:pt idx="1">
                  <c:v>10.1</c:v>
                </c:pt>
                <c:pt idx="2">
                  <c:v>10</c:v>
                </c:pt>
                <c:pt idx="3">
                  <c:v>14.4</c:v>
                </c:pt>
                <c:pt idx="4">
                  <c:v>13.8</c:v>
                </c:pt>
                <c:pt idx="5">
                  <c:v>20.3</c:v>
                </c:pt>
                <c:pt idx="6">
                  <c:v>10.5</c:v>
                </c:pt>
                <c:pt idx="7">
                  <c:v>10.199999999999999</c:v>
                </c:pt>
                <c:pt idx="8">
                  <c:v>7.7</c:v>
                </c:pt>
                <c:pt idx="9">
                  <c:v>10.5</c:v>
                </c:pt>
              </c:numCache>
            </c:numRef>
          </c:val>
          <c:extLst>
            <c:ext xmlns:c16="http://schemas.microsoft.com/office/drawing/2014/chart" uri="{C3380CC4-5D6E-409C-BE32-E72D297353CC}">
              <c16:uniqueId val="{00000004-ECC7-4EC0-ACD8-8B3F4B63CA4B}"/>
            </c:ext>
          </c:extLst>
        </c:ser>
        <c:dLbls>
          <c:showLegendKey val="0"/>
          <c:showVal val="0"/>
          <c:showCatName val="0"/>
          <c:showSerName val="0"/>
          <c:showPercent val="0"/>
          <c:showBubbleSize val="0"/>
        </c:dLbls>
        <c:gapWidth val="182"/>
        <c:axId val="671958832"/>
        <c:axId val="671959224"/>
      </c:barChart>
      <c:catAx>
        <c:axId val="671958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671959224"/>
        <c:crosses val="autoZero"/>
        <c:auto val="1"/>
        <c:lblAlgn val="ctr"/>
        <c:lblOffset val="100"/>
        <c:noMultiLvlLbl val="0"/>
      </c:catAx>
      <c:valAx>
        <c:axId val="671959224"/>
        <c:scaling>
          <c:orientation val="minMax"/>
          <c:max val="26"/>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nb-NO"/>
          </a:p>
        </c:txPr>
        <c:crossAx val="671958832"/>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nb-N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02E04-CDF3-4D4A-A18E-63F7C44B4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9016</Words>
  <Characters>47785</Characters>
  <Application>Microsoft Office Word</Application>
  <DocSecurity>0</DocSecurity>
  <Lines>398</Lines>
  <Paragraphs>113</Paragraphs>
  <ScaleCrop>false</ScaleCrop>
  <HeadingPairs>
    <vt:vector size="2" baseType="variant">
      <vt:variant>
        <vt:lpstr>Title</vt:lpstr>
      </vt:variant>
      <vt:variant>
        <vt:i4>1</vt:i4>
      </vt:variant>
    </vt:vector>
  </HeadingPairs>
  <TitlesOfParts>
    <vt:vector size="1" baseType="lpstr">
      <vt:lpstr/>
    </vt:vector>
  </TitlesOfParts>
  <Company>NTNU, SVT-fakultetet</Company>
  <LinksUpToDate>false</LinksUpToDate>
  <CharactersWithSpaces>56688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 Balaj</dc:creator>
  <cp:keywords/>
  <dc:description/>
  <cp:lastModifiedBy>Mirza Balaj</cp:lastModifiedBy>
  <cp:revision>14</cp:revision>
  <cp:lastPrinted>2016-12-01T15:43:00Z</cp:lastPrinted>
  <dcterms:created xsi:type="dcterms:W3CDTF">2016-12-01T11:28:00Z</dcterms:created>
  <dcterms:modified xsi:type="dcterms:W3CDTF">2017-12-18T14:24:00Z</dcterms:modified>
</cp:coreProperties>
</file>