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5E72F" w14:textId="77777777" w:rsidR="00A67C65" w:rsidRPr="00E2251F" w:rsidRDefault="009675BA" w:rsidP="00822A8E">
      <w:pPr>
        <w:pStyle w:val="01Title"/>
      </w:pPr>
      <w:bookmarkStart w:id="0" w:name="_GoBack"/>
      <w:bookmarkEnd w:id="0"/>
      <w:r w:rsidRPr="009675BA">
        <w:rPr>
          <w:noProof/>
          <w:lang w:eastAsia="de-DE"/>
        </w:rPr>
        <w:t>Defect related radiative recombination in mono-like crystalline silicon wafers</w:t>
      </w:r>
      <w:r w:rsidR="00944EC5">
        <w:rPr>
          <w:noProof/>
          <w:lang w:eastAsia="de-DE"/>
        </w:rPr>
        <w:t xml:space="preserve"> </w:t>
      </w:r>
    </w:p>
    <w:p w14:paraId="39F2BC5C" w14:textId="77777777" w:rsidR="00E2251F" w:rsidRPr="00986723" w:rsidRDefault="009675BA" w:rsidP="006C5094">
      <w:pPr>
        <w:pStyle w:val="02Author"/>
        <w:rPr>
          <w:lang w:val="nb-NO"/>
        </w:rPr>
      </w:pPr>
      <w:r w:rsidRPr="00986723">
        <w:rPr>
          <w:lang w:val="nb-NO" w:eastAsia="ko-KR"/>
        </w:rPr>
        <w:t>E. Olsen</w:t>
      </w:r>
      <w:r w:rsidR="0091772B" w:rsidRPr="00986723">
        <w:rPr>
          <w:rStyle w:val="FootnoteReference"/>
          <w:lang w:val="nb-NO"/>
        </w:rPr>
        <w:footnoteReference w:customMarkFollows="1" w:id="1"/>
        <w:t>*</w:t>
      </w:r>
      <w:r w:rsidR="007223DE" w:rsidRPr="00986723">
        <w:rPr>
          <w:vertAlign w:val="superscript"/>
          <w:lang w:val="nb-NO"/>
        </w:rPr>
        <w:t>,1</w:t>
      </w:r>
      <w:r w:rsidRPr="00986723">
        <w:rPr>
          <w:lang w:val="nb-NO"/>
        </w:rPr>
        <w:t>, S. Bergan</w:t>
      </w:r>
      <w:r w:rsidRPr="00986723">
        <w:rPr>
          <w:vertAlign w:val="superscript"/>
          <w:lang w:val="nb-NO"/>
        </w:rPr>
        <w:t>1</w:t>
      </w:r>
      <w:r w:rsidRPr="00986723">
        <w:rPr>
          <w:lang w:val="nb-NO"/>
        </w:rPr>
        <w:t>, T. Mehl</w:t>
      </w:r>
      <w:r w:rsidRPr="00986723">
        <w:rPr>
          <w:vertAlign w:val="superscript"/>
          <w:lang w:val="nb-NO"/>
        </w:rPr>
        <w:t>1</w:t>
      </w:r>
      <w:r w:rsidRPr="00986723">
        <w:rPr>
          <w:lang w:val="nb-NO"/>
        </w:rPr>
        <w:t>, I. Burud</w:t>
      </w:r>
      <w:r w:rsidRPr="00986723">
        <w:rPr>
          <w:vertAlign w:val="superscript"/>
          <w:lang w:val="nb-NO"/>
        </w:rPr>
        <w:t>1</w:t>
      </w:r>
      <w:r w:rsidRPr="00986723">
        <w:rPr>
          <w:lang w:val="nb-NO"/>
        </w:rPr>
        <w:t>, K.E. Ekstrøm</w:t>
      </w:r>
      <w:r w:rsidR="007223DE" w:rsidRPr="00986723">
        <w:rPr>
          <w:vertAlign w:val="superscript"/>
          <w:lang w:val="nb-NO"/>
        </w:rPr>
        <w:t>2</w:t>
      </w:r>
      <w:r w:rsidRPr="00986723">
        <w:rPr>
          <w:lang w:val="nb-NO"/>
        </w:rPr>
        <w:t>, and M. Di Sabatino</w:t>
      </w:r>
      <w:r w:rsidR="00781E1C" w:rsidRPr="00986723">
        <w:rPr>
          <w:vertAlign w:val="superscript"/>
          <w:lang w:val="nb-NO"/>
        </w:rPr>
        <w:t>2</w:t>
      </w:r>
    </w:p>
    <w:p w14:paraId="3030D76F" w14:textId="77777777" w:rsidR="00CC5D08" w:rsidRPr="00E2251F" w:rsidRDefault="007223DE" w:rsidP="007223DE">
      <w:pPr>
        <w:pStyle w:val="03Address"/>
      </w:pPr>
      <w:r w:rsidRPr="007223DE">
        <w:rPr>
          <w:vertAlign w:val="superscript"/>
        </w:rPr>
        <w:t>1</w:t>
      </w:r>
      <w:r w:rsidR="00781E1C">
        <w:tab/>
      </w:r>
      <w:r w:rsidR="009675BA" w:rsidRPr="009675BA">
        <w:t>Norwegian University of Life Sciences (NMBU), Universitetstunet 3, 1430 Ås, Norway</w:t>
      </w:r>
    </w:p>
    <w:p w14:paraId="5CC59823" w14:textId="77777777" w:rsidR="007223DE" w:rsidRPr="00E2251F" w:rsidRDefault="007223DE" w:rsidP="007223DE">
      <w:pPr>
        <w:pStyle w:val="03Address"/>
      </w:pPr>
      <w:r>
        <w:rPr>
          <w:vertAlign w:val="superscript"/>
        </w:rPr>
        <w:t>2</w:t>
      </w:r>
      <w:r w:rsidR="00781E1C">
        <w:tab/>
      </w:r>
      <w:r w:rsidR="009675BA" w:rsidRPr="009675BA">
        <w:t>Norwegian University of Science and Technology (NTNU), Alfred Getz vei 2B, 7491 Trondheim, Norway</w:t>
      </w:r>
    </w:p>
    <w:p w14:paraId="236A5640" w14:textId="77777777" w:rsidR="00CC5D08" w:rsidRPr="00D252FD" w:rsidRDefault="00CC5D08" w:rsidP="00664DFD">
      <w:pPr>
        <w:pStyle w:val="04ReceivedDate"/>
      </w:pPr>
      <w:r w:rsidRPr="00D252FD">
        <w:t xml:space="preserve">Received </w:t>
      </w:r>
      <w:r w:rsidR="00D252FD">
        <w:t>ZZZ</w:t>
      </w:r>
      <w:r w:rsidRPr="00D252FD">
        <w:t xml:space="preserve">, revised </w:t>
      </w:r>
      <w:r w:rsidR="00D252FD">
        <w:t>ZZZ</w:t>
      </w:r>
      <w:r w:rsidRPr="00D252FD">
        <w:t xml:space="preserve">, accepted </w:t>
      </w:r>
      <w:r w:rsidR="00D252FD">
        <w:t>ZZZ</w:t>
      </w:r>
      <w:r w:rsidRPr="00D252FD">
        <w:br/>
        <w:t xml:space="preserve">Published online </w:t>
      </w:r>
      <w:r w:rsidR="00D252FD">
        <w:t>ZZZ</w:t>
      </w:r>
      <w:r w:rsidR="006A313E" w:rsidRPr="00D252FD">
        <w:t xml:space="preserve">                 </w:t>
      </w:r>
      <w:r w:rsidR="00781E1C" w:rsidRPr="00D252FD">
        <w:rPr>
          <w:rStyle w:val="08AbstractChar"/>
          <w:rFonts w:cs="Times New Roman"/>
        </w:rPr>
        <w:t>(D</w:t>
      </w:r>
      <w:r w:rsidR="006A313E" w:rsidRPr="00D252FD">
        <w:rPr>
          <w:rStyle w:val="08AbstractChar"/>
          <w:rFonts w:cs="Times New Roman"/>
        </w:rPr>
        <w:t>ates will be provided by the publisher</w:t>
      </w:r>
      <w:r w:rsidR="00781E1C" w:rsidRPr="00D252FD">
        <w:rPr>
          <w:rStyle w:val="08AbstractChar"/>
          <w:rFonts w:cs="Times New Roman"/>
        </w:rPr>
        <w:t>.</w:t>
      </w:r>
      <w:r w:rsidR="006A313E" w:rsidRPr="00D252FD">
        <w:rPr>
          <w:rStyle w:val="08AbstractChar"/>
          <w:rFonts w:cs="Times New Roman"/>
        </w:rPr>
        <w:t>)</w:t>
      </w:r>
    </w:p>
    <w:p w14:paraId="417B9F6E" w14:textId="77777777" w:rsidR="00B1629E" w:rsidRPr="00476F0C" w:rsidRDefault="00216EC5" w:rsidP="00216EC5">
      <w:pPr>
        <w:pStyle w:val="05Keywords"/>
        <w:sectPr w:rsidR="00B1629E" w:rsidRPr="00476F0C" w:rsidSect="003454E0">
          <w:headerReference w:type="even" r:id="rId6"/>
          <w:headerReference w:type="default" r:id="rId7"/>
          <w:footerReference w:type="even" r:id="rId8"/>
          <w:footerReference w:type="default" r:id="rId9"/>
          <w:headerReference w:type="first" r:id="rId10"/>
          <w:footerReference w:type="first" r:id="rId11"/>
          <w:footnotePr>
            <w:pos w:val="beneathText"/>
          </w:footnotePr>
          <w:type w:val="continuous"/>
          <w:pgSz w:w="11908" w:h="16833" w:code="9"/>
          <w:pgMar w:top="2115" w:right="1055" w:bottom="1741" w:left="1100" w:header="471" w:footer="1230" w:gutter="0"/>
          <w:pgNumType w:start="1"/>
          <w:cols w:space="482"/>
          <w:noEndnote/>
          <w:titlePg/>
          <w:docGrid w:linePitch="272" w:charSpace="-4496"/>
        </w:sectPr>
      </w:pPr>
      <w:r>
        <w:rPr>
          <w:b/>
        </w:rPr>
        <w:t>Keywords</w:t>
      </w:r>
      <w:r w:rsidR="00CC5D08" w:rsidRPr="00E1497B">
        <w:t xml:space="preserve"> </w:t>
      </w:r>
      <w:r w:rsidR="00497FF4" w:rsidRPr="00497FF4">
        <w:t>silicon, recombination, photovoltaics, photoluminescence</w:t>
      </w:r>
    </w:p>
    <w:p w14:paraId="3EA0120F" w14:textId="77777777" w:rsidR="006E725D" w:rsidRDefault="006E725D" w:rsidP="006E725D">
      <w:pPr>
        <w:pStyle w:val="08Abstract"/>
      </w:pPr>
    </w:p>
    <w:p w14:paraId="1DE18DC9" w14:textId="77777777" w:rsidR="006E725D" w:rsidRDefault="006E725D" w:rsidP="006E725D">
      <w:pPr>
        <w:pStyle w:val="08Abstract"/>
        <w:spacing w:before="40"/>
      </w:pPr>
    </w:p>
    <w:p w14:paraId="710924AB" w14:textId="77777777" w:rsidR="006E725D" w:rsidRDefault="006E725D" w:rsidP="006E725D">
      <w:pPr>
        <w:pStyle w:val="08Abstract"/>
        <w:sectPr w:rsidR="006E725D" w:rsidSect="003454E0">
          <w:footnotePr>
            <w:pos w:val="beneathText"/>
          </w:footnotePr>
          <w:type w:val="continuous"/>
          <w:pgSz w:w="11908" w:h="16833" w:code="9"/>
          <w:pgMar w:top="2115" w:right="1055" w:bottom="1741" w:left="1100" w:header="471" w:footer="1230" w:gutter="0"/>
          <w:cols w:space="482"/>
          <w:noEndnote/>
          <w:titlePg/>
          <w:docGrid w:linePitch="272" w:charSpace="-4496"/>
        </w:sectPr>
      </w:pPr>
    </w:p>
    <w:p w14:paraId="06D0AD5C" w14:textId="188760A3" w:rsidR="002705FA" w:rsidRDefault="004E4315" w:rsidP="008372E2">
      <w:pPr>
        <w:pStyle w:val="08Abstract"/>
        <w:spacing w:line="240" w:lineRule="auto"/>
        <w:ind w:left="284" w:right="284"/>
      </w:pPr>
      <w:r>
        <w:t xml:space="preserve">We </w:t>
      </w:r>
      <w:r w:rsidRPr="004E4315">
        <w:t xml:space="preserve">report on studies of sub-bandgap defect related photoluminescence (DRL) signals originating from radiative recombination through traps in the bandgap of cooled mono-like silicon wafers.  Spectrally resolved photoluminescence (SPL) and multivariate curve resolution (MCR) has been used in combination to study the behaviour of sub-bandgap photoluminescence (PL) emissions in wafers cut from different heights in a pilot-scale mono-like silicon ingot. No DRL signals were found in the main mono-like body. Strong defect related sub-bandgap emissions correlating with heavily dislocated areas, are found directly above some of the seed junctions.  The DRL signal exhibits correlation with the number of axis with small angle misalignment in the junctions of the seeds.  The signal frequently labelled D1 (0.80 eV) decreases with ingot height.  A mechanism relating this signal to oxygen is proposed.  The signals D3 (0.94 eV) and D4 (1.00 eV) are found to co-occur, supporting previous studies, and similarly to the D2 (0.87 eV) signal, their strength is found to increase with ingot height. As the content of transition metal impurities in the ingot is supposed to increase with height, this supports a reported link between the D3 and D4 signals with Fe as well as a link between D2 and other impurities.  An </w:t>
      </w:r>
      <w:r w:rsidRPr="004E4315">
        <w:t>emisson previously found in multicrystalline material and labelled D07</w:t>
      </w:r>
      <w:r w:rsidR="0002098F">
        <w:t xml:space="preserve"> (0.70 eV)</w:t>
      </w:r>
      <w:r w:rsidRPr="004E4315">
        <w:t>, is found to solely exist as the only DRL signal in parasitic crystals growing into the main mono-like ingot from the crucible walls.  This contradicts the common notion that the D1-D4 signals are strongly relat</w:t>
      </w:r>
      <w:r w:rsidR="00020563">
        <w:t xml:space="preserve">ed to, </w:t>
      </w:r>
      <w:r w:rsidRPr="004E4315">
        <w:t xml:space="preserve">and always follow </w:t>
      </w:r>
      <w:r>
        <w:t>dislocations</w:t>
      </w:r>
    </w:p>
    <w:p w14:paraId="0BDF8BFA" w14:textId="77777777" w:rsidR="00F23E7B" w:rsidRDefault="00F23E7B" w:rsidP="008372E2">
      <w:pPr>
        <w:pStyle w:val="08Abstract"/>
        <w:spacing w:line="240" w:lineRule="auto"/>
        <w:ind w:left="284" w:right="284"/>
      </w:pPr>
    </w:p>
    <w:p w14:paraId="6ACACCBE" w14:textId="1445B1A2" w:rsidR="00CB72C2" w:rsidRDefault="00F23E7B" w:rsidP="008372E2">
      <w:pPr>
        <w:pStyle w:val="08Abstract"/>
        <w:spacing w:line="240" w:lineRule="auto"/>
        <w:ind w:left="284" w:right="284"/>
      </w:pPr>
      <w:r>
        <w:rPr>
          <w:noProof/>
          <w:lang w:val="nb-NO" w:eastAsia="nb-NO"/>
        </w:rPr>
        <w:drawing>
          <wp:inline distT="0" distB="0" distL="0" distR="0" wp14:anchorId="50BC5231" wp14:editId="63AA006F">
            <wp:extent cx="26670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2.pdf"/>
                    <pic:cNvPicPr/>
                  </pic:nvPicPr>
                  <pic:blipFill>
                    <a:blip r:embed="rId12">
                      <a:extLst>
                        <a:ext uri="{28A0092B-C50C-407E-A947-70E740481C1C}">
                          <a14:useLocalDpi xmlns:a14="http://schemas.microsoft.com/office/drawing/2010/main" val="0"/>
                        </a:ext>
                      </a:extLst>
                    </a:blip>
                    <a:stretch>
                      <a:fillRect/>
                    </a:stretch>
                  </pic:blipFill>
                  <pic:spPr>
                    <a:xfrm>
                      <a:off x="0" y="0"/>
                      <a:ext cx="2667000" cy="1371600"/>
                    </a:xfrm>
                    <a:prstGeom prst="rect">
                      <a:avLst/>
                    </a:prstGeom>
                  </pic:spPr>
                </pic:pic>
              </a:graphicData>
            </a:graphic>
          </wp:inline>
        </w:drawing>
      </w:r>
    </w:p>
    <w:p w14:paraId="0E975201" w14:textId="25FCD158" w:rsidR="006E725D" w:rsidRDefault="0002098F" w:rsidP="008372E2">
      <w:pPr>
        <w:pStyle w:val="08Abstract"/>
        <w:spacing w:before="120" w:line="240" w:lineRule="auto"/>
        <w:ind w:left="284" w:right="284"/>
      </w:pPr>
      <w:r>
        <w:t>Total photolumines</w:t>
      </w:r>
      <w:r w:rsidR="00D94F72">
        <w:t>cence spectrum (right) and distribution</w:t>
      </w:r>
      <w:r>
        <w:t xml:space="preserve"> (left) of the PL signal with center energy 0.70 eV</w:t>
      </w:r>
      <w:r w:rsidR="00D94F72">
        <w:t xml:space="preserve"> emanating from the parasitic crystals growing into the bulk mono-like Si crystal from the crucible walls</w:t>
      </w:r>
      <w:r>
        <w:t>.</w:t>
      </w:r>
    </w:p>
    <w:p w14:paraId="5E31B0F3" w14:textId="77777777" w:rsidR="006E725D" w:rsidRDefault="006E725D" w:rsidP="007B06F6">
      <w:pPr>
        <w:pStyle w:val="19Copyright"/>
        <w:sectPr w:rsidR="006E725D" w:rsidSect="006E725D">
          <w:footnotePr>
            <w:pos w:val="beneathText"/>
          </w:footnotePr>
          <w:type w:val="continuous"/>
          <w:pgSz w:w="11908" w:h="16833" w:code="9"/>
          <w:pgMar w:top="2115" w:right="1055" w:bottom="1741" w:left="1100" w:header="471" w:footer="1230" w:gutter="0"/>
          <w:cols w:num="2" w:space="284"/>
          <w:noEndnote/>
          <w:titlePg/>
          <w:docGrid w:linePitch="272" w:charSpace="-4496"/>
        </w:sectPr>
      </w:pPr>
    </w:p>
    <w:p w14:paraId="335E4A25" w14:textId="77777777" w:rsidR="006E725D" w:rsidRDefault="006E725D" w:rsidP="006E725D">
      <w:pPr>
        <w:pStyle w:val="09Body"/>
        <w:spacing w:line="160" w:lineRule="exact"/>
      </w:pPr>
    </w:p>
    <w:p w14:paraId="434F4E8C" w14:textId="77777777" w:rsidR="00134148" w:rsidRPr="003454E0" w:rsidRDefault="003454E0" w:rsidP="008372E2">
      <w:pPr>
        <w:pStyle w:val="19Copyright"/>
        <w:spacing w:line="240" w:lineRule="auto"/>
      </w:pPr>
      <w:r w:rsidRPr="003454E0">
        <w:t xml:space="preserve">Copyright line will be provided by the publisher </w:t>
      </w:r>
    </w:p>
    <w:p w14:paraId="54853A48" w14:textId="77777777" w:rsidR="007B06F6" w:rsidRPr="003454E0" w:rsidRDefault="007B06F6" w:rsidP="008372E2">
      <w:pPr>
        <w:pStyle w:val="22FooterLeft"/>
        <w:spacing w:line="240" w:lineRule="auto"/>
        <w:sectPr w:rsidR="007B06F6" w:rsidRPr="003454E0" w:rsidSect="003454E0">
          <w:footnotePr>
            <w:pos w:val="beneathText"/>
          </w:footnotePr>
          <w:type w:val="continuous"/>
          <w:pgSz w:w="11908" w:h="16833" w:code="9"/>
          <w:pgMar w:top="2115" w:right="1055" w:bottom="1741" w:left="1100" w:header="471" w:footer="1230" w:gutter="0"/>
          <w:cols w:space="482"/>
          <w:noEndnote/>
          <w:titlePg/>
          <w:docGrid w:linePitch="272" w:charSpace="-4496"/>
        </w:sectPr>
      </w:pPr>
    </w:p>
    <w:p w14:paraId="1619CBCD" w14:textId="77777777" w:rsidR="0061384E" w:rsidRDefault="001275ED" w:rsidP="005324DA">
      <w:pPr>
        <w:pStyle w:val="09Body"/>
        <w:spacing w:line="240" w:lineRule="auto"/>
        <w:rPr>
          <w:rFonts w:eastAsiaTheme="minorEastAsia"/>
          <w:sz w:val="22"/>
          <w:szCs w:val="22"/>
          <w:lang w:val="en-US" w:eastAsia="en-US"/>
        </w:rPr>
      </w:pPr>
      <w:r w:rsidRPr="001275ED">
        <w:rPr>
          <w:rStyle w:val="11InlineHeading"/>
        </w:rPr>
        <w:t>1 </w:t>
      </w:r>
      <w:r w:rsidR="005324DA">
        <w:rPr>
          <w:rStyle w:val="11InlineHeading"/>
        </w:rPr>
        <w:t>Introduction</w:t>
      </w:r>
      <w:r w:rsidR="00476F0C">
        <w:t>.</w:t>
      </w:r>
      <w:r w:rsidR="005324DA" w:rsidRPr="005324DA">
        <w:rPr>
          <w:rFonts w:eastAsiaTheme="minorEastAsia"/>
          <w:sz w:val="22"/>
          <w:szCs w:val="22"/>
          <w:lang w:val="en-US" w:eastAsia="en-US"/>
        </w:rPr>
        <w:t xml:space="preserve"> </w:t>
      </w:r>
    </w:p>
    <w:p w14:paraId="76AC43AC" w14:textId="3448CB29" w:rsidR="005324DA" w:rsidRPr="005324DA" w:rsidRDefault="005324DA" w:rsidP="005324DA">
      <w:pPr>
        <w:pStyle w:val="09Body"/>
        <w:spacing w:line="240" w:lineRule="auto"/>
        <w:rPr>
          <w:lang w:val="en-US"/>
        </w:rPr>
      </w:pPr>
      <w:r w:rsidRPr="005324DA">
        <w:rPr>
          <w:lang w:val="en-US"/>
        </w:rPr>
        <w:t xml:space="preserve">Recent progress in material development for crystalline silicon solar cells has been centred around two main routes: i) High-performance multicrystalline material (HPMC) and ii) mono-like silicon. The former contains a relatively fine grain structure and a high fraction of randomly oriented grain boundaries that make it easier for dislocations to move from the interior of the grains to the </w:t>
      </w:r>
      <w:r w:rsidRPr="005324DA">
        <w:rPr>
          <w:lang w:val="en-US"/>
        </w:rPr>
        <w:t>boundaries, and there either interlock in the photovoltaic inactive areas or annihilate, effectively rendering them inactive with regards to recombination mechanisms</w:t>
      </w:r>
      <w:r w:rsidR="00CA0F54">
        <w:rPr>
          <w:lang w:val="en-US"/>
        </w:rPr>
        <w:t xml:space="preserve"> </w:t>
      </w:r>
      <w:r w:rsidR="003C48D3">
        <w:rPr>
          <w:lang w:val="en-US"/>
        </w:rPr>
        <w:fldChar w:fldCharType="begin">
          <w:fldData xml:space="preserve">PEVuZE5vdGU+PENpdGU+PEF1dGhvcj5MYW48L0F1dGhvcj48WWVhcj4yMDEyPC9ZZWFyPjxSZWNO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</w:fldData>
        </w:fldChar>
      </w:r>
      <w:r w:rsidR="003C48D3">
        <w:rPr>
          <w:lang w:val="en-US"/>
        </w:rPr>
        <w:instrText xml:space="preserve"> ADDIN EN.CITE </w:instrText>
      </w:r>
      <w:r w:rsidR="003C48D3">
        <w:rPr>
          <w:lang w:val="en-US"/>
        </w:rPr>
        <w:fldChar w:fldCharType="begin">
          <w:fldData xml:space="preserve">PEVuZE5vdGU+PENpdGU+PEF1dGhvcj5MYW48L0F1dGhvcj48WWVhcj4yMDEyPC9ZZWFyPjxSZWNO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</w:fldData>
        </w:fldChar>
      </w:r>
      <w:r w:rsidR="003C48D3">
        <w:rPr>
          <w:lang w:val="en-US"/>
        </w:rPr>
        <w:instrText xml:space="preserve"> ADDIN EN.CITE.DATA </w:instrText>
      </w:r>
      <w:r w:rsidR="003C48D3">
        <w:rPr>
          <w:lang w:val="en-US"/>
        </w:rPr>
      </w:r>
      <w:r w:rsidR="003C48D3">
        <w:rPr>
          <w:lang w:val="en-US"/>
        </w:rPr>
        <w:fldChar w:fldCharType="end"/>
      </w:r>
      <w:r w:rsidR="003C48D3">
        <w:rPr>
          <w:lang w:val="en-US"/>
        </w:rPr>
      </w:r>
      <w:r w:rsidR="003C48D3">
        <w:rPr>
          <w:lang w:val="en-US"/>
        </w:rPr>
        <w:fldChar w:fldCharType="separate"/>
      </w:r>
      <w:r w:rsidR="003C48D3">
        <w:rPr>
          <w:noProof/>
          <w:lang w:val="en-US"/>
        </w:rPr>
        <w:t>[1-3]</w:t>
      </w:r>
      <w:r w:rsidR="003C48D3">
        <w:rPr>
          <w:lang w:val="en-US"/>
        </w:rPr>
        <w:fldChar w:fldCharType="end"/>
      </w:r>
      <w:r w:rsidRPr="005324DA">
        <w:rPr>
          <w:lang w:val="en-US"/>
        </w:rPr>
        <w:t>.  In the latter case, measures are taken to solidify the ingot as a near-monocrystal by the relatively inexpensive directional solidification method in quartz crucibles originally developed for making multicrystalline material</w:t>
      </w:r>
      <w:r w:rsidR="00CA0F54">
        <w:rPr>
          <w:lang w:val="en-US"/>
        </w:rPr>
        <w:t xml:space="preserve"> </w:t>
      </w:r>
      <w:r w:rsidR="003C48D3">
        <w:rPr>
          <w:lang w:val="en-US"/>
        </w:rPr>
        <w:fldChar w:fldCharType="begin">
          <w:fldData xml:space="preserve">PEVuZE5vdGU+PENpdGU+PEF1dGhvcj5UcmVtcGE8L0F1dGhvcj48WWVhcj4yMDEyPC9ZZWFyPjxS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</w:fldData>
        </w:fldChar>
      </w:r>
      <w:r w:rsidR="003C48D3">
        <w:rPr>
          <w:lang w:val="en-US"/>
        </w:rPr>
        <w:instrText xml:space="preserve"> ADDIN EN.CITE </w:instrText>
      </w:r>
      <w:r w:rsidR="003C48D3">
        <w:rPr>
          <w:lang w:val="en-US"/>
        </w:rPr>
        <w:fldChar w:fldCharType="begin">
          <w:fldData xml:space="preserve">PEVuZE5vdGU+PENpdGU+PEF1dGhvcj5UcmVtcGE8L0F1dGhvcj48WWVhcj4yMDEyPC9ZZWFyPjxS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</w:fldData>
        </w:fldChar>
      </w:r>
      <w:r w:rsidR="003C48D3">
        <w:rPr>
          <w:lang w:val="en-US"/>
        </w:rPr>
        <w:instrText xml:space="preserve"> ADDIN EN.CITE.DATA </w:instrText>
      </w:r>
      <w:r w:rsidR="003C48D3">
        <w:rPr>
          <w:lang w:val="en-US"/>
        </w:rPr>
      </w:r>
      <w:r w:rsidR="003C48D3">
        <w:rPr>
          <w:lang w:val="en-US"/>
        </w:rPr>
        <w:fldChar w:fldCharType="end"/>
      </w:r>
      <w:r w:rsidR="003C48D3">
        <w:rPr>
          <w:lang w:val="en-US"/>
        </w:rPr>
      </w:r>
      <w:r w:rsidR="003C48D3">
        <w:rPr>
          <w:lang w:val="en-US"/>
        </w:rPr>
        <w:fldChar w:fldCharType="separate"/>
      </w:r>
      <w:r w:rsidR="003C48D3">
        <w:rPr>
          <w:noProof/>
          <w:lang w:val="en-US"/>
        </w:rPr>
        <w:t>[4,5]</w:t>
      </w:r>
      <w:r w:rsidR="003C48D3">
        <w:rPr>
          <w:lang w:val="en-US"/>
        </w:rPr>
        <w:fldChar w:fldCharType="end"/>
      </w:r>
      <w:r w:rsidRPr="005324DA">
        <w:rPr>
          <w:lang w:val="en-US"/>
        </w:rPr>
        <w:t xml:space="preserve">.  Both methods currently rely on seeds with the desired structure </w:t>
      </w:r>
      <w:r w:rsidRPr="005324DA">
        <w:rPr>
          <w:lang w:val="en-US"/>
        </w:rPr>
        <w:lastRenderedPageBreak/>
        <w:t>being positioned on the bottom of the crucible, with polycrystalline feedstock being positioned above before melting.  The melting process has to be closely monitored in order to prevent complete melting of the respective seed structure. For HPMC, fine grained seeds are preferred, while for mono-like material, the seeds at the bottom are of the monocrystalline type.  Careful control of the crystal orientation of the seeds enables a monocrystalline solidification front to be established and an essentially monocrystalline structure to solidify towards the top.  Dislocations and impurities are considered to be the main contributors to low-lifetime areas, where photogenerated charge carriers recombine causing losses in solar cell performance.  Dislocations also cause breaks in the periodic crystal lattice where impurities may accumulate due to energetically favoured mechanisms.  Grain boundaries with random orientation has been found to act as sinks with possible internal gettering for impurities such as iron, while Fe is found to only segregate slightly on coincidence site lattice (CSL) boundaries</w:t>
      </w:r>
      <w:r w:rsidR="00CA0F54">
        <w:rPr>
          <w:lang w:val="en-US"/>
        </w:rPr>
        <w:t xml:space="preserve"> </w:t>
      </w:r>
      <w:r w:rsidR="003C48D3">
        <w:rPr>
          <w:lang w:val="en-US"/>
        </w:rPr>
        <w:fldChar w:fldCharType="begin"/>
      </w:r>
      <w:r w:rsidR="003C48D3">
        <w:rPr>
          <w:lang w:val="en-US"/>
        </w:rPr>
        <w:instrText xml:space="preserve"> ADDIN EN.CITE &lt;EndNote&gt;&lt;Cite&gt;&lt;Author&gt;Knörlein&lt;/Author&gt;&lt;Year&gt;2014&lt;/Year&gt;&lt;RecNum&gt;348&lt;/RecNum&gt;&lt;DisplayText&gt;[6]&lt;/DisplayText&gt;&lt;record&gt;&lt;rec-number&gt;348&lt;/rec-number&gt;&lt;foreign-keys&gt;&lt;key app="EN" db-id="s2xaxeef3raa9ee5a55xpa5ie55fe9wwr9xf" timestamp="1477943125"&gt;348&lt;/key&gt;&lt;/foreign-keys&gt;&lt;ref-type name="Journal Article"&gt;17&lt;/ref-type&gt;&lt;contributors&gt;&lt;authors&gt;&lt;author&gt;Knörlein, M.&lt;/author&gt;&lt;author&gt;Autruffe, A.&lt;/author&gt;&lt;author&gt;Søndena, R.&lt;/author&gt;&lt;author&gt;Di Sabatino, M.&lt;/author&gt;&lt;/authors&gt;&lt;/contributors&gt;&lt;titles&gt;&lt;title&gt;Internal gettering of iron at extended defects&lt;/title&gt;&lt;secondary-title&gt;Energy Procedia&lt;/secondary-title&gt;&lt;/titles&gt;&lt;periodical&gt;&lt;full-title&gt;Energy Procedia&lt;/full-title&gt;&lt;/periodical&gt;&lt;pages&gt;6&lt;/pages&gt;&lt;volume&gt;55&lt;/volume&gt;&lt;section&gt;539&lt;/section&gt;&lt;dates&gt;&lt;year&gt;2014&lt;/year&gt;&lt;/dates&gt;&lt;urls&gt;&lt;/urls&gt;&lt;electronic-resource-num&gt;10.1016/j.egypro.2014.08.021&lt;/electronic-resource-num&gt;&lt;/record&gt;&lt;/Cite&gt;&lt;/EndNote&gt;</w:instrText>
      </w:r>
      <w:r w:rsidR="003C48D3">
        <w:rPr>
          <w:lang w:val="en-US"/>
        </w:rPr>
        <w:fldChar w:fldCharType="separate"/>
      </w:r>
      <w:r w:rsidR="003C48D3">
        <w:rPr>
          <w:noProof/>
          <w:lang w:val="en-US"/>
        </w:rPr>
        <w:t>[6]</w:t>
      </w:r>
      <w:r w:rsidR="003C48D3">
        <w:rPr>
          <w:lang w:val="en-US"/>
        </w:rPr>
        <w:fldChar w:fldCharType="end"/>
      </w:r>
      <w:r w:rsidRPr="005324DA">
        <w:rPr>
          <w:lang w:val="en-US"/>
        </w:rPr>
        <w:t>.  In mono-like silicon, dislocations readily form due to lack of control over thermal and mechanical stresses and, due to the near-monocrystalline structure, they are relatively free to move and multiply in the ingot</w:t>
      </w:r>
      <w:r w:rsidR="00CA0F54">
        <w:rPr>
          <w:lang w:val="en-US"/>
        </w:rPr>
        <w:t xml:space="preserve"> </w:t>
      </w:r>
      <w:r w:rsidR="003C48D3">
        <w:rPr>
          <w:lang w:val="en-US"/>
        </w:rPr>
        <w:fldChar w:fldCharType="begin"/>
      </w:r>
      <w:r w:rsidR="003C48D3">
        <w:rPr>
          <w:lang w:val="en-US"/>
        </w:rPr>
        <w:instrText xml:space="preserve"> ADDIN EN.CITE &lt;EndNote&gt;&lt;Cite&gt;&lt;Author&gt;Ekstrom&lt;/Author&gt;&lt;Year&gt;2015&lt;/Year&gt;&lt;RecNum&gt;157&lt;/RecNum&gt;&lt;DisplayText&gt;[7]&lt;/DisplayText&gt;&lt;record&gt;&lt;rec-number&gt;157&lt;/rec-number&gt;&lt;foreign-keys&gt;&lt;key app="EN" db-id="s2xaxeef3raa9ee5a55xpa5ie55fe9wwr9xf" timestamp="1473947616"&gt;157&lt;/key&gt;&lt;/foreign-keys&gt;&lt;ref-type name="Journal Article"&gt;17&lt;/ref-type&gt;&lt;contributors&gt;&lt;authors&gt;&lt;author&gt;Ekstrom, K. E.&lt;/author&gt;&lt;author&gt;Stokkan, G.&lt;/author&gt;&lt;author&gt;Sondena, R.&lt;/author&gt;&lt;author&gt;Dalaker, H.&lt;/author&gt;&lt;author&gt;Lehmann, T.&lt;/author&gt;&lt;author&gt;Arnberg, L.&lt;/author&gt;&lt;author&gt;Di Sabatino, M.&lt;/author&gt;&lt;/authors&gt;&lt;/contributors&gt;&lt;auth-address&gt;NTNU, Dept Mat Sci &amp;amp; Engn, N-7491 Trondheim, Norway&amp;#xD;SINTEF Mat &amp;amp; Chem, N-7465 Trondheim, Norway&amp;#xD;Inst Energy Technol, N-2007 Kjeller, Norway&amp;#xD;Fraunhofer Technol Ctr Semicond Mat THM, D-09599 Freiberg, Germany&lt;/auth-address&gt;&lt;titles&gt;&lt;title&gt;Structure and dislocation development in mono-like silicon&lt;/title&gt;&lt;secondary-title&gt;Physica Status Solidi a-Applications and Materials Science&lt;/secondary-title&gt;&lt;alt-title&gt;Phys Status Solidi A&amp;#xD;Phys Status Solidi A&lt;/alt-title&gt;&lt;/titles&gt;&lt;periodical&gt;&lt;full-title&gt;Physica Status Solidi a-Applications and Materials Science&lt;/full-title&gt;&lt;abbr-1&gt;Phys Status Solidi A&lt;/abbr-1&gt;&lt;/periodical&gt;&lt;pages&gt;2278-2288&lt;/pages&gt;&lt;volume&gt;212&lt;/volume&gt;&lt;number&gt;10&lt;/number&gt;&lt;keywords&gt;&lt;keyword&gt;crystal orientation&lt;/keyword&gt;&lt;keyword&gt;dislocations&lt;/keyword&gt;&lt;keyword&gt;grain boundaries&lt;/keyword&gt;&lt;keyword&gt;silicon&lt;/keyword&gt;&lt;keyword&gt;structure&lt;/keyword&gt;&lt;keyword&gt;directional solidification&lt;/keyword&gt;&lt;keyword&gt;multicrystalline silicon&lt;/keyword&gt;&lt;/keywords&gt;&lt;dates&gt;&lt;year&gt;2015&lt;/year&gt;&lt;pub-dates&gt;&lt;date&gt;Oct&lt;/date&gt;&lt;/pub-dates&gt;&lt;/dates&gt;&lt;isbn&gt;1862-6300&lt;/isbn&gt;&lt;accession-num&gt;WOS:000362952400026&lt;/accession-num&gt;&lt;urls&gt;&lt;related-urls&gt;&lt;url&gt;&amp;lt;Go to ISI&amp;gt;://WOS:000362952400026&lt;/url&gt;&lt;/related-urls&gt;&lt;/urls&gt;&lt;language&gt;English&lt;/language&gt;&lt;/record&gt;&lt;/Cite&gt;&lt;/EndNote&gt;</w:instrText>
      </w:r>
      <w:r w:rsidR="003C48D3">
        <w:rPr>
          <w:lang w:val="en-US"/>
        </w:rPr>
        <w:fldChar w:fldCharType="separate"/>
      </w:r>
      <w:r w:rsidR="003C48D3">
        <w:rPr>
          <w:noProof/>
          <w:lang w:val="en-US"/>
        </w:rPr>
        <w:t>[7]</w:t>
      </w:r>
      <w:r w:rsidR="003C48D3">
        <w:rPr>
          <w:lang w:val="en-US"/>
        </w:rPr>
        <w:fldChar w:fldCharType="end"/>
      </w:r>
      <w:r w:rsidRPr="005324DA">
        <w:rPr>
          <w:lang w:val="en-US"/>
        </w:rPr>
        <w:t>. It has been shown that larger inclusions of SiO</w:t>
      </w:r>
      <w:r w:rsidRPr="005324DA">
        <w:rPr>
          <w:vertAlign w:val="subscript"/>
          <w:lang w:val="en-US"/>
        </w:rPr>
        <w:t>2</w:t>
      </w:r>
      <w:r w:rsidRPr="005324DA">
        <w:rPr>
          <w:lang w:val="en-US"/>
        </w:rPr>
        <w:t xml:space="preserve"> form inside CSL grain boundaries in slowly solidified mono-like material leading to increased generation of dislocations around these as compared to more rapidly grown material</w:t>
      </w:r>
      <w:r w:rsidR="00CA0F54">
        <w:rPr>
          <w:lang w:val="en-US"/>
        </w:rPr>
        <w:t xml:space="preserve"> </w:t>
      </w:r>
      <w:r w:rsidR="003C48D3">
        <w:rPr>
          <w:lang w:val="en-US"/>
        </w:rPr>
        <w:fldChar w:fldCharType="begin">
          <w:fldData xml:space="preserve">PEVuZE5vdGU+PENpdGU+PEF1dGhvcj5BdXRydWZmZTwvQXV0aG9yPjxZZWFyPjIwMTY8L1llYXI+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</w:fldData>
        </w:fldChar>
      </w:r>
      <w:r w:rsidR="003C48D3">
        <w:rPr>
          <w:lang w:val="en-US"/>
        </w:rPr>
        <w:instrText xml:space="preserve"> ADDIN EN.CITE </w:instrText>
      </w:r>
      <w:r w:rsidR="003C48D3">
        <w:rPr>
          <w:lang w:val="en-US"/>
        </w:rPr>
        <w:fldChar w:fldCharType="begin">
          <w:fldData xml:space="preserve">PEVuZE5vdGU+PENpdGU+PEF1dGhvcj5BdXRydWZmZTwvQXV0aG9yPjxZZWFyPjIwMTY8L1llYXI+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</w:fldData>
        </w:fldChar>
      </w:r>
      <w:r w:rsidR="003C48D3">
        <w:rPr>
          <w:lang w:val="en-US"/>
        </w:rPr>
        <w:instrText xml:space="preserve"> ADDIN EN.CITE.DATA </w:instrText>
      </w:r>
      <w:r w:rsidR="003C48D3">
        <w:rPr>
          <w:lang w:val="en-US"/>
        </w:rPr>
      </w:r>
      <w:r w:rsidR="003C48D3">
        <w:rPr>
          <w:lang w:val="en-US"/>
        </w:rPr>
        <w:fldChar w:fldCharType="end"/>
      </w:r>
      <w:r w:rsidR="003C48D3">
        <w:rPr>
          <w:lang w:val="en-US"/>
        </w:rPr>
      </w:r>
      <w:r w:rsidR="003C48D3">
        <w:rPr>
          <w:lang w:val="en-US"/>
        </w:rPr>
        <w:fldChar w:fldCharType="separate"/>
      </w:r>
      <w:r w:rsidR="003C48D3">
        <w:rPr>
          <w:noProof/>
          <w:lang w:val="en-US"/>
        </w:rPr>
        <w:t>[8]</w:t>
      </w:r>
      <w:r w:rsidR="003C48D3">
        <w:rPr>
          <w:lang w:val="en-US"/>
        </w:rPr>
        <w:fldChar w:fldCharType="end"/>
      </w:r>
      <w:r w:rsidRPr="005324DA">
        <w:rPr>
          <w:lang w:val="en-US"/>
        </w:rPr>
        <w:t>.  Sub-band gap DRL is caused by radiative recombination via states or traps in the bandgap by the Shockley-Read-Hall mechanism introduced by loss in the long range periodicity of the crystal</w:t>
      </w:r>
      <w:r w:rsidR="00CA0F54">
        <w:rPr>
          <w:lang w:val="en-US"/>
        </w:rPr>
        <w:t xml:space="preserve"> </w:t>
      </w:r>
      <w:r w:rsidR="003C48D3">
        <w:rPr>
          <w:lang w:val="en-US"/>
        </w:rPr>
        <w:fldChar w:fldCharType="begin"/>
      </w:r>
      <w:r w:rsidR="003C48D3">
        <w:rPr>
          <w:lang w:val="en-US"/>
        </w:rPr>
        <w:instrText xml:space="preserve"> ADDIN EN.CITE &lt;EndNote&gt;&lt;Cite&gt;&lt;Author&gt;Drozdov&lt;/Author&gt;&lt;Year&gt;1976&lt;/Year&gt;&lt;RecNum&gt;39&lt;/RecNum&gt;&lt;DisplayText&gt;[9]&lt;/DisplayText&gt;&lt;record&gt;&lt;rec-number&gt;39&lt;/rec-number&gt;&lt;foreign-keys&gt;&lt;key app="EN" db-id="s2xaxeef3raa9ee5a55xpa5ie55fe9wwr9xf" timestamp="1467381281"&gt;39&lt;/key&gt;&lt;/foreign-keys&gt;&lt;ref-type name="Journal Article"&gt;17&lt;/ref-type&gt;&lt;contributors&gt;&lt;authors&gt;&lt;author&gt;Drozdov, N. A.&lt;/author&gt;&lt;author&gt;Patrin, A. A.&lt;/author&gt;&lt;author&gt;Tkachev, V. D.&lt;/author&gt;&lt;/authors&gt;&lt;/contributors&gt;&lt;auth-address&gt;Belorussian State Univ,Minsk,Bessr&lt;/auth-address&gt;&lt;titles&gt;&lt;title&gt;Recombination Radiation on Dislocations in Silicon&lt;/title&gt;&lt;secondary-title&gt;Jetp Letters&lt;/secondary-title&gt;&lt;alt-title&gt;Jetp Lett+&amp;#xD;Jetp Lett+&lt;/alt-title&gt;&lt;/titles&gt;&lt;periodical&gt;&lt;full-title&gt;Jetp Letters&lt;/full-title&gt;&lt;abbr-1&gt;Jetp Lett+&lt;/abbr-1&gt;&lt;/periodical&gt;&lt;pages&gt;597-599&lt;/pages&gt;&lt;volume&gt;23&lt;/volume&gt;&lt;number&gt;11&lt;/number&gt;&lt;dates&gt;&lt;year&gt;1976&lt;/year&gt;&lt;/dates&gt;&lt;isbn&gt;0021-3640&lt;/isbn&gt;&lt;accession-num&gt;WOS:A1976CR94100014&lt;/accession-num&gt;&lt;urls&gt;&lt;related-urls&gt;&lt;url&gt;&amp;lt;Go to ISI&amp;gt;://WOS:A1976CR94100014&lt;/url&gt;&lt;/related-urls&gt;&lt;/urls&gt;&lt;language&gt;English&lt;/language&gt;&lt;/record&gt;&lt;/Cite&gt;&lt;/EndNote&gt;</w:instrText>
      </w:r>
      <w:r w:rsidR="003C48D3">
        <w:rPr>
          <w:lang w:val="en-US"/>
        </w:rPr>
        <w:fldChar w:fldCharType="separate"/>
      </w:r>
      <w:r w:rsidR="003C48D3">
        <w:rPr>
          <w:noProof/>
          <w:lang w:val="en-US"/>
        </w:rPr>
        <w:t>[9]</w:t>
      </w:r>
      <w:r w:rsidR="003C48D3">
        <w:rPr>
          <w:lang w:val="en-US"/>
        </w:rPr>
        <w:fldChar w:fldCharType="end"/>
      </w:r>
      <w:r w:rsidRPr="005324DA">
        <w:rPr>
          <w:lang w:val="en-US"/>
        </w:rPr>
        <w:t>.  Different impurity elements and types of dislocations are known to give rise to their own characteristic states in the bandgap</w:t>
      </w:r>
      <w:r w:rsidR="00CA0F54">
        <w:rPr>
          <w:lang w:val="en-US"/>
        </w:rPr>
        <w:t xml:space="preserve"> </w:t>
      </w:r>
      <w:r w:rsidR="003C48D3">
        <w:rPr>
          <w:lang w:val="en-US"/>
        </w:rPr>
        <w:fldChar w:fldCharType="begin"/>
      </w:r>
      <w:r w:rsidR="003C48D3">
        <w:rPr>
          <w:lang w:val="en-US"/>
        </w:rPr>
        <w:instrText xml:space="preserve"> ADDIN EN.CITE &lt;EndNote&gt;&lt;Cite&gt;&lt;Author&gt;Graff&lt;/Author&gt;&lt;Year&gt;2000&lt;/Year&gt;&lt;RecNum&gt;185&lt;/RecNum&gt;&lt;DisplayText&gt;[10]&lt;/DisplayText&gt;&lt;record&gt;&lt;rec-number&gt;185&lt;/rec-number&gt;&lt;foreign-keys&gt;&lt;key app="EN" db-id="s2xaxeef3raa9ee5a55xpa5ie55fe9wwr9xf" timestamp="1473948257"&gt;185&lt;/key&gt;&lt;/foreign-keys&gt;&lt;ref-type name="Book"&gt;6&lt;/ref-type&gt;&lt;contributors&gt;&lt;authors&gt;&lt;author&gt;Graff, K.&lt;/author&gt;&lt;/authors&gt;&lt;/contributors&gt;&lt;titles&gt;&lt;title&gt;Metal impurities in silicon-device fabrication&lt;/title&gt;&lt;secondary-title&gt;Springer series in materials science&lt;/secondary-title&gt;&lt;/titles&gt;&lt;pages&gt;xv, 268 p.&lt;/pages&gt;&lt;number&gt;24&lt;/number&gt;&lt;edition&gt;2nd, rev.&lt;/edition&gt;&lt;keywords&gt;&lt;keyword&gt;Semiconductors Defects.&lt;/keyword&gt;&lt;keyword&gt;Silicon Inclusions.&lt;/keyword&gt;&lt;keyword&gt;Silicon Defects.&lt;/keyword&gt;&lt;keyword&gt;Contamination (Technology)&lt;/keyword&gt;&lt;/keywords&gt;&lt;dates&gt;&lt;year&gt;2000&lt;/year&gt;&lt;/dates&gt;&lt;pub-location&gt;Berlin ; New York&lt;/pub-location&gt;&lt;publisher&gt;Springer&lt;/publisher&gt;&lt;isbn&gt;3540642137 (hardcover alk. paper)&lt;/isbn&gt;&lt;accession-num&gt;11837657&lt;/accession-num&gt;&lt;call-num&gt;TK7871.852 .G73 2000&lt;/call-num&gt;&lt;urls&gt;&lt;/urls&gt;&lt;/record&gt;&lt;/Cite&gt;&lt;/EndNote&gt;</w:instrText>
      </w:r>
      <w:r w:rsidR="003C48D3">
        <w:rPr>
          <w:lang w:val="en-US"/>
        </w:rPr>
        <w:fldChar w:fldCharType="separate"/>
      </w:r>
      <w:r w:rsidR="003C48D3">
        <w:rPr>
          <w:noProof/>
          <w:lang w:val="en-US"/>
        </w:rPr>
        <w:t>[10]</w:t>
      </w:r>
      <w:r w:rsidR="003C48D3">
        <w:rPr>
          <w:lang w:val="en-US"/>
        </w:rPr>
        <w:fldChar w:fldCharType="end"/>
      </w:r>
      <w:r w:rsidRPr="005324DA">
        <w:rPr>
          <w:lang w:val="en-US"/>
        </w:rPr>
        <w:t>.  By cooling the wafer, phonons are removed from the structure and, due to energy conservation, more and more of recombination mechanisms involving traps become radiative - emitting photons with characteristic energies, as the temperature is lowered.   In this work, we utilize a spectrally resolved photoluminescence (SPL) method of cooled mono-like wafers to study the distribution of these mechanisms in the bottom, middle and top of a pilot-scale mono-like silicon ingot.  This method has previously been employed with success for multicrystalline material</w:t>
      </w:r>
      <w:r w:rsidR="00CA0F54">
        <w:rPr>
          <w:lang w:val="en-US"/>
        </w:rPr>
        <w:t xml:space="preserve"> </w:t>
      </w:r>
      <w:r w:rsidR="003C48D3">
        <w:rPr>
          <w:lang w:val="en-US"/>
        </w:rPr>
        <w:fldChar w:fldCharType="begin">
          <w:fldData xml:space="preserve">PEVuZE5vdGU+PENpdGU+PEF1dGhvcj5PbHNlbjwvQXV0aG9yPjxZZWFyPjIwMTE8L1llYXI+PFJl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</w:fldData>
        </w:fldChar>
      </w:r>
      <w:r w:rsidR="003C48D3">
        <w:rPr>
          <w:lang w:val="en-US"/>
        </w:rPr>
        <w:instrText xml:space="preserve"> ADDIN EN.CITE </w:instrText>
      </w:r>
      <w:r w:rsidR="003C48D3">
        <w:rPr>
          <w:lang w:val="en-US"/>
        </w:rPr>
        <w:fldChar w:fldCharType="begin">
          <w:fldData xml:space="preserve">PEVuZE5vdGU+PENpdGU+PEF1dGhvcj5PbHNlbjwvQXV0aG9yPjxZZWFyPjIwMTE8L1llYXI+PFJl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</w:fldData>
        </w:fldChar>
      </w:r>
      <w:r w:rsidR="003C48D3">
        <w:rPr>
          <w:lang w:val="en-US"/>
        </w:rPr>
        <w:instrText xml:space="preserve"> ADDIN EN.CITE.DATA </w:instrText>
      </w:r>
      <w:r w:rsidR="003C48D3">
        <w:rPr>
          <w:lang w:val="en-US"/>
        </w:rPr>
      </w:r>
      <w:r w:rsidR="003C48D3">
        <w:rPr>
          <w:lang w:val="en-US"/>
        </w:rPr>
        <w:fldChar w:fldCharType="end"/>
      </w:r>
      <w:r w:rsidR="003C48D3">
        <w:rPr>
          <w:lang w:val="en-US"/>
        </w:rPr>
      </w:r>
      <w:r w:rsidR="003C48D3">
        <w:rPr>
          <w:lang w:val="en-US"/>
        </w:rPr>
        <w:fldChar w:fldCharType="separate"/>
      </w:r>
      <w:r w:rsidR="003C48D3">
        <w:rPr>
          <w:noProof/>
          <w:lang w:val="en-US"/>
        </w:rPr>
        <w:t>[11-14]</w:t>
      </w:r>
      <w:r w:rsidR="003C48D3">
        <w:rPr>
          <w:lang w:val="en-US"/>
        </w:rPr>
        <w:fldChar w:fldCharType="end"/>
      </w:r>
      <w:r w:rsidRPr="005324DA">
        <w:rPr>
          <w:lang w:val="en-US"/>
        </w:rPr>
        <w:t xml:space="preserve">.  The purpose is to study the lateral and spectral distribution of these mechanisms in order to gain fundamental insight into the distribution of impurities - possibly in combination with dislocations. </w:t>
      </w:r>
    </w:p>
    <w:p w14:paraId="49AD1345" w14:textId="77777777" w:rsidR="005324DA" w:rsidRPr="005324DA" w:rsidRDefault="005324DA" w:rsidP="005324DA">
      <w:pPr>
        <w:pStyle w:val="09Body"/>
        <w:spacing w:line="240" w:lineRule="auto"/>
        <w:rPr>
          <w:lang w:val="en-US"/>
        </w:rPr>
      </w:pPr>
    </w:p>
    <w:p w14:paraId="33C04D43" w14:textId="5CB09521" w:rsidR="0091630C" w:rsidRPr="00CA0F54" w:rsidRDefault="005324DA" w:rsidP="008372E2">
      <w:pPr>
        <w:pStyle w:val="09Body"/>
        <w:spacing w:line="240" w:lineRule="auto"/>
        <w:rPr>
          <w:lang w:val="en-US"/>
        </w:rPr>
      </w:pPr>
      <w:r w:rsidRPr="005324DA">
        <w:rPr>
          <w:lang w:val="en-US"/>
        </w:rPr>
        <w:t>Defect related luminescence in silicon has been studied since the 1960s</w:t>
      </w:r>
      <w:r w:rsidR="00CA0F54">
        <w:rPr>
          <w:lang w:val="en-US"/>
        </w:rPr>
        <w:t xml:space="preserve"> </w:t>
      </w:r>
      <w:r w:rsidR="003C48D3">
        <w:rPr>
          <w:lang w:val="en-US"/>
        </w:rPr>
        <w:fldChar w:fldCharType="begin"/>
      </w:r>
      <w:r w:rsidR="003C48D3">
        <w:rPr>
          <w:lang w:val="en-US"/>
        </w:rPr>
        <w:instrText xml:space="preserve"> ADDIN EN.CITE &lt;EndNote&gt;&lt;Cite&gt;&lt;Author&gt;Dean&lt;/Author&gt;&lt;Year&gt;1967&lt;/Year&gt;&lt;RecNum&gt;228&lt;/RecNum&gt;&lt;DisplayText&gt;[15]&lt;/DisplayText&gt;&lt;record&gt;&lt;rec-number&gt;228&lt;/rec-number&gt;&lt;foreign-keys&gt;&lt;key app="EN" db-id="s2xaxeef3raa9ee5a55xpa5ie55fe9wwr9xf" timestamp="1473949059"&gt;228&lt;/key&gt;&lt;/foreign-keys&gt;&lt;ref-type name="Journal Article"&gt;17&lt;/ref-type&gt;&lt;contributors&gt;&lt;authors&gt;&lt;author&gt;Dean, P. J.&lt;/author&gt;&lt;author&gt;Haynes, J. R.&lt;/author&gt;&lt;author&gt;Flood, W. F.&lt;/author&gt;&lt;/authors&gt;&lt;/contributors&gt;&lt;titles&gt;&lt;title&gt;New Radiative Recombination Processes Involving Neutral Donors and Acceptors in Silicon and Germanium&lt;/title&gt;&lt;secondary-title&gt;Physical Review&lt;/secondary-title&gt;&lt;alt-title&gt;Phys Rev&amp;#xD;Phys Rev&lt;/alt-title&gt;&lt;/titles&gt;&lt;periodical&gt;&lt;full-title&gt;Physical Review&lt;/full-title&gt;&lt;abbr-1&gt;Phys Rev&lt;/abbr-1&gt;&lt;/periodical&gt;&lt;pages&gt;711-&amp;amp;&lt;/pages&gt;&lt;volume&gt;161&lt;/volume&gt;&lt;number&gt;3&lt;/number&gt;&lt;dates&gt;&lt;year&gt;1967&lt;/year&gt;&lt;/dates&gt;&lt;isbn&gt;0031-899x&lt;/isbn&gt;&lt;accession-num&gt;WOS:A19679936600026&lt;/accession-num&gt;&lt;urls&gt;&lt;related-urls&gt;&lt;url&gt;&amp;lt;Go to ISI&amp;gt;://WOS:A19679936600026&lt;/url&gt;&lt;/related-urls&gt;&lt;/urls&gt;&lt;language&gt;English&lt;/language&gt;&lt;/record&gt;&lt;/Cite&gt;&lt;/EndNote&gt;</w:instrText>
      </w:r>
      <w:r w:rsidR="003C48D3">
        <w:rPr>
          <w:lang w:val="en-US"/>
        </w:rPr>
        <w:fldChar w:fldCharType="separate"/>
      </w:r>
      <w:r w:rsidR="003C48D3">
        <w:rPr>
          <w:noProof/>
          <w:lang w:val="en-US"/>
        </w:rPr>
        <w:t>[15]</w:t>
      </w:r>
      <w:r w:rsidR="003C48D3">
        <w:rPr>
          <w:lang w:val="en-US"/>
        </w:rPr>
        <w:fldChar w:fldCharType="end"/>
      </w:r>
      <w:r w:rsidRPr="005324DA">
        <w:rPr>
          <w:lang w:val="en-US"/>
        </w:rPr>
        <w:t>.  In 1976 a landmark article was published, in which 4 clearly identifiable sub-bandgap signals were found to be emitted from intentionally dislocated Czochralski (Cz) monocrystalline wafers</w:t>
      </w:r>
      <w:r w:rsidR="00CA0F54">
        <w:rPr>
          <w:lang w:val="en-US"/>
        </w:rPr>
        <w:t xml:space="preserve"> </w:t>
      </w:r>
      <w:r w:rsidR="003C48D3">
        <w:rPr>
          <w:lang w:val="en-US"/>
        </w:rPr>
        <w:fldChar w:fldCharType="begin"/>
      </w:r>
      <w:r w:rsidR="003C48D3">
        <w:rPr>
          <w:lang w:val="en-US"/>
        </w:rPr>
        <w:instrText xml:space="preserve"> ADDIN EN.CITE &lt;EndNote&gt;&lt;Cite&gt;&lt;Author&gt;Drozdov&lt;/Author&gt;&lt;Year&gt;1976&lt;/Year&gt;&lt;RecNum&gt;39&lt;/RecNum&gt;&lt;DisplayText&gt;[9]&lt;/DisplayText&gt;&lt;record&gt;&lt;rec-number&gt;39&lt;/rec-number&gt;&lt;foreign-keys&gt;&lt;key app="EN" db-id="s2xaxeef3raa9ee5a55xpa5ie55fe9wwr9xf" timestamp="1467381281"&gt;39&lt;/key&gt;&lt;/foreign-keys&gt;&lt;ref-type name="Journal Article"&gt;17&lt;/ref-type&gt;&lt;contributors&gt;&lt;authors&gt;&lt;author&gt;Drozdov, N. A.&lt;/author&gt;&lt;author&gt;Patrin, A. A.&lt;/author&gt;&lt;author&gt;Tkachev, V. D.&lt;/author&gt;&lt;/authors&gt;&lt;/contributors&gt;&lt;auth-address&gt;Belorussian State Univ,Minsk,Bessr&lt;/auth-address&gt;&lt;titles&gt;&lt;title&gt;Recombination Radiation on Dislocations in Silicon&lt;/title&gt;&lt;secondary-title&gt;Jetp Letters&lt;/secondary-title&gt;&lt;alt-title&gt;Jetp Lett+&amp;#xD;Jetp Lett+&lt;/alt-title&gt;&lt;/titles&gt;&lt;periodical&gt;&lt;full-title&gt;Jetp Letters&lt;/full-title&gt;&lt;abbr-1&gt;Jetp Lett+&lt;/abbr-1&gt;&lt;/periodical&gt;&lt;pages&gt;597-599&lt;/pages&gt;&lt;volume&gt;23&lt;/volume&gt;&lt;number&gt;11&lt;/number&gt;&lt;dates&gt;&lt;year&gt;1976&lt;/year&gt;&lt;/dates&gt;&lt;isbn&gt;0021-3640&lt;/isbn&gt;&lt;accession-num&gt;WOS:A1976CR94100014&lt;/accession-num&gt;&lt;urls&gt;&lt;related-urls&gt;&lt;url&gt;&amp;lt;Go to ISI&amp;gt;://WOS:A1976CR94100014&lt;/url&gt;&lt;/related-urls&gt;&lt;/urls&gt;&lt;language&gt;English&lt;/language&gt;&lt;/record&gt;&lt;/Cite&gt;&lt;/EndNote&gt;</w:instrText>
      </w:r>
      <w:r w:rsidR="003C48D3">
        <w:rPr>
          <w:lang w:val="en-US"/>
        </w:rPr>
        <w:fldChar w:fldCharType="separate"/>
      </w:r>
      <w:r w:rsidR="003C48D3">
        <w:rPr>
          <w:noProof/>
          <w:lang w:val="en-US"/>
        </w:rPr>
        <w:t>[9]</w:t>
      </w:r>
      <w:r w:rsidR="003C48D3">
        <w:rPr>
          <w:lang w:val="en-US"/>
        </w:rPr>
        <w:fldChar w:fldCharType="end"/>
      </w:r>
      <w:r w:rsidRPr="005324DA">
        <w:rPr>
          <w:lang w:val="en-US"/>
        </w:rPr>
        <w:t xml:space="preserve">.  These were labelled D1 to D4 (D1: 0.80 eV, D2: 0.87 eV, D3: 0.94 eV, D4: 1.00 eV) by the authors where the D indicates that they are related to dislocations as these signals were only </w:t>
      </w:r>
      <w:r w:rsidRPr="005324DA">
        <w:rPr>
          <w:lang w:val="en-US"/>
        </w:rPr>
        <w:t>found in dislocated areas.  More recently, several studies have been published on the topic</w:t>
      </w:r>
      <w:r w:rsidR="00CA0F54">
        <w:rPr>
          <w:lang w:val="en-US"/>
        </w:rPr>
        <w:t xml:space="preserve"> </w:t>
      </w:r>
      <w:r w:rsidR="003C48D3">
        <w:rPr>
          <w:lang w:val="en-US"/>
        </w:rPr>
        <w:fldChar w:fldCharType="begin">
          <w:fldData xml:space="preserve">PEVuZE5vdGU+PENpdGU+PEF1dGhvcj5TYXVlcjwvQXV0aG9yPjxZZWFyPjE5ODU8L1llYXI+PFJl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</w:fldData>
        </w:fldChar>
      </w:r>
      <w:r w:rsidR="003C48D3">
        <w:rPr>
          <w:lang w:val="en-US"/>
        </w:rPr>
        <w:instrText xml:space="preserve"> ADDIN EN.CITE </w:instrText>
      </w:r>
      <w:r w:rsidR="003C48D3">
        <w:rPr>
          <w:lang w:val="en-US"/>
        </w:rPr>
        <w:fldChar w:fldCharType="begin">
          <w:fldData xml:space="preserve">PEVuZE5vdGU+PENpdGU+PEF1dGhvcj5TYXVlcjwvQXV0aG9yPjxZZWFyPjE5ODU8L1llYXI+PFJl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</w:fldData>
        </w:fldChar>
      </w:r>
      <w:r w:rsidR="003C48D3">
        <w:rPr>
          <w:lang w:val="en-US"/>
        </w:rPr>
        <w:instrText xml:space="preserve"> ADDIN EN.CITE.DATA </w:instrText>
      </w:r>
      <w:r w:rsidR="003C48D3">
        <w:rPr>
          <w:lang w:val="en-US"/>
        </w:rPr>
      </w:r>
      <w:r w:rsidR="003C48D3">
        <w:rPr>
          <w:lang w:val="en-US"/>
        </w:rPr>
        <w:fldChar w:fldCharType="end"/>
      </w:r>
      <w:r w:rsidR="003C48D3">
        <w:rPr>
          <w:lang w:val="en-US"/>
        </w:rPr>
      </w:r>
      <w:r w:rsidR="003C48D3">
        <w:rPr>
          <w:lang w:val="en-US"/>
        </w:rPr>
        <w:fldChar w:fldCharType="separate"/>
      </w:r>
      <w:r w:rsidR="003C48D3">
        <w:rPr>
          <w:noProof/>
          <w:lang w:val="en-US"/>
        </w:rPr>
        <w:t>[16-19]</w:t>
      </w:r>
      <w:r w:rsidR="003C48D3">
        <w:rPr>
          <w:lang w:val="en-US"/>
        </w:rPr>
        <w:fldChar w:fldCharType="end"/>
      </w:r>
      <w:r w:rsidRPr="005324DA">
        <w:rPr>
          <w:lang w:val="en-US"/>
        </w:rPr>
        <w:t>.  The main reasons for the increased interest has mainly been related to the connection between crystal imperfections and increased recombination of minority charge carriers - both from the electronics industry perspective and from loss in silicon solar cell performance. The D-line emissions have been linked to a number of mechanisms.  In general, the D3/D4 signals are reported to occur as a pair - one, possibly, as the phonon replica of the other.  Most studies suggest D3/D4 to be associated with dislocations and/or combined with impurites decorating these</w:t>
      </w:r>
      <w:r w:rsidR="00CA0F54">
        <w:rPr>
          <w:lang w:val="en-US"/>
        </w:rPr>
        <w:t xml:space="preserve"> </w:t>
      </w:r>
      <w:r w:rsidR="003C48D3">
        <w:rPr>
          <w:lang w:val="en-US"/>
        </w:rPr>
        <w:fldChar w:fldCharType="begin">
          <w:fldData xml:space="preserve">PEVuZE5vdGU+PENpdGU+PEF1dGhvcj5TYXVlcjwvQXV0aG9yPjxZZWFyPjE5ODU8L1llYXI+PFJl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</w:fldData>
        </w:fldChar>
      </w:r>
      <w:r w:rsidR="003C48D3">
        <w:rPr>
          <w:lang w:val="en-US"/>
        </w:rPr>
        <w:instrText xml:space="preserve"> ADDIN EN.CITE </w:instrText>
      </w:r>
      <w:r w:rsidR="003C48D3">
        <w:rPr>
          <w:lang w:val="en-US"/>
        </w:rPr>
        <w:fldChar w:fldCharType="begin">
          <w:fldData xml:space="preserve">PEVuZE5vdGU+PENpdGU+PEF1dGhvcj5TYXVlcjwvQXV0aG9yPjxZZWFyPjE5ODU8L1llYXI+PFJl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</w:fldData>
        </w:fldChar>
      </w:r>
      <w:r w:rsidR="003C48D3">
        <w:rPr>
          <w:lang w:val="en-US"/>
        </w:rPr>
        <w:instrText xml:space="preserve"> ADDIN EN.CITE.DATA </w:instrText>
      </w:r>
      <w:r w:rsidR="003C48D3">
        <w:rPr>
          <w:lang w:val="en-US"/>
        </w:rPr>
      </w:r>
      <w:r w:rsidR="003C48D3">
        <w:rPr>
          <w:lang w:val="en-US"/>
        </w:rPr>
        <w:fldChar w:fldCharType="end"/>
      </w:r>
      <w:r w:rsidR="003C48D3">
        <w:rPr>
          <w:lang w:val="en-US"/>
        </w:rPr>
      </w:r>
      <w:r w:rsidR="003C48D3">
        <w:rPr>
          <w:lang w:val="en-US"/>
        </w:rPr>
        <w:fldChar w:fldCharType="separate"/>
      </w:r>
      <w:r w:rsidR="003C48D3">
        <w:rPr>
          <w:noProof/>
          <w:lang w:val="en-US"/>
        </w:rPr>
        <w:t>[16,20,21]</w:t>
      </w:r>
      <w:r w:rsidR="003C48D3">
        <w:rPr>
          <w:lang w:val="en-US"/>
        </w:rPr>
        <w:fldChar w:fldCharType="end"/>
      </w:r>
      <w:r w:rsidRPr="005324DA">
        <w:rPr>
          <w:lang w:val="en-US"/>
        </w:rPr>
        <w:t>.    The D1 and D2 emissions are reported by some to occur together</w:t>
      </w:r>
      <w:r w:rsidR="003C48D3">
        <w:rPr>
          <w:lang w:val="en-US"/>
        </w:rPr>
        <w:fldChar w:fldCharType="begin"/>
      </w:r>
      <w:r w:rsidR="003C48D3">
        <w:rPr>
          <w:lang w:val="en-US"/>
        </w:rPr>
        <w:instrText xml:space="preserve"> ADDIN EN.CITE &lt;EndNote&gt;&lt;Cite&gt;&lt;Author&gt;Sekiguchi&lt;/Author&gt;&lt;Year&gt;1996&lt;/Year&gt;&lt;RecNum&gt;315&lt;/RecNum&gt;&lt;DisplayText&gt;[20]&lt;/DisplayText&gt;&lt;record&gt;&lt;rec-number&gt;315&lt;/rec-number&gt;&lt;foreign-keys&gt;&lt;key app="EN" db-id="s2xaxeef3raa9ee5a55xpa5ie55fe9wwr9xf" timestamp="1474487270"&gt;315&lt;/key&gt;&lt;/foreign-keys&gt;&lt;ref-type name="Journal Article"&gt;17&lt;/ref-type&gt;&lt;contributors&gt;&lt;authors&gt;&lt;author&gt;Sekiguchi, T.&lt;/author&gt;&lt;author&gt;Sumino, K.&lt;/author&gt;&lt;/authors&gt;&lt;/contributors&gt;&lt;titles&gt;&lt;title&gt;Cathodoluminescence study on dislocations in silicon&lt;/title&gt;&lt;secondary-title&gt;Journal of Applied Physics&lt;/secondary-title&gt;&lt;alt-title&gt;J Appl Phys&amp;#xD;J Appl Phys&lt;/alt-title&gt;&lt;/titles&gt;&lt;periodical&gt;&lt;full-title&gt;Journal of Applied Physics&lt;/full-title&gt;&lt;abbr-1&gt;J Appl Phys&lt;/abbr-1&gt;&lt;/periodical&gt;&lt;pages&gt;3253-3260&lt;/pages&gt;&lt;volume&gt;79&lt;/volume&gt;&lt;number&gt;6&lt;/number&gt;&lt;keywords&gt;&lt;keyword&gt;photo-luminescence&lt;/keyword&gt;&lt;keyword&gt;crystals&lt;/keyword&gt;&lt;keyword&gt;states&lt;/keyword&gt;&lt;keyword&gt;recombination&lt;/keyword&gt;&lt;/keywords&gt;&lt;dates&gt;&lt;year&gt;1996&lt;/year&gt;&lt;pub-dates&gt;&lt;date&gt;Mar 15&lt;/date&gt;&lt;/pub-dates&gt;&lt;/dates&gt;&lt;isbn&gt;0021-8979&lt;/isbn&gt;&lt;accession-num&gt;WOS:A1996TZ72900066&lt;/accession-num&gt;&lt;urls&gt;&lt;related-urls&gt;&lt;url&gt;&amp;lt;Go to ISI&amp;gt;://WOS:A1996TZ72900066&lt;/url&gt;&lt;/related-urls&gt;&lt;/urls&gt;&lt;language&gt;English&lt;/language&gt;&lt;/record&gt;&lt;/Cite&gt;&lt;/EndNote&gt;</w:instrText>
      </w:r>
      <w:r w:rsidR="003C48D3">
        <w:rPr>
          <w:lang w:val="en-US"/>
        </w:rPr>
        <w:fldChar w:fldCharType="separate"/>
      </w:r>
      <w:r w:rsidR="003C48D3">
        <w:rPr>
          <w:noProof/>
          <w:lang w:val="en-US"/>
        </w:rPr>
        <w:t>[20]</w:t>
      </w:r>
      <w:r w:rsidR="003C48D3">
        <w:rPr>
          <w:lang w:val="en-US"/>
        </w:rPr>
        <w:fldChar w:fldCharType="end"/>
      </w:r>
      <w:r w:rsidRPr="005324DA">
        <w:rPr>
          <w:lang w:val="en-US"/>
        </w:rPr>
        <w:t>, while several studies find these as separate entitites</w:t>
      </w:r>
      <w:r w:rsidR="00CA0F54">
        <w:rPr>
          <w:lang w:val="en-US"/>
        </w:rPr>
        <w:t xml:space="preserve"> </w:t>
      </w:r>
      <w:r w:rsidR="003C48D3">
        <w:rPr>
          <w:lang w:val="en-US"/>
        </w:rPr>
        <w:fldChar w:fldCharType="begin">
          <w:fldData xml:space="preserve">PEVuZE5vdGU+PENpdGU+PEF1dGhvcj5CdXJ1ZDwvQXV0aG9yPjxZZWFyPjIwMTI8L1llYXI+PFJl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</w:fldData>
        </w:fldChar>
      </w:r>
      <w:r w:rsidR="003C48D3">
        <w:rPr>
          <w:lang w:val="en-US"/>
        </w:rPr>
        <w:instrText xml:space="preserve"> ADDIN EN.CITE </w:instrText>
      </w:r>
      <w:r w:rsidR="003C48D3">
        <w:rPr>
          <w:lang w:val="en-US"/>
        </w:rPr>
        <w:fldChar w:fldCharType="begin">
          <w:fldData xml:space="preserve">PEVuZE5vdGU+PENpdGU+PEF1dGhvcj5CdXJ1ZDwvQXV0aG9yPjxZZWFyPjIwMTI8L1llYXI+PFJl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</w:fldData>
        </w:fldChar>
      </w:r>
      <w:r w:rsidR="003C48D3">
        <w:rPr>
          <w:lang w:val="en-US"/>
        </w:rPr>
        <w:instrText xml:space="preserve"> ADDIN EN.CITE.DATA </w:instrText>
      </w:r>
      <w:r w:rsidR="003C48D3">
        <w:rPr>
          <w:lang w:val="en-US"/>
        </w:rPr>
      </w:r>
      <w:r w:rsidR="003C48D3">
        <w:rPr>
          <w:lang w:val="en-US"/>
        </w:rPr>
        <w:fldChar w:fldCharType="end"/>
      </w:r>
      <w:r w:rsidR="003C48D3">
        <w:rPr>
          <w:lang w:val="en-US"/>
        </w:rPr>
      </w:r>
      <w:r w:rsidR="003C48D3">
        <w:rPr>
          <w:lang w:val="en-US"/>
        </w:rPr>
        <w:fldChar w:fldCharType="separate"/>
      </w:r>
      <w:r w:rsidR="003C48D3">
        <w:rPr>
          <w:noProof/>
          <w:lang w:val="en-US"/>
        </w:rPr>
        <w:t>[13,22]</w:t>
      </w:r>
      <w:r w:rsidR="003C48D3">
        <w:rPr>
          <w:lang w:val="en-US"/>
        </w:rPr>
        <w:fldChar w:fldCharType="end"/>
      </w:r>
      <w:r w:rsidRPr="005324DA">
        <w:rPr>
          <w:lang w:val="en-US"/>
        </w:rPr>
        <w:t>. Screw dislocations with small twist angle has been associated to the D-lines while edge dislocations has been suggested to lead to non radiative recombination</w:t>
      </w:r>
      <w:r w:rsidR="00CA0F54">
        <w:rPr>
          <w:lang w:val="en-US"/>
        </w:rPr>
        <w:t xml:space="preserve"> </w:t>
      </w:r>
      <w:r w:rsidR="003C48D3">
        <w:rPr>
          <w:lang w:val="en-US"/>
        </w:rPr>
        <w:fldChar w:fldCharType="begin"/>
      </w:r>
      <w:r w:rsidR="003C48D3">
        <w:rPr>
          <w:lang w:val="en-US"/>
        </w:rPr>
        <w:instrText xml:space="preserve"> ADDIN EN.CITE &lt;EndNote&gt;&lt;Cite&gt;&lt;Author&gt;Mchedlidze&lt;/Author&gt;&lt;Year&gt;2011&lt;/Year&gt;&lt;RecNum&gt;344&lt;/RecNum&gt;&lt;DisplayText&gt;[23]&lt;/DisplayText&gt;&lt;record&gt;&lt;rec-number&gt;344&lt;/rec-number&gt;&lt;foreign-keys&gt;&lt;key app="EN" db-id="s2xaxeef3raa9ee5a55xpa5ie55fe9wwr9xf" timestamp="1474488947"&gt;344&lt;/key&gt;&lt;/foreign-keys&gt;&lt;ref-type name="Journal Article"&gt;17&lt;/ref-type&gt;&lt;contributors&gt;&lt;authors&gt;&lt;author&gt;Mchedlidze, T.&lt;/author&gt;&lt;author&gt;Arguirov, T.&lt;/author&gt;&lt;author&gt;Kononchuk, O.&lt;/author&gt;&lt;author&gt;Trushin, M.&lt;/author&gt;&lt;author&gt;Kittler, M. &lt;/author&gt;&lt;/authors&gt;&lt;/contributors&gt;&lt;titles&gt;&lt;title&gt;Structures responsible for radiative and non-radiative recombination activity of dislocations in silicon&lt;/title&gt;&lt;secondary-title&gt;Physica Status Solidi c - Current Topics in Solid State Physics&lt;/secondary-title&gt;&lt;/titles&gt;&lt;periodical&gt;&lt;full-title&gt;Physica Status Solidi c - Current Topics in Solid State Physics&lt;/full-title&gt;&lt;/periodical&gt;&lt;pages&gt;4&lt;/pages&gt;&lt;volume&gt;8&lt;/volume&gt;&lt;number&gt;3&lt;/number&gt;&lt;section&gt;991&lt;/section&gt;&lt;dates&gt;&lt;year&gt;2011&lt;/year&gt;&lt;/dates&gt;&lt;urls&gt;&lt;/urls&gt;&lt;electronic-resource-num&gt;10.1002/pssc.201000367&lt;/electronic-resource-num&gt;&lt;/record&gt;&lt;/Cite&gt;&lt;/EndNote&gt;</w:instrText>
      </w:r>
      <w:r w:rsidR="003C48D3">
        <w:rPr>
          <w:lang w:val="en-US"/>
        </w:rPr>
        <w:fldChar w:fldCharType="separate"/>
      </w:r>
      <w:r w:rsidR="003C48D3">
        <w:rPr>
          <w:noProof/>
          <w:lang w:val="en-US"/>
        </w:rPr>
        <w:t>[23]</w:t>
      </w:r>
      <w:r w:rsidR="003C48D3">
        <w:rPr>
          <w:lang w:val="en-US"/>
        </w:rPr>
        <w:fldChar w:fldCharType="end"/>
      </w:r>
      <w:r w:rsidRPr="005324DA">
        <w:rPr>
          <w:lang w:val="en-US"/>
        </w:rPr>
        <w:t>.  Since the discovery and description of the original D1-D4 lines, several others have been identified.  A strong, localized emission with similar peak energy as D3  (VID3) have been studied by Flø et al.</w:t>
      </w:r>
      <w:r w:rsidR="00CA0F54">
        <w:rPr>
          <w:lang w:val="en-US"/>
        </w:rPr>
        <w:t xml:space="preserve"> </w:t>
      </w:r>
      <w:r w:rsidR="003C48D3">
        <w:rPr>
          <w:lang w:val="en-US"/>
        </w:rPr>
        <w:fldChar w:fldCharType="begin"/>
      </w:r>
      <w:r w:rsidR="003C48D3">
        <w:rPr>
          <w:lang w:val="en-US"/>
        </w:rPr>
        <w:instrText xml:space="preserve"> ADDIN EN.CITE &lt;EndNote&gt;&lt;Cite&gt;&lt;Author&gt;Flo&lt;/Author&gt;&lt;Year&gt;2013&lt;/Year&gt;&lt;RecNum&gt;190&lt;/RecNum&gt;&lt;DisplayText&gt;[12]&lt;/DisplayText&gt;&lt;record&gt;&lt;rec-number&gt;190&lt;/rec-number&gt;&lt;foreign-keys&gt;&lt;key app="EN" db-id="s2xaxeef3raa9ee5a55xpa5ie55fe9wwr9xf" timestamp="1473948441"&gt;190&lt;/key&gt;&lt;/foreign-keys&gt;&lt;ref-type name="Journal Article"&gt;17&lt;/ref-type&gt;&lt;contributors&gt;&lt;authors&gt;&lt;author&gt;Flo, A.&lt;/author&gt;&lt;author&gt;Burud, I.&lt;/author&gt;&lt;author&gt;Kvaal, K.&lt;/author&gt;&lt;author&gt;Sondena, R.&lt;/author&gt;&lt;author&gt;Olsen, E.&lt;/author&gt;&lt;/authors&gt;&lt;/contributors&gt;&lt;auth-address&gt;Norwegian Univ Life Sci, Dept Math Sci &amp;amp; Technol, N-1432 As, Norway&amp;#xD;Inst Energy Technol, Dept Solar Energy, N-2027 Kjeller, Norway&lt;/auth-address&gt;&lt;titles&gt;&lt;title&gt;Distribution of radiative crystal imperfections through a silicon ingot&lt;/title&gt;&lt;secondary-title&gt;Aip Advances&lt;/secondary-title&gt;&lt;alt-title&gt;Aip Adv&amp;#xD;Aip Adv&lt;/alt-title&gt;&lt;/titles&gt;&lt;periodical&gt;&lt;full-title&gt;Aip Advances&lt;/full-title&gt;&lt;abbr-1&gt;Aip Adv&lt;/abbr-1&gt;&lt;/periodical&gt;&lt;volume&gt;3&lt;/volume&gt;&lt;number&gt;11&lt;/number&gt;&lt;keywords&gt;&lt;keyword&gt;room-temperature&lt;/keyword&gt;&lt;keyword&gt;si wafers&lt;/keyword&gt;&lt;keyword&gt;dislocations&lt;/keyword&gt;&lt;keyword&gt;spectroscopy&lt;/keyword&gt;&lt;keyword&gt;emission&lt;/keyword&gt;&lt;/keywords&gt;&lt;dates&gt;&lt;year&gt;2013&lt;/year&gt;&lt;pub-dates&gt;&lt;date&gt;Nov&lt;/date&gt;&lt;/pub-dates&gt;&lt;/dates&gt;&lt;isbn&gt;2158-3226&lt;/isbn&gt;&lt;accession-num&gt;WOS:000327695000020&lt;/accession-num&gt;&lt;urls&gt;&lt;related-urls&gt;&lt;url&gt;&amp;lt;Go to ISI&amp;gt;://WOS:000327695000020&lt;/url&gt;&lt;/related-urls&gt;&lt;/urls&gt;&lt;language&gt;English&lt;/language&gt;&lt;/record&gt;&lt;/Cite&gt;&lt;/EndNote&gt;</w:instrText>
      </w:r>
      <w:r w:rsidR="003C48D3">
        <w:rPr>
          <w:lang w:val="en-US"/>
        </w:rPr>
        <w:fldChar w:fldCharType="separate"/>
      </w:r>
      <w:r w:rsidR="003C48D3">
        <w:rPr>
          <w:noProof/>
          <w:lang w:val="en-US"/>
        </w:rPr>
        <w:t>[12]</w:t>
      </w:r>
      <w:r w:rsidR="003C48D3">
        <w:rPr>
          <w:lang w:val="en-US"/>
        </w:rPr>
        <w:fldChar w:fldCharType="end"/>
      </w:r>
      <w:r w:rsidRPr="005324DA">
        <w:rPr>
          <w:lang w:val="en-US"/>
        </w:rPr>
        <w:t>.  The same paper describes two possible emissions at 0.68 and 0.74 eV.  To our knowledge, no firm conclusions have yet been drawn over the nature and -in particular, cause of these DRL emissions.  If this could be established, it could provide a valuable tool for understanding how recombination through traps in silicon is related to structure, and how defects and impurites causes areas of low lifetime of charge carriers.  For the photovoltaic (PV) industry, knowing the actual distribution of individual kinds of dislocations and impurities may enable individual treatment of wafers to diminish the detrimental effects upon final solar cell performance.</w:t>
      </w:r>
    </w:p>
    <w:p w14:paraId="7360C3DA" w14:textId="77777777" w:rsidR="0091630C" w:rsidRDefault="0091630C" w:rsidP="008372E2">
      <w:pPr>
        <w:pStyle w:val="10Free-StandingHeading"/>
        <w:spacing w:line="240" w:lineRule="auto"/>
      </w:pPr>
      <w:r>
        <w:t xml:space="preserve">2 </w:t>
      </w:r>
      <w:r w:rsidR="0061384E">
        <w:t>Experimental</w:t>
      </w:r>
    </w:p>
    <w:p w14:paraId="62466B18" w14:textId="69EDA3C4" w:rsidR="005324DA" w:rsidRPr="005324DA" w:rsidRDefault="0091630C" w:rsidP="005324DA">
      <w:pPr>
        <w:pStyle w:val="09Body"/>
        <w:spacing w:line="240" w:lineRule="auto"/>
        <w:rPr>
          <w:lang w:val="en-US"/>
        </w:rPr>
      </w:pPr>
      <w:r>
        <w:t xml:space="preserve">This is the bodytext. </w:t>
      </w:r>
      <w:r w:rsidR="005324DA" w:rsidRPr="005324DA">
        <w:rPr>
          <w:lang w:val="en-US"/>
        </w:rPr>
        <w:t>A p-type (10</w:t>
      </w:r>
      <w:r w:rsidR="005324DA" w:rsidRPr="005324DA">
        <w:rPr>
          <w:vertAlign w:val="superscript"/>
          <w:lang w:val="en-US"/>
        </w:rPr>
        <w:t>16</w:t>
      </w:r>
      <w:r w:rsidR="005324DA" w:rsidRPr="005324DA">
        <w:rPr>
          <w:lang w:val="en-US"/>
        </w:rPr>
        <w:t xml:space="preserve"> cm</w:t>
      </w:r>
      <w:r w:rsidR="005324DA" w:rsidRPr="005324DA">
        <w:rPr>
          <w:vertAlign w:val="superscript"/>
          <w:lang w:val="en-US"/>
        </w:rPr>
        <w:t>-3</w:t>
      </w:r>
      <w:r w:rsidR="005324DA" w:rsidRPr="005324DA">
        <w:rPr>
          <w:lang w:val="en-US"/>
        </w:rPr>
        <w:t>, B-doped), G1 (12 kg), mono-like, silicon ingot was produced in a Crystalox DS 250 pilot-scale furnace, by using 6 Cz monocrystalline seeds as reported by Ekstrøm et al.</w:t>
      </w:r>
      <w:r w:rsidR="00CA0F54">
        <w:rPr>
          <w:lang w:val="en-US"/>
        </w:rPr>
        <w:t xml:space="preserve"> </w:t>
      </w:r>
      <w:r w:rsidR="003C48D3">
        <w:rPr>
          <w:lang w:val="en-US"/>
        </w:rPr>
        <w:fldChar w:fldCharType="begin"/>
      </w:r>
      <w:r w:rsidR="003C48D3">
        <w:rPr>
          <w:lang w:val="en-US"/>
        </w:rPr>
        <w:instrText xml:space="preserve"> ADDIN EN.CITE &lt;EndNote&gt;&lt;Cite&gt;&lt;Author&gt;Ekstrom&lt;/Author&gt;&lt;Year&gt;2015&lt;/Year&gt;&lt;RecNum&gt;157&lt;/RecNum&gt;&lt;DisplayText&gt;[7]&lt;/DisplayText&gt;&lt;record&gt;&lt;rec-number&gt;157&lt;/rec-number&gt;&lt;foreign-keys&gt;&lt;key app="EN" db-id="s2xaxeef3raa9ee5a55xpa5ie55fe9wwr9xf" timestamp="1473947616"&gt;157&lt;/key&gt;&lt;/foreign-keys&gt;&lt;ref-type name="Journal Article"&gt;17&lt;/ref-type&gt;&lt;contributors&gt;&lt;authors&gt;&lt;author&gt;Ekstrom, K. E.&lt;/author&gt;&lt;author&gt;Stokkan, G.&lt;/author&gt;&lt;author&gt;Sondena, R.&lt;/author&gt;&lt;author&gt;Dalaker, H.&lt;/author&gt;&lt;author&gt;Lehmann, T.&lt;/author&gt;&lt;author&gt;Arnberg, L.&lt;/author&gt;&lt;author&gt;Di Sabatino, M.&lt;/author&gt;&lt;/authors&gt;&lt;/contributors&gt;&lt;auth-address&gt;NTNU, Dept Mat Sci &amp;amp; Engn, N-7491 Trondheim, Norway&amp;#xD;SINTEF Mat &amp;amp; Chem, N-7465 Trondheim, Norway&amp;#xD;Inst Energy Technol, N-2007 Kjeller, Norway&amp;#xD;Fraunhofer Technol Ctr Semicond Mat THM, D-09599 Freiberg, Germany&lt;/auth-address&gt;&lt;titles&gt;&lt;title&gt;Structure and dislocation development in mono-like silicon&lt;/title&gt;&lt;secondary-title&gt;Physica Status Solidi a-Applications and Materials Science&lt;/secondary-title&gt;&lt;alt-title&gt;Phys Status Solidi A&amp;#xD;Phys Status Solidi A&lt;/alt-title&gt;&lt;/titles&gt;&lt;periodical&gt;&lt;full-title&gt;Physica Status Solidi a-Applications and Materials Science&lt;/full-title&gt;&lt;abbr-1&gt;Phys Status Solidi A&lt;/abbr-1&gt;&lt;/periodical&gt;&lt;pages&gt;2278-2288&lt;/pages&gt;&lt;volume&gt;212&lt;/volume&gt;&lt;number&gt;10&lt;/number&gt;&lt;keywords&gt;&lt;keyword&gt;crystal orientation&lt;/keyword&gt;&lt;keyword&gt;dislocations&lt;/keyword&gt;&lt;keyword&gt;grain boundaries&lt;/keyword&gt;&lt;keyword&gt;silicon&lt;/keyword&gt;&lt;keyword&gt;structure&lt;/keyword&gt;&lt;keyword&gt;directional solidification&lt;/keyword&gt;&lt;keyword&gt;multicrystalline silicon&lt;/keyword&gt;&lt;/keywords&gt;&lt;dates&gt;&lt;year&gt;2015&lt;/year&gt;&lt;pub-dates&gt;&lt;date&gt;Oct&lt;/date&gt;&lt;/pub-dates&gt;&lt;/dates&gt;&lt;isbn&gt;1862-6300&lt;/isbn&gt;&lt;accession-num&gt;WOS:000362952400026&lt;/accession-num&gt;&lt;urls&gt;&lt;related-urls&gt;&lt;url&gt;&amp;lt;Go to ISI&amp;gt;://WOS:000362952400026&lt;/url&gt;&lt;/related-urls&gt;&lt;/urls&gt;&lt;language&gt;English&lt;/language&gt;&lt;/record&gt;&lt;/Cite&gt;&lt;/EndNote&gt;</w:instrText>
      </w:r>
      <w:r w:rsidR="003C48D3">
        <w:rPr>
          <w:lang w:val="en-US"/>
        </w:rPr>
        <w:fldChar w:fldCharType="separate"/>
      </w:r>
      <w:r w:rsidR="003C48D3">
        <w:rPr>
          <w:noProof/>
          <w:lang w:val="en-US"/>
        </w:rPr>
        <w:t>[7]</w:t>
      </w:r>
      <w:r w:rsidR="003C48D3">
        <w:rPr>
          <w:lang w:val="en-US"/>
        </w:rPr>
        <w:fldChar w:fldCharType="end"/>
      </w:r>
      <w:r w:rsidR="005324DA" w:rsidRPr="005324DA">
        <w:rPr>
          <w:lang w:val="en-US"/>
        </w:rPr>
        <w:t>. The seeds were oriented so that the crystallographic orientation of the seeds had the  &lt;110&gt; direction parallel to the solidification direction.  The seeds were deliberately positioned with respect to each other to form six inter-seed junctions with [110]/[110] boundary planes and three with [100]/[100] boundary planes.  Two of the former junctions had intentionally made gaps of 0.4 mm and 1.6 mm.  For the other junctions, the seeds were positioned in close contact.  A schematic layout of the seed arrangement is found in Fig. 1.  The junctions have been numbered 1.1 - 1.6 ([110]/[110]  boundary planes) and 2.1 - 2.3 ([100]/[100] boundary planes).</w:t>
      </w:r>
    </w:p>
    <w:p w14:paraId="42875CF2" w14:textId="4CAD88DE" w:rsidR="005324DA" w:rsidRPr="005324DA" w:rsidRDefault="00DD32FF" w:rsidP="00DD32FF">
      <w:pPr>
        <w:pStyle w:val="09Body"/>
        <w:spacing w:line="240" w:lineRule="auto"/>
        <w:jc w:val="center"/>
        <w:rPr>
          <w:lang w:val="en-US"/>
        </w:rPr>
      </w:pPr>
      <w:r>
        <w:rPr>
          <w:noProof/>
          <w:lang w:val="nb-NO" w:eastAsia="nb-NO"/>
        </w:rPr>
        <w:lastRenderedPageBreak/>
        <w:drawing>
          <wp:inline distT="0" distB="0" distL="0" distR="0" wp14:anchorId="38689579" wp14:editId="2182421F">
            <wp:extent cx="1966324" cy="1974168"/>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f"/>
                    <pic:cNvPicPr/>
                  </pic:nvPicPr>
                  <pic:blipFill>
                    <a:blip r:embed="rId13">
                      <a:extLst>
                        <a:ext uri="{28A0092B-C50C-407E-A947-70E740481C1C}">
                          <a14:useLocalDpi xmlns:a14="http://schemas.microsoft.com/office/drawing/2010/main" val="0"/>
                        </a:ext>
                      </a:extLst>
                    </a:blip>
                    <a:stretch>
                      <a:fillRect/>
                    </a:stretch>
                  </pic:blipFill>
                  <pic:spPr>
                    <a:xfrm>
                      <a:off x="0" y="0"/>
                      <a:ext cx="1968016" cy="1975867"/>
                    </a:xfrm>
                    <a:prstGeom prst="rect">
                      <a:avLst/>
                    </a:prstGeom>
                  </pic:spPr>
                </pic:pic>
              </a:graphicData>
            </a:graphic>
          </wp:inline>
        </w:drawing>
      </w:r>
    </w:p>
    <w:p w14:paraId="5E0598F6" w14:textId="77777777" w:rsidR="005324DA" w:rsidRPr="005324DA" w:rsidRDefault="00E57E1F" w:rsidP="005324DA">
      <w:pPr>
        <w:pStyle w:val="09Body"/>
        <w:spacing w:line="240" w:lineRule="auto"/>
        <w:rPr>
          <w:lang w:val="en-US"/>
        </w:rPr>
      </w:pPr>
      <w:r w:rsidRPr="00E57E1F">
        <w:rPr>
          <w:rStyle w:val="11InlineHeading"/>
          <w:sz w:val="18"/>
          <w:szCs w:val="18"/>
        </w:rPr>
        <w:t>Figure 1</w:t>
      </w:r>
      <w:r>
        <w:t xml:space="preserve"> </w:t>
      </w:r>
      <w:r w:rsidR="005324DA" w:rsidRPr="00E57E1F">
        <w:rPr>
          <w:sz w:val="18"/>
          <w:szCs w:val="18"/>
          <w:lang w:val="en-US"/>
        </w:rPr>
        <w:t>The layout of the initial &lt;110&gt; Cz monocrystalline seeds.  Junction 1.1 - 1.6: [110]/[110]  boundary planes. Junction 2.1-2.3: [100]/[100] boundary planes.  Junction 1.3 was made with 0.4 mm gap.  Junction 1.6 exhibited a 1.6 mm gap.</w:t>
      </w:r>
    </w:p>
    <w:p w14:paraId="17CA0889" w14:textId="77777777" w:rsidR="005324DA" w:rsidRPr="005324DA" w:rsidRDefault="005324DA" w:rsidP="005324DA">
      <w:pPr>
        <w:pStyle w:val="09Body"/>
        <w:spacing w:line="240" w:lineRule="auto"/>
        <w:rPr>
          <w:lang w:val="en-US"/>
        </w:rPr>
      </w:pPr>
      <w:r w:rsidRPr="005324DA">
        <w:rPr>
          <w:lang w:val="en-US"/>
        </w:rPr>
        <w:t xml:space="preserve"> </w:t>
      </w:r>
    </w:p>
    <w:p w14:paraId="3CB62A37" w14:textId="2954A455" w:rsidR="005324DA" w:rsidRPr="005324DA" w:rsidRDefault="005324DA" w:rsidP="005324DA">
      <w:pPr>
        <w:pStyle w:val="09Body"/>
        <w:spacing w:line="240" w:lineRule="auto"/>
        <w:rPr>
          <w:lang w:val="en-US"/>
        </w:rPr>
      </w:pPr>
      <w:r w:rsidRPr="005324DA">
        <w:rPr>
          <w:lang w:val="en-US"/>
        </w:rPr>
        <w:t>A thorough study of the ingot structure and development of dislocations from bottom to top, based on microscopical methods and conventional non-spectrally resolved PL, has been published by Ekstrøm et al.</w:t>
      </w:r>
      <w:r w:rsidR="00CA0F54">
        <w:rPr>
          <w:lang w:val="en-US"/>
        </w:rPr>
        <w:t xml:space="preserve"> </w:t>
      </w:r>
      <w:r w:rsidR="003C48D3">
        <w:rPr>
          <w:lang w:val="en-US"/>
        </w:rPr>
        <w:fldChar w:fldCharType="begin"/>
      </w:r>
      <w:r w:rsidR="003C48D3">
        <w:rPr>
          <w:lang w:val="en-US"/>
        </w:rPr>
        <w:instrText xml:space="preserve"> ADDIN EN.CITE &lt;EndNote&gt;&lt;Cite&gt;&lt;Author&gt;Ekstrom&lt;/Author&gt;&lt;Year&gt;2015&lt;/Year&gt;&lt;RecNum&gt;157&lt;/RecNum&gt;&lt;DisplayText&gt;[7]&lt;/DisplayText&gt;&lt;record&gt;&lt;rec-number&gt;157&lt;/rec-number&gt;&lt;foreign-keys&gt;&lt;key app="EN" db-id="s2xaxeef3raa9ee5a55xpa5ie55fe9wwr9xf" timestamp="1473947616"&gt;157&lt;/key&gt;&lt;/foreign-keys&gt;&lt;ref-type name="Journal Article"&gt;17&lt;/ref-type&gt;&lt;contributors&gt;&lt;authors&gt;&lt;author&gt;Ekstrom, K. E.&lt;/author&gt;&lt;author&gt;Stokkan, G.&lt;/author&gt;&lt;author&gt;Sondena, R.&lt;/author&gt;&lt;author&gt;Dalaker, H.&lt;/author&gt;&lt;author&gt;Lehmann, T.&lt;/author&gt;&lt;author&gt;Arnberg, L.&lt;/author&gt;&lt;author&gt;Di Sabatino, M.&lt;/author&gt;&lt;/authors&gt;&lt;/contributors&gt;&lt;auth-address&gt;NTNU, Dept Mat Sci &amp;amp; Engn, N-7491 Trondheim, Norway&amp;#xD;SINTEF Mat &amp;amp; Chem, N-7465 Trondheim, Norway&amp;#xD;Inst Energy Technol, N-2007 Kjeller, Norway&amp;#xD;Fraunhofer Technol Ctr Semicond Mat THM, D-09599 Freiberg, Germany&lt;/auth-address&gt;&lt;titles&gt;&lt;title&gt;Structure and dislocation development in mono-like silicon&lt;/title&gt;&lt;secondary-title&gt;Physica Status Solidi a-Applications and Materials Science&lt;/secondary-title&gt;&lt;alt-title&gt;Phys Status Solidi A&amp;#xD;Phys Status Solidi A&lt;/alt-title&gt;&lt;/titles&gt;&lt;periodical&gt;&lt;full-title&gt;Physica Status Solidi a-Applications and Materials Science&lt;/full-title&gt;&lt;abbr-1&gt;Phys Status Solidi A&lt;/abbr-1&gt;&lt;/periodical&gt;&lt;pages&gt;2278-2288&lt;/pages&gt;&lt;volume&gt;212&lt;/volume&gt;&lt;number&gt;10&lt;/number&gt;&lt;keywords&gt;&lt;keyword&gt;crystal orientation&lt;/keyword&gt;&lt;keyword&gt;dislocations&lt;/keyword&gt;&lt;keyword&gt;grain boundaries&lt;/keyword&gt;&lt;keyword&gt;silicon&lt;/keyword&gt;&lt;keyword&gt;structure&lt;/keyword&gt;&lt;keyword&gt;directional solidification&lt;/keyword&gt;&lt;keyword&gt;multicrystalline silicon&lt;/keyword&gt;&lt;/keywords&gt;&lt;dates&gt;&lt;year&gt;2015&lt;/year&gt;&lt;pub-dates&gt;&lt;date&gt;Oct&lt;/date&gt;&lt;/pub-dates&gt;&lt;/dates&gt;&lt;isbn&gt;1862-6300&lt;/isbn&gt;&lt;accession-num&gt;WOS:000362952400026&lt;/accession-num&gt;&lt;urls&gt;&lt;related-urls&gt;&lt;url&gt;&amp;lt;Go to ISI&amp;gt;://WOS:000362952400026&lt;/url&gt;&lt;/related-urls&gt;&lt;/urls&gt;&lt;language&gt;English&lt;/language&gt;&lt;/record&gt;&lt;/Cite&gt;&lt;/EndNote&gt;</w:instrText>
      </w:r>
      <w:r w:rsidR="003C48D3">
        <w:rPr>
          <w:lang w:val="en-US"/>
        </w:rPr>
        <w:fldChar w:fldCharType="separate"/>
      </w:r>
      <w:r w:rsidR="003C48D3">
        <w:rPr>
          <w:noProof/>
          <w:lang w:val="en-US"/>
        </w:rPr>
        <w:t>[7]</w:t>
      </w:r>
      <w:r w:rsidR="003C48D3">
        <w:rPr>
          <w:lang w:val="en-US"/>
        </w:rPr>
        <w:fldChar w:fldCharType="end"/>
      </w:r>
      <w:r w:rsidRPr="005324DA">
        <w:rPr>
          <w:lang w:val="en-US"/>
        </w:rPr>
        <w:t xml:space="preserve">  Wafers of 156x156 mm</w:t>
      </w:r>
      <w:r w:rsidRPr="005324DA">
        <w:rPr>
          <w:vertAlign w:val="superscript"/>
          <w:lang w:val="en-US"/>
        </w:rPr>
        <w:t>2</w:t>
      </w:r>
      <w:r w:rsidRPr="005324DA">
        <w:rPr>
          <w:lang w:val="en-US"/>
        </w:rPr>
        <w:t xml:space="preserve"> were cut from the ingot by conventional methods.  In this work we have analyzed 3 of these wafers labelled (position from the bottom of the block) A-108 (42.4 mm), A-78 (54.0 mm) and A-45 (66.3 mm).  The as-cut wafers were positioned on an aluminium surface cooled by liquid nitrogen to 90 K, as previously reported for multicrystalline wafers</w:t>
      </w:r>
      <w:r w:rsidR="00CA0F54">
        <w:rPr>
          <w:lang w:val="en-US"/>
        </w:rPr>
        <w:t xml:space="preserve"> </w:t>
      </w:r>
      <w:r w:rsidR="003C48D3">
        <w:rPr>
          <w:lang w:val="en-US"/>
        </w:rPr>
        <w:fldChar w:fldCharType="begin">
          <w:fldData xml:space="preserve">PEVuZE5vdGU+PENpdGU+PEF1dGhvcj5PbHNlbjwvQXV0aG9yPjxZZWFyPjIwMTE8L1llYXI+PFJl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</w:fldData>
        </w:fldChar>
      </w:r>
      <w:r w:rsidR="003C48D3">
        <w:rPr>
          <w:lang w:val="en-US"/>
        </w:rPr>
        <w:instrText xml:space="preserve"> ADDIN EN.CITE </w:instrText>
      </w:r>
      <w:r w:rsidR="003C48D3">
        <w:rPr>
          <w:lang w:val="en-US"/>
        </w:rPr>
        <w:fldChar w:fldCharType="begin">
          <w:fldData xml:space="preserve">PEVuZE5vdGU+PENpdGU+PEF1dGhvcj5PbHNlbjwvQXV0aG9yPjxZZWFyPjIwMTE8L1llYXI+PFJl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</w:fldData>
        </w:fldChar>
      </w:r>
      <w:r w:rsidR="003C48D3">
        <w:rPr>
          <w:lang w:val="en-US"/>
        </w:rPr>
        <w:instrText xml:space="preserve"> ADDIN EN.CITE.DATA </w:instrText>
      </w:r>
      <w:r w:rsidR="003C48D3">
        <w:rPr>
          <w:lang w:val="en-US"/>
        </w:rPr>
      </w:r>
      <w:r w:rsidR="003C48D3">
        <w:rPr>
          <w:lang w:val="en-US"/>
        </w:rPr>
        <w:fldChar w:fldCharType="end"/>
      </w:r>
      <w:r w:rsidR="003C48D3">
        <w:rPr>
          <w:lang w:val="en-US"/>
        </w:rPr>
      </w:r>
      <w:r w:rsidR="003C48D3">
        <w:rPr>
          <w:lang w:val="en-US"/>
        </w:rPr>
        <w:fldChar w:fldCharType="separate"/>
      </w:r>
      <w:r w:rsidR="003C48D3">
        <w:rPr>
          <w:noProof/>
          <w:lang w:val="en-US"/>
        </w:rPr>
        <w:t>[11-13]</w:t>
      </w:r>
      <w:r w:rsidR="003C48D3">
        <w:rPr>
          <w:lang w:val="en-US"/>
        </w:rPr>
        <w:fldChar w:fldCharType="end"/>
      </w:r>
      <w:r w:rsidRPr="005324DA">
        <w:rPr>
          <w:lang w:val="en-US"/>
        </w:rPr>
        <w:t xml:space="preserve">.   The wafers were scanned using a hyperspectral camera (Specim HySpex SWIR) with a spectral range 900 - 2500 nm (1.34 - 0.49 eV) with a resolution of 6 nm. A line laser with wavelength 808 nm (1.53 eV) was used as excitation source.  This wavelength has an average penetration depth of 12.5 </w:t>
      </w:r>
      <w:r w:rsidRPr="005324DA">
        <w:rPr>
          <w:lang w:val="en-US"/>
        </w:rPr>
        <w:sym w:font="Symbol" w:char="F06D"/>
      </w:r>
      <w:r w:rsidRPr="005324DA">
        <w:rPr>
          <w:lang w:val="en-US"/>
        </w:rPr>
        <w:t>m in the silicon wafer. The illumination flux was 8</w:t>
      </w:r>
      <w:r w:rsidRPr="005324DA">
        <w:rPr>
          <w:lang w:val="en-US"/>
        </w:rPr>
        <w:sym w:font="Symbol" w:char="F0D7"/>
      </w:r>
      <w:r w:rsidRPr="005324DA">
        <w:rPr>
          <w:lang w:val="en-US"/>
        </w:rPr>
        <w:t>10</w:t>
      </w:r>
      <w:r w:rsidRPr="005324DA">
        <w:rPr>
          <w:vertAlign w:val="superscript"/>
          <w:lang w:val="en-US"/>
        </w:rPr>
        <w:t>18</w:t>
      </w:r>
      <w:r w:rsidRPr="005324DA">
        <w:rPr>
          <w:lang w:val="en-US"/>
        </w:rPr>
        <w:t xml:space="preserve"> photons/cm</w:t>
      </w:r>
      <w:r w:rsidRPr="005324DA">
        <w:rPr>
          <w:vertAlign w:val="superscript"/>
          <w:lang w:val="en-US"/>
        </w:rPr>
        <w:t>2</w:t>
      </w:r>
      <w:r w:rsidRPr="005324DA">
        <w:rPr>
          <w:lang w:val="en-US"/>
        </w:rPr>
        <w:t xml:space="preserve">.  The lateral resolution can be varied in the range 75 - 500 </w:t>
      </w:r>
      <w:r w:rsidRPr="005324DA">
        <w:rPr>
          <w:lang w:val="en-US"/>
        </w:rPr>
        <w:sym w:font="Symbol" w:char="F06D"/>
      </w:r>
      <w:r w:rsidRPr="005324DA">
        <w:rPr>
          <w:lang w:val="en-US"/>
        </w:rPr>
        <w:t>m by focusing the lens used with the camera. The hyperspectral data are recorded as a so-called hypercube, with a 2D image for each wavelength.  A schematic view of the setup is shown in Fig. 2.  In order to identify possible DRL emissions, the data recorded was analysed by multivariate curve resolution (MCR).  This is a statistical-mathematical method for deconvolving complex signals composed of several individual emissions.  The method has been used with success together with hyperspectral imaging on silicon wafers and solar cells in a number of previous studies</w:t>
      </w:r>
      <w:r w:rsidR="00CA0F54">
        <w:rPr>
          <w:lang w:val="en-US"/>
        </w:rPr>
        <w:t xml:space="preserve"> </w:t>
      </w:r>
      <w:r w:rsidR="003C48D3">
        <w:rPr>
          <w:lang w:val="en-US"/>
        </w:rPr>
        <w:fldChar w:fldCharType="begin">
          <w:fldData xml:space="preserve">PEVuZE5vdGU+PENpdGU+PEF1dGhvcj5PbHNlbjwvQXV0aG9yPjxZZWFyPjIwMTE8L1llYXI+PFJl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</w:fldData>
        </w:fldChar>
      </w:r>
      <w:r w:rsidR="003C48D3">
        <w:rPr>
          <w:lang w:val="en-US"/>
        </w:rPr>
        <w:instrText xml:space="preserve"> ADDIN EN.CITE </w:instrText>
      </w:r>
      <w:r w:rsidR="003C48D3">
        <w:rPr>
          <w:lang w:val="en-US"/>
        </w:rPr>
        <w:fldChar w:fldCharType="begin">
          <w:fldData xml:space="preserve">PEVuZE5vdGU+PENpdGU+PEF1dGhvcj5PbHNlbjwvQXV0aG9yPjxZZWFyPjIwMTE8L1llYXI+PFJl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</w:fldData>
        </w:fldChar>
      </w:r>
      <w:r w:rsidR="003C48D3">
        <w:rPr>
          <w:lang w:val="en-US"/>
        </w:rPr>
        <w:instrText xml:space="preserve"> ADDIN EN.CITE.DATA </w:instrText>
      </w:r>
      <w:r w:rsidR="003C48D3">
        <w:rPr>
          <w:lang w:val="en-US"/>
        </w:rPr>
      </w:r>
      <w:r w:rsidR="003C48D3">
        <w:rPr>
          <w:lang w:val="en-US"/>
        </w:rPr>
        <w:fldChar w:fldCharType="end"/>
      </w:r>
      <w:r w:rsidR="003C48D3">
        <w:rPr>
          <w:lang w:val="en-US"/>
        </w:rPr>
      </w:r>
      <w:r w:rsidR="003C48D3">
        <w:rPr>
          <w:lang w:val="en-US"/>
        </w:rPr>
        <w:fldChar w:fldCharType="separate"/>
      </w:r>
      <w:r w:rsidR="003C48D3">
        <w:rPr>
          <w:noProof/>
          <w:lang w:val="en-US"/>
        </w:rPr>
        <w:t>[11-14]</w:t>
      </w:r>
      <w:r w:rsidR="003C48D3">
        <w:rPr>
          <w:lang w:val="en-US"/>
        </w:rPr>
        <w:fldChar w:fldCharType="end"/>
      </w:r>
      <w:r w:rsidRPr="005324DA">
        <w:rPr>
          <w:lang w:val="en-US"/>
        </w:rPr>
        <w:t>.   The strength of the method lies in the ability to easily extract possible components of a very complex and highly dynamic signal over a given range of spaxels  (pixels with a spectral third dimension) in the hypercube.  A strong MCR-signal in the score plot from an area indicates how strong the signal is relative to others in the spaxels where it is actually present.  A strong signal in a few spexels will show up as a strong signal in MCR, however, if the actual physical spectrum from a larger area is dominated by a strong emission, these individual signals will, to a large scale, be hidden in the integrated (averaged) spectrum making them difficult to identify by conventional methods.  MCR detects such hidden signals and provides a way to identify smaller areas where they are strong.  This applies very well to convoluted PL spectra from solar cells or wafers where the DRL signals may emenate from small areas containing individual defects while being dominated by a large band-to-band (BB) signal from large areas with small amounts of defects.  For a more thorough description of MCR we refer to Flø et al.</w:t>
      </w:r>
      <w:r w:rsidR="00CA0F54">
        <w:rPr>
          <w:lang w:val="en-US"/>
        </w:rPr>
        <w:t xml:space="preserve"> </w:t>
      </w:r>
      <w:r w:rsidR="003C48D3">
        <w:rPr>
          <w:lang w:val="en-US"/>
        </w:rPr>
        <w:fldChar w:fldCharType="begin"/>
      </w:r>
      <w:r w:rsidR="003C48D3">
        <w:rPr>
          <w:lang w:val="en-US"/>
        </w:rPr>
        <w:instrText xml:space="preserve"> ADDIN EN.CITE &lt;EndNote&gt;&lt;Cite&gt;&lt;Author&gt;Flo&lt;/Author&gt;&lt;Year&gt;2013&lt;/Year&gt;&lt;RecNum&gt;80&lt;/RecNum&gt;&lt;DisplayText&gt;[12]&lt;/DisplayText&gt;&lt;record&gt;&lt;rec-number&gt;80&lt;/rec-number&gt;&lt;foreign-keys&gt;&lt;key app="EN" db-id="s2xaxeef3raa9ee5a55xpa5ie55fe9wwr9xf" timestamp="1472464436"&gt;80&lt;/key&gt;&lt;/foreign-keys&gt;&lt;ref-type name="Journal Article"&gt;17&lt;/ref-type&gt;&lt;contributors&gt;&lt;authors&gt;&lt;author&gt;Flo, A.&lt;/author&gt;&lt;author&gt;Burud, I.&lt;/author&gt;&lt;author&gt;Kvaal, K.&lt;/author&gt;&lt;author&gt;Sondena, R.&lt;/author&gt;&lt;author&gt;Olsen, E.&lt;/author&gt;&lt;/authors&gt;&lt;/contributors&gt;&lt;auth-address&gt;Norwegian Univ Life Sci, Dept Math Sci &amp;amp; Technol, N-1432 As, Norway&amp;#xD;Inst Energy Technol, Dept Solar Energy, N-2027 Kjeller, Norway&lt;/auth-address&gt;&lt;titles&gt;&lt;title&gt;Distribution of radiative crystal imperfections through a silicon ingot&lt;/title&gt;&lt;secondary-title&gt;Aip Advances&lt;/secondary-title&gt;&lt;alt-title&gt;Aip Adv&amp;#xD;Aip Adv&lt;/alt-title&gt;&lt;/titles&gt;&lt;periodical&gt;&lt;full-title&gt;Aip Advances&lt;/full-title&gt;&lt;abbr-1&gt;Aip Adv&lt;/abbr-1&gt;&lt;/periodical&gt;&lt;volume&gt;3&lt;/volume&gt;&lt;number&gt;11&lt;/number&gt;&lt;keywords&gt;&lt;keyword&gt;room-temperature&lt;/keyword&gt;&lt;keyword&gt;si wafers&lt;/keyword&gt;&lt;keyword&gt;dislocations&lt;/keyword&gt;&lt;keyword&gt;spectroscopy&lt;/keyword&gt;&lt;keyword&gt;emission&lt;/keyword&gt;&lt;/keywords&gt;&lt;dates&gt;&lt;year&gt;2013&lt;/year&gt;&lt;pub-dates&gt;&lt;date&gt;Nov&lt;/date&gt;&lt;/pub-dates&gt;&lt;/dates&gt;&lt;isbn&gt;2158-3226&lt;/isbn&gt;&lt;accession-num&gt;WOS:000327695000020&lt;/accession-num&gt;&lt;urls&gt;&lt;related-urls&gt;&lt;url&gt;&amp;lt;Go to ISI&amp;gt;://WOS:000327695000020&lt;/url&gt;&lt;/related-urls&gt;&lt;/urls&gt;&lt;language&gt;English&lt;/language&gt;&lt;/record&gt;&lt;/Cite&gt;&lt;/EndNote&gt;</w:instrText>
      </w:r>
      <w:r w:rsidR="003C48D3">
        <w:rPr>
          <w:lang w:val="en-US"/>
        </w:rPr>
        <w:fldChar w:fldCharType="separate"/>
      </w:r>
      <w:r w:rsidR="003C48D3">
        <w:rPr>
          <w:noProof/>
          <w:lang w:val="en-US"/>
        </w:rPr>
        <w:t>[12]</w:t>
      </w:r>
      <w:r w:rsidR="003C48D3">
        <w:rPr>
          <w:lang w:val="en-US"/>
        </w:rPr>
        <w:fldChar w:fldCharType="end"/>
      </w:r>
      <w:r w:rsidRPr="005324DA">
        <w:rPr>
          <w:lang w:val="en-US"/>
        </w:rPr>
        <w:t>.  As the method is based on a pure mathematical approach, it is preferable to check the validity of the results by first imaging the score plot from MCR and then validating by checking for the identified high-intensity areas or pixels, i.e. what signals are actually present in the physical spectrum.</w:t>
      </w:r>
    </w:p>
    <w:p w14:paraId="337E4D88" w14:textId="58146F0F" w:rsidR="005324DA" w:rsidRPr="005324DA" w:rsidRDefault="00121944" w:rsidP="006E6B4E">
      <w:pPr>
        <w:pStyle w:val="09Body"/>
        <w:spacing w:line="240" w:lineRule="auto"/>
        <w:jc w:val="center"/>
        <w:rPr>
          <w:lang w:val="en-US"/>
        </w:rPr>
      </w:pPr>
      <w:r>
        <w:rPr>
          <w:noProof/>
          <w:lang w:val="nb-NO" w:eastAsia="nb-NO"/>
        </w:rPr>
        <w:drawing>
          <wp:inline distT="0" distB="0" distL="0" distR="0" wp14:anchorId="22F583BE" wp14:editId="5F6B5B3B">
            <wp:extent cx="2588656" cy="2351150"/>
            <wp:effectExtent l="0" t="0" r="254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14">
                      <a:extLst>
                        <a:ext uri="{28A0092B-C50C-407E-A947-70E740481C1C}">
                          <a14:useLocalDpi xmlns:a14="http://schemas.microsoft.com/office/drawing/2010/main" val="0"/>
                        </a:ext>
                      </a:extLst>
                    </a:blip>
                    <a:stretch>
                      <a:fillRect/>
                    </a:stretch>
                  </pic:blipFill>
                  <pic:spPr>
                    <a:xfrm>
                      <a:off x="0" y="0"/>
                      <a:ext cx="2588656" cy="2351150"/>
                    </a:xfrm>
                    <a:prstGeom prst="rect">
                      <a:avLst/>
                    </a:prstGeom>
                  </pic:spPr>
                </pic:pic>
              </a:graphicData>
            </a:graphic>
          </wp:inline>
        </w:drawing>
      </w:r>
    </w:p>
    <w:p w14:paraId="0F71342C" w14:textId="77777777" w:rsidR="0061384E" w:rsidRPr="0061384E" w:rsidRDefault="005324DA" w:rsidP="0061384E">
      <w:pPr>
        <w:pStyle w:val="13FigureCaption"/>
        <w:rPr>
          <w:bCs/>
          <w:lang w:val="en-US"/>
        </w:rPr>
      </w:pPr>
      <w:r w:rsidRPr="005324DA">
        <w:rPr>
          <w:lang w:val="en-US"/>
        </w:rPr>
        <w:t xml:space="preserve">  </w:t>
      </w:r>
      <w:r w:rsidR="0061384E" w:rsidRPr="00C92A03">
        <w:rPr>
          <w:rStyle w:val="11InlineHeading"/>
        </w:rPr>
        <w:t xml:space="preserve">Figure </w:t>
      </w:r>
      <w:r w:rsidR="001C776A">
        <w:rPr>
          <w:rStyle w:val="11InlineHeading"/>
        </w:rPr>
        <w:t>2</w:t>
      </w:r>
      <w:r w:rsidR="0061384E">
        <w:t xml:space="preserve"> </w:t>
      </w:r>
      <w:r w:rsidR="0061384E" w:rsidRPr="0061384E">
        <w:rPr>
          <w:bCs/>
          <w:lang w:val="en-US"/>
        </w:rPr>
        <w:t xml:space="preserve">The hyperspectral setup (left) and a visualisation of the hypercube with one spectral- and two lateral dimensions (right). 1: Cryogenic sample holder, 2: Line laser, 3: </w:t>
      </w:r>
    </w:p>
    <w:p w14:paraId="04EB46B1" w14:textId="77777777" w:rsidR="001275ED" w:rsidRDefault="001275ED" w:rsidP="008372E2">
      <w:pPr>
        <w:pStyle w:val="09Body"/>
        <w:spacing w:line="240" w:lineRule="auto"/>
      </w:pPr>
    </w:p>
    <w:p w14:paraId="5103AB73" w14:textId="77777777" w:rsidR="001C776A" w:rsidRDefault="0091630C" w:rsidP="008372E2">
      <w:pPr>
        <w:pStyle w:val="09Body"/>
        <w:spacing w:line="240" w:lineRule="auto"/>
      </w:pPr>
      <w:r w:rsidRPr="001275ED">
        <w:rPr>
          <w:rStyle w:val="11InlineHeading"/>
        </w:rPr>
        <w:t>3</w:t>
      </w:r>
      <w:r w:rsidR="001275ED">
        <w:rPr>
          <w:rStyle w:val="11InlineHeading"/>
        </w:rPr>
        <w:t> </w:t>
      </w:r>
      <w:r w:rsidR="0061384E">
        <w:rPr>
          <w:rStyle w:val="11InlineHeading"/>
        </w:rPr>
        <w:t>Results and discussion</w:t>
      </w:r>
      <w:r w:rsidR="001275ED">
        <w:t xml:space="preserve"> </w:t>
      </w:r>
    </w:p>
    <w:p w14:paraId="14D528A1" w14:textId="77777777" w:rsidR="00643A16" w:rsidRPr="00643A16" w:rsidRDefault="001C776A" w:rsidP="00643A16">
      <w:pPr>
        <w:pStyle w:val="09Body"/>
        <w:spacing w:line="240" w:lineRule="auto"/>
        <w:rPr>
          <w:lang w:val="en-US"/>
        </w:rPr>
      </w:pPr>
      <w:r>
        <w:rPr>
          <w:rStyle w:val="11InlineHeading"/>
        </w:rPr>
        <w:t>3</w:t>
      </w:r>
      <w:r w:rsidRPr="0091630C">
        <w:rPr>
          <w:rStyle w:val="11InlineHeading"/>
        </w:rPr>
        <w:t>.2 </w:t>
      </w:r>
      <w:r w:rsidRPr="001C776A">
        <w:rPr>
          <w:rFonts w:ascii="Arial" w:hAnsi="Arial"/>
          <w:b/>
          <w:lang w:val="en-US"/>
        </w:rPr>
        <w:t>Above the seed junctions</w:t>
      </w:r>
      <w:r w:rsidR="00643A16">
        <w:rPr>
          <w:rFonts w:ascii="Arial" w:hAnsi="Arial"/>
          <w:b/>
          <w:lang w:val="en-US"/>
        </w:rPr>
        <w:t>.</w:t>
      </w:r>
      <w:r w:rsidRPr="0091630C">
        <w:rPr>
          <w:rStyle w:val="11InlineHeading"/>
        </w:rPr>
        <w:t xml:space="preserve"> </w:t>
      </w:r>
      <w:r w:rsidR="00643A16" w:rsidRPr="00643A16">
        <w:rPr>
          <w:lang w:val="en-US"/>
        </w:rPr>
        <w:t xml:space="preserve">In the bottom wafer (A-108), MCR identifies three distinct components of DRL as seen in Fig. 3.  Two of them corresponds to D1 (0.81  eV) and D2 (0.88 eV) while the third has not been identified due to a rather low signal strength both for BB PL and DRL in this wafer. The spectra of the individual areas indicated in Fig. 3 are depicted in Fig. 4. and Fig. 5. This third signal may be a separate signal or a combination of D2 and D1. D3 (0.94 eV) and D4 (1.00 eV) are not identified by MCR as separate signals in this wafer.  Physical spectra from the areas above the junctions are depicted in Fig 6.  In general, DRL from the junctions increases with ingot height, from the bottom to the top.  The same signals occur in all junctions except in 1.5 where there is no recorded DRL.  Junction 2.3 clearly exhibits the strongest signal.  The junctions with intentionally made gaps (1.3 and 1.6) exhibits similar DRL emission as some junctions with no gaps except junction 2.3.  This junction, however, exhibits significantly larger DRL emission than the others.  </w:t>
      </w:r>
    </w:p>
    <w:p w14:paraId="508477C3" w14:textId="77777777" w:rsidR="001C776A" w:rsidRDefault="001C776A" w:rsidP="001C776A">
      <w:pPr>
        <w:pStyle w:val="09Body"/>
        <w:spacing w:line="240" w:lineRule="auto"/>
      </w:pPr>
    </w:p>
    <w:p w14:paraId="04F3546D" w14:textId="77777777" w:rsidR="001C776A" w:rsidRDefault="001C776A" w:rsidP="008372E2">
      <w:pPr>
        <w:pStyle w:val="09Body"/>
        <w:spacing w:line="240" w:lineRule="auto"/>
      </w:pPr>
    </w:p>
    <w:p w14:paraId="05FA923F" w14:textId="77777777" w:rsidR="00D47CE4" w:rsidRDefault="00D47CE4" w:rsidP="008372E2">
      <w:pPr>
        <w:pStyle w:val="09Body"/>
        <w:spacing w:line="240" w:lineRule="auto"/>
        <w:ind w:firstLine="0"/>
        <w:sectPr w:rsidR="00D47CE4" w:rsidSect="00825188">
          <w:headerReference w:type="even" r:id="rId15"/>
          <w:headerReference w:type="default" r:id="rId16"/>
          <w:headerReference w:type="first" r:id="rId17"/>
          <w:footnotePr>
            <w:pos w:val="beneathText"/>
          </w:footnotePr>
          <w:type w:val="continuous"/>
          <w:pgSz w:w="11908" w:h="16833" w:code="9"/>
          <w:pgMar w:top="2115" w:right="1055" w:bottom="1741" w:left="1100" w:header="471" w:footer="1230" w:gutter="0"/>
          <w:cols w:num="2" w:space="227"/>
          <w:noEndnote/>
          <w:titlePg/>
          <w:docGrid w:linePitch="272" w:charSpace="-4496"/>
        </w:sectPr>
      </w:pPr>
    </w:p>
    <w:p w14:paraId="78C93AA6" w14:textId="77777777" w:rsidR="00C92A03" w:rsidRDefault="001C776A" w:rsidP="008372E2">
      <w:pPr>
        <w:pStyle w:val="09Body"/>
        <w:spacing w:line="240" w:lineRule="auto"/>
        <w:ind w:firstLine="0"/>
      </w:pPr>
      <w:r>
        <w:rPr>
          <w:rFonts w:cs="Times New Roman"/>
          <w:noProof/>
          <w:sz w:val="22"/>
          <w:szCs w:val="22"/>
          <w:lang w:val="nb-NO" w:eastAsia="nb-NO"/>
        </w:rPr>
        <w:drawing>
          <wp:inline distT="0" distB="0" distL="0" distR="0" wp14:anchorId="31B04E8F" wp14:editId="53C2819D">
            <wp:extent cx="6249581" cy="3798619"/>
            <wp:effectExtent l="0" t="0" r="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df"/>
                    <pic:cNvPicPr/>
                  </pic:nvPicPr>
                  <pic:blipFill>
                    <a:blip r:embed="rId18">
                      <a:extLst>
                        <a:ext uri="{28A0092B-C50C-407E-A947-70E740481C1C}">
                          <a14:useLocalDpi xmlns:a14="http://schemas.microsoft.com/office/drawing/2010/main" val="0"/>
                        </a:ext>
                      </a:extLst>
                    </a:blip>
                    <a:stretch>
                      <a:fillRect/>
                    </a:stretch>
                  </pic:blipFill>
                  <pic:spPr>
                    <a:xfrm>
                      <a:off x="0" y="0"/>
                      <a:ext cx="6254794" cy="3801788"/>
                    </a:xfrm>
                    <a:prstGeom prst="rect">
                      <a:avLst/>
                    </a:prstGeom>
                  </pic:spPr>
                </pic:pic>
              </a:graphicData>
            </a:graphic>
          </wp:inline>
        </w:drawing>
      </w:r>
    </w:p>
    <w:p w14:paraId="5ADBE23F" w14:textId="77777777" w:rsidR="00C92A03" w:rsidRDefault="00C92A03" w:rsidP="008372E2">
      <w:pPr>
        <w:pStyle w:val="13FigureCaption"/>
        <w:spacing w:line="240" w:lineRule="auto"/>
        <w:rPr>
          <w:lang w:val="en-US"/>
        </w:rPr>
      </w:pPr>
      <w:r w:rsidRPr="00C92A03">
        <w:rPr>
          <w:rStyle w:val="11InlineHeading"/>
        </w:rPr>
        <w:t xml:space="preserve">Figure </w:t>
      </w:r>
      <w:r w:rsidR="00E57E1F">
        <w:rPr>
          <w:rStyle w:val="11InlineHeading"/>
        </w:rPr>
        <w:t>3</w:t>
      </w:r>
      <w:r>
        <w:t xml:space="preserve"> </w:t>
      </w:r>
      <w:r w:rsidR="00D47CE4" w:rsidRPr="00D47CE4">
        <w:rPr>
          <w:lang w:val="en-US"/>
        </w:rPr>
        <w:t>Image of the total DRL (BB PL, 1.1 eV omitted) signal at 90K for the respective wafers (bottom)  and the corresponding results from the MCR analysis (top).  The red boxes in A-108 indicate the area for the MCR analysis</w:t>
      </w:r>
    </w:p>
    <w:p w14:paraId="4083731D" w14:textId="77777777" w:rsidR="00D47CE4" w:rsidRDefault="00D47CE4" w:rsidP="00D47CE4">
      <w:pPr>
        <w:pStyle w:val="13FigureCaption"/>
        <w:spacing w:line="240" w:lineRule="auto"/>
        <w:rPr>
          <w:lang w:val="en-US"/>
        </w:rPr>
      </w:pPr>
    </w:p>
    <w:p w14:paraId="0DE3EC6A" w14:textId="77777777" w:rsidR="00643A16" w:rsidRDefault="00643A16" w:rsidP="00D47CE4">
      <w:pPr>
        <w:pStyle w:val="13FigureCaption"/>
        <w:spacing w:line="240" w:lineRule="auto"/>
        <w:rPr>
          <w:lang w:val="en-US"/>
        </w:rPr>
      </w:pPr>
    </w:p>
    <w:p w14:paraId="7BF15FEB" w14:textId="77777777" w:rsidR="00643A16" w:rsidRDefault="00643A16" w:rsidP="00D47CE4">
      <w:pPr>
        <w:pStyle w:val="13FigureCaption"/>
        <w:spacing w:line="240" w:lineRule="auto"/>
        <w:rPr>
          <w:lang w:val="en-US"/>
        </w:rPr>
        <w:sectPr w:rsidR="00643A16" w:rsidSect="00D47CE4">
          <w:footnotePr>
            <w:pos w:val="beneathText"/>
          </w:footnotePr>
          <w:type w:val="continuous"/>
          <w:pgSz w:w="11908" w:h="16833" w:code="9"/>
          <w:pgMar w:top="2115" w:right="1055" w:bottom="1741" w:left="1100" w:header="471" w:footer="1230" w:gutter="0"/>
          <w:cols w:space="227"/>
          <w:noEndnote/>
          <w:titlePg/>
          <w:docGrid w:linePitch="272" w:charSpace="-4496"/>
        </w:sectPr>
      </w:pPr>
    </w:p>
    <w:p w14:paraId="75F9AA29" w14:textId="384DCF3C" w:rsidR="00D47CE4" w:rsidRPr="00D47CE4" w:rsidRDefault="006C1514" w:rsidP="00D47CE4">
      <w:pPr>
        <w:pStyle w:val="13FigureCaption"/>
        <w:spacing w:line="240" w:lineRule="auto"/>
        <w:rPr>
          <w:lang w:val="en-US"/>
        </w:rPr>
      </w:pPr>
      <w:r>
        <w:rPr>
          <w:noProof/>
          <w:lang w:val="nb-NO" w:eastAsia="nb-NO"/>
        </w:rPr>
        <w:drawing>
          <wp:inline distT="0" distB="0" distL="0" distR="0" wp14:anchorId="1C140BC3" wp14:editId="42287237">
            <wp:extent cx="5172456" cy="1466088"/>
            <wp:effectExtent l="0" t="0" r="952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19">
                      <a:extLst>
                        <a:ext uri="{28A0092B-C50C-407E-A947-70E740481C1C}">
                          <a14:useLocalDpi xmlns:a14="http://schemas.microsoft.com/office/drawing/2010/main" val="0"/>
                        </a:ext>
                      </a:extLst>
                    </a:blip>
                    <a:stretch>
                      <a:fillRect/>
                    </a:stretch>
                  </pic:blipFill>
                  <pic:spPr>
                    <a:xfrm>
                      <a:off x="0" y="0"/>
                      <a:ext cx="5172456" cy="1466088"/>
                    </a:xfrm>
                    <a:prstGeom prst="rect">
                      <a:avLst/>
                    </a:prstGeom>
                  </pic:spPr>
                </pic:pic>
              </a:graphicData>
            </a:graphic>
          </wp:inline>
        </w:drawing>
      </w:r>
    </w:p>
    <w:p w14:paraId="0601E767" w14:textId="01959D53" w:rsidR="00D47CE4" w:rsidRDefault="00D47CE4" w:rsidP="00D47CE4">
      <w:pPr>
        <w:pStyle w:val="13FigureCaption"/>
        <w:spacing w:line="240" w:lineRule="auto"/>
        <w:jc w:val="left"/>
        <w:rPr>
          <w:lang w:val="en-US"/>
        </w:rPr>
        <w:sectPr w:rsidR="00D47CE4" w:rsidSect="00D47CE4">
          <w:footnotePr>
            <w:pos w:val="beneathText"/>
          </w:footnotePr>
          <w:type w:val="continuous"/>
          <w:pgSz w:w="11908" w:h="16833" w:code="9"/>
          <w:pgMar w:top="2115" w:right="1055" w:bottom="1741" w:left="1100" w:header="471" w:footer="1230" w:gutter="0"/>
          <w:cols w:space="227"/>
          <w:noEndnote/>
          <w:titlePg/>
          <w:docGrid w:linePitch="272" w:charSpace="-4496"/>
        </w:sectPr>
      </w:pPr>
      <w:r w:rsidRPr="00C92A03">
        <w:rPr>
          <w:rStyle w:val="11InlineHeading"/>
        </w:rPr>
        <w:t>Figure</w:t>
      </w:r>
      <w:r w:rsidR="00E57E1F">
        <w:rPr>
          <w:rStyle w:val="11InlineHeading"/>
        </w:rPr>
        <w:t xml:space="preserve"> 4</w:t>
      </w:r>
      <w:r w:rsidRPr="00C92A03">
        <w:rPr>
          <w:rStyle w:val="11InlineHeading"/>
        </w:rPr>
        <w:t xml:space="preserve"> </w:t>
      </w:r>
      <w:r w:rsidRPr="00D47CE4">
        <w:rPr>
          <w:lang w:val="en-US"/>
        </w:rPr>
        <w:t xml:space="preserve">Total spectra (0.5 - 1.3 eV) from the area above junction 2.3 as indicated in Fig. 3 </w:t>
      </w:r>
      <w:r>
        <w:rPr>
          <w:lang w:val="en-US"/>
        </w:rPr>
        <w:t>in the th</w:t>
      </w:r>
      <w:r w:rsidR="00991F7C">
        <w:rPr>
          <w:lang w:val="en-US"/>
        </w:rPr>
        <w:t>r</w:t>
      </w:r>
      <w:r>
        <w:rPr>
          <w:lang w:val="en-US"/>
        </w:rPr>
        <w:t>ee studied wafers.</w:t>
      </w:r>
    </w:p>
    <w:p w14:paraId="1216FB51" w14:textId="77777777" w:rsidR="00D47CE4" w:rsidRDefault="00D47CE4" w:rsidP="00D47CE4">
      <w:pPr>
        <w:pStyle w:val="13FigureCaption"/>
        <w:spacing w:line="240" w:lineRule="auto"/>
        <w:rPr>
          <w:lang w:val="en-US"/>
        </w:rPr>
        <w:sectPr w:rsidR="00D47CE4" w:rsidSect="00825188">
          <w:footnotePr>
            <w:pos w:val="beneathText"/>
          </w:footnotePr>
          <w:type w:val="continuous"/>
          <w:pgSz w:w="11908" w:h="16833" w:code="9"/>
          <w:pgMar w:top="2115" w:right="1055" w:bottom="1741" w:left="1100" w:header="471" w:footer="1230" w:gutter="0"/>
          <w:cols w:num="2" w:space="227"/>
          <w:noEndnote/>
          <w:titlePg/>
          <w:docGrid w:linePitch="272" w:charSpace="-4496"/>
        </w:sectPr>
      </w:pPr>
    </w:p>
    <w:p w14:paraId="16B3FBF0" w14:textId="0F4DFD5B" w:rsidR="00D47CE4" w:rsidRDefault="00842AF2" w:rsidP="00D47CE4">
      <w:pPr>
        <w:pStyle w:val="13FigureCaption"/>
        <w:spacing w:line="240" w:lineRule="auto"/>
        <w:rPr>
          <w:lang w:val="en-US"/>
        </w:rPr>
        <w:sectPr w:rsidR="00D47CE4" w:rsidSect="00D47CE4">
          <w:footnotePr>
            <w:pos w:val="beneathText"/>
          </w:footnotePr>
          <w:type w:val="continuous"/>
          <w:pgSz w:w="11908" w:h="16833" w:code="9"/>
          <w:pgMar w:top="2115" w:right="1055" w:bottom="1741" w:left="1100" w:header="471" w:footer="1230" w:gutter="0"/>
          <w:cols w:space="227"/>
          <w:noEndnote/>
          <w:titlePg/>
          <w:docGrid w:linePitch="272" w:charSpace="-4496"/>
        </w:sectPr>
      </w:pPr>
      <w:r>
        <w:rPr>
          <w:noProof/>
          <w:lang w:val="nb-NO" w:eastAsia="nb-NO"/>
        </w:rPr>
        <w:drawing>
          <wp:inline distT="0" distB="0" distL="0" distR="0" wp14:anchorId="3DFD4D3F" wp14:editId="74B036B6">
            <wp:extent cx="6040464" cy="170676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df"/>
                    <pic:cNvPicPr/>
                  </pic:nvPicPr>
                  <pic:blipFill>
                    <a:blip r:embed="rId20">
                      <a:extLst>
                        <a:ext uri="{28A0092B-C50C-407E-A947-70E740481C1C}">
                          <a14:useLocalDpi xmlns:a14="http://schemas.microsoft.com/office/drawing/2010/main" val="0"/>
                        </a:ext>
                      </a:extLst>
                    </a:blip>
                    <a:stretch>
                      <a:fillRect/>
                    </a:stretch>
                  </pic:blipFill>
                  <pic:spPr>
                    <a:xfrm>
                      <a:off x="0" y="0"/>
                      <a:ext cx="6040464" cy="1706765"/>
                    </a:xfrm>
                    <a:prstGeom prst="rect">
                      <a:avLst/>
                    </a:prstGeom>
                  </pic:spPr>
                </pic:pic>
              </a:graphicData>
            </a:graphic>
          </wp:inline>
        </w:drawing>
      </w:r>
    </w:p>
    <w:p w14:paraId="314CB6CA" w14:textId="2F3121E1" w:rsidR="00643A16" w:rsidRDefault="00D47CE4" w:rsidP="00D47CE4">
      <w:pPr>
        <w:pStyle w:val="13FigureCaption"/>
        <w:spacing w:line="240" w:lineRule="auto"/>
        <w:rPr>
          <w:lang w:val="en-US"/>
        </w:rPr>
      </w:pPr>
      <w:r w:rsidRPr="00C92A03">
        <w:rPr>
          <w:rStyle w:val="11InlineHeading"/>
        </w:rPr>
        <w:t>Figure</w:t>
      </w:r>
      <w:r>
        <w:rPr>
          <w:rStyle w:val="11InlineHeading"/>
        </w:rPr>
        <w:t xml:space="preserve"> </w:t>
      </w:r>
      <w:r w:rsidR="00E57E1F">
        <w:rPr>
          <w:rStyle w:val="11InlineHeading"/>
        </w:rPr>
        <w:t>5</w:t>
      </w:r>
      <w:r>
        <w:rPr>
          <w:rStyle w:val="11InlineHeading"/>
        </w:rPr>
        <w:t xml:space="preserve"> </w:t>
      </w:r>
      <w:r w:rsidRPr="00D47CE4">
        <w:rPr>
          <w:lang w:val="en-US"/>
        </w:rPr>
        <w:t>Total spectra (0.5 - 1.3 eV) from the area above junction 1.5 in the three studied wafers.  No clear indication of any D-line emissions are found.</w:t>
      </w:r>
    </w:p>
    <w:p w14:paraId="0AED75C8" w14:textId="77777777" w:rsidR="00CA0F54" w:rsidRPr="00D47CE4" w:rsidRDefault="00CA0F54" w:rsidP="00D47CE4">
      <w:pPr>
        <w:pStyle w:val="13FigureCaption"/>
        <w:spacing w:line="240" w:lineRule="auto"/>
        <w:rPr>
          <w:lang w:val="en-US"/>
        </w:rPr>
      </w:pPr>
    </w:p>
    <w:p w14:paraId="670D2624" w14:textId="77777777" w:rsidR="00D47CE4" w:rsidRDefault="00643A16" w:rsidP="00D47CE4">
      <w:pPr>
        <w:pStyle w:val="13FigureCaption"/>
        <w:spacing w:line="240" w:lineRule="auto"/>
        <w:rPr>
          <w:lang w:val="en-US"/>
        </w:rPr>
      </w:pPr>
      <w:r w:rsidRPr="00643A16">
        <w:rPr>
          <w:rFonts w:ascii="Arial" w:hAnsi="Arial" w:cs="Arial"/>
          <w:b/>
          <w:bCs/>
          <w:noProof/>
          <w:kern w:val="32"/>
          <w:lang w:val="nb-NO" w:eastAsia="nb-NO"/>
        </w:rPr>
        <w:drawing>
          <wp:inline distT="0" distB="0" distL="0" distR="0" wp14:anchorId="07821C32" wp14:editId="258056E6">
            <wp:extent cx="6171931" cy="5322722"/>
            <wp:effectExtent l="0" t="0" r="63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df"/>
                    <pic:cNvPicPr/>
                  </pic:nvPicPr>
                  <pic:blipFill>
                    <a:blip r:embed="rId21">
                      <a:extLst>
                        <a:ext uri="{28A0092B-C50C-407E-A947-70E740481C1C}">
                          <a14:useLocalDpi xmlns:a14="http://schemas.microsoft.com/office/drawing/2010/main" val="0"/>
                        </a:ext>
                      </a:extLst>
                    </a:blip>
                    <a:stretch>
                      <a:fillRect/>
                    </a:stretch>
                  </pic:blipFill>
                  <pic:spPr>
                    <a:xfrm>
                      <a:off x="0" y="0"/>
                      <a:ext cx="6172331" cy="5323067"/>
                    </a:xfrm>
                    <a:prstGeom prst="rect">
                      <a:avLst/>
                    </a:prstGeom>
                  </pic:spPr>
                </pic:pic>
              </a:graphicData>
            </a:graphic>
          </wp:inline>
        </w:drawing>
      </w:r>
    </w:p>
    <w:p w14:paraId="7E7D2D35" w14:textId="77777777" w:rsidR="00E230F3" w:rsidRDefault="00643A16" w:rsidP="00E230F3">
      <w:pPr>
        <w:pStyle w:val="13FigureCaption"/>
      </w:pPr>
      <w:r w:rsidRPr="00C92A03">
        <w:rPr>
          <w:rStyle w:val="11InlineHeading"/>
        </w:rPr>
        <w:t>Figure</w:t>
      </w:r>
      <w:r>
        <w:rPr>
          <w:rStyle w:val="11InlineHeading"/>
        </w:rPr>
        <w:t xml:space="preserve"> </w:t>
      </w:r>
      <w:r w:rsidR="00E57E1F">
        <w:rPr>
          <w:rStyle w:val="11InlineHeading"/>
        </w:rPr>
        <w:t>6</w:t>
      </w:r>
      <w:r>
        <w:rPr>
          <w:rStyle w:val="11InlineHeading"/>
        </w:rPr>
        <w:t xml:space="preserve"> </w:t>
      </w:r>
      <w:r w:rsidR="00E230F3">
        <w:t>DRL from areas above the individual seed junctions in the wafers investigated.</w:t>
      </w:r>
    </w:p>
    <w:p w14:paraId="233C4D4E" w14:textId="77777777" w:rsidR="00643A16" w:rsidRDefault="00643A16" w:rsidP="00D47CE4">
      <w:pPr>
        <w:pStyle w:val="13FigureCaption"/>
        <w:spacing w:line="240" w:lineRule="auto"/>
        <w:rPr>
          <w:lang w:val="en-US"/>
        </w:rPr>
        <w:sectPr w:rsidR="00643A16" w:rsidSect="00D47CE4">
          <w:footnotePr>
            <w:pos w:val="beneathText"/>
          </w:footnotePr>
          <w:type w:val="continuous"/>
          <w:pgSz w:w="11908" w:h="16833" w:code="9"/>
          <w:pgMar w:top="2115" w:right="1055" w:bottom="1741" w:left="1100" w:header="471" w:footer="1230" w:gutter="0"/>
          <w:cols w:space="227"/>
          <w:noEndnote/>
          <w:titlePg/>
          <w:docGrid w:linePitch="272" w:charSpace="-4496"/>
        </w:sectPr>
      </w:pPr>
    </w:p>
    <w:p w14:paraId="5B6E7756" w14:textId="77777777" w:rsidR="00643A16" w:rsidRPr="00643A16" w:rsidRDefault="00643A16" w:rsidP="00643A16">
      <w:pPr>
        <w:pStyle w:val="09Body"/>
      </w:pPr>
      <w:r w:rsidRPr="00643A16">
        <w:t xml:space="preserve">In wafer A-78, cut from the middle of the ingot, the D3 (0.94 eV) and D4 (1.00 eV) signals are clearly identified by MCR integrated over the total wafer (Fig. 3), together with the three signals previously described in wafer A-108.  An additional signal between D2 and D3 is also found.  Judging from the physical spectra in Fig. 4, there are 4 clearly identifiable emissions (D1-D4).  The emission between D2 and D3, as identified by MCR, can not be distinguished clearly by eye from the recorded spectrum. However, as MCR constitutes a highly powerful algorithm, not being able to identify a component by eye in a complex and convolved spectrum does not constitute verification that it is absent. This will be further examined in Section 3.C below.  Junction 1.5 exhibits no DRL while junction 1.2 and 2.2 only exhibit a small amount.  Junction 2.3, however, shows strong DRL for all the emissions D1 - D4.  Junction 1.3 and 1.6 does not show significant difference with regards to DRL or BB PL.  </w:t>
      </w:r>
    </w:p>
    <w:p w14:paraId="37E4FB74" w14:textId="77777777" w:rsidR="00D47CE4" w:rsidRDefault="00643A16" w:rsidP="00643A16">
      <w:pPr>
        <w:pStyle w:val="09Body"/>
      </w:pPr>
      <w:r w:rsidRPr="00643A16">
        <w:t>In wafer A-45, the D1-D4 signals again occur in the MCR analysis for the whole wafer - except for the signal between D1 and D2. However, a notable new and broad signal is identified with peak energy around 0.7 eV</w:t>
      </w:r>
      <w:r w:rsidR="003C48D3">
        <w:fldChar w:fldCharType="begin"/>
      </w:r>
      <w:r w:rsidR="003C48D3">
        <w:instrText xml:space="preserve"> ADDIN EN.CITE &lt;EndNote&gt;&lt;Cite&gt;&lt;Author&gt;Lausch&lt;/Author&gt;&lt;Year&gt;2016&lt;/Year&gt;&lt;RecNum&gt;40&lt;/RecNum&gt;&lt;DisplayText&gt;[14]&lt;/DisplayText&gt;&lt;record&gt;&lt;rec-number&gt;40&lt;/rec-number&gt;&lt;foreign-keys&gt;&lt;key app="EN" db-id="s2xaxeef3raa9ee5a55xpa5ie55fe9wwr9xf" timestamp="1467381571"&gt;40&lt;/key&gt;&lt;/foreign-keys&gt;&lt;ref-type name="Journal Article"&gt;17&lt;/ref-type&gt;&lt;contributors&gt;&lt;authors&gt;&lt;author&gt;Lausch, D.&lt;/author&gt;&lt;author&gt;Mehl, T.&lt;/author&gt;&lt;author&gt;Petter, K.&lt;/author&gt;&lt;author&gt;Flo, A. S.&lt;/author&gt;&lt;author&gt;Burud, I.&lt;/author&gt;&lt;author&gt;Olsen, E.&lt;/author&gt;&lt;/authors&gt;&lt;/contributors&gt;&lt;auth-address&gt;Fraunhofer Ctr Silizium Photovolta CSP, Otto Eissfeldt Str 12, D-06120 Halle, Saale, Germany&amp;#xD;Norwegian Univ Life Sci NMBU, Univ Tunet 3, N-1430 As, Norway&amp;#xD;Hanwha Q CELLS GmbH, OT Thalheim, Sonnenallee 17-21, D-06766 Bitterfeld, Germany&lt;/auth-address&gt;&lt;titles&gt;&lt;title&gt;Classification of crystal defects in multicrystalline silicon solar cells and wafer using spectrally and spatially resolved photoluminescence&lt;/title&gt;&lt;secondary-title&gt;Journal of Applied Physics&lt;/secondary-title&gt;&lt;alt-title&gt;J Appl Phys&amp;#xD;J Appl Phys&lt;/alt-title&gt;&lt;/titles&gt;&lt;periodical&gt;&lt;full-title&gt;Journal of Applied Physics&lt;/full-title&gt;&lt;abbr-1&gt;J Appl Phys&lt;/abbr-1&gt;&lt;/periodical&gt;&lt;volume&gt;119&lt;/volume&gt;&lt;number&gt;5&lt;/number&gt;&lt;keywords&gt;&lt;keyword&gt;grain-boundaries&lt;/keyword&gt;&lt;keyword&gt;lomer dislocations&lt;/keyword&gt;&lt;keyword&gt;recombination&lt;/keyword&gt;&lt;keyword&gt;luminescence&lt;/keyword&gt;&lt;/keywords&gt;&lt;dates&gt;&lt;year&gt;2016&lt;/year&gt;&lt;pub-dates&gt;&lt;date&gt;Feb 7&lt;/date&gt;&lt;/pub-dates&gt;&lt;/dates&gt;&lt;isbn&gt;0021-8979&lt;/isbn&gt;&lt;accession-num&gt;WOS:000369900600016&lt;/accession-num&gt;&lt;urls&gt;&lt;related-urls&gt;&lt;url&gt;&amp;lt;Go to ISI&amp;gt;://WOS:000369900600016&lt;/url&gt;&lt;/related-urls&gt;&lt;/urls&gt;&lt;language&gt;English&lt;/language&gt;&lt;/record&gt;&lt;/Cite&gt;&lt;/EndNote&gt;</w:instrText>
      </w:r>
      <w:r w:rsidR="003C48D3">
        <w:fldChar w:fldCharType="separate"/>
      </w:r>
      <w:r w:rsidR="003C48D3">
        <w:rPr>
          <w:noProof/>
        </w:rPr>
        <w:t>[14]</w:t>
      </w:r>
      <w:r w:rsidR="003C48D3">
        <w:fldChar w:fldCharType="end"/>
      </w:r>
      <w:r w:rsidRPr="00643A16">
        <w:t>.  A more thorough investigation reveals that the signal identified by MCR, with energy intermediate between D2 and D3, is a separate entity.  An emission with this energy has previously been suggested in multicrystalline material, and will be given a further discussion below.  Physical spectra from the junction areas again show D1-D4 with similar relative intensities in the individual junctions as for the other wafers.  No significant DRL is recorded in junction 1.5, only small amounts in 2.2 and 1.2, while the junction 2.3 exhibits a very strong signal. DRL shows similar strength in junction 1.3 (0.4 mm gap) and 1.6 (1.6 mm gap).</w:t>
      </w:r>
      <w:r w:rsidR="00E230F3">
        <w:t xml:space="preserve"> </w:t>
      </w:r>
    </w:p>
    <w:p w14:paraId="668F697B" w14:textId="77777777" w:rsidR="00E230F3" w:rsidRPr="00643A16" w:rsidRDefault="00E230F3" w:rsidP="00643A16">
      <w:pPr>
        <w:pStyle w:val="09Body"/>
      </w:pPr>
      <w:r w:rsidRPr="00E230F3">
        <w:rPr>
          <w:lang w:val="en-US"/>
        </w:rPr>
        <w:t>In the work by Ekstrøm et al., the dislocation density over each junction through the ingot is identified to be a function of the number of principal axes with low-angle misorientation between the individual junctions for the seed crystals</w:t>
      </w:r>
      <w:r w:rsidR="003C48D3">
        <w:rPr>
          <w:lang w:val="en-US"/>
        </w:rPr>
        <w:fldChar w:fldCharType="begin"/>
      </w:r>
      <w:r w:rsidR="003C48D3">
        <w:rPr>
          <w:lang w:val="en-US"/>
        </w:rPr>
        <w:instrText xml:space="preserve"> ADDIN EN.CITE &lt;EndNote&gt;&lt;Cite&gt;&lt;Author&gt;Ekstrom&lt;/Author&gt;&lt;Year&gt;2015&lt;/Year&gt;&lt;RecNum&gt;157&lt;/RecNum&gt;&lt;DisplayText&gt;[7]&lt;/DisplayText&gt;&lt;record&gt;&lt;rec-number&gt;157&lt;/rec-number&gt;&lt;foreign-keys&gt;&lt;key app="EN" db-id="s2xaxeef3raa9ee5a55xpa5ie55fe9wwr9xf" timestamp="1473947616"&gt;157&lt;/key&gt;&lt;/foreign-keys&gt;&lt;ref-type name="Journal Article"&gt;17&lt;/ref-type&gt;&lt;contributors&gt;&lt;authors&gt;&lt;author&gt;Ekstrom, K. E.&lt;/author&gt;&lt;author&gt;Stokkan, G.&lt;/author&gt;&lt;author&gt;Sondena, R.&lt;/author&gt;&lt;author&gt;Dalaker, H.&lt;/author&gt;&lt;author&gt;Lehmann, T.&lt;/author&gt;&lt;author&gt;Arnberg, L.&lt;/author&gt;&lt;author&gt;Di Sabatino, M.&lt;/author&gt;&lt;/authors&gt;&lt;/contributors&gt;&lt;auth-address&gt;NTNU, Dept Mat Sci &amp;amp; Engn, N-7491 Trondheim, Norway&amp;#xD;SINTEF Mat &amp;amp; Chem, N-7465 Trondheim, Norway&amp;#xD;Inst Energy Technol, N-2007 Kjeller, Norway&amp;#xD;Fraunhofer Technol Ctr Semicond Mat THM, D-09599 Freiberg, Germany&lt;/auth-address&gt;&lt;titles&gt;&lt;title&gt;Structure and dislocation development in mono-like silicon&lt;/title&gt;&lt;secondary-title&gt;Physica Status Solidi a-Applications and Materials Science&lt;/secondary-title&gt;&lt;alt-title&gt;Phys Status Solidi A&amp;#xD;Phys Status Solidi A&lt;/alt-title&gt;&lt;/titles&gt;&lt;periodical&gt;&lt;full-title&gt;Physica Status Solidi a-Applications and Materials Science&lt;/full-title&gt;&lt;abbr-1&gt;Phys Status Solidi A&lt;/abbr-1&gt;&lt;/periodical&gt;&lt;pages&gt;2278-2288&lt;/pages&gt;&lt;volume&gt;212&lt;/volume&gt;&lt;number&gt;10&lt;/number&gt;&lt;keywords&gt;&lt;keyword&gt;crystal orientation&lt;/keyword&gt;&lt;keyword&gt;dislocations&lt;/keyword&gt;&lt;keyword&gt;grain boundaries&lt;/keyword&gt;&lt;keyword&gt;silicon&lt;/keyword&gt;&lt;keyword&gt;structure&lt;/keyword&gt;&lt;keyword&gt;directional solidification&lt;/keyword&gt;&lt;keyword&gt;multicrystalline silicon&lt;/keyword&gt;&lt;/keywords&gt;&lt;dates&gt;&lt;year&gt;2015&lt;/year&gt;&lt;pub-dates&gt;&lt;date&gt;Oct&lt;/date&gt;&lt;/pub-dates&gt;&lt;/dates&gt;&lt;isbn&gt;1862-6300&lt;/isbn&gt;&lt;accession-num&gt;WOS:000362952400026&lt;/accession-num&gt;&lt;urls&gt;&lt;related-urls&gt;&lt;url&gt;&amp;lt;Go to ISI&amp;gt;://WOS:000362952400026&lt;/url&gt;&lt;/related-urls&gt;&lt;/urls&gt;&lt;language&gt;English&lt;/language&gt;&lt;/record&gt;&lt;/Cite&gt;&lt;/EndNote&gt;</w:instrText>
      </w:r>
      <w:r w:rsidR="003C48D3">
        <w:rPr>
          <w:lang w:val="en-US"/>
        </w:rPr>
        <w:fldChar w:fldCharType="separate"/>
      </w:r>
      <w:r w:rsidR="003C48D3">
        <w:rPr>
          <w:noProof/>
          <w:lang w:val="en-US"/>
        </w:rPr>
        <w:t>[7]</w:t>
      </w:r>
      <w:r w:rsidR="003C48D3">
        <w:rPr>
          <w:lang w:val="en-US"/>
        </w:rPr>
        <w:fldChar w:fldCharType="end"/>
      </w:r>
      <w:r w:rsidRPr="00E230F3">
        <w:rPr>
          <w:lang w:val="en-US"/>
        </w:rPr>
        <w:t>.  Junction 2.3 exhibits relatively large misorientation in all three axes (x,y,z), while junction 1.5 is almost perfectly aligned.  The DRL signal, as well as the BB PL signal from the area above the seed junctions show the same pattern as the dislocation densities. The two junctions with intentionally made gaps (1.3 and 1.6), both exhibit similar DRL activities - in the intermediate range. These observations support the conclusions made by Ekstrøm et al., that dislocation formation is more a function of misorientation than of gap width.</w:t>
      </w:r>
    </w:p>
    <w:p w14:paraId="26CE7372" w14:textId="77777777" w:rsidR="00643A16" w:rsidRDefault="00643A16" w:rsidP="00643A16">
      <w:pPr>
        <w:pStyle w:val="09Body"/>
        <w:spacing w:line="240" w:lineRule="auto"/>
        <w:rPr>
          <w:rFonts w:ascii="Arial" w:hAnsi="Arial"/>
          <w:b/>
          <w:lang w:val="en-US"/>
        </w:rPr>
      </w:pPr>
    </w:p>
    <w:p w14:paraId="592F9522" w14:textId="77777777" w:rsidR="00E230F3" w:rsidRDefault="00E230F3" w:rsidP="00E230F3">
      <w:pPr>
        <w:pStyle w:val="09Body"/>
        <w:spacing w:line="240" w:lineRule="auto"/>
        <w:rPr>
          <w:lang w:val="en-US"/>
        </w:rPr>
      </w:pPr>
      <w:r>
        <w:rPr>
          <w:rStyle w:val="11InlineHeading"/>
        </w:rPr>
        <w:t>2</w:t>
      </w:r>
      <w:r w:rsidRPr="0091630C">
        <w:rPr>
          <w:rStyle w:val="11InlineHeading"/>
        </w:rPr>
        <w:t>.2 </w:t>
      </w:r>
      <w:r w:rsidRPr="00E230F3">
        <w:rPr>
          <w:rFonts w:ascii="Arial" w:hAnsi="Arial"/>
          <w:b/>
          <w:lang w:val="en-US"/>
        </w:rPr>
        <w:t>Parasitic crystals</w:t>
      </w:r>
      <w:r w:rsidRPr="0091630C">
        <w:rPr>
          <w:rStyle w:val="11InlineHeading"/>
        </w:rPr>
        <w:t xml:space="preserve"> </w:t>
      </w:r>
      <w:r w:rsidRPr="00E230F3">
        <w:rPr>
          <w:lang w:val="en-US"/>
        </w:rPr>
        <w:t>The ingot exhibited a certain degree of break down of the mono-like structure, due to nucleation of parasitic crystals at the crucible wall during solidification.  This led to a  multicrystalline structure in the periphery of the ingot, close to the crucible walls, that continued to grow inwards, into the main mono-like bulk as solidification proceeded.  When the centre 156x156 mm</w:t>
      </w:r>
      <w:r w:rsidRPr="00E230F3">
        <w:rPr>
          <w:vertAlign w:val="superscript"/>
          <w:lang w:val="en-US"/>
        </w:rPr>
        <w:t>2</w:t>
      </w:r>
      <w:r w:rsidRPr="00E230F3">
        <w:rPr>
          <w:lang w:val="en-US"/>
        </w:rPr>
        <w:t xml:space="preserve"> block was cut, most of the multicrystalline parts were cut away, however, some of it remained in the topmost wafers, particularly in the corners</w:t>
      </w:r>
      <w:r w:rsidR="003C48D3">
        <w:rPr>
          <w:lang w:val="en-US"/>
        </w:rPr>
        <w:fldChar w:fldCharType="begin"/>
      </w:r>
      <w:r w:rsidR="003C48D3">
        <w:rPr>
          <w:lang w:val="en-US"/>
        </w:rPr>
        <w:instrText xml:space="preserve"> ADDIN EN.CITE &lt;EndNote&gt;&lt;Cite&gt;&lt;Author&gt;Ekstrom&lt;/Author&gt;&lt;Year&gt;2015&lt;/Year&gt;&lt;RecNum&gt;157&lt;/RecNum&gt;&lt;DisplayText&gt;[7]&lt;/DisplayText&gt;&lt;record&gt;&lt;rec-number&gt;157&lt;/rec-number&gt;&lt;foreign-keys&gt;&lt;key app="EN" db-id="s2xaxeef3raa9ee5a55xpa5ie55fe9wwr9xf" timestamp="1473947616"&gt;157&lt;/key&gt;&lt;/foreign-keys&gt;&lt;ref-type name="Journal Article"&gt;17&lt;/ref-type&gt;&lt;contributors&gt;&lt;authors&gt;&lt;author&gt;Ekstrom, K. E.&lt;/author&gt;&lt;author&gt;Stokkan, G.&lt;/author&gt;&lt;author&gt;Sondena, R.&lt;/author&gt;&lt;author&gt;Dalaker, H.&lt;/author&gt;&lt;author&gt;Lehmann, T.&lt;/author&gt;&lt;author&gt;Arnberg, L.&lt;/author&gt;&lt;author&gt;Di Sabatino, M.&lt;/author&gt;&lt;/authors&gt;&lt;/contributors&gt;&lt;auth-address&gt;NTNU, Dept Mat Sci &amp;amp; Engn, N-7491 Trondheim, Norway&amp;#xD;SINTEF Mat &amp;amp; Chem, N-7465 Trondheim, Norway&amp;#xD;Inst Energy Technol, N-2007 Kjeller, Norway&amp;#xD;Fraunhofer Technol Ctr Semicond Mat THM, D-09599 Freiberg, Germany&lt;/auth-address&gt;&lt;titles&gt;&lt;title&gt;Structure and dislocation development in mono-like silicon&lt;/title&gt;&lt;secondary-title&gt;Physica Status Solidi a-Applications and Materials Science&lt;/secondary-title&gt;&lt;alt-title&gt;Phys Status Solidi A&amp;#xD;Phys Status Solidi A&lt;/alt-title&gt;&lt;/titles&gt;&lt;periodical&gt;&lt;full-title&gt;Physica Status Solidi a-Applications and Materials Science&lt;/full-title&gt;&lt;abbr-1&gt;Phys Status Solidi A&lt;/abbr-1&gt;&lt;/periodical&gt;&lt;pages&gt;2278-2288&lt;/pages&gt;&lt;volume&gt;212&lt;/volume&gt;&lt;number&gt;10&lt;/number&gt;&lt;keywords&gt;&lt;keyword&gt;crystal orientation&lt;/keyword&gt;&lt;keyword&gt;dislocations&lt;/keyword&gt;&lt;keyword&gt;grain boundaries&lt;/keyword&gt;&lt;keyword&gt;silicon&lt;/keyword&gt;&lt;keyword&gt;structure&lt;/keyword&gt;&lt;keyword&gt;directional solidification&lt;/keyword&gt;&lt;keyword&gt;multicrystalline silicon&lt;/keyword&gt;&lt;/keywords&gt;&lt;dates&gt;&lt;year&gt;2015&lt;/year&gt;&lt;pub-dates&gt;&lt;date&gt;Oct&lt;/date&gt;&lt;/pub-dates&gt;&lt;/dates&gt;&lt;isbn&gt;1862-6300&lt;/isbn&gt;&lt;accession-num&gt;WOS:000362952400026&lt;/accession-num&gt;&lt;urls&gt;&lt;related-urls&gt;&lt;url&gt;&amp;lt;Go to ISI&amp;gt;://WOS:000362952400026&lt;/url&gt;&lt;/related-urls&gt;&lt;/urls&gt;&lt;language&gt;English&lt;/language&gt;&lt;/record&gt;&lt;/Cite&gt;&lt;/EndNote&gt;</w:instrText>
      </w:r>
      <w:r w:rsidR="003C48D3">
        <w:rPr>
          <w:lang w:val="en-US"/>
        </w:rPr>
        <w:fldChar w:fldCharType="separate"/>
      </w:r>
      <w:r w:rsidR="003C48D3">
        <w:rPr>
          <w:noProof/>
          <w:lang w:val="en-US"/>
        </w:rPr>
        <w:t>[7]</w:t>
      </w:r>
      <w:r w:rsidR="003C48D3">
        <w:rPr>
          <w:lang w:val="en-US"/>
        </w:rPr>
        <w:fldChar w:fldCharType="end"/>
      </w:r>
      <w:r w:rsidRPr="00E230F3">
        <w:rPr>
          <w:lang w:val="en-US"/>
        </w:rPr>
        <w:t xml:space="preserve">.  The MCR analysis of the integrated spectrum over the wafer A-45 identified a previously reported signal D07 in the top wafer as seen in Fig. 3 (right) </w:t>
      </w:r>
      <w:r w:rsidR="003C48D3">
        <w:rPr>
          <w:lang w:val="en-US"/>
        </w:rPr>
        <w:fldChar w:fldCharType="begin"/>
      </w:r>
      <w:r w:rsidR="003C48D3">
        <w:rPr>
          <w:lang w:val="en-US"/>
        </w:rPr>
        <w:instrText xml:space="preserve"> ADDIN EN.CITE &lt;EndNote&gt;&lt;Cite&gt;&lt;Author&gt;Lausch&lt;/Author&gt;&lt;Year&gt;2016&lt;/Year&gt;&lt;RecNum&gt;40&lt;/RecNum&gt;&lt;DisplayText&gt;[14]&lt;/DisplayText&gt;&lt;record&gt;&lt;rec-number&gt;40&lt;/rec-number&gt;&lt;foreign-keys&gt;&lt;key app="EN" db-id="s2xaxeef3raa9ee5a55xpa5ie55fe9wwr9xf" timestamp="1467381571"&gt;40&lt;/key&gt;&lt;/foreign-keys&gt;&lt;ref-type name="Journal Article"&gt;17&lt;/ref-type&gt;&lt;contributors&gt;&lt;authors&gt;&lt;author&gt;Lausch, D.&lt;/author&gt;&lt;author&gt;Mehl, T.&lt;/author&gt;&lt;author&gt;Petter, K.&lt;/author&gt;&lt;author&gt;Flo, A. S.&lt;/author&gt;&lt;author&gt;Burud, I.&lt;/author&gt;&lt;author&gt;Olsen, E.&lt;/author&gt;&lt;/authors&gt;&lt;/contributors&gt;&lt;auth-address&gt;Fraunhofer Ctr Silizium Photovolta CSP, Otto Eissfeldt Str 12, D-06120 Halle, Saale, Germany&amp;#xD;Norwegian Univ Life Sci NMBU, Univ Tunet 3, N-1430 As, Norway&amp;#xD;Hanwha Q CELLS GmbH, OT Thalheim, Sonnenallee 17-21, D-06766 Bitterfeld, Germany&lt;/auth-address&gt;&lt;titles&gt;&lt;title&gt;Classification of crystal defects in multicrystalline silicon solar cells and wafer using spectrally and spatially resolved photoluminescence&lt;/title&gt;&lt;secondary-title&gt;Journal of Applied Physics&lt;/secondary-title&gt;&lt;alt-title&gt;J Appl Phys&amp;#xD;J Appl Phys&lt;/alt-title&gt;&lt;/titles&gt;&lt;periodical&gt;&lt;full-title&gt;Journal of Applied Physics&lt;/full-title&gt;&lt;abbr-1&gt;J Appl Phys&lt;/abbr-1&gt;&lt;/periodical&gt;&lt;volume&gt;119&lt;/volume&gt;&lt;number&gt;5&lt;/number&gt;&lt;keywords&gt;&lt;keyword&gt;grain-boundaries&lt;/keyword&gt;&lt;keyword&gt;lomer dislocations&lt;/keyword&gt;&lt;keyword&gt;recombination&lt;/keyword&gt;&lt;keyword&gt;luminescence&lt;/keyword&gt;&lt;/keywords&gt;&lt;dates&gt;&lt;year&gt;2016&lt;/year&gt;&lt;pub-dates&gt;&lt;date&gt;Feb 7&lt;/date&gt;&lt;/pub-dates&gt;&lt;/dates&gt;&lt;isbn&gt;0021-8979&lt;/isbn&gt;&lt;accession-num&gt;WOS:000369900600016&lt;/accession-num&gt;&lt;urls&gt;&lt;related-urls&gt;&lt;url&gt;&amp;lt;Go to ISI&amp;gt;://WOS:000369900600016&lt;/url&gt;&lt;/related-urls&gt;&lt;/urls&gt;&lt;language&gt;English&lt;/language&gt;&lt;/record&gt;&lt;/Cite&gt;&lt;/EndNote&gt;</w:instrText>
      </w:r>
      <w:r w:rsidR="003C48D3">
        <w:rPr>
          <w:lang w:val="en-US"/>
        </w:rPr>
        <w:fldChar w:fldCharType="separate"/>
      </w:r>
      <w:r w:rsidR="003C48D3">
        <w:rPr>
          <w:noProof/>
          <w:lang w:val="en-US"/>
        </w:rPr>
        <w:t>[14]</w:t>
      </w:r>
      <w:r w:rsidR="003C48D3">
        <w:rPr>
          <w:lang w:val="en-US"/>
        </w:rPr>
        <w:fldChar w:fldCharType="end"/>
      </w:r>
      <w:r w:rsidRPr="00E230F3">
        <w:rPr>
          <w:lang w:val="en-US"/>
        </w:rPr>
        <w:t>.  Further examination revealed this signal to be confined to the small, multicrystalline crystallites. This is evident in Fig 7. This emission was not detected elsewhere in the ingot. Fig 7c and d show close-ups of two of the parasitic crystals together with the spectrum from one of the high-intensity areas (Fig 7e).</w:t>
      </w:r>
    </w:p>
    <w:p w14:paraId="11792673" w14:textId="77777777" w:rsidR="00E230F3" w:rsidRPr="00E230F3" w:rsidRDefault="00E230F3" w:rsidP="00E230F3">
      <w:pPr>
        <w:pStyle w:val="09Body"/>
        <w:spacing w:line="240" w:lineRule="auto"/>
        <w:rPr>
          <w:lang w:val="en-US"/>
        </w:rPr>
      </w:pPr>
      <w:r w:rsidRPr="00E230F3">
        <w:rPr>
          <w:lang w:val="en-US"/>
        </w:rPr>
        <w:t>An emission with peak energy around 0.69 eV has previously been reported for multicrystalline wafers as emanating from distinct, small, well localized areas</w:t>
      </w:r>
      <w:r w:rsidR="003C48D3">
        <w:rPr>
          <w:lang w:val="en-US"/>
        </w:rPr>
        <w:fldChar w:fldCharType="begin"/>
      </w:r>
      <w:r w:rsidR="003C48D3">
        <w:rPr>
          <w:lang w:val="en-US"/>
        </w:rPr>
        <w:instrText xml:space="preserve"> ADDIN EN.CITE &lt;EndNote&gt;&lt;Cite&gt;&lt;Author&gt;Lausch&lt;/Author&gt;&lt;Year&gt;2016&lt;/Year&gt;&lt;RecNum&gt;40&lt;/RecNum&gt;&lt;DisplayText&gt;[14]&lt;/DisplayText&gt;&lt;record&gt;&lt;rec-number&gt;40&lt;/rec-number&gt;&lt;foreign-keys&gt;&lt;key app="EN" db-id="s2xaxeef3raa9ee5a55xpa5ie55fe9wwr9xf" timestamp="1467381571"&gt;40&lt;/key&gt;&lt;/foreign-keys&gt;&lt;ref-type name="Journal Article"&gt;17&lt;/ref-type&gt;&lt;contributors&gt;&lt;authors&gt;&lt;author&gt;Lausch, D.&lt;/author&gt;&lt;author&gt;Mehl, T.&lt;/author&gt;&lt;author&gt;Petter, K.&lt;/author&gt;&lt;author&gt;Flo, A. S.&lt;/author&gt;&lt;author&gt;Burud, I.&lt;/author&gt;&lt;author&gt;Olsen, E.&lt;/author&gt;&lt;/authors&gt;&lt;/contributors&gt;&lt;auth-address&gt;Fraunhofer Ctr Silizium Photovolta CSP, Otto Eissfeldt Str 12, D-06120 Halle, Saale, Germany&amp;#xD;Norwegian Univ Life Sci NMBU, Univ Tunet 3, N-1430 As, Norway&amp;#xD;Hanwha Q CELLS GmbH, OT Thalheim, Sonnenallee 17-21, D-06766 Bitterfeld, Germany&lt;/auth-address&gt;&lt;titles&gt;&lt;title&gt;Classification of crystal defects in multicrystalline silicon solar cells and wafer using spectrally and spatially resolved photoluminescence&lt;/title&gt;&lt;secondary-title&gt;Journal of Applied Physics&lt;/secondary-title&gt;&lt;alt-title&gt;J Appl Phys&amp;#xD;J Appl Phys&lt;/alt-title&gt;&lt;/titles&gt;&lt;periodical&gt;&lt;full-title&gt;Journal of Applied Physics&lt;/full-title&gt;&lt;abbr-1&gt;J Appl Phys&lt;/abbr-1&gt;&lt;/periodical&gt;&lt;volume&gt;119&lt;/volume&gt;&lt;number&gt;5&lt;/number&gt;&lt;keywords&gt;&lt;keyword&gt;grain-boundaries&lt;/keyword&gt;&lt;keyword&gt;lomer dislocations&lt;/keyword&gt;&lt;keyword&gt;recombination&lt;/keyword&gt;&lt;keyword&gt;luminescence&lt;/keyword&gt;&lt;/keywords&gt;&lt;dates&gt;&lt;year&gt;2016&lt;/year&gt;&lt;pub-dates&gt;&lt;date&gt;Feb 7&lt;/date&gt;&lt;/pub-dates&gt;&lt;/dates&gt;&lt;isbn&gt;0021-8979&lt;/isbn&gt;&lt;accession-num&gt;WOS:000369900600016&lt;/accession-num&gt;&lt;urls&gt;&lt;related-urls&gt;&lt;url&gt;&amp;lt;Go to ISI&amp;gt;://WOS:000369900600016&lt;/url&gt;&lt;/related-urls&gt;&lt;/urls&gt;&lt;language&gt;English&lt;/language&gt;&lt;/record&gt;&lt;/Cite&gt;&lt;/EndNote&gt;</w:instrText>
      </w:r>
      <w:r w:rsidR="003C48D3">
        <w:rPr>
          <w:lang w:val="en-US"/>
        </w:rPr>
        <w:fldChar w:fldCharType="separate"/>
      </w:r>
      <w:r w:rsidR="003C48D3">
        <w:rPr>
          <w:noProof/>
          <w:lang w:val="en-US"/>
        </w:rPr>
        <w:t>[14]</w:t>
      </w:r>
      <w:r w:rsidR="003C48D3">
        <w:rPr>
          <w:lang w:val="en-US"/>
        </w:rPr>
        <w:fldChar w:fldCharType="end"/>
      </w:r>
      <w:r w:rsidRPr="00E230F3">
        <w:rPr>
          <w:lang w:val="en-US"/>
        </w:rPr>
        <w:t>. It is evident from Fig. 7 that this is also the case for the parasitic crystals in this mono-like ingot.  However, there is a clear signal following the boundary between the mc-Si and the mono-like Si as seen in Fig 7 c and d.  The latter is most probably a primary grain boundary with a width of several micrometers.  Such boundaries may function as sinks for impurities as Fe, forming clusters within the structure.  This is thermodynamically favourable as the energy associated with harbouring impurities is lower in these regions than in the Si crystal structure with high periodicity.  No other DRL emissions are found in these parasitic crystals.  This behaviour is unexpected, as these crystallites exhibit high etch pit densities, and thereby a large number of dislocations as compared to the mono-like bulk ingot</w:t>
      </w:r>
      <w:r w:rsidR="003C48D3">
        <w:rPr>
          <w:lang w:val="en-US"/>
        </w:rPr>
        <w:fldChar w:fldCharType="begin"/>
      </w:r>
      <w:r w:rsidR="003C48D3">
        <w:rPr>
          <w:lang w:val="en-US"/>
        </w:rPr>
        <w:instrText xml:space="preserve"> ADDIN EN.CITE &lt;EndNote&gt;&lt;Cite&gt;&lt;Author&gt;Ekstrom&lt;/Author&gt;&lt;Year&gt;2015&lt;/Year&gt;&lt;RecNum&gt;157&lt;/RecNum&gt;&lt;DisplayText&gt;[7]&lt;/DisplayText&gt;&lt;record&gt;&lt;rec-number&gt;157&lt;/rec-number&gt;&lt;foreign-keys&gt;&lt;key app="EN" db-id="s2xaxeef3raa9ee5a55xpa5ie55fe9wwr9xf" timestamp="1473947616"&gt;157&lt;/key&gt;&lt;/foreign-keys&gt;&lt;ref-type name="Journal Article"&gt;17&lt;/ref-type&gt;&lt;contributors&gt;&lt;authors&gt;&lt;author&gt;Ekstrom, K. E.&lt;/author&gt;&lt;author&gt;Stokkan, G.&lt;/author&gt;&lt;author&gt;Sondena, R.&lt;/author&gt;&lt;author&gt;Dalaker, H.&lt;/author&gt;&lt;author&gt;Lehmann, T.&lt;/author&gt;&lt;author&gt;Arnberg, L.&lt;/author&gt;&lt;author&gt;Di Sabatino, M.&lt;/author&gt;&lt;/authors&gt;&lt;/contributors&gt;&lt;auth-address&gt;NTNU, Dept Mat Sci &amp;amp; Engn, N-7491 Trondheim, Norway&amp;#xD;SINTEF Mat &amp;amp; Chem, N-7465 Trondheim, Norway&amp;#xD;Inst Energy Technol, N-2007 Kjeller, Norway&amp;#xD;Fraunhofer Technol Ctr Semicond Mat THM, D-09599 Freiberg, Germany&lt;/auth-address&gt;&lt;titles&gt;&lt;title&gt;Structure and dislocation development in mono-like silicon&lt;/title&gt;&lt;secondary-title&gt;Physica Status Solidi a-Applications and Materials Science&lt;/secondary-title&gt;&lt;alt-title&gt;Phys Status Solidi A&amp;#xD;Phys Status Solidi A&lt;/alt-title&gt;&lt;/titles&gt;&lt;periodical&gt;&lt;full-title&gt;Physica Status Solidi a-Applications and Materials Science&lt;/full-title&gt;&lt;abbr-1&gt;Phys Status Solidi A&lt;/abbr-1&gt;&lt;/periodical&gt;&lt;pages&gt;2278-2288&lt;/pages&gt;&lt;volume&gt;212&lt;/volume&gt;&lt;number&gt;10&lt;/number&gt;&lt;keywords&gt;&lt;keyword&gt;crystal orientation&lt;/keyword&gt;&lt;keyword&gt;dislocations&lt;/keyword&gt;&lt;keyword&gt;grain boundaries&lt;/keyword&gt;&lt;keyword&gt;silicon&lt;/keyword&gt;&lt;keyword&gt;structure&lt;/keyword&gt;&lt;keyword&gt;directional solidification&lt;/keyword&gt;&lt;keyword&gt;multicrystalline silicon&lt;/keyword&gt;&lt;/keywords&gt;&lt;dates&gt;&lt;year&gt;2015&lt;/year&gt;&lt;pub-dates&gt;&lt;date&gt;Oct&lt;/date&gt;&lt;/pub-dates&gt;&lt;/dates&gt;&lt;isbn&gt;1862-6300&lt;/isbn&gt;&lt;accession-num&gt;WOS:000362952400026&lt;/accession-num&gt;&lt;urls&gt;&lt;related-urls&gt;&lt;url&gt;&amp;lt;Go to ISI&amp;gt;://WOS:000362952400026&lt;/url&gt;&lt;/related-urls&gt;&lt;/urls&gt;&lt;language&gt;English&lt;/language&gt;&lt;/record&gt;&lt;/Cite&gt;&lt;/EndNote&gt;</w:instrText>
      </w:r>
      <w:r w:rsidR="003C48D3">
        <w:rPr>
          <w:lang w:val="en-US"/>
        </w:rPr>
        <w:fldChar w:fldCharType="separate"/>
      </w:r>
      <w:r w:rsidR="003C48D3">
        <w:rPr>
          <w:noProof/>
          <w:lang w:val="en-US"/>
        </w:rPr>
        <w:t>[7]</w:t>
      </w:r>
      <w:r w:rsidR="003C48D3">
        <w:rPr>
          <w:lang w:val="en-US"/>
        </w:rPr>
        <w:fldChar w:fldCharType="end"/>
      </w:r>
      <w:r w:rsidRPr="00E230F3">
        <w:rPr>
          <w:lang w:val="en-US"/>
        </w:rPr>
        <w:t>.  Dislocated multicrystalline material only exhibiting the D07 DRL has not been reported before and contradicts the common notion that the D1-D4 signals follow dislocations and/or dislocations decorated with impurities.  Being close to the top of the ingot it is expected that, in particular the multicrystalline parts, will contain significant amounts of impurities due to segregation effects.  This calls for further studies of these structures.  The D07 signal has previously been attributed to Fe</w:t>
      </w:r>
      <w:r w:rsidRPr="00E230F3">
        <w:rPr>
          <w:vertAlign w:val="subscript"/>
          <w:lang w:val="en-US"/>
        </w:rPr>
        <w:t>i</w:t>
      </w:r>
      <w:r w:rsidR="003C48D3">
        <w:rPr>
          <w:vertAlign w:val="subscript"/>
          <w:lang w:val="en-US"/>
        </w:rPr>
        <w:fldChar w:fldCharType="begin"/>
      </w:r>
      <w:r w:rsidR="003C48D3">
        <w:rPr>
          <w:vertAlign w:val="subscript"/>
          <w:lang w:val="en-US"/>
        </w:rPr>
        <w:instrText xml:space="preserve"> ADDIN EN.CITE &lt;EndNote&gt;&lt;Cite&gt;&lt;Author&gt;Lausch&lt;/Author&gt;&lt;Year&gt;2016&lt;/Year&gt;&lt;RecNum&gt;40&lt;/RecNum&gt;&lt;DisplayText&gt;[14]&lt;/DisplayText&gt;&lt;record&gt;&lt;rec-number&gt;40&lt;/rec-number&gt;&lt;foreign-keys&gt;&lt;key app="EN" db-id="s2xaxeef3raa9ee5a55xpa5ie55fe9wwr9xf" timestamp="1467381571"&gt;40&lt;/key&gt;&lt;/foreign-keys&gt;&lt;ref-type name="Journal Article"&gt;17&lt;/ref-type&gt;&lt;contributors&gt;&lt;authors&gt;&lt;author&gt;Lausch, D.&lt;/author&gt;&lt;author&gt;Mehl, T.&lt;/author&gt;&lt;author&gt;Petter, K.&lt;/author&gt;&lt;author&gt;Flo, A. S.&lt;/author&gt;&lt;author&gt;Burud, I.&lt;/author&gt;&lt;author&gt;Olsen, E.&lt;/author&gt;&lt;/authors&gt;&lt;/contributors&gt;&lt;auth-address&gt;Fraunhofer Ctr Silizium Photovolta CSP, Otto Eissfeldt Str 12, D-06120 Halle, Saale, Germany&amp;#xD;Norwegian Univ Life Sci NMBU, Univ Tunet 3, N-1430 As, Norway&amp;#xD;Hanwha Q CELLS GmbH, OT Thalheim, Sonnenallee 17-21, D-06766 Bitterfeld, Germany&lt;/auth-address&gt;&lt;titles&gt;&lt;title&gt;Classification of crystal defects in multicrystalline silicon solar cells and wafer using spectrally and spatially resolved photoluminescence&lt;/title&gt;&lt;secondary-title&gt;Journal of Applied Physics&lt;/secondary-title&gt;&lt;alt-title&gt;J Appl Phys&amp;#xD;J Appl Phys&lt;/alt-title&gt;&lt;/titles&gt;&lt;periodical&gt;&lt;full-title&gt;Journal of Applied Physics&lt;/full-title&gt;&lt;abbr-1&gt;J Appl Phys&lt;/abbr-1&gt;&lt;/periodical&gt;&lt;volume&gt;119&lt;/volume&gt;&lt;number&gt;5&lt;/number&gt;&lt;keywords&gt;&lt;keyword&gt;grain-boundaries&lt;/keyword&gt;&lt;keyword&gt;lomer dislocations&lt;/keyword&gt;&lt;keyword&gt;recombination&lt;/keyword&gt;&lt;keyword&gt;luminescence&lt;/keyword&gt;&lt;/keywords&gt;&lt;dates&gt;&lt;year&gt;2016&lt;/year&gt;&lt;pub-dates&gt;&lt;date&gt;Feb 7&lt;/date&gt;&lt;/pub-dates&gt;&lt;/dates&gt;&lt;isbn&gt;0021-8979&lt;/isbn&gt;&lt;accession-num&gt;WOS:000369900600016&lt;/accession-num&gt;&lt;urls&gt;&lt;related-urls&gt;&lt;url&gt;&amp;lt;Go to ISI&amp;gt;://WOS:000369900600016&lt;/url&gt;&lt;/related-urls&gt;&lt;/urls&gt;&lt;language&gt;English&lt;/language&gt;&lt;/record&gt;&lt;/Cite&gt;&lt;/EndNote&gt;</w:instrText>
      </w:r>
      <w:r w:rsidR="003C48D3">
        <w:rPr>
          <w:vertAlign w:val="subscript"/>
          <w:lang w:val="en-US"/>
        </w:rPr>
        <w:fldChar w:fldCharType="separate"/>
      </w:r>
      <w:r w:rsidR="003C48D3">
        <w:rPr>
          <w:noProof/>
          <w:vertAlign w:val="subscript"/>
          <w:lang w:val="en-US"/>
        </w:rPr>
        <w:t>[14]</w:t>
      </w:r>
      <w:r w:rsidR="003C48D3">
        <w:rPr>
          <w:vertAlign w:val="subscript"/>
          <w:lang w:val="en-US"/>
        </w:rPr>
        <w:fldChar w:fldCharType="end"/>
      </w:r>
      <w:r w:rsidRPr="00E230F3">
        <w:rPr>
          <w:vertAlign w:val="subscript"/>
          <w:lang w:val="en-US"/>
        </w:rPr>
        <w:t>.</w:t>
      </w:r>
      <w:r w:rsidRPr="00E230F3">
        <w:rPr>
          <w:lang w:val="en-US"/>
        </w:rPr>
        <w:t xml:space="preserve">  The observations in this study, where the D07 signal is of localized character, rather suggest this signal to be linked to inclusions.  However, a resolution of 0.75 </w:t>
      </w:r>
      <w:r w:rsidRPr="00E230F3">
        <w:rPr>
          <w:lang w:val="en-US"/>
        </w:rPr>
        <w:sym w:font="Symbol" w:char="F06D"/>
      </w:r>
      <w:r w:rsidRPr="00E230F3">
        <w:rPr>
          <w:lang w:val="en-US"/>
        </w:rPr>
        <w:t>m can not distinguish if the signal is following small subgrains formed in the mc-Si crystallites as reported by Mehl et al.</w:t>
      </w:r>
      <w:r w:rsidR="003C48D3">
        <w:rPr>
          <w:lang w:val="en-US"/>
        </w:rPr>
        <w:fldChar w:fldCharType="begin"/>
      </w:r>
      <w:r w:rsidR="003C48D3">
        <w:rPr>
          <w:lang w:val="en-US"/>
        </w:rPr>
        <w:instrText xml:space="preserve"> ADDIN EN.CITE &lt;EndNote&gt;&lt;Cite&gt;&lt;Author&gt;Mehl&lt;/Author&gt;&lt;Year&gt;2016&lt;/Year&gt;&lt;RecNum&gt;345&lt;/RecNum&gt;&lt;DisplayText&gt;[24]&lt;/DisplayText&gt;&lt;record&gt;&lt;rec-number&gt;345&lt;/rec-number&gt;&lt;foreign-keys&gt;&lt;key app="EN" db-id="s2xaxeef3raa9ee5a55xpa5ie55fe9wwr9xf" timestamp="1474492211"&gt;345&lt;/key&gt;&lt;/foreign-keys&gt;&lt;ref-type name="Journal Article"&gt;17&lt;/ref-type&gt;&lt;contributors&gt;&lt;authors&gt;&lt;author&gt;Mehl, T.&lt;/author&gt;&lt;author&gt;Di Sabatino, M.&lt;/author&gt;&lt;author&gt;Adamczyk, K.&lt;/author&gt;&lt;author&gt;Burud, I.&lt;/author&gt;&lt;author&gt;Olsen, E.&lt;/author&gt;&lt;/authors&gt;&lt;/contributors&gt;&lt;titles&gt;&lt;title&gt;Defects in multicrystalline Si wafers studied by spectral photoluminescence imaging, combined with EBSD and dislocation mapping&lt;/title&gt;&lt;secondary-title&gt;Energy Procedia&lt;/secondary-title&gt;&lt;/titles&gt;&lt;periodical&gt;&lt;full-title&gt;Energy Procedia&lt;/full-title&gt;&lt;/periodical&gt;&lt;volume&gt;92&lt;/volume&gt;&lt;dates&gt;&lt;year&gt;2016&lt;/year&gt;&lt;/dates&gt;&lt;urls&gt;&lt;/urls&gt;&lt;/record&gt;&lt;/Cite&gt;&lt;/EndNote&gt;</w:instrText>
      </w:r>
      <w:r w:rsidR="003C48D3">
        <w:rPr>
          <w:lang w:val="en-US"/>
        </w:rPr>
        <w:fldChar w:fldCharType="separate"/>
      </w:r>
      <w:r w:rsidR="003C48D3">
        <w:rPr>
          <w:noProof/>
          <w:lang w:val="en-US"/>
        </w:rPr>
        <w:t>[24]</w:t>
      </w:r>
      <w:r w:rsidR="003C48D3">
        <w:rPr>
          <w:lang w:val="en-US"/>
        </w:rPr>
        <w:fldChar w:fldCharType="end"/>
      </w:r>
      <w:r w:rsidRPr="00E230F3">
        <w:rPr>
          <w:lang w:val="en-US"/>
        </w:rPr>
        <w:t>. These studies of FeB - Fe</w:t>
      </w:r>
      <w:r w:rsidRPr="00E230F3">
        <w:rPr>
          <w:vertAlign w:val="subscript"/>
          <w:lang w:val="en-US"/>
        </w:rPr>
        <w:t>i</w:t>
      </w:r>
      <w:r w:rsidRPr="00E230F3">
        <w:rPr>
          <w:lang w:val="en-US"/>
        </w:rPr>
        <w:t xml:space="preserve"> in HPM wafers with high-definition PL show a very similar distribution of Fe as found in this study. According to Graff, Fe has an acceptor trap level at E</w:t>
      </w:r>
      <w:r w:rsidRPr="00E230F3">
        <w:rPr>
          <w:vertAlign w:val="subscript"/>
          <w:lang w:val="en-US"/>
        </w:rPr>
        <w:t>T</w:t>
      </w:r>
      <w:r w:rsidRPr="00E230F3">
        <w:rPr>
          <w:lang w:val="en-US"/>
        </w:rPr>
        <w:t>=E</w:t>
      </w:r>
      <w:r w:rsidRPr="00E230F3">
        <w:rPr>
          <w:vertAlign w:val="subscript"/>
          <w:lang w:val="en-US"/>
        </w:rPr>
        <w:t>V</w:t>
      </w:r>
      <w:r w:rsidRPr="00E230F3">
        <w:rPr>
          <w:lang w:val="en-US"/>
        </w:rPr>
        <w:t>+0.4 eV, consistent with a recombination mechanism involving free electrons from the conduction band to recombine via this level with an emitted photon energy E</w:t>
      </w:r>
      <w:r w:rsidRPr="00E230F3">
        <w:rPr>
          <w:vertAlign w:val="subscript"/>
          <w:lang w:val="en-US"/>
        </w:rPr>
        <w:t>ph</w:t>
      </w:r>
      <w:r w:rsidRPr="00E230F3">
        <w:rPr>
          <w:lang w:val="en-US"/>
        </w:rPr>
        <w:t>=E</w:t>
      </w:r>
      <w:r w:rsidRPr="00E230F3">
        <w:rPr>
          <w:vertAlign w:val="subscript"/>
          <w:lang w:val="en-US"/>
        </w:rPr>
        <w:t>C</w:t>
      </w:r>
      <w:r w:rsidRPr="00E230F3">
        <w:rPr>
          <w:lang w:val="en-US"/>
        </w:rPr>
        <w:t>-E</w:t>
      </w:r>
      <w:r w:rsidRPr="00E230F3">
        <w:rPr>
          <w:vertAlign w:val="subscript"/>
          <w:lang w:val="en-US"/>
        </w:rPr>
        <w:t>T</w:t>
      </w:r>
      <w:r w:rsidRPr="00E230F3">
        <w:rPr>
          <w:lang w:val="en-US"/>
        </w:rPr>
        <w:t>=1.09 - 0.4 eV= 0.69 eV consistent with our findings</w:t>
      </w:r>
      <w:r w:rsidR="003C48D3">
        <w:rPr>
          <w:lang w:val="en-US"/>
        </w:rPr>
        <w:fldChar w:fldCharType="begin"/>
      </w:r>
      <w:r w:rsidR="003C48D3">
        <w:rPr>
          <w:lang w:val="en-US"/>
        </w:rPr>
        <w:instrText xml:space="preserve"> ADDIN EN.CITE &lt;EndNote&gt;&lt;Cite&gt;&lt;Author&gt;Graff&lt;/Author&gt;&lt;Year&gt;2000&lt;/Year&gt;&lt;RecNum&gt;185&lt;/RecNum&gt;&lt;DisplayText&gt;[10]&lt;/DisplayText&gt;&lt;record&gt;&lt;rec-number&gt;185&lt;/rec-number&gt;&lt;foreign-keys&gt;&lt;key app="EN" db-id="s2xaxeef3raa9ee5a55xpa5ie55fe9wwr9xf" timestamp="1473948257"&gt;185&lt;/key&gt;&lt;/foreign-keys&gt;&lt;ref-type name="Book"&gt;6&lt;/ref-type&gt;&lt;contributors&gt;&lt;authors&gt;&lt;author&gt;Graff, K.&lt;/author&gt;&lt;/authors&gt;&lt;/contributors&gt;&lt;titles&gt;&lt;title&gt;Metal impurities in silicon-device fabrication&lt;/title&gt;&lt;secondary-title&gt;Springer series in materials science&lt;/secondary-title&gt;&lt;/titles&gt;&lt;pages&gt;xv, 268 p.&lt;/pages&gt;&lt;number&gt;24&lt;/number&gt;&lt;edition&gt;2nd, rev.&lt;/edition&gt;&lt;keywords&gt;&lt;keyword&gt;Semiconductors Defects.&lt;/keyword&gt;&lt;keyword&gt;Silicon Inclusions.&lt;/keyword&gt;&lt;keyword&gt;Silicon Defects.&lt;/keyword&gt;&lt;keyword&gt;Contamination (Technology)&lt;/keyword&gt;&lt;/keywords&gt;&lt;dates&gt;&lt;year&gt;2000&lt;/year&gt;&lt;/dates&gt;&lt;pub-location&gt;Berlin ; New York&lt;/pub-location&gt;&lt;publisher&gt;Springer&lt;/publisher&gt;&lt;isbn&gt;3540642137 (hardcover alk. paper)&lt;/isbn&gt;&lt;accession-num&gt;11837657&lt;/accession-num&gt;&lt;call-num&gt;TK7871.852 .G73 2000&lt;/call-num&gt;&lt;urls&gt;&lt;/urls&gt;&lt;/record&gt;&lt;/Cite&gt;&lt;/EndNote&gt;</w:instrText>
      </w:r>
      <w:r w:rsidR="003C48D3">
        <w:rPr>
          <w:lang w:val="en-US"/>
        </w:rPr>
        <w:fldChar w:fldCharType="separate"/>
      </w:r>
      <w:r w:rsidR="003C48D3">
        <w:rPr>
          <w:noProof/>
          <w:lang w:val="en-US"/>
        </w:rPr>
        <w:t>[10]</w:t>
      </w:r>
      <w:r w:rsidR="003C48D3">
        <w:rPr>
          <w:lang w:val="en-US"/>
        </w:rPr>
        <w:fldChar w:fldCharType="end"/>
      </w:r>
      <w:r w:rsidRPr="00E230F3">
        <w:rPr>
          <w:lang w:val="en-US"/>
        </w:rPr>
        <w:t>. This calls for further studies of these struc</w:t>
      </w:r>
      <w:r>
        <w:rPr>
          <w:lang w:val="en-US"/>
        </w:rPr>
        <w:t>tures by methods with high magni</w:t>
      </w:r>
      <w:r w:rsidRPr="00E230F3">
        <w:rPr>
          <w:lang w:val="en-US"/>
        </w:rPr>
        <w:t>fication such as TEM.</w:t>
      </w:r>
    </w:p>
    <w:p w14:paraId="6FC4CF3C" w14:textId="77777777" w:rsidR="00E230F3" w:rsidRDefault="00E230F3" w:rsidP="00643A16">
      <w:pPr>
        <w:pStyle w:val="09Body"/>
        <w:spacing w:line="240" w:lineRule="auto"/>
        <w:rPr>
          <w:rFonts w:ascii="Arial" w:hAnsi="Arial"/>
          <w:b/>
          <w:lang w:val="en-US"/>
        </w:rPr>
        <w:sectPr w:rsidR="00E230F3" w:rsidSect="00643A16">
          <w:footnotePr>
            <w:pos w:val="beneathText"/>
          </w:footnotePr>
          <w:type w:val="continuous"/>
          <w:pgSz w:w="11908" w:h="16833" w:code="9"/>
          <w:pgMar w:top="2115" w:right="1055" w:bottom="1741" w:left="1100" w:header="471" w:footer="1230" w:gutter="0"/>
          <w:cols w:num="2" w:space="720"/>
          <w:noEndnote/>
          <w:titlePg/>
          <w:docGrid w:linePitch="272" w:charSpace="-4496"/>
        </w:sectPr>
      </w:pPr>
    </w:p>
    <w:p w14:paraId="6C4F193F" w14:textId="77777777" w:rsidR="00643A16" w:rsidRDefault="00E230F3" w:rsidP="00643A16">
      <w:pPr>
        <w:pStyle w:val="09Body"/>
        <w:spacing w:line="240" w:lineRule="auto"/>
        <w:rPr>
          <w:rFonts w:ascii="Arial" w:hAnsi="Arial"/>
          <w:b/>
          <w:lang w:val="en-US"/>
        </w:rPr>
      </w:pPr>
      <w:r>
        <w:rPr>
          <w:rFonts w:cs="Times New Roman"/>
          <w:noProof/>
          <w:sz w:val="22"/>
          <w:szCs w:val="22"/>
          <w:lang w:val="nb-NO" w:eastAsia="nb-NO"/>
        </w:rPr>
        <w:drawing>
          <wp:inline distT="0" distB="0" distL="0" distR="0" wp14:anchorId="479279E4" wp14:editId="595AEC7B">
            <wp:extent cx="5995594" cy="37122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pdf"/>
                    <pic:cNvPicPr/>
                  </pic:nvPicPr>
                  <pic:blipFill>
                    <a:blip r:embed="rId22">
                      <a:extLst>
                        <a:ext uri="{28A0092B-C50C-407E-A947-70E740481C1C}">
                          <a14:useLocalDpi xmlns:a14="http://schemas.microsoft.com/office/drawing/2010/main" val="0"/>
                        </a:ext>
                      </a:extLst>
                    </a:blip>
                    <a:stretch>
                      <a:fillRect/>
                    </a:stretch>
                  </pic:blipFill>
                  <pic:spPr>
                    <a:xfrm>
                      <a:off x="0" y="0"/>
                      <a:ext cx="5995594" cy="3712259"/>
                    </a:xfrm>
                    <a:prstGeom prst="rect">
                      <a:avLst/>
                    </a:prstGeom>
                  </pic:spPr>
                </pic:pic>
              </a:graphicData>
            </a:graphic>
          </wp:inline>
        </w:drawing>
      </w:r>
    </w:p>
    <w:p w14:paraId="318867D2" w14:textId="77777777" w:rsidR="000B3745" w:rsidRPr="000B3745" w:rsidRDefault="000B3745" w:rsidP="000B3745">
      <w:pPr>
        <w:pStyle w:val="13FigureCaption"/>
      </w:pPr>
      <w:r w:rsidRPr="00C92A03">
        <w:rPr>
          <w:rStyle w:val="11InlineHeading"/>
        </w:rPr>
        <w:t>Figure</w:t>
      </w:r>
      <w:r>
        <w:rPr>
          <w:rStyle w:val="11InlineHeading"/>
        </w:rPr>
        <w:t xml:space="preserve"> </w:t>
      </w:r>
      <w:r w:rsidR="00E57E1F">
        <w:rPr>
          <w:rStyle w:val="11InlineHeading"/>
        </w:rPr>
        <w:t>7</w:t>
      </w:r>
      <w:r>
        <w:rPr>
          <w:rStyle w:val="11InlineHeading"/>
        </w:rPr>
        <w:t xml:space="preserve"> </w:t>
      </w:r>
      <w:r w:rsidRPr="000B3745">
        <w:rPr>
          <w:szCs w:val="18"/>
        </w:rPr>
        <w:t xml:space="preserve">a) RGB image of the top wafer A-45.  b) Image of the MCR score plot for the D07 (0.694 eV) emission for the whole wafer.  c) and d) Close up of the MCR score plot for the D07 signal for two of the parasitic multicrystalline crystallites, pixel resolution 75 </w:t>
      </w:r>
      <w:r w:rsidRPr="000B3745">
        <w:rPr>
          <w:szCs w:val="18"/>
        </w:rPr>
        <w:sym w:font="Symbol" w:char="F06D"/>
      </w:r>
      <w:r w:rsidRPr="000B3745">
        <w:rPr>
          <w:szCs w:val="18"/>
        </w:rPr>
        <w:t>m.  e) Recorded spectrum from the area indicated in d</w:t>
      </w:r>
      <w:r>
        <w:rPr>
          <w:sz w:val="22"/>
          <w:szCs w:val="22"/>
        </w:rPr>
        <w:t>.</w:t>
      </w:r>
    </w:p>
    <w:p w14:paraId="5903A659" w14:textId="77777777" w:rsidR="00E230F3" w:rsidRDefault="00E230F3" w:rsidP="00643A16">
      <w:pPr>
        <w:pStyle w:val="09Body"/>
        <w:spacing w:line="240" w:lineRule="auto"/>
        <w:rPr>
          <w:rFonts w:ascii="Arial" w:hAnsi="Arial"/>
          <w:b/>
          <w:lang w:val="en-US"/>
        </w:rPr>
      </w:pPr>
    </w:p>
    <w:p w14:paraId="7C1193F9" w14:textId="77777777" w:rsidR="00E230F3" w:rsidRDefault="00E230F3" w:rsidP="00643A16">
      <w:pPr>
        <w:pStyle w:val="09Body"/>
        <w:spacing w:line="240" w:lineRule="auto"/>
        <w:rPr>
          <w:rFonts w:ascii="Arial" w:hAnsi="Arial"/>
          <w:b/>
          <w:lang w:val="en-US"/>
        </w:rPr>
      </w:pPr>
    </w:p>
    <w:p w14:paraId="4966AA06" w14:textId="77777777" w:rsidR="00E230F3" w:rsidRDefault="00E230F3" w:rsidP="00643A16">
      <w:pPr>
        <w:pStyle w:val="09Body"/>
        <w:spacing w:line="240" w:lineRule="auto"/>
        <w:rPr>
          <w:rFonts w:ascii="Arial" w:hAnsi="Arial"/>
          <w:b/>
          <w:lang w:val="en-US"/>
        </w:rPr>
        <w:sectPr w:rsidR="00E230F3" w:rsidSect="00643A16">
          <w:footnotePr>
            <w:pos w:val="beneathText"/>
          </w:footnotePr>
          <w:type w:val="continuous"/>
          <w:pgSz w:w="11908" w:h="16833" w:code="9"/>
          <w:pgMar w:top="2115" w:right="1055" w:bottom="1741" w:left="1100" w:header="471" w:footer="1230" w:gutter="0"/>
          <w:cols w:space="720"/>
          <w:noEndnote/>
          <w:titlePg/>
          <w:docGrid w:linePitch="272" w:charSpace="-4496"/>
        </w:sectPr>
      </w:pPr>
    </w:p>
    <w:p w14:paraId="029577AF" w14:textId="77777777" w:rsidR="00643A16" w:rsidRPr="00643A16" w:rsidRDefault="00643A16" w:rsidP="00643A16">
      <w:pPr>
        <w:pStyle w:val="09Body"/>
        <w:spacing w:line="240" w:lineRule="auto"/>
        <w:rPr>
          <w:rFonts w:ascii="Arial" w:hAnsi="Arial"/>
          <w:b/>
          <w:lang w:val="en-US"/>
        </w:rPr>
      </w:pPr>
    </w:p>
    <w:p w14:paraId="3B1D1D56" w14:textId="77777777" w:rsidR="00643A16" w:rsidRDefault="000B3745" w:rsidP="0061384E">
      <w:pPr>
        <w:pStyle w:val="09Body"/>
        <w:spacing w:line="240" w:lineRule="auto"/>
        <w:rPr>
          <w:rStyle w:val="11InlineHeading"/>
        </w:rPr>
      </w:pPr>
      <w:r>
        <w:rPr>
          <w:rStyle w:val="11InlineHeading"/>
        </w:rPr>
        <w:t>2</w:t>
      </w:r>
      <w:r w:rsidRPr="0091630C">
        <w:rPr>
          <w:rStyle w:val="11InlineHeading"/>
        </w:rPr>
        <w:t>.2 </w:t>
      </w:r>
      <w:r w:rsidRPr="000B3745">
        <w:rPr>
          <w:rFonts w:eastAsiaTheme="minorEastAsia" w:cs="Times New Roman"/>
          <w:b/>
          <w:bCs w:val="0"/>
          <w:kern w:val="0"/>
          <w:sz w:val="24"/>
          <w:szCs w:val="24"/>
          <w:lang w:val="en-US" w:eastAsia="en-US"/>
        </w:rPr>
        <w:t xml:space="preserve"> </w:t>
      </w:r>
      <w:r w:rsidRPr="000B3745">
        <w:rPr>
          <w:rFonts w:ascii="Arial" w:hAnsi="Arial"/>
          <w:b/>
          <w:lang w:val="en-US"/>
        </w:rPr>
        <w:t>The 0.9 eV emission</w:t>
      </w:r>
      <w:r>
        <w:rPr>
          <w:rFonts w:ascii="Arial" w:hAnsi="Arial"/>
          <w:b/>
          <w:lang w:val="en-US"/>
        </w:rPr>
        <w:t xml:space="preserve">  </w:t>
      </w:r>
    </w:p>
    <w:p w14:paraId="66FB3EE3" w14:textId="77777777" w:rsidR="00643A16" w:rsidRDefault="00643A16" w:rsidP="0061384E">
      <w:pPr>
        <w:pStyle w:val="09Body"/>
        <w:spacing w:line="240" w:lineRule="auto"/>
        <w:rPr>
          <w:rStyle w:val="11InlineHeading"/>
        </w:rPr>
      </w:pPr>
    </w:p>
    <w:p w14:paraId="4FA888B8" w14:textId="77777777" w:rsidR="000B3745" w:rsidRPr="000B3745" w:rsidRDefault="000B3745" w:rsidP="000B3745">
      <w:pPr>
        <w:pStyle w:val="09Body"/>
        <w:spacing w:line="240" w:lineRule="auto"/>
        <w:rPr>
          <w:lang w:val="en-US"/>
        </w:rPr>
      </w:pPr>
      <w:r w:rsidRPr="000B3745">
        <w:rPr>
          <w:lang w:val="en-US"/>
        </w:rPr>
        <w:t>A DRL emission with peak energy of 0.90 eV has been identified in the convolved spectrum by MCR in wafer A-78 and A-45 (Fig. 3).  Since the MCR score plot shows no DRL in the main bulk, mono-like ingot, this signal must come from the areas above the seeds or the parasitic crystals.  Since the parasitic crystals only exhibit the D07 emission, the signal must be related to the dislocated areas above the seed junctions.  Further examinations of the recorded spectrum in individual pixels from the hyperspectral images of the junction areas revealed that this indeed is a separate DRL emission.  A plot for the total recorded emission with center energy 0.90 eV over the whole A-45 wafer with individual spectra for certain, identified pixels is shown in Fig. 8.</w:t>
      </w:r>
    </w:p>
    <w:p w14:paraId="0F91D729" w14:textId="77777777" w:rsidR="000B3745" w:rsidRPr="000B3745" w:rsidRDefault="000B3745" w:rsidP="000B3745">
      <w:pPr>
        <w:pStyle w:val="09Body"/>
        <w:spacing w:line="240" w:lineRule="auto"/>
        <w:rPr>
          <w:lang w:val="en-US"/>
        </w:rPr>
      </w:pPr>
    </w:p>
    <w:p w14:paraId="68F7EAFA" w14:textId="77777777" w:rsidR="000B3745" w:rsidRPr="000B3745" w:rsidRDefault="000B3745" w:rsidP="000B3745">
      <w:pPr>
        <w:pStyle w:val="09Body"/>
        <w:spacing w:line="240" w:lineRule="auto"/>
        <w:rPr>
          <w:lang w:val="en-US"/>
        </w:rPr>
      </w:pPr>
      <w:r w:rsidRPr="000B3745">
        <w:rPr>
          <w:lang w:val="en-US"/>
        </w:rPr>
        <w:t>As seen from Fig. 8, the 0.9 eV signal is found in DRL active areas in all junctions, except  in the DRL inactive junction 1.5. An emission with peak around 0.9 eV has been observered by Lausch et al. for a certain crystallographic defect</w:t>
      </w:r>
      <w:r w:rsidR="003C48D3">
        <w:rPr>
          <w:lang w:val="en-US"/>
        </w:rPr>
        <w:fldChar w:fldCharType="begin"/>
      </w:r>
      <w:r w:rsidR="003C48D3">
        <w:rPr>
          <w:lang w:val="en-US"/>
        </w:rPr>
        <w:instrText xml:space="preserve"> ADDIN EN.CITE &lt;EndNote&gt;&lt;Cite&gt;&lt;Author&gt;Lausch&lt;/Author&gt;&lt;Year&gt;2016&lt;/Year&gt;&lt;RecNum&gt;40&lt;/RecNum&gt;&lt;DisplayText&gt;[14]&lt;/DisplayText&gt;&lt;record&gt;&lt;rec-number&gt;40&lt;/rec-number&gt;&lt;foreign-keys&gt;&lt;key app="EN" db-id="s2xaxeef3raa9ee5a55xpa5ie55fe9wwr9xf" timestamp="1467381571"&gt;40&lt;/key&gt;&lt;/foreign-keys&gt;&lt;ref-type name="Journal Article"&gt;17&lt;/ref-type&gt;&lt;contributors&gt;&lt;authors&gt;&lt;author&gt;Lausch, D.&lt;/author&gt;&lt;author&gt;Mehl, T.&lt;/author&gt;&lt;author&gt;Petter, K.&lt;/author&gt;&lt;author&gt;Flo, A. S.&lt;/author&gt;&lt;author&gt;Burud, I.&lt;/author&gt;&lt;author&gt;Olsen, E.&lt;/author&gt;&lt;/authors&gt;&lt;/contributors&gt;&lt;auth-address&gt;Fraunhofer Ctr Silizium Photovolta CSP, Otto Eissfeldt Str 12, D-06120 Halle, Saale, Germany&amp;#xD;Norwegian Univ Life Sci NMBU, Univ Tunet 3, N-1430 As, Norway&amp;#xD;Hanwha Q CELLS GmbH, OT Thalheim, Sonnenallee 17-21, D-06766 Bitterfeld, Germany&lt;/auth-address&gt;&lt;titles&gt;&lt;title&gt;Classification of crystal defects in multicrystalline silicon solar cells and wafer using spectrally and spatially resolved photoluminescence&lt;/title&gt;&lt;secondary-title&gt;Journal of Applied Physics&lt;/secondary-title&gt;&lt;alt-title&gt;J Appl Phys&amp;#xD;J Appl Phys&lt;/alt-title&gt;&lt;/titles&gt;&lt;periodical&gt;&lt;full-title&gt;Journal of Applied Physics&lt;/full-title&gt;&lt;abbr-1&gt;J Appl Phys&lt;/abbr-1&gt;&lt;/periodical&gt;&lt;volume&gt;119&lt;/volume&gt;&lt;number&gt;5&lt;/number&gt;&lt;keywords&gt;&lt;keyword&gt;grain-boundaries&lt;/keyword&gt;&lt;keyword&gt;lomer dislocations&lt;/keyword&gt;&lt;keyword&gt;recombination&lt;/keyword&gt;&lt;keyword&gt;luminescence&lt;/keyword&gt;&lt;/keywords&gt;&lt;dates&gt;&lt;year&gt;2016&lt;/year&gt;&lt;pub-dates&gt;&lt;date&gt;Feb 7&lt;/date&gt;&lt;/pub-dates&gt;&lt;/dates&gt;&lt;isbn&gt;0021-8979&lt;/isbn&gt;&lt;accession-num&gt;WOS:000369900600016&lt;/accession-num&gt;&lt;urls&gt;&lt;related-urls&gt;&lt;url&gt;&amp;lt;Go to ISI&amp;gt;://WOS:000369900600016&lt;/url&gt;&lt;/related-urls&gt;&lt;/urls&gt;&lt;language&gt;English&lt;/language&gt;&lt;/record&gt;&lt;/Cite&gt;&lt;/EndNote&gt;</w:instrText>
      </w:r>
      <w:r w:rsidR="003C48D3">
        <w:rPr>
          <w:lang w:val="en-US"/>
        </w:rPr>
        <w:fldChar w:fldCharType="separate"/>
      </w:r>
      <w:r w:rsidR="003C48D3">
        <w:rPr>
          <w:noProof/>
          <w:lang w:val="en-US"/>
        </w:rPr>
        <w:t>[14]</w:t>
      </w:r>
      <w:r w:rsidR="003C48D3">
        <w:rPr>
          <w:lang w:val="en-US"/>
        </w:rPr>
        <w:fldChar w:fldCharType="end"/>
      </w:r>
      <w:r w:rsidRPr="000B3745">
        <w:rPr>
          <w:lang w:val="en-US"/>
        </w:rPr>
        <w:t xml:space="preserve">.  It has further been seen in microcrystalline thin film Si and been attributed to Si-H bonds.  The observation of this distinct emission in the junction areas of as-cut mono-like wafers without any treatment means that - at least in this case, it can not be attributed to Si-H bonds. </w:t>
      </w:r>
    </w:p>
    <w:p w14:paraId="09FE63AC" w14:textId="77777777" w:rsidR="0061384E" w:rsidRDefault="0061384E" w:rsidP="0061384E">
      <w:pPr>
        <w:pStyle w:val="09Body"/>
        <w:spacing w:line="240" w:lineRule="auto"/>
      </w:pPr>
    </w:p>
    <w:p w14:paraId="7F4271B5" w14:textId="77777777" w:rsidR="00056990" w:rsidRDefault="00056990" w:rsidP="00056990">
      <w:pPr>
        <w:spacing w:line="276" w:lineRule="auto"/>
        <w:sectPr w:rsidR="00056990" w:rsidSect="00643A16">
          <w:footnotePr>
            <w:pos w:val="beneathText"/>
          </w:footnotePr>
          <w:type w:val="continuous"/>
          <w:pgSz w:w="11908" w:h="16833" w:code="9"/>
          <w:pgMar w:top="2115" w:right="1055" w:bottom="1741" w:left="1100" w:header="471" w:footer="1230" w:gutter="0"/>
          <w:cols w:num="2" w:space="720"/>
          <w:noEndnote/>
          <w:titlePg/>
          <w:docGrid w:linePitch="272" w:charSpace="-4496"/>
        </w:sectPr>
      </w:pPr>
    </w:p>
    <w:p w14:paraId="33111DBF" w14:textId="77777777" w:rsidR="00056990" w:rsidRDefault="00056990" w:rsidP="00056990">
      <w:pPr>
        <w:spacing w:line="276" w:lineRule="auto"/>
      </w:pPr>
      <w:r>
        <w:rPr>
          <w:noProof/>
          <w:lang w:val="nb-NO" w:eastAsia="nb-NO"/>
        </w:rPr>
        <w:drawing>
          <wp:inline distT="0" distB="0" distL="0" distR="0" wp14:anchorId="102EFD8F" wp14:editId="75C20660">
            <wp:extent cx="6088722" cy="3725040"/>
            <wp:effectExtent l="0" t="0" r="762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df"/>
                    <pic:cNvPicPr/>
                  </pic:nvPicPr>
                  <pic:blipFill>
                    <a:blip r:embed="rId23">
                      <a:extLst>
                        <a:ext uri="{28A0092B-C50C-407E-A947-70E740481C1C}">
                          <a14:useLocalDpi xmlns:a14="http://schemas.microsoft.com/office/drawing/2010/main" val="0"/>
                        </a:ext>
                      </a:extLst>
                    </a:blip>
                    <a:stretch>
                      <a:fillRect/>
                    </a:stretch>
                  </pic:blipFill>
                  <pic:spPr>
                    <a:xfrm>
                      <a:off x="0" y="0"/>
                      <a:ext cx="6089975" cy="3725807"/>
                    </a:xfrm>
                    <a:prstGeom prst="rect">
                      <a:avLst/>
                    </a:prstGeom>
                  </pic:spPr>
                </pic:pic>
              </a:graphicData>
            </a:graphic>
          </wp:inline>
        </w:drawing>
      </w:r>
    </w:p>
    <w:p w14:paraId="32AEFEEE" w14:textId="77777777" w:rsidR="00056990" w:rsidRDefault="00056990" w:rsidP="00056990">
      <w:pPr>
        <w:spacing w:line="276" w:lineRule="auto"/>
      </w:pPr>
    </w:p>
    <w:p w14:paraId="7E76C26E" w14:textId="77777777" w:rsidR="00056990" w:rsidRDefault="00056990" w:rsidP="00056990">
      <w:pPr>
        <w:spacing w:line="276" w:lineRule="auto"/>
        <w:rPr>
          <w:sz w:val="18"/>
          <w:szCs w:val="18"/>
        </w:rPr>
      </w:pPr>
      <w:r w:rsidRPr="00056990">
        <w:rPr>
          <w:rStyle w:val="11InlineHeading"/>
          <w:sz w:val="18"/>
          <w:szCs w:val="18"/>
        </w:rPr>
        <w:t>Figure</w:t>
      </w:r>
      <w:r w:rsidR="00E57E1F">
        <w:rPr>
          <w:rStyle w:val="11InlineHeading"/>
          <w:sz w:val="18"/>
          <w:szCs w:val="18"/>
        </w:rPr>
        <w:t xml:space="preserve"> 8</w:t>
      </w:r>
      <w:r>
        <w:t xml:space="preserve"> </w:t>
      </w:r>
      <w:r w:rsidRPr="00056990">
        <w:rPr>
          <w:sz w:val="18"/>
          <w:szCs w:val="18"/>
        </w:rPr>
        <w:t>Recorded spectra (top) and maps (bottom) of the 0.90 eV signal in wafer A-108 (left), A-78 (middle) and A-45 (right).  The spectra shows the signal in one position over junction 2.3 common to all three wafers exhibiting strong emission.</w:t>
      </w:r>
    </w:p>
    <w:p w14:paraId="2D0DEB3A" w14:textId="77777777" w:rsidR="00E57E1F" w:rsidRDefault="00E57E1F" w:rsidP="00056990">
      <w:pPr>
        <w:spacing w:line="276" w:lineRule="auto"/>
      </w:pPr>
    </w:p>
    <w:p w14:paraId="0A05CDE4" w14:textId="77777777" w:rsidR="00E57E1F" w:rsidRDefault="00E57E1F" w:rsidP="00056990">
      <w:pPr>
        <w:spacing w:line="276" w:lineRule="auto"/>
        <w:sectPr w:rsidR="00E57E1F" w:rsidSect="00056990">
          <w:footnotePr>
            <w:pos w:val="beneathText"/>
          </w:footnotePr>
          <w:type w:val="continuous"/>
          <w:pgSz w:w="11908" w:h="16833" w:code="9"/>
          <w:pgMar w:top="2115" w:right="1055" w:bottom="1741" w:left="1100" w:header="471" w:footer="1230" w:gutter="0"/>
          <w:cols w:space="720"/>
          <w:noEndnote/>
          <w:titlePg/>
          <w:docGrid w:linePitch="272" w:charSpace="-4496"/>
        </w:sectPr>
      </w:pPr>
    </w:p>
    <w:p w14:paraId="1BB851B0" w14:textId="77777777" w:rsidR="00056990" w:rsidRDefault="00056990" w:rsidP="00056990">
      <w:pPr>
        <w:spacing w:line="276" w:lineRule="auto"/>
      </w:pPr>
    </w:p>
    <w:p w14:paraId="092286B6" w14:textId="77777777" w:rsidR="00D47CE4" w:rsidRPr="00E57E1F" w:rsidRDefault="00056990" w:rsidP="00E57E1F">
      <w:pPr>
        <w:pStyle w:val="09Body"/>
        <w:spacing w:line="240" w:lineRule="auto"/>
        <w:rPr>
          <w:rFonts w:ascii="Arial" w:hAnsi="Arial"/>
        </w:rPr>
      </w:pPr>
      <w:r>
        <w:rPr>
          <w:rStyle w:val="11InlineHeading"/>
        </w:rPr>
        <w:t xml:space="preserve">4 Summary and Conclusions </w:t>
      </w:r>
      <w:r w:rsidRPr="00056990">
        <w:rPr>
          <w:lang w:val="en-US"/>
        </w:rPr>
        <w:t>The current work reports on examination of defect related sub-bandgap photoluminescence from three wafers cut from various heights in a mono-like ingot with dislocated areas above the seed junctions.  No DRL is found in the main, mono-like structure.  The DRL from the junction areas are found to exhibit emissions consistent with previous studies of intentionally dislocated Cz wafers.  The D1 emission is found to be strongest in the bottom wafer and weakest in the top supporting previous suggestions that it is associated with oxygen.  The D2 emission is strongest in the uppermost wafer supporting theories that it is associated with transition metal impurities. The D3 and D4 emissions occur as a pair and are not found in the bottom wafer, but is found in the middle- and even stronger in the top wafer. This pair has been reported to be linked to iron or iron precipitates on dislocations. Our findings support this explanation. Further studies with complementary methods are needed to firmly establish the cause and nature of these emissions.  Small areas of multicrystalline nature is found to have grown into the main, mono-like structure around the corners in the top part of the ingot.  These are heavily dislocated but only exhibit one strong, broad emission with center frequency around 0.69 eV.  As dislocated areas normally exhibit all four D-band emissions - in particular high in ingots, this is a highly unexpected result which raises questions regarding the physical mechanisms and interactions between dislocations and impurities leading to the commonly found D1-D4 emissions in silicon wafers.  Studies involving splitting the FeB pair by illumination suggest the D07 emission to be caused by Fe</w:t>
      </w:r>
      <w:r w:rsidRPr="00056990">
        <w:rPr>
          <w:vertAlign w:val="subscript"/>
          <w:lang w:val="en-US"/>
        </w:rPr>
        <w:t>i</w:t>
      </w:r>
      <w:r w:rsidR="003C48D3">
        <w:rPr>
          <w:vertAlign w:val="subscript"/>
          <w:lang w:val="en-US"/>
        </w:rPr>
        <w:fldChar w:fldCharType="begin"/>
      </w:r>
      <w:r w:rsidR="003C48D3">
        <w:rPr>
          <w:vertAlign w:val="subscript"/>
          <w:lang w:val="en-US"/>
        </w:rPr>
        <w:instrText xml:space="preserve"> ADDIN EN.CITE &lt;EndNote&gt;&lt;Cite&gt;&lt;Author&gt;Mehl&lt;/Author&gt;&lt;Year&gt;2016&lt;/Year&gt;&lt;RecNum&gt;345&lt;/RecNum&gt;&lt;DisplayText&gt;[24]&lt;/DisplayText&gt;&lt;record&gt;&lt;rec-number&gt;345&lt;/rec-number&gt;&lt;foreign-keys&gt;&lt;key app="EN" db-id="s2xaxeef3raa9ee5a55xpa5ie55fe9wwr9xf" timestamp="1474492211"&gt;345&lt;/key&gt;&lt;/foreign-keys&gt;&lt;ref-type name="Journal Article"&gt;17&lt;/ref-type&gt;&lt;contributors&gt;&lt;authors&gt;&lt;author&gt;Mehl, T.&lt;/author&gt;&lt;author&gt;Di Sabatino, M.&lt;/author&gt;&lt;author&gt;Adamczyk, K.&lt;/author&gt;&lt;author&gt;Burud, I.&lt;/author&gt;&lt;author&gt;Olsen, E.&lt;/author&gt;&lt;/authors&gt;&lt;/contributors&gt;&lt;titles&gt;&lt;title&gt;Defects in multicrystalline Si wafers studied by spectral photoluminescence imaging, combined with EBSD and dislocation mapping&lt;/title&gt;&lt;secondary-title&gt;Energy Procedia&lt;/secondary-title&gt;&lt;/titles&gt;&lt;periodical&gt;&lt;full-title&gt;Energy Procedia&lt;/full-title&gt;&lt;/periodical&gt;&lt;volume&gt;92&lt;/volume&gt;&lt;dates&gt;&lt;year&gt;2016&lt;/year&gt;&lt;/dates&gt;&lt;urls&gt;&lt;/urls&gt;&lt;/record&gt;&lt;/Cite&gt;&lt;/EndNote&gt;</w:instrText>
      </w:r>
      <w:r w:rsidR="003C48D3">
        <w:rPr>
          <w:vertAlign w:val="subscript"/>
          <w:lang w:val="en-US"/>
        </w:rPr>
        <w:fldChar w:fldCharType="separate"/>
      </w:r>
      <w:r w:rsidR="003C48D3">
        <w:rPr>
          <w:noProof/>
          <w:vertAlign w:val="subscript"/>
          <w:lang w:val="en-US"/>
        </w:rPr>
        <w:t>[24]</w:t>
      </w:r>
      <w:r w:rsidR="003C48D3">
        <w:rPr>
          <w:vertAlign w:val="subscript"/>
          <w:lang w:val="en-US"/>
        </w:rPr>
        <w:fldChar w:fldCharType="end"/>
      </w:r>
      <w:r w:rsidRPr="00056990">
        <w:rPr>
          <w:vertAlign w:val="subscript"/>
          <w:lang w:val="en-US"/>
        </w:rPr>
        <w:t>.</w:t>
      </w:r>
      <w:r w:rsidRPr="00056990">
        <w:rPr>
          <w:lang w:val="en-US"/>
        </w:rPr>
        <w:t xml:space="preserve">  We suggest this emission is caused by recombination between the conduction band edge E</w:t>
      </w:r>
      <w:r w:rsidRPr="00056990">
        <w:rPr>
          <w:vertAlign w:val="subscript"/>
          <w:lang w:val="en-US"/>
        </w:rPr>
        <w:t>C</w:t>
      </w:r>
      <w:r w:rsidRPr="00056990">
        <w:rPr>
          <w:lang w:val="en-US"/>
        </w:rPr>
        <w:t xml:space="preserve"> and the known trap generated by Fe at E</w:t>
      </w:r>
      <w:r w:rsidRPr="00056990">
        <w:rPr>
          <w:vertAlign w:val="subscript"/>
          <w:lang w:val="en-US"/>
        </w:rPr>
        <w:t>T</w:t>
      </w:r>
      <w:r w:rsidRPr="00056990">
        <w:rPr>
          <w:lang w:val="en-US"/>
        </w:rPr>
        <w:t>=E</w:t>
      </w:r>
      <w:r w:rsidRPr="00056990">
        <w:rPr>
          <w:vertAlign w:val="subscript"/>
          <w:lang w:val="en-US"/>
        </w:rPr>
        <w:t>V</w:t>
      </w:r>
      <w:r w:rsidRPr="00056990">
        <w:rPr>
          <w:lang w:val="en-US"/>
        </w:rPr>
        <w:t>+0.4 eV</w:t>
      </w:r>
      <w:r w:rsidR="003C48D3">
        <w:rPr>
          <w:lang w:val="en-US"/>
        </w:rPr>
        <w:fldChar w:fldCharType="begin"/>
      </w:r>
      <w:r w:rsidR="003C48D3">
        <w:rPr>
          <w:lang w:val="en-US"/>
        </w:rPr>
        <w:instrText xml:space="preserve"> ADDIN EN.CITE &lt;EndNote&gt;&lt;Cite&gt;&lt;Author&gt;Istratov&lt;/Author&gt;&lt;Year&gt;1999&lt;/Year&gt;&lt;RecNum&gt;134&lt;/RecNum&gt;&lt;DisplayText&gt;[25]&lt;/DisplayText&gt;&lt;record&gt;&lt;rec-number&gt;134&lt;/rec-number&gt;&lt;foreign-keys&gt;&lt;key app="EN" db-id="s2xaxeef3raa9ee5a55xpa5ie55fe9wwr9xf" timestamp="1473337994"&gt;134&lt;/key&gt;&lt;/foreign-keys&gt;&lt;ref-type name="Journal Article"&gt;17&lt;/ref-type&gt;&lt;contributors&gt;&lt;authors&gt;&lt;author&gt;Istratov, A. A.&lt;/author&gt;&lt;author&gt;Hieslmair, H.&lt;/author&gt;&lt;author&gt;Weber, E. R.&lt;/author&gt;&lt;/authors&gt;&lt;/contributors&gt;&lt;auth-address&gt;Univ Calif Berkeley, Dept Mat Sci &amp;amp; Engn, Berkeley, CA 94720 USA&amp;#xD;Lawrence Berkeley Lab, Berkeley, CA 94720 USA&lt;/auth-address&gt;&lt;titles&gt;&lt;title&gt;Iron and its complexes in silicon&lt;/title&gt;&lt;secondary-title&gt;Applied Physics a-Materials Science &amp;amp; Processing&lt;/secondary-title&gt;&lt;alt-title&gt;Appl Phys a-Mater&amp;#xD;Appl Phys a-Mater&lt;/alt-title&gt;&lt;/titles&gt;&lt;periodical&gt;&lt;full-title&gt;Applied Physics a-Materials Science &amp;amp; Processing&lt;/full-title&gt;&lt;abbr-1&gt;Appl Phys a-Mater&lt;/abbr-1&gt;&lt;/periodical&gt;&lt;pages&gt;13-44&lt;/pages&gt;&lt;volume&gt;69&lt;/volume&gt;&lt;number&gt;1&lt;/number&gt;&lt;keywords&gt;&lt;keyword&gt;electron-paramagnetic-resonance&lt;/keyword&gt;&lt;keyword&gt;n-type silicon&lt;/keyword&gt;&lt;keyword&gt;level transient spectroscopy&lt;/keyword&gt;&lt;keyword&gt;transition-metal impurities&lt;/keyword&gt;&lt;keyword&gt;enhanced defect reactions&lt;/keyword&gt;&lt;keyword&gt;p-type silicon&lt;/keyword&gt;&lt;keyword&gt;boron-doped silicon&lt;/keyword&gt;&lt;keyword&gt;au-fe complex&lt;/keyword&gt;&lt;keyword&gt;isoelectronic bound excitons&lt;/keyword&gt;&lt;keyword&gt;interstitial 3d impurities&lt;/keyword&gt;&lt;/keywords&gt;&lt;dates&gt;&lt;year&gt;1999&lt;/year&gt;&lt;pub-dates&gt;&lt;date&gt;Jul&lt;/date&gt;&lt;/pub-dates&gt;&lt;/dates&gt;&lt;isbn&gt;0947-8396&lt;/isbn&gt;&lt;accession-num&gt;WOS:000081111900002&lt;/accession-num&gt;&lt;urls&gt;&lt;related-urls&gt;&lt;url&gt;&amp;lt;Go to ISI&amp;gt;://WOS:000081111900002&lt;/url&gt;&lt;/related-urls&gt;&lt;/urls&gt;&lt;language&gt;English&lt;/language&gt;&lt;/record&gt;&lt;/Cite&gt;&lt;/EndNote&gt;</w:instrText>
      </w:r>
      <w:r w:rsidR="003C48D3">
        <w:rPr>
          <w:lang w:val="en-US"/>
        </w:rPr>
        <w:fldChar w:fldCharType="separate"/>
      </w:r>
      <w:r w:rsidR="003C48D3">
        <w:rPr>
          <w:noProof/>
          <w:lang w:val="en-US"/>
        </w:rPr>
        <w:t>[25]</w:t>
      </w:r>
      <w:r w:rsidR="003C48D3">
        <w:rPr>
          <w:lang w:val="en-US"/>
        </w:rPr>
        <w:fldChar w:fldCharType="end"/>
      </w:r>
      <w:r w:rsidRPr="00056990">
        <w:rPr>
          <w:lang w:val="en-US"/>
        </w:rPr>
        <w:t>.  An emission with peak  energy of 0.90 eV has been found in the dislocated, DRL active junctions.  A trap level consistent with this has been reported to be caused by Si-H bonds</w:t>
      </w:r>
      <w:r w:rsidR="003C48D3">
        <w:rPr>
          <w:lang w:val="en-US"/>
        </w:rPr>
        <w:fldChar w:fldCharType="begin"/>
      </w:r>
      <w:r w:rsidR="003C48D3">
        <w:rPr>
          <w:lang w:val="en-US"/>
        </w:rPr>
        <w:instrText xml:space="preserve"> ADDIN EN.CITE &lt;EndNote&gt;&lt;Cite&gt;&lt;Author&gt;Redifield&lt;/Author&gt;&lt;Year&gt;1996&lt;/Year&gt;&lt;RecNum&gt;346&lt;/RecNum&gt;&lt;DisplayText&gt;[26]&lt;/DisplayText&gt;&lt;record&gt;&lt;rec-number&gt;346&lt;/rec-number&gt;&lt;foreign-keys&gt;&lt;key app="EN" db-id="s2xaxeef3raa9ee5a55xpa5ie55fe9wwr9xf" timestamp="1474493139"&gt;346&lt;/key&gt;&lt;/foreign-keys&gt;&lt;ref-type name="Journal Article"&gt;17&lt;/ref-type&gt;&lt;contributors&gt;&lt;authors&gt;&lt;author&gt;Redifield, D.&lt;/author&gt;&lt;author&gt;Bube, R.&lt;/author&gt;&lt;/authors&gt;&lt;/contributors&gt;&lt;titles&gt;&lt;title&gt;Photoinduced defects in semiconductor silicon&lt;/title&gt;&lt;secondary-title&gt;Cambridge University Press, Cambridge, UK&lt;/secondary-title&gt;&lt;/titles&gt;&lt;periodical&gt;&lt;full-title&gt;Cambridge University Press, Cambridge, UK&lt;/full-title&gt;&lt;/periodical&gt;&lt;dates&gt;&lt;year&gt;1996&lt;/year&gt;&lt;/dates&gt;&lt;urls&gt;&lt;/urls&gt;&lt;/record&gt;&lt;/Cite&gt;&lt;/EndNote&gt;</w:instrText>
      </w:r>
      <w:r w:rsidR="003C48D3">
        <w:rPr>
          <w:lang w:val="en-US"/>
        </w:rPr>
        <w:fldChar w:fldCharType="separate"/>
      </w:r>
      <w:r w:rsidR="003C48D3">
        <w:rPr>
          <w:noProof/>
          <w:lang w:val="en-US"/>
        </w:rPr>
        <w:t>[26]</w:t>
      </w:r>
      <w:r w:rsidR="003C48D3">
        <w:rPr>
          <w:lang w:val="en-US"/>
        </w:rPr>
        <w:fldChar w:fldCharType="end"/>
      </w:r>
      <w:r w:rsidRPr="00056990">
        <w:rPr>
          <w:lang w:val="en-US"/>
        </w:rPr>
        <w:t>.  As our samples have not been subject to hydrogenation, this can not be the case for this material. It is natural to put this into the same category as the other emissions related to impurities as they will accumulate towards the top of the wafer due to segregation.</w:t>
      </w:r>
      <w:r>
        <w:t xml:space="preserve"> </w:t>
      </w:r>
    </w:p>
    <w:p w14:paraId="0C96A952" w14:textId="77777777" w:rsidR="003C48D3" w:rsidRDefault="00E57E1F" w:rsidP="00E57E1F">
      <w:pPr>
        <w:pStyle w:val="17Acknowledgements"/>
        <w:spacing w:line="240" w:lineRule="auto"/>
      </w:pPr>
      <w:r>
        <w:rPr>
          <w:rStyle w:val="11InlineHeading"/>
        </w:rPr>
        <w:t>References</w:t>
      </w:r>
      <w:r w:rsidR="00E4090B" w:rsidRPr="002C5ACC">
        <w:rPr>
          <w:rStyle w:val="11InlineHeading"/>
        </w:rPr>
        <w:t xml:space="preserve"> </w:t>
      </w:r>
    </w:p>
    <w:p w14:paraId="0AEA60EB" w14:textId="77777777" w:rsidR="003C48D3" w:rsidRDefault="003C48D3" w:rsidP="00056990">
      <w:pPr>
        <w:spacing w:line="276" w:lineRule="auto"/>
      </w:pPr>
    </w:p>
    <w:p w14:paraId="5C94DEB4" w14:textId="77777777" w:rsidR="00B948B5" w:rsidRPr="00B948B5" w:rsidRDefault="003C48D3" w:rsidP="00B948B5">
      <w:pPr>
        <w:pStyle w:val="EndNoteBibliography"/>
        <w:ind w:left="720" w:hanging="720"/>
        <w:rPr>
          <w:noProof/>
        </w:rPr>
      </w:pPr>
      <w:r>
        <w:fldChar w:fldCharType="begin"/>
      </w:r>
      <w:r>
        <w:instrText xml:space="preserve"> ADDIN EN.REFLIST </w:instrText>
      </w:r>
      <w:r>
        <w:fldChar w:fldCharType="separate"/>
      </w:r>
      <w:r w:rsidR="00B948B5" w:rsidRPr="00B948B5">
        <w:rPr>
          <w:noProof/>
        </w:rPr>
        <w:t xml:space="preserve">[1] C. W. Lan, W. C. Lan, T. F. Lee, A. Yu, Y. M. Yang, W. C. Hsu, B. Hsu, A. Yang  J Cryst Growth </w:t>
      </w:r>
      <w:r w:rsidR="00B948B5" w:rsidRPr="00B948B5">
        <w:rPr>
          <w:b/>
          <w:noProof/>
        </w:rPr>
        <w:t>360</w:t>
      </w:r>
      <w:r w:rsidR="00B948B5" w:rsidRPr="00B948B5">
        <w:rPr>
          <w:noProof/>
        </w:rPr>
        <w:t>, 68 (2012).</w:t>
      </w:r>
    </w:p>
    <w:p w14:paraId="5630763B" w14:textId="77777777" w:rsidR="00B948B5" w:rsidRPr="00B948B5" w:rsidRDefault="00B948B5" w:rsidP="00B948B5">
      <w:pPr>
        <w:pStyle w:val="EndNoteBibliography"/>
        <w:ind w:left="720" w:hanging="720"/>
        <w:rPr>
          <w:noProof/>
        </w:rPr>
      </w:pPr>
      <w:r w:rsidRPr="00B948B5">
        <w:rPr>
          <w:noProof/>
        </w:rPr>
        <w:t xml:space="preserve">[2] Y. M. Yang, A. Yu, B. Hsu, W. C. Hsu, A. Yang, C. W. Lan  Prog Photovoltaics </w:t>
      </w:r>
      <w:r w:rsidRPr="00B948B5">
        <w:rPr>
          <w:b/>
          <w:noProof/>
        </w:rPr>
        <w:t>23</w:t>
      </w:r>
      <w:r w:rsidRPr="00B948B5">
        <w:rPr>
          <w:noProof/>
        </w:rPr>
        <w:t>, 340 (2015).</w:t>
      </w:r>
    </w:p>
    <w:p w14:paraId="1C34A348" w14:textId="77777777" w:rsidR="00B948B5" w:rsidRPr="00B948B5" w:rsidRDefault="00B948B5" w:rsidP="00B948B5">
      <w:pPr>
        <w:pStyle w:val="EndNoteBibliography"/>
        <w:ind w:left="720" w:hanging="720"/>
        <w:rPr>
          <w:noProof/>
        </w:rPr>
      </w:pPr>
      <w:r w:rsidRPr="00B948B5">
        <w:rPr>
          <w:noProof/>
        </w:rPr>
        <w:t xml:space="preserve">[3] S. Castellanos, K. E. Ekstrom, A. Autruffe, M. A. Jensen, A. E. Morishige, J. Hofstetter, P. Yen, B. Lai, G. Stokkan, C. del Canizo, T. Buonassisi  Ieee J Photovolt </w:t>
      </w:r>
      <w:r w:rsidRPr="00B948B5">
        <w:rPr>
          <w:b/>
          <w:noProof/>
        </w:rPr>
        <w:t>6</w:t>
      </w:r>
      <w:r w:rsidRPr="00B948B5">
        <w:rPr>
          <w:noProof/>
        </w:rPr>
        <w:t>, 632 (2016).</w:t>
      </w:r>
    </w:p>
    <w:p w14:paraId="2A68BF93" w14:textId="77777777" w:rsidR="00B948B5" w:rsidRPr="00B948B5" w:rsidRDefault="00B948B5" w:rsidP="00B948B5">
      <w:pPr>
        <w:pStyle w:val="EndNoteBibliography"/>
        <w:ind w:left="720" w:hanging="720"/>
        <w:rPr>
          <w:noProof/>
        </w:rPr>
      </w:pPr>
      <w:r w:rsidRPr="00B948B5">
        <w:rPr>
          <w:noProof/>
        </w:rPr>
        <w:t xml:space="preserve">[4] M. Trempa, C. Reimann, J. Friedrich, G. Muller, D. Oriwol  J Cryst Growth </w:t>
      </w:r>
      <w:r w:rsidRPr="00B948B5">
        <w:rPr>
          <w:b/>
          <w:noProof/>
        </w:rPr>
        <w:t>351</w:t>
      </w:r>
      <w:r w:rsidRPr="00B948B5">
        <w:rPr>
          <w:noProof/>
        </w:rPr>
        <w:t>, 131 (2012).</w:t>
      </w:r>
    </w:p>
    <w:p w14:paraId="0F8A29A5" w14:textId="77777777" w:rsidR="00B948B5" w:rsidRPr="00B948B5" w:rsidRDefault="00B948B5" w:rsidP="00B948B5">
      <w:pPr>
        <w:pStyle w:val="EndNoteBibliography"/>
        <w:ind w:left="720" w:hanging="720"/>
        <w:rPr>
          <w:noProof/>
        </w:rPr>
      </w:pPr>
      <w:r w:rsidRPr="00B948B5">
        <w:rPr>
          <w:noProof/>
        </w:rPr>
        <w:t xml:space="preserve">[5] X. Gu, X. G. Yu, K. X. Guo, L. Chen, D. Wang, D. R. Yang  Sol Energ Mat Sol C </w:t>
      </w:r>
      <w:r w:rsidRPr="00B948B5">
        <w:rPr>
          <w:b/>
          <w:noProof/>
        </w:rPr>
        <w:t>101</w:t>
      </w:r>
      <w:r w:rsidRPr="00B948B5">
        <w:rPr>
          <w:noProof/>
        </w:rPr>
        <w:t>, 95 (2012).</w:t>
      </w:r>
    </w:p>
    <w:p w14:paraId="426C5E1B" w14:textId="77777777" w:rsidR="00B948B5" w:rsidRPr="00B948B5" w:rsidRDefault="00B948B5" w:rsidP="00B948B5">
      <w:pPr>
        <w:pStyle w:val="EndNoteBibliography"/>
        <w:ind w:left="720" w:hanging="720"/>
        <w:rPr>
          <w:noProof/>
        </w:rPr>
      </w:pPr>
      <w:r w:rsidRPr="00B948B5">
        <w:rPr>
          <w:noProof/>
        </w:rPr>
        <w:t xml:space="preserve">[6] M. Knörlein, A. Autruffe, R. Søndena, M. Di Sabatino  Energy Procedia </w:t>
      </w:r>
      <w:r w:rsidRPr="00B948B5">
        <w:rPr>
          <w:b/>
          <w:noProof/>
        </w:rPr>
        <w:t>55</w:t>
      </w:r>
      <w:r w:rsidRPr="00B948B5">
        <w:rPr>
          <w:noProof/>
        </w:rPr>
        <w:t>, 6 (2014).</w:t>
      </w:r>
    </w:p>
    <w:p w14:paraId="5263105E" w14:textId="77777777" w:rsidR="00B948B5" w:rsidRPr="00B948B5" w:rsidRDefault="00B948B5" w:rsidP="00B948B5">
      <w:pPr>
        <w:pStyle w:val="EndNoteBibliography"/>
        <w:ind w:left="720" w:hanging="720"/>
        <w:rPr>
          <w:noProof/>
        </w:rPr>
      </w:pPr>
      <w:r w:rsidRPr="00B948B5">
        <w:rPr>
          <w:noProof/>
        </w:rPr>
        <w:t xml:space="preserve">[7] K. E. Ekstrom, G. Stokkan, R. Sondena, H. Dalaker, T. Lehmann, L. Arnberg, M. Di Sabatino  Phys Status Solidi A </w:t>
      </w:r>
      <w:r w:rsidRPr="00B948B5">
        <w:rPr>
          <w:b/>
          <w:noProof/>
        </w:rPr>
        <w:t>212</w:t>
      </w:r>
      <w:r w:rsidRPr="00B948B5">
        <w:rPr>
          <w:noProof/>
        </w:rPr>
        <w:t>, 2278 (2015).</w:t>
      </w:r>
    </w:p>
    <w:p w14:paraId="3D77C8D4" w14:textId="77777777" w:rsidR="00B948B5" w:rsidRPr="00B948B5" w:rsidRDefault="00B948B5" w:rsidP="00B948B5">
      <w:pPr>
        <w:pStyle w:val="EndNoteBibliography"/>
        <w:ind w:left="720" w:hanging="720"/>
        <w:rPr>
          <w:noProof/>
        </w:rPr>
      </w:pPr>
      <w:r w:rsidRPr="00B948B5">
        <w:rPr>
          <w:noProof/>
        </w:rPr>
        <w:t xml:space="preserve">[8] A. Autruffe, M. Kivambe, L. Arnberg, M. Di Sabatino  Phys Status Solidi A </w:t>
      </w:r>
      <w:r w:rsidRPr="00B948B5">
        <w:rPr>
          <w:b/>
          <w:noProof/>
        </w:rPr>
        <w:t>213</w:t>
      </w:r>
      <w:r w:rsidRPr="00B948B5">
        <w:rPr>
          <w:noProof/>
        </w:rPr>
        <w:t>, 122 (2016).</w:t>
      </w:r>
    </w:p>
    <w:p w14:paraId="37604F53" w14:textId="77777777" w:rsidR="00B948B5" w:rsidRPr="00B948B5" w:rsidRDefault="00B948B5" w:rsidP="00B948B5">
      <w:pPr>
        <w:pStyle w:val="EndNoteBibliography"/>
        <w:ind w:left="720" w:hanging="720"/>
        <w:rPr>
          <w:noProof/>
        </w:rPr>
      </w:pPr>
      <w:r w:rsidRPr="00B948B5">
        <w:rPr>
          <w:noProof/>
        </w:rPr>
        <w:t xml:space="preserve">[9] N. A. Drozdov, A. A. Patrin, V. D. Tkachev  Jetp Lett+ </w:t>
      </w:r>
      <w:r w:rsidRPr="00B948B5">
        <w:rPr>
          <w:b/>
          <w:noProof/>
        </w:rPr>
        <w:t>23</w:t>
      </w:r>
      <w:r w:rsidRPr="00B948B5">
        <w:rPr>
          <w:noProof/>
        </w:rPr>
        <w:t>, 597 (1976).</w:t>
      </w:r>
    </w:p>
    <w:p w14:paraId="04CFE29F" w14:textId="77777777" w:rsidR="00B948B5" w:rsidRPr="00B948B5" w:rsidRDefault="00B948B5" w:rsidP="00B948B5">
      <w:pPr>
        <w:pStyle w:val="EndNoteBibliography"/>
        <w:ind w:left="720" w:hanging="720"/>
        <w:rPr>
          <w:noProof/>
        </w:rPr>
      </w:pPr>
      <w:r w:rsidRPr="00B948B5">
        <w:rPr>
          <w:noProof/>
        </w:rPr>
        <w:t>[10] K. Graff  Metal impurities in silicon-device fabrication. (Springer, Place, 2000).</w:t>
      </w:r>
    </w:p>
    <w:p w14:paraId="36359B78" w14:textId="77777777" w:rsidR="00B948B5" w:rsidRPr="00B948B5" w:rsidRDefault="00B948B5" w:rsidP="00B948B5">
      <w:pPr>
        <w:pStyle w:val="EndNoteBibliography"/>
        <w:ind w:left="720" w:hanging="720"/>
        <w:rPr>
          <w:noProof/>
        </w:rPr>
      </w:pPr>
      <w:r w:rsidRPr="00B948B5">
        <w:rPr>
          <w:noProof/>
        </w:rPr>
        <w:t xml:space="preserve">[11] E. Olsen, A. S. Flo  Appl Phys Lett </w:t>
      </w:r>
      <w:r w:rsidRPr="00B948B5">
        <w:rPr>
          <w:b/>
          <w:noProof/>
        </w:rPr>
        <w:t>99</w:t>
      </w:r>
      <w:r w:rsidRPr="00B948B5">
        <w:rPr>
          <w:noProof/>
        </w:rPr>
        <w:t>,  (2011).</w:t>
      </w:r>
    </w:p>
    <w:p w14:paraId="419A1CCA" w14:textId="77777777" w:rsidR="00B948B5" w:rsidRPr="00B948B5" w:rsidRDefault="00B948B5" w:rsidP="00B948B5">
      <w:pPr>
        <w:pStyle w:val="EndNoteBibliography"/>
        <w:ind w:left="720" w:hanging="720"/>
        <w:rPr>
          <w:noProof/>
        </w:rPr>
      </w:pPr>
      <w:r w:rsidRPr="00B948B5">
        <w:rPr>
          <w:noProof/>
        </w:rPr>
        <w:t xml:space="preserve">[12] A. Flo, I. Burud, K. Kvaal, R. Sondena, E. Olsen  Aip Adv </w:t>
      </w:r>
      <w:r w:rsidRPr="00B948B5">
        <w:rPr>
          <w:b/>
          <w:noProof/>
        </w:rPr>
        <w:t>3</w:t>
      </w:r>
      <w:r w:rsidRPr="00B948B5">
        <w:rPr>
          <w:noProof/>
        </w:rPr>
        <w:t>,  (2013).</w:t>
      </w:r>
    </w:p>
    <w:p w14:paraId="504F5530" w14:textId="77777777" w:rsidR="00B948B5" w:rsidRPr="00B948B5" w:rsidRDefault="00B948B5" w:rsidP="00B948B5">
      <w:pPr>
        <w:pStyle w:val="EndNoteBibliography"/>
        <w:ind w:left="720" w:hanging="720"/>
        <w:rPr>
          <w:noProof/>
        </w:rPr>
      </w:pPr>
      <w:r w:rsidRPr="00B948B5">
        <w:rPr>
          <w:noProof/>
        </w:rPr>
        <w:t xml:space="preserve">[13] I. Burud, A. S. Flo, E. Olsen  Aip Adv </w:t>
      </w:r>
      <w:r w:rsidRPr="00B948B5">
        <w:rPr>
          <w:b/>
          <w:noProof/>
        </w:rPr>
        <w:t>2</w:t>
      </w:r>
      <w:r w:rsidRPr="00B948B5">
        <w:rPr>
          <w:noProof/>
        </w:rPr>
        <w:t>,  (2012).</w:t>
      </w:r>
    </w:p>
    <w:p w14:paraId="0E83EA2F" w14:textId="77777777" w:rsidR="00B948B5" w:rsidRPr="00B948B5" w:rsidRDefault="00B948B5" w:rsidP="00B948B5">
      <w:pPr>
        <w:pStyle w:val="EndNoteBibliography"/>
        <w:ind w:left="720" w:hanging="720"/>
        <w:rPr>
          <w:noProof/>
        </w:rPr>
      </w:pPr>
      <w:r w:rsidRPr="00B948B5">
        <w:rPr>
          <w:noProof/>
        </w:rPr>
        <w:t xml:space="preserve">[14] D. Lausch, T. Mehl, K. Petter, A. S. Flo, I. Burud, E. Olsen  J Appl Phys </w:t>
      </w:r>
      <w:r w:rsidRPr="00B948B5">
        <w:rPr>
          <w:b/>
          <w:noProof/>
        </w:rPr>
        <w:t>119</w:t>
      </w:r>
      <w:r w:rsidRPr="00B948B5">
        <w:rPr>
          <w:noProof/>
        </w:rPr>
        <w:t>,  (2016).</w:t>
      </w:r>
    </w:p>
    <w:p w14:paraId="75BBB515" w14:textId="77777777" w:rsidR="00B948B5" w:rsidRPr="00B948B5" w:rsidRDefault="00B948B5" w:rsidP="00B948B5">
      <w:pPr>
        <w:pStyle w:val="EndNoteBibliography"/>
        <w:ind w:left="720" w:hanging="720"/>
        <w:rPr>
          <w:noProof/>
        </w:rPr>
      </w:pPr>
      <w:r w:rsidRPr="00B948B5">
        <w:rPr>
          <w:noProof/>
        </w:rPr>
        <w:t xml:space="preserve">[15] P. J. Dean, J. R. Haynes, W. F. Flood  Phys Rev </w:t>
      </w:r>
      <w:r w:rsidRPr="00B948B5">
        <w:rPr>
          <w:b/>
          <w:noProof/>
        </w:rPr>
        <w:t>161</w:t>
      </w:r>
      <w:r w:rsidRPr="00B948B5">
        <w:rPr>
          <w:noProof/>
        </w:rPr>
        <w:t>, 711 (1967).</w:t>
      </w:r>
    </w:p>
    <w:p w14:paraId="3D1EE6AF" w14:textId="77777777" w:rsidR="00B948B5" w:rsidRPr="00B948B5" w:rsidRDefault="00B948B5" w:rsidP="00B948B5">
      <w:pPr>
        <w:pStyle w:val="EndNoteBibliography"/>
        <w:ind w:left="720" w:hanging="720"/>
        <w:rPr>
          <w:noProof/>
        </w:rPr>
      </w:pPr>
      <w:r w:rsidRPr="00B948B5">
        <w:rPr>
          <w:noProof/>
        </w:rPr>
        <w:t xml:space="preserve">[16] R. Sauer, J. Weber, J. Stolz, E. R. Weber, K. H. Kusters, H. Alexander  Appl Phys a-Mater </w:t>
      </w:r>
      <w:r w:rsidRPr="00B948B5">
        <w:rPr>
          <w:b/>
          <w:noProof/>
        </w:rPr>
        <w:t>36</w:t>
      </w:r>
      <w:r w:rsidRPr="00B948B5">
        <w:rPr>
          <w:noProof/>
        </w:rPr>
        <w:t>, 1 (1985).</w:t>
      </w:r>
    </w:p>
    <w:p w14:paraId="65848B62" w14:textId="77777777" w:rsidR="00B948B5" w:rsidRPr="00B948B5" w:rsidRDefault="00B948B5" w:rsidP="00B948B5">
      <w:pPr>
        <w:pStyle w:val="EndNoteBibliography"/>
        <w:ind w:left="720" w:hanging="720"/>
        <w:rPr>
          <w:noProof/>
        </w:rPr>
      </w:pPr>
      <w:r w:rsidRPr="00B948B5">
        <w:rPr>
          <w:noProof/>
        </w:rPr>
        <w:t xml:space="preserve">[17] S. Pizzini, M. Acciarri, E. Leoni, A. Le Donne  Phys Status Solidi B </w:t>
      </w:r>
      <w:r w:rsidRPr="00B948B5">
        <w:rPr>
          <w:b/>
          <w:noProof/>
        </w:rPr>
        <w:t>222</w:t>
      </w:r>
      <w:r w:rsidRPr="00B948B5">
        <w:rPr>
          <w:noProof/>
        </w:rPr>
        <w:t>, 141 (2000).</w:t>
      </w:r>
    </w:p>
    <w:p w14:paraId="28E41734" w14:textId="77777777" w:rsidR="00B948B5" w:rsidRPr="00B948B5" w:rsidRDefault="00B948B5" w:rsidP="00B948B5">
      <w:pPr>
        <w:pStyle w:val="EndNoteBibliography"/>
        <w:ind w:left="720" w:hanging="720"/>
        <w:rPr>
          <w:noProof/>
        </w:rPr>
      </w:pPr>
      <w:r w:rsidRPr="00B948B5">
        <w:rPr>
          <w:noProof/>
        </w:rPr>
        <w:t xml:space="preserve">[18] I. Tarasov, S. Ostapenko, C. Haessler, E. U. Reisner  Mat Sci Eng B-Solid </w:t>
      </w:r>
      <w:r w:rsidRPr="00B948B5">
        <w:rPr>
          <w:b/>
          <w:noProof/>
        </w:rPr>
        <w:t>71</w:t>
      </w:r>
      <w:r w:rsidRPr="00B948B5">
        <w:rPr>
          <w:noProof/>
        </w:rPr>
        <w:t>, 51 (2000).</w:t>
      </w:r>
    </w:p>
    <w:p w14:paraId="515AEF3F" w14:textId="77777777" w:rsidR="00B948B5" w:rsidRPr="00B948B5" w:rsidRDefault="00B948B5" w:rsidP="00B948B5">
      <w:pPr>
        <w:pStyle w:val="EndNoteBibliography"/>
        <w:ind w:left="720" w:hanging="720"/>
        <w:rPr>
          <w:noProof/>
        </w:rPr>
      </w:pPr>
      <w:r w:rsidRPr="00B948B5">
        <w:rPr>
          <w:noProof/>
        </w:rPr>
        <w:t xml:space="preserve">[19] M. Tajima, Y. Iwata, F. Okayama, H. Toyota, H. Onodera, T. Sekiguchi  J Appl Phys </w:t>
      </w:r>
      <w:r w:rsidRPr="00B948B5">
        <w:rPr>
          <w:b/>
          <w:noProof/>
        </w:rPr>
        <w:t>111</w:t>
      </w:r>
      <w:r w:rsidRPr="00B948B5">
        <w:rPr>
          <w:noProof/>
        </w:rPr>
        <w:t>,  (2012).</w:t>
      </w:r>
    </w:p>
    <w:p w14:paraId="2899170F" w14:textId="77777777" w:rsidR="00B948B5" w:rsidRPr="00B948B5" w:rsidRDefault="00B948B5" w:rsidP="00B948B5">
      <w:pPr>
        <w:pStyle w:val="EndNoteBibliography"/>
        <w:ind w:left="720" w:hanging="720"/>
        <w:rPr>
          <w:noProof/>
        </w:rPr>
      </w:pPr>
      <w:r w:rsidRPr="00B948B5">
        <w:rPr>
          <w:noProof/>
        </w:rPr>
        <w:t xml:space="preserve">[20] T. Sekiguchi, K. Sumino  J Appl Phys </w:t>
      </w:r>
      <w:r w:rsidRPr="00B948B5">
        <w:rPr>
          <w:b/>
          <w:noProof/>
        </w:rPr>
        <w:t>79</w:t>
      </w:r>
      <w:r w:rsidRPr="00B948B5">
        <w:rPr>
          <w:noProof/>
        </w:rPr>
        <w:t>, 3253 (1996).</w:t>
      </w:r>
    </w:p>
    <w:p w14:paraId="141665C1" w14:textId="77777777" w:rsidR="00B948B5" w:rsidRPr="00B948B5" w:rsidRDefault="00B948B5" w:rsidP="00B948B5">
      <w:pPr>
        <w:pStyle w:val="EndNoteBibliography"/>
        <w:ind w:left="720" w:hanging="720"/>
        <w:rPr>
          <w:noProof/>
        </w:rPr>
      </w:pPr>
      <w:r w:rsidRPr="00B948B5">
        <w:rPr>
          <w:noProof/>
        </w:rPr>
        <w:t xml:space="preserve">[21] T. Arguirov  Brandenburger Technische Universitat Cottbus </w:t>
      </w:r>
      <w:r w:rsidRPr="00B948B5">
        <w:rPr>
          <w:b/>
          <w:noProof/>
        </w:rPr>
        <w:t>Cottbus</w:t>
      </w:r>
      <w:r w:rsidRPr="00B948B5">
        <w:rPr>
          <w:noProof/>
        </w:rPr>
        <w:t>,  (2007).</w:t>
      </w:r>
    </w:p>
    <w:p w14:paraId="3A4A65A5" w14:textId="77777777" w:rsidR="00B948B5" w:rsidRPr="00B948B5" w:rsidRDefault="00B948B5" w:rsidP="00B948B5">
      <w:pPr>
        <w:pStyle w:val="EndNoteBibliography"/>
        <w:ind w:left="720" w:hanging="720"/>
        <w:rPr>
          <w:noProof/>
        </w:rPr>
      </w:pPr>
      <w:r w:rsidRPr="00B948B5">
        <w:rPr>
          <w:noProof/>
        </w:rPr>
        <w:t xml:space="preserve">[22] S. Ostapenko, I. Tarasov, J. P. Kalejs, C. Haessler, E. U. Reisner  Semicond Sci Tech </w:t>
      </w:r>
      <w:r w:rsidRPr="00B948B5">
        <w:rPr>
          <w:b/>
          <w:noProof/>
        </w:rPr>
        <w:t>15</w:t>
      </w:r>
      <w:r w:rsidRPr="00B948B5">
        <w:rPr>
          <w:noProof/>
        </w:rPr>
        <w:t>, 840 (2000).</w:t>
      </w:r>
    </w:p>
    <w:p w14:paraId="532A3E30" w14:textId="77777777" w:rsidR="00B948B5" w:rsidRPr="00B948B5" w:rsidRDefault="00B948B5" w:rsidP="00B948B5">
      <w:pPr>
        <w:pStyle w:val="EndNoteBibliography"/>
        <w:ind w:left="720" w:hanging="720"/>
        <w:rPr>
          <w:noProof/>
        </w:rPr>
      </w:pPr>
      <w:r w:rsidRPr="00B948B5">
        <w:rPr>
          <w:noProof/>
        </w:rPr>
        <w:t xml:space="preserve">[23] T. Mchedlidze, T. Arguirov, O. Kononchuk, M. Trushin, M. Kittler  Physica Status Solidi c - Current Topics in Solid State Physics </w:t>
      </w:r>
      <w:r w:rsidRPr="00B948B5">
        <w:rPr>
          <w:b/>
          <w:noProof/>
        </w:rPr>
        <w:t>8</w:t>
      </w:r>
      <w:r w:rsidRPr="00B948B5">
        <w:rPr>
          <w:noProof/>
        </w:rPr>
        <w:t>, 4 (2011).</w:t>
      </w:r>
    </w:p>
    <w:p w14:paraId="16A089B6" w14:textId="77777777" w:rsidR="00B948B5" w:rsidRPr="00B948B5" w:rsidRDefault="00B948B5" w:rsidP="00B948B5">
      <w:pPr>
        <w:pStyle w:val="EndNoteBibliography"/>
        <w:ind w:left="720" w:hanging="720"/>
        <w:rPr>
          <w:noProof/>
        </w:rPr>
      </w:pPr>
      <w:r w:rsidRPr="00B948B5">
        <w:rPr>
          <w:noProof/>
        </w:rPr>
        <w:t xml:space="preserve">[24] T. Mehl, M. Di Sabatino, K. Adamczyk, I. Burud, E. Olsen  Energy Procedia </w:t>
      </w:r>
      <w:r w:rsidRPr="00B948B5">
        <w:rPr>
          <w:b/>
          <w:noProof/>
        </w:rPr>
        <w:t>92</w:t>
      </w:r>
      <w:r w:rsidRPr="00B948B5">
        <w:rPr>
          <w:noProof/>
        </w:rPr>
        <w:t>,  (2016).</w:t>
      </w:r>
    </w:p>
    <w:p w14:paraId="27CFCF87" w14:textId="77777777" w:rsidR="00B948B5" w:rsidRPr="00B948B5" w:rsidRDefault="00B948B5" w:rsidP="00B948B5">
      <w:pPr>
        <w:pStyle w:val="EndNoteBibliography"/>
        <w:ind w:left="720" w:hanging="720"/>
        <w:rPr>
          <w:noProof/>
        </w:rPr>
      </w:pPr>
      <w:r w:rsidRPr="00B948B5">
        <w:rPr>
          <w:noProof/>
        </w:rPr>
        <w:t xml:space="preserve">[25] A. A. Istratov, H. Hieslmair, E. R. Weber  Appl Phys a-Mater </w:t>
      </w:r>
      <w:r w:rsidRPr="00B948B5">
        <w:rPr>
          <w:b/>
          <w:noProof/>
        </w:rPr>
        <w:t>69</w:t>
      </w:r>
      <w:r w:rsidRPr="00B948B5">
        <w:rPr>
          <w:noProof/>
        </w:rPr>
        <w:t>, 13 (1999).</w:t>
      </w:r>
    </w:p>
    <w:p w14:paraId="6A5941A9" w14:textId="77777777" w:rsidR="00B948B5" w:rsidRPr="00B948B5" w:rsidRDefault="00B948B5" w:rsidP="00B948B5">
      <w:pPr>
        <w:pStyle w:val="EndNoteBibliography"/>
        <w:ind w:left="720" w:hanging="720"/>
        <w:rPr>
          <w:noProof/>
        </w:rPr>
      </w:pPr>
      <w:r w:rsidRPr="00B948B5">
        <w:rPr>
          <w:noProof/>
        </w:rPr>
        <w:t>[26] D. Redifield, R. Bube  Cambridge University Press, Cambridge, UK,  (1996).</w:t>
      </w:r>
    </w:p>
    <w:p w14:paraId="7D38E581" w14:textId="77777777" w:rsidR="004F168A" w:rsidRDefault="003C48D3" w:rsidP="00D94AB5">
      <w:pPr>
        <w:spacing w:line="276" w:lineRule="auto"/>
        <w:ind w:hanging="397"/>
      </w:pPr>
      <w:r>
        <w:fldChar w:fldCharType="end"/>
      </w:r>
    </w:p>
    <w:sectPr w:rsidR="004F168A" w:rsidSect="00643A16">
      <w:footnotePr>
        <w:pos w:val="beneathText"/>
      </w:footnotePr>
      <w:type w:val="continuous"/>
      <w:pgSz w:w="11908" w:h="16833" w:code="9"/>
      <w:pgMar w:top="2115" w:right="1055" w:bottom="1741" w:left="1100" w:header="471" w:footer="1230" w:gutter="0"/>
      <w:cols w:num="2" w:space="720"/>
      <w:noEndnote/>
      <w:titlePg/>
      <w:docGrid w:linePitch="272" w:charSpace="-44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2B8AF7" w14:textId="77777777" w:rsidR="0002098F" w:rsidRDefault="0002098F">
      <w:r>
        <w:separator/>
      </w:r>
    </w:p>
  </w:endnote>
  <w:endnote w:type="continuationSeparator" w:id="0">
    <w:p w14:paraId="3A443180" w14:textId="77777777" w:rsidR="0002098F" w:rsidRDefault="00020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Frutiger 55 Roman">
    <w:altName w:val="Cambria"/>
    <w:panose1 w:val="00000000000000000000"/>
    <w:charset w:val="00"/>
    <w:family w:val="decorative"/>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E54DA" w14:textId="77777777" w:rsidR="0002098F" w:rsidRPr="003454E0" w:rsidRDefault="0002098F" w:rsidP="00D85216">
    <w:pPr>
      <w:pStyle w:val="22FooterLeft"/>
      <w:tabs>
        <w:tab w:val="clear" w:pos="9072"/>
        <w:tab w:val="center" w:pos="9752"/>
      </w:tabs>
      <w:rPr>
        <w:sz w:val="14"/>
        <w:szCs w:val="14"/>
      </w:rPr>
    </w:pPr>
    <w:r w:rsidRPr="003454E0">
      <w:t>Copyright line wil</w:t>
    </w:r>
    <w:r>
      <w:t>l be provided by the publisher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D7414" w14:textId="77777777" w:rsidR="0002098F" w:rsidRPr="003454E0" w:rsidRDefault="0002098F" w:rsidP="00B2586A">
    <w:pPr>
      <w:pStyle w:val="23FooterRight"/>
      <w:rPr>
        <w:b/>
        <w:sz w:val="16"/>
        <w:szCs w:val="16"/>
      </w:rPr>
    </w:pPr>
    <w:r w:rsidRPr="003454E0">
      <w:rPr>
        <w:b/>
        <w:sz w:val="16"/>
        <w:szCs w:val="16"/>
      </w:rPr>
      <w:tab/>
    </w:r>
    <w:r w:rsidRPr="003454E0">
      <w:t>Copyright line will be provided by the publisher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E9154" w14:textId="77777777" w:rsidR="0002098F" w:rsidRPr="003454E0" w:rsidRDefault="0002098F" w:rsidP="00B2586A">
    <w:pPr>
      <w:pStyle w:val="23FooterRight"/>
    </w:pPr>
    <w:r w:rsidRPr="003454E0">
      <w:tab/>
      <w:t>Copyright line will be provided by the publisher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B9041" w14:textId="77777777" w:rsidR="0002098F" w:rsidRDefault="0002098F" w:rsidP="00CA585F">
      <w:pPr>
        <w:ind w:right="8278"/>
      </w:pPr>
      <w:r>
        <w:separator/>
      </w:r>
    </w:p>
  </w:footnote>
  <w:footnote w:type="continuationSeparator" w:id="0">
    <w:p w14:paraId="3CDAACC8" w14:textId="77777777" w:rsidR="0002098F" w:rsidRDefault="0002098F">
      <w:r>
        <w:continuationSeparator/>
      </w:r>
    </w:p>
  </w:footnote>
  <w:footnote w:id="1">
    <w:p w14:paraId="76E4FAF9" w14:textId="77777777" w:rsidR="0002098F" w:rsidRPr="00462030" w:rsidRDefault="0002098F" w:rsidP="00D8536C">
      <w:pPr>
        <w:pStyle w:val="06Footnote"/>
        <w:jc w:val="left"/>
        <w:rPr>
          <w:rStyle w:val="07EmailAddress"/>
        </w:rPr>
      </w:pPr>
      <w:r w:rsidRPr="00462030">
        <w:rPr>
          <w:rStyle w:val="07EmailAddress"/>
        </w:rPr>
        <w:t>* Corresponding author: e-mail</w:t>
      </w:r>
      <w:r>
        <w:rPr>
          <w:rStyle w:val="07EmailAddress"/>
        </w:rPr>
        <w:t xml:space="preserve"> espen.olsen@nmbu.no</w:t>
      </w:r>
      <w:r w:rsidRPr="00462030">
        <w:rPr>
          <w:rStyle w:val="07EmailAddress"/>
        </w:rPr>
        <w:t>,</w:t>
      </w:r>
      <w:r w:rsidRPr="00462030">
        <w:rPr>
          <w:rStyle w:val="07EmailAddress"/>
          <w:rFonts w:hint="eastAsia"/>
        </w:rPr>
        <w:t xml:space="preserve"> </w:t>
      </w:r>
      <w:r>
        <w:rPr>
          <w:rStyle w:val="07EmailAddress"/>
        </w:rPr>
        <w:t>Phone: +47 67 23 15 66</w:t>
      </w:r>
      <w:r w:rsidRPr="00462030">
        <w:rPr>
          <w:rStyle w:val="07EmailAddress"/>
        </w:rPr>
        <w:t xml:space="preserve">, Fax: </w:t>
      </w:r>
      <w:r>
        <w:rPr>
          <w:rStyle w:val="07EmailAddress"/>
        </w:rPr>
        <w:t>+47 67 23 15 01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0023A" w14:textId="77777777" w:rsidR="0002098F" w:rsidRPr="006950B6" w:rsidRDefault="0002098F" w:rsidP="00384A26">
    <w:pPr>
      <w:rPr>
        <w:lang w:val="en-GB"/>
      </w:rPr>
    </w:pPr>
    <w:r w:rsidRPr="006950B6">
      <w:rPr>
        <w:lang w:val="en-GB"/>
      </w:rPr>
      <w:t>R</w:t>
    </w:r>
    <w:r w:rsidRPr="00A20020">
      <w:rPr>
        <w:rStyle w:val="PageNumber"/>
        <w:szCs w:val="20"/>
      </w:rPr>
      <w:fldChar w:fldCharType="begin"/>
    </w:r>
    <w:r w:rsidRPr="006950B6">
      <w:rPr>
        <w:rStyle w:val="PageNumber"/>
        <w:szCs w:val="20"/>
        <w:lang w:val="en-GB"/>
      </w:rPr>
      <w:instrText xml:space="preserve"> PAGE </w:instrText>
    </w:r>
    <w:r w:rsidRPr="00A20020">
      <w:rPr>
        <w:rStyle w:val="PageNumber"/>
        <w:szCs w:val="20"/>
      </w:rPr>
      <w:fldChar w:fldCharType="separate"/>
    </w:r>
    <w:r>
      <w:rPr>
        <w:rStyle w:val="PageNumber"/>
        <w:noProof/>
        <w:szCs w:val="20"/>
        <w:lang w:val="en-GB"/>
      </w:rPr>
      <w:t>4</w:t>
    </w:r>
    <w:r w:rsidRPr="00A20020">
      <w:rPr>
        <w:rStyle w:val="PageNumber"/>
        <w:szCs w:val="20"/>
      </w:rPr>
      <w:fldChar w:fldCharType="end"/>
    </w:r>
    <w:r w:rsidRPr="006950B6">
      <w:rPr>
        <w:rStyle w:val="PageNumber"/>
        <w:lang w:val="en-G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2F4F8" w14:textId="77777777" w:rsidR="0002098F" w:rsidRPr="008372E2" w:rsidRDefault="0002098F" w:rsidP="00384A26">
    <w:r w:rsidRPr="008372E2">
      <w:t>phys. stat. sol. (a) 201, No. 13 (2004) / www.pss-rapid.com</w:t>
    </w:r>
    <w:r w:rsidRPr="008372E2">
      <w:tab/>
      <w:t>R</w:t>
    </w:r>
    <w:r>
      <w:rPr>
        <w:rStyle w:val="PageNumber"/>
        <w:rFonts w:ascii="Times" w:hAnsi="Times"/>
        <w:sz w:val="20"/>
      </w:rPr>
      <w:fldChar w:fldCharType="begin"/>
    </w:r>
    <w:r w:rsidRPr="008372E2">
      <w:rPr>
        <w:rStyle w:val="PageNumber"/>
        <w:rFonts w:ascii="Times" w:hAnsi="Times"/>
        <w:sz w:val="20"/>
      </w:rPr>
      <w:instrText xml:space="preserve"> PAGE </w:instrText>
    </w:r>
    <w:r>
      <w:rPr>
        <w:rStyle w:val="PageNumber"/>
        <w:rFonts w:ascii="Times" w:hAnsi="Times"/>
        <w:sz w:val="20"/>
      </w:rPr>
      <w:fldChar w:fldCharType="separate"/>
    </w:r>
    <w:r>
      <w:rPr>
        <w:rStyle w:val="PageNumber"/>
        <w:rFonts w:ascii="Times" w:hAnsi="Times"/>
        <w:noProof/>
        <w:sz w:val="20"/>
      </w:rPr>
      <w:t>3</w:t>
    </w:r>
    <w:r>
      <w:rPr>
        <w:rStyle w:val="PageNumber"/>
        <w:rFonts w:ascii="Times" w:hAnsi="Times"/>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F6A4A" w14:textId="77777777" w:rsidR="0002098F" w:rsidRDefault="0002098F" w:rsidP="001310BE">
    <w:r>
      <w:rPr>
        <w:noProof/>
        <w:lang w:val="nb-NO" w:eastAsia="nb-NO"/>
      </w:rPr>
      <mc:AlternateContent>
        <mc:Choice Requires="wps">
          <w:drawing>
            <wp:anchor distT="0" distB="360045" distL="360045" distR="114300" simplePos="0" relativeHeight="251659776" behindDoc="0" locked="1" layoutInCell="1" allowOverlap="0" wp14:anchorId="055418AE" wp14:editId="06438044">
              <wp:simplePos x="0" y="0"/>
              <wp:positionH relativeFrom="page">
                <wp:posOffset>4911090</wp:posOffset>
              </wp:positionH>
              <wp:positionV relativeFrom="page">
                <wp:posOffset>838835</wp:posOffset>
              </wp:positionV>
              <wp:extent cx="1979930" cy="791845"/>
              <wp:effectExtent l="5715" t="10160" r="5080" b="7620"/>
              <wp:wrapSquare wrapText="bothSides"/>
              <wp:docPr id="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791845"/>
                      </a:xfrm>
                      <a:prstGeom prst="rect">
                        <a:avLst/>
                      </a:prstGeom>
                      <a:noFill/>
                      <a:ln w="9525" algn="ctr">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1DB1160" w14:textId="77777777" w:rsidR="0002098F" w:rsidRDefault="0002098F" w:rsidP="00CA16F0">
                          <w:pPr>
                            <w:jc w:val="center"/>
                            <w:rPr>
                              <w:rFonts w:ascii="Arial" w:hAnsi="Arial" w:cs="Arial"/>
                              <w:sz w:val="18"/>
                              <w:szCs w:val="18"/>
                              <w:lang w:val="en-GB"/>
                            </w:rPr>
                          </w:pPr>
                          <w:r>
                            <w:rPr>
                              <w:rFonts w:ascii="Arial" w:hAnsi="Arial" w:cs="Arial"/>
                              <w:sz w:val="18"/>
                              <w:szCs w:val="18"/>
                              <w:lang w:val="en-GB"/>
                            </w:rPr>
                            <w:t>Review copy – not for distribution</w:t>
                          </w:r>
                        </w:p>
                        <w:p w14:paraId="2C368A9C" w14:textId="77777777" w:rsidR="0002098F" w:rsidRDefault="0002098F" w:rsidP="00CA16F0">
                          <w:pPr>
                            <w:jc w:val="center"/>
                            <w:rPr>
                              <w:rFonts w:ascii="Arial" w:hAnsi="Arial" w:cs="Arial"/>
                              <w:sz w:val="18"/>
                              <w:szCs w:val="18"/>
                              <w:lang w:val="en-GB"/>
                            </w:rPr>
                          </w:pPr>
                        </w:p>
                        <w:p w14:paraId="43704A61" w14:textId="77777777" w:rsidR="0002098F" w:rsidRPr="00EA46A4" w:rsidRDefault="0002098F" w:rsidP="00CA16F0">
                          <w:pPr>
                            <w:jc w:val="center"/>
                            <w:rPr>
                              <w:rFonts w:ascii="Arial" w:hAnsi="Arial" w:cs="Arial"/>
                              <w:sz w:val="18"/>
                              <w:szCs w:val="18"/>
                              <w:lang w:val="en-GB"/>
                            </w:rPr>
                          </w:pPr>
                          <w:r>
                            <w:rPr>
                              <w:rFonts w:ascii="Arial" w:hAnsi="Arial" w:cs="Arial"/>
                              <w:sz w:val="18"/>
                              <w:szCs w:val="18"/>
                              <w:lang w:val="en-GB"/>
                            </w:rPr>
                            <w:t xml:space="preserve">(pss-logo will be inserted here </w:t>
                          </w:r>
                          <w:r>
                            <w:rPr>
                              <w:rFonts w:ascii="Arial" w:hAnsi="Arial" w:cs="Arial"/>
                              <w:sz w:val="18"/>
                              <w:szCs w:val="18"/>
                              <w:lang w:val="en-GB"/>
                            </w:rPr>
                            <w:br/>
                            <w:t>by the publisher)</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418AE" id="_x0000_t202" coordsize="21600,21600" o:spt="202" path="m,l,21600r21600,l21600,xe">
              <v:stroke joinstyle="miter"/>
              <v:path gradientshapeok="t" o:connecttype="rect"/>
            </v:shapetype>
            <v:shape id="Text Box 103" o:spid="_x0000_s1026" type="#_x0000_t202" style="position:absolute;margin-left:386.7pt;margin-top:66.05pt;width:155.9pt;height:62.35pt;z-index:251659776;visibility:visible;mso-wrap-style:square;mso-width-percent:0;mso-height-percent:0;mso-wrap-distance-left:28.35pt;mso-wrap-distance-top:0;mso-wrap-distance-right:9pt;mso-wrap-distance-bottom:28.3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" o:allowoverlap="f" filled="f">
              <v:textbox inset="2mm,2mm,2mm,2mm">
                <w:txbxContent>
                  <w:p w14:paraId="61DB1160" w14:textId="77777777" w:rsidR="0002098F" w:rsidRDefault="0002098F" w:rsidP="00CA16F0">
                    <w:pPr>
                      <w:jc w:val="center"/>
                      <w:rPr>
                        <w:rFonts w:ascii="Arial" w:hAnsi="Arial" w:cs="Arial"/>
                        <w:sz w:val="18"/>
                        <w:szCs w:val="18"/>
                        <w:lang w:val="en-GB"/>
                      </w:rPr>
                    </w:pPr>
                    <w:r>
                      <w:rPr>
                        <w:rFonts w:ascii="Arial" w:hAnsi="Arial" w:cs="Arial"/>
                        <w:sz w:val="18"/>
                        <w:szCs w:val="18"/>
                        <w:lang w:val="en-GB"/>
                      </w:rPr>
                      <w:t>Review copy – not for distribution</w:t>
                    </w:r>
                  </w:p>
                  <w:p w14:paraId="2C368A9C" w14:textId="77777777" w:rsidR="0002098F" w:rsidRDefault="0002098F" w:rsidP="00CA16F0">
                    <w:pPr>
                      <w:jc w:val="center"/>
                      <w:rPr>
                        <w:rFonts w:ascii="Arial" w:hAnsi="Arial" w:cs="Arial"/>
                        <w:sz w:val="18"/>
                        <w:szCs w:val="18"/>
                        <w:lang w:val="en-GB"/>
                      </w:rPr>
                    </w:pPr>
                  </w:p>
                  <w:p w14:paraId="43704A61" w14:textId="77777777" w:rsidR="0002098F" w:rsidRPr="00EA46A4" w:rsidRDefault="0002098F" w:rsidP="00CA16F0">
                    <w:pPr>
                      <w:jc w:val="center"/>
                      <w:rPr>
                        <w:rFonts w:ascii="Arial" w:hAnsi="Arial" w:cs="Arial"/>
                        <w:sz w:val="18"/>
                        <w:szCs w:val="18"/>
                        <w:lang w:val="en-GB"/>
                      </w:rPr>
                    </w:pPr>
                    <w:r>
                      <w:rPr>
                        <w:rFonts w:ascii="Arial" w:hAnsi="Arial" w:cs="Arial"/>
                        <w:sz w:val="18"/>
                        <w:szCs w:val="18"/>
                        <w:lang w:val="en-GB"/>
                      </w:rPr>
                      <w:t xml:space="preserve">(pss-logo will be inserted here </w:t>
                    </w:r>
                    <w:r>
                      <w:rPr>
                        <w:rFonts w:ascii="Arial" w:hAnsi="Arial" w:cs="Arial"/>
                        <w:sz w:val="18"/>
                        <w:szCs w:val="18"/>
                        <w:lang w:val="en-GB"/>
                      </w:rPr>
                      <w:br/>
                      <w:t>by the publisher)</w:t>
                    </w:r>
                  </w:p>
                </w:txbxContent>
              </v:textbox>
              <w10:wrap type="square" anchorx="page" anchory="page"/>
              <w10:anchorlock/>
            </v:shape>
          </w:pict>
        </mc:Fallback>
      </mc:AlternateContent>
    </w:r>
    <w:r>
      <w:rPr>
        <w:noProof/>
        <w:lang w:val="nb-NO" w:eastAsia="nb-NO"/>
      </w:rPr>
      <mc:AlternateContent>
        <mc:Choice Requires="wps">
          <w:drawing>
            <wp:anchor distT="0" distB="0" distL="0" distR="2160270" simplePos="0" relativeHeight="251655680" behindDoc="0" locked="0" layoutInCell="1" allowOverlap="0" wp14:anchorId="669C54E4" wp14:editId="1671A4C5">
              <wp:simplePos x="0" y="0"/>
              <wp:positionH relativeFrom="column">
                <wp:posOffset>1270</wp:posOffset>
              </wp:positionH>
              <wp:positionV relativeFrom="page">
                <wp:posOffset>838835</wp:posOffset>
              </wp:positionV>
              <wp:extent cx="2280285" cy="170180"/>
              <wp:effectExtent l="1270" t="635" r="4445" b="635"/>
              <wp:wrapSquare wrapText="right"/>
              <wp:docPr id="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701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86CD31" w14:textId="77777777" w:rsidR="0002098F" w:rsidRPr="003454E0" w:rsidRDefault="0002098F" w:rsidP="00530701">
                          <w:pPr>
                            <w:pStyle w:val="21DOI-Text"/>
                          </w:pPr>
                          <w:r>
                            <w:rPr>
                              <w:lang w:eastAsia="ko-KR"/>
                            </w:rPr>
                            <w:t>pss-Header will be provided by the publisher</w:t>
                          </w:r>
                        </w:p>
                        <w:p w14:paraId="357A9117" w14:textId="77777777" w:rsidR="0002098F" w:rsidRPr="003454E0" w:rsidRDefault="0002098F" w:rsidP="0008524A">
                          <w:pPr>
                            <w:pStyle w:val="20DOI"/>
                            <w:pBdr>
                              <w:bottom w:val="single" w:sz="4" w:space="0" w:color="auto"/>
                            </w:pBdr>
                          </w:pPr>
                        </w:p>
                        <w:p w14:paraId="3A1CF35A" w14:textId="77777777" w:rsidR="0002098F" w:rsidRPr="003454E0" w:rsidRDefault="0002098F" w:rsidP="0008524A">
                          <w:pPr>
                            <w:pStyle w:val="20DOI"/>
                            <w:pBdr>
                              <w:bottom w:val="none" w:sz="0" w:space="0" w:color="auto"/>
                            </w:pBdr>
                            <w:ind w:left="-5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54E4" id="Text Box 70" o:spid="_x0000_s1027" type="#_x0000_t202" style="position:absolute;margin-left:.1pt;margin-top:66.05pt;width:179.55pt;height:13.4pt;z-index:251655680;visibility:visible;mso-wrap-style:square;mso-width-percent:0;mso-height-percent:0;mso-wrap-distance-left:0;mso-wrap-distance-top:0;mso-wrap-distance-right:170.1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" o:allowoverlap="f" filled="f" stroked="f">
              <v:textbox inset="0,0,0,0">
                <w:txbxContent>
                  <w:p w14:paraId="1386CD31" w14:textId="77777777" w:rsidR="0002098F" w:rsidRPr="003454E0" w:rsidRDefault="0002098F" w:rsidP="00530701">
                    <w:pPr>
                      <w:pStyle w:val="21DOI-Text"/>
                    </w:pPr>
                    <w:r>
                      <w:rPr>
                        <w:lang w:eastAsia="ko-KR"/>
                      </w:rPr>
                      <w:t>pss-Header will be provided by the publisher</w:t>
                    </w:r>
                  </w:p>
                  <w:p w14:paraId="357A9117" w14:textId="77777777" w:rsidR="0002098F" w:rsidRPr="003454E0" w:rsidRDefault="0002098F" w:rsidP="0008524A">
                    <w:pPr>
                      <w:pStyle w:val="20DOI"/>
                      <w:pBdr>
                        <w:bottom w:val="single" w:sz="4" w:space="0" w:color="auto"/>
                      </w:pBdr>
                    </w:pPr>
                  </w:p>
                  <w:p w14:paraId="3A1CF35A" w14:textId="77777777" w:rsidR="0002098F" w:rsidRPr="003454E0" w:rsidRDefault="0002098F" w:rsidP="0008524A">
                    <w:pPr>
                      <w:pStyle w:val="20DOI"/>
                      <w:pBdr>
                        <w:bottom w:val="none" w:sz="0" w:space="0" w:color="auto"/>
                      </w:pBdr>
                      <w:ind w:left="-57"/>
                    </w:pPr>
                  </w:p>
                </w:txbxContent>
              </v:textbox>
              <w10:wrap type="square" side="right"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714AE" w14:textId="2C8D51D4" w:rsidR="0002098F" w:rsidRPr="00CB6C8D" w:rsidRDefault="0002098F" w:rsidP="00664DFD">
    <w:pPr>
      <w:pStyle w:val="24Header"/>
    </w:pPr>
    <w:r w:rsidRPr="00664DFD">
      <w:rPr>
        <w:rStyle w:val="25PageNumber"/>
      </w:rPr>
      <w:fldChar w:fldCharType="begin"/>
    </w:r>
    <w:r w:rsidRPr="00664DFD">
      <w:rPr>
        <w:rStyle w:val="25PageNumber"/>
      </w:rPr>
      <w:instrText xml:space="preserve"> PAGE </w:instrText>
    </w:r>
    <w:r w:rsidRPr="00664DFD">
      <w:rPr>
        <w:rStyle w:val="25PageNumber"/>
      </w:rPr>
      <w:fldChar w:fldCharType="separate"/>
    </w:r>
    <w:r w:rsidR="00986723">
      <w:rPr>
        <w:rStyle w:val="25PageNumber"/>
        <w:noProof/>
      </w:rPr>
      <w:t>2</w:t>
    </w:r>
    <w:r w:rsidRPr="00664DFD">
      <w:rPr>
        <w:rStyle w:val="25PageNumber"/>
      </w:rPr>
      <w:fldChar w:fldCharType="end"/>
    </w:r>
    <w:r w:rsidRPr="00CB6C8D">
      <w:rPr>
        <w:rStyle w:val="PageNumber"/>
        <w:sz w:val="17"/>
        <w:szCs w:val="17"/>
      </w:rPr>
      <w:tab/>
    </w:r>
    <w:r>
      <w:rPr>
        <w:lang w:eastAsia="ko-KR"/>
      </w:rPr>
      <w:t>Author, Author, and Author: Short title</w:t>
    </w:r>
  </w:p>
  <w:p w14:paraId="1E61316D" w14:textId="77777777" w:rsidR="0002098F" w:rsidRPr="000228B9" w:rsidRDefault="0002098F">
    <w:pPr>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DBA88" w14:textId="1C160DBE" w:rsidR="0002098F" w:rsidRPr="003454E0" w:rsidRDefault="0002098F" w:rsidP="008F55B2">
    <w:pPr>
      <w:pStyle w:val="24Header"/>
    </w:pPr>
    <w:r>
      <w:rPr>
        <w:lang w:eastAsia="ko-KR"/>
      </w:rPr>
      <w:t>pss-Header will be provided by the publisher</w:t>
    </w:r>
    <w:r w:rsidRPr="003454E0">
      <w:tab/>
    </w:r>
    <w:r w:rsidRPr="008F55B2">
      <w:rPr>
        <w:rStyle w:val="25PageNumber"/>
        <w:sz w:val="17"/>
        <w:lang w:val="de-DE"/>
      </w:rPr>
      <w:fldChar w:fldCharType="begin"/>
    </w:r>
    <w:r w:rsidRPr="003454E0">
      <w:rPr>
        <w:rStyle w:val="25PageNumber"/>
        <w:sz w:val="17"/>
      </w:rPr>
      <w:instrText xml:space="preserve"> PAGE </w:instrText>
    </w:r>
    <w:r w:rsidRPr="008F55B2">
      <w:rPr>
        <w:rStyle w:val="25PageNumber"/>
        <w:sz w:val="17"/>
        <w:lang w:val="de-DE"/>
      </w:rPr>
      <w:fldChar w:fldCharType="separate"/>
    </w:r>
    <w:r w:rsidR="00986723">
      <w:rPr>
        <w:rStyle w:val="25PageNumber"/>
        <w:noProof/>
        <w:sz w:val="17"/>
      </w:rPr>
      <w:t>3</w:t>
    </w:r>
    <w:r w:rsidRPr="008F55B2">
      <w:rPr>
        <w:rStyle w:val="25PageNumber"/>
        <w:sz w:val="17"/>
        <w:lang w:val="de-DE"/>
      </w:rPr>
      <w:fldChar w:fldCharType="end"/>
    </w:r>
  </w:p>
  <w:p w14:paraId="7699E9DD" w14:textId="77777777" w:rsidR="0002098F" w:rsidRPr="006D3DB2" w:rsidRDefault="0002098F">
    <w:pPr>
      <w:rPr>
        <w:lang w:val="es-ES_tradnl"/>
      </w:rPr>
    </w:pPr>
    <w:r>
      <w:rPr>
        <w:noProof/>
        <w:lang w:val="nb-NO" w:eastAsia="nb-NO"/>
      </w:rPr>
      <mc:AlternateContent>
        <mc:Choice Requires="wps">
          <w:drawing>
            <wp:anchor distT="0" distB="0" distL="114300" distR="114300" simplePos="0" relativeHeight="251658752" behindDoc="0" locked="0" layoutInCell="1" allowOverlap="1" wp14:anchorId="20CAC94C" wp14:editId="1E993723">
              <wp:simplePos x="0" y="0"/>
              <wp:positionH relativeFrom="page">
                <wp:posOffset>259080</wp:posOffset>
              </wp:positionH>
              <wp:positionV relativeFrom="page">
                <wp:posOffset>1341755</wp:posOffset>
              </wp:positionV>
              <wp:extent cx="323850" cy="8216900"/>
              <wp:effectExtent l="1905" t="0" r="0" b="4445"/>
              <wp:wrapNone/>
              <wp:docPr id="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8216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67DBA9" w14:textId="77777777" w:rsidR="0002098F" w:rsidRDefault="0002098F" w:rsidP="00825188">
                          <w:pPr>
                            <w:pStyle w:val="09Body"/>
                            <w:ind w:firstLine="0"/>
                          </w:pPr>
                          <w:r>
                            <w:t>1</w:t>
                          </w:r>
                        </w:p>
                        <w:p w14:paraId="5662B9C3" w14:textId="77777777" w:rsidR="0002098F" w:rsidRDefault="0002098F" w:rsidP="00825188">
                          <w:pPr>
                            <w:pStyle w:val="09Body"/>
                            <w:ind w:firstLine="0"/>
                          </w:pPr>
                          <w:r>
                            <w:t>2</w:t>
                          </w:r>
                        </w:p>
                        <w:p w14:paraId="247D3FBD" w14:textId="77777777" w:rsidR="0002098F" w:rsidRDefault="0002098F" w:rsidP="00825188">
                          <w:pPr>
                            <w:pStyle w:val="09Body"/>
                            <w:ind w:firstLine="0"/>
                          </w:pPr>
                          <w:r>
                            <w:t>3</w:t>
                          </w:r>
                        </w:p>
                        <w:p w14:paraId="7402FD97" w14:textId="77777777" w:rsidR="0002098F" w:rsidRDefault="0002098F" w:rsidP="00825188">
                          <w:pPr>
                            <w:pStyle w:val="09Body"/>
                            <w:ind w:firstLine="0"/>
                          </w:pPr>
                          <w:r>
                            <w:t>4</w:t>
                          </w:r>
                        </w:p>
                        <w:p w14:paraId="31C77215" w14:textId="77777777" w:rsidR="0002098F" w:rsidRDefault="0002098F" w:rsidP="00825188">
                          <w:pPr>
                            <w:pStyle w:val="09Body"/>
                            <w:ind w:firstLine="0"/>
                          </w:pPr>
                          <w:r>
                            <w:t>5</w:t>
                          </w:r>
                        </w:p>
                        <w:p w14:paraId="4B705C94" w14:textId="77777777" w:rsidR="0002098F" w:rsidRDefault="0002098F" w:rsidP="00825188">
                          <w:pPr>
                            <w:pStyle w:val="09Body"/>
                            <w:ind w:firstLine="0"/>
                          </w:pPr>
                          <w:r>
                            <w:t>6</w:t>
                          </w:r>
                        </w:p>
                        <w:p w14:paraId="309C8883" w14:textId="77777777" w:rsidR="0002098F" w:rsidRDefault="0002098F" w:rsidP="00825188">
                          <w:pPr>
                            <w:pStyle w:val="09Body"/>
                            <w:ind w:firstLine="0"/>
                          </w:pPr>
                          <w:r>
                            <w:t>7</w:t>
                          </w:r>
                        </w:p>
                        <w:p w14:paraId="002DCEE7" w14:textId="77777777" w:rsidR="0002098F" w:rsidRDefault="0002098F" w:rsidP="00825188">
                          <w:pPr>
                            <w:pStyle w:val="09Body"/>
                            <w:ind w:firstLine="0"/>
                          </w:pPr>
                          <w:r>
                            <w:t>8</w:t>
                          </w:r>
                        </w:p>
                        <w:p w14:paraId="78672811" w14:textId="77777777" w:rsidR="0002098F" w:rsidRDefault="0002098F" w:rsidP="00825188">
                          <w:pPr>
                            <w:pStyle w:val="09Body"/>
                            <w:ind w:firstLine="0"/>
                          </w:pPr>
                          <w:r>
                            <w:t>9</w:t>
                          </w:r>
                        </w:p>
                        <w:p w14:paraId="2878FE34" w14:textId="77777777" w:rsidR="0002098F" w:rsidRDefault="0002098F" w:rsidP="00825188">
                          <w:pPr>
                            <w:pStyle w:val="09Body"/>
                            <w:ind w:firstLine="0"/>
                          </w:pPr>
                          <w:r>
                            <w:t>10</w:t>
                          </w:r>
                        </w:p>
                        <w:p w14:paraId="44BCD3A7" w14:textId="77777777" w:rsidR="0002098F" w:rsidRDefault="0002098F" w:rsidP="00825188">
                          <w:pPr>
                            <w:pStyle w:val="09Body"/>
                            <w:ind w:firstLine="0"/>
                          </w:pPr>
                          <w:r>
                            <w:t>11</w:t>
                          </w:r>
                        </w:p>
                        <w:p w14:paraId="1B108171" w14:textId="77777777" w:rsidR="0002098F" w:rsidRDefault="0002098F" w:rsidP="00825188">
                          <w:pPr>
                            <w:pStyle w:val="09Body"/>
                            <w:ind w:firstLine="0"/>
                          </w:pPr>
                          <w:r>
                            <w:t>12</w:t>
                          </w:r>
                        </w:p>
                        <w:p w14:paraId="6342825F" w14:textId="77777777" w:rsidR="0002098F" w:rsidRDefault="0002098F" w:rsidP="00825188">
                          <w:pPr>
                            <w:pStyle w:val="09Body"/>
                            <w:ind w:firstLine="0"/>
                          </w:pPr>
                          <w:r>
                            <w:t>13</w:t>
                          </w:r>
                        </w:p>
                        <w:p w14:paraId="09906ACE" w14:textId="77777777" w:rsidR="0002098F" w:rsidRDefault="0002098F" w:rsidP="00825188">
                          <w:pPr>
                            <w:pStyle w:val="09Body"/>
                            <w:ind w:firstLine="0"/>
                          </w:pPr>
                          <w:r>
                            <w:t>14</w:t>
                          </w:r>
                        </w:p>
                        <w:p w14:paraId="045E10B8" w14:textId="77777777" w:rsidR="0002098F" w:rsidRDefault="0002098F" w:rsidP="00825188">
                          <w:pPr>
                            <w:pStyle w:val="09Body"/>
                            <w:ind w:firstLine="0"/>
                          </w:pPr>
                          <w:r>
                            <w:t>15</w:t>
                          </w:r>
                        </w:p>
                        <w:p w14:paraId="27B418F2" w14:textId="77777777" w:rsidR="0002098F" w:rsidRDefault="0002098F" w:rsidP="00825188">
                          <w:pPr>
                            <w:pStyle w:val="09Body"/>
                            <w:ind w:firstLine="0"/>
                          </w:pPr>
                          <w:r>
                            <w:t>16</w:t>
                          </w:r>
                        </w:p>
                        <w:p w14:paraId="432DB4EF" w14:textId="77777777" w:rsidR="0002098F" w:rsidRDefault="0002098F" w:rsidP="00825188">
                          <w:pPr>
                            <w:pStyle w:val="09Body"/>
                            <w:ind w:firstLine="0"/>
                          </w:pPr>
                          <w:r>
                            <w:t>17</w:t>
                          </w:r>
                        </w:p>
                        <w:p w14:paraId="4B83176E" w14:textId="77777777" w:rsidR="0002098F" w:rsidRDefault="0002098F" w:rsidP="00825188">
                          <w:pPr>
                            <w:pStyle w:val="09Body"/>
                            <w:ind w:firstLine="0"/>
                          </w:pPr>
                          <w:r>
                            <w:t>18</w:t>
                          </w:r>
                        </w:p>
                        <w:p w14:paraId="7F26B24C" w14:textId="77777777" w:rsidR="0002098F" w:rsidRDefault="0002098F" w:rsidP="00825188">
                          <w:pPr>
                            <w:pStyle w:val="09Body"/>
                            <w:ind w:firstLine="0"/>
                          </w:pPr>
                          <w:r>
                            <w:t>19</w:t>
                          </w:r>
                        </w:p>
                        <w:p w14:paraId="0A92F790" w14:textId="77777777" w:rsidR="0002098F" w:rsidRDefault="0002098F" w:rsidP="00825188">
                          <w:pPr>
                            <w:pStyle w:val="09Body"/>
                            <w:ind w:firstLine="0"/>
                          </w:pPr>
                          <w:r>
                            <w:t>20</w:t>
                          </w:r>
                        </w:p>
                        <w:p w14:paraId="432FFCCB" w14:textId="77777777" w:rsidR="0002098F" w:rsidRDefault="0002098F" w:rsidP="00825188">
                          <w:pPr>
                            <w:pStyle w:val="09Body"/>
                            <w:ind w:firstLine="0"/>
                          </w:pPr>
                          <w:r>
                            <w:t>21</w:t>
                          </w:r>
                        </w:p>
                        <w:p w14:paraId="2301DB67" w14:textId="77777777" w:rsidR="0002098F" w:rsidRDefault="0002098F" w:rsidP="00825188">
                          <w:pPr>
                            <w:pStyle w:val="09Body"/>
                            <w:ind w:firstLine="0"/>
                          </w:pPr>
                          <w:r>
                            <w:t>22</w:t>
                          </w:r>
                        </w:p>
                        <w:p w14:paraId="194AC83A" w14:textId="77777777" w:rsidR="0002098F" w:rsidRDefault="0002098F" w:rsidP="00825188">
                          <w:pPr>
                            <w:pStyle w:val="09Body"/>
                            <w:ind w:firstLine="0"/>
                          </w:pPr>
                          <w:r>
                            <w:t>23</w:t>
                          </w:r>
                        </w:p>
                        <w:p w14:paraId="64F00952" w14:textId="77777777" w:rsidR="0002098F" w:rsidRDefault="0002098F" w:rsidP="00825188">
                          <w:pPr>
                            <w:pStyle w:val="09Body"/>
                            <w:ind w:firstLine="0"/>
                          </w:pPr>
                          <w:r>
                            <w:t>24</w:t>
                          </w:r>
                        </w:p>
                        <w:p w14:paraId="67A28E17" w14:textId="77777777" w:rsidR="0002098F" w:rsidRDefault="0002098F" w:rsidP="00825188">
                          <w:pPr>
                            <w:pStyle w:val="09Body"/>
                            <w:ind w:firstLine="0"/>
                          </w:pPr>
                          <w:r>
                            <w:t>25</w:t>
                          </w:r>
                        </w:p>
                        <w:p w14:paraId="6231F97F" w14:textId="77777777" w:rsidR="0002098F" w:rsidRDefault="0002098F" w:rsidP="00825188">
                          <w:pPr>
                            <w:pStyle w:val="09Body"/>
                            <w:ind w:firstLine="0"/>
                          </w:pPr>
                          <w:r>
                            <w:t>26</w:t>
                          </w:r>
                        </w:p>
                        <w:p w14:paraId="323D619E" w14:textId="77777777" w:rsidR="0002098F" w:rsidRDefault="0002098F" w:rsidP="00825188">
                          <w:pPr>
                            <w:pStyle w:val="09Body"/>
                            <w:ind w:firstLine="0"/>
                          </w:pPr>
                          <w:r>
                            <w:t>27</w:t>
                          </w:r>
                        </w:p>
                        <w:p w14:paraId="77D6B420" w14:textId="77777777" w:rsidR="0002098F" w:rsidRDefault="0002098F" w:rsidP="00825188">
                          <w:pPr>
                            <w:pStyle w:val="09Body"/>
                            <w:ind w:firstLine="0"/>
                          </w:pPr>
                          <w:r>
                            <w:t>28</w:t>
                          </w:r>
                        </w:p>
                        <w:p w14:paraId="02C925A4" w14:textId="77777777" w:rsidR="0002098F" w:rsidRDefault="0002098F" w:rsidP="00825188">
                          <w:pPr>
                            <w:pStyle w:val="09Body"/>
                            <w:ind w:firstLine="0"/>
                          </w:pPr>
                          <w:r>
                            <w:t>29</w:t>
                          </w:r>
                        </w:p>
                        <w:p w14:paraId="79B5BB59" w14:textId="77777777" w:rsidR="0002098F" w:rsidRDefault="0002098F" w:rsidP="00825188">
                          <w:pPr>
                            <w:pStyle w:val="09Body"/>
                            <w:ind w:firstLine="0"/>
                          </w:pPr>
                          <w:r>
                            <w:t>30</w:t>
                          </w:r>
                        </w:p>
                        <w:p w14:paraId="4BE13D12" w14:textId="77777777" w:rsidR="0002098F" w:rsidRDefault="0002098F" w:rsidP="00825188">
                          <w:pPr>
                            <w:pStyle w:val="09Body"/>
                            <w:ind w:firstLine="0"/>
                          </w:pPr>
                          <w:r>
                            <w:t>31</w:t>
                          </w:r>
                        </w:p>
                        <w:p w14:paraId="1AF0B023" w14:textId="77777777" w:rsidR="0002098F" w:rsidRDefault="0002098F" w:rsidP="00825188">
                          <w:pPr>
                            <w:pStyle w:val="09Body"/>
                            <w:ind w:firstLine="0"/>
                          </w:pPr>
                          <w:r>
                            <w:t>32</w:t>
                          </w:r>
                        </w:p>
                        <w:p w14:paraId="1EA1E4F7" w14:textId="77777777" w:rsidR="0002098F" w:rsidRDefault="0002098F" w:rsidP="00825188">
                          <w:pPr>
                            <w:pStyle w:val="09Body"/>
                            <w:ind w:firstLine="0"/>
                          </w:pPr>
                          <w:r>
                            <w:t>33</w:t>
                          </w:r>
                        </w:p>
                        <w:p w14:paraId="43D99EB0" w14:textId="77777777" w:rsidR="0002098F" w:rsidRDefault="0002098F" w:rsidP="00825188">
                          <w:pPr>
                            <w:pStyle w:val="09Body"/>
                            <w:ind w:firstLine="0"/>
                          </w:pPr>
                          <w:r>
                            <w:t>34</w:t>
                          </w:r>
                        </w:p>
                        <w:p w14:paraId="0EA9A04E" w14:textId="77777777" w:rsidR="0002098F" w:rsidRDefault="0002098F" w:rsidP="00825188">
                          <w:pPr>
                            <w:pStyle w:val="09Body"/>
                            <w:ind w:firstLine="0"/>
                          </w:pPr>
                          <w:r>
                            <w:t>35</w:t>
                          </w:r>
                        </w:p>
                        <w:p w14:paraId="1C778610" w14:textId="77777777" w:rsidR="0002098F" w:rsidRDefault="0002098F" w:rsidP="00825188">
                          <w:pPr>
                            <w:pStyle w:val="09Body"/>
                            <w:ind w:firstLine="0"/>
                          </w:pPr>
                          <w:r>
                            <w:t>36</w:t>
                          </w:r>
                        </w:p>
                        <w:p w14:paraId="305ED05B" w14:textId="77777777" w:rsidR="0002098F" w:rsidRDefault="0002098F" w:rsidP="00825188">
                          <w:pPr>
                            <w:pStyle w:val="09Body"/>
                            <w:ind w:firstLine="0"/>
                          </w:pPr>
                          <w:r>
                            <w:t>37</w:t>
                          </w:r>
                        </w:p>
                        <w:p w14:paraId="406C03E8" w14:textId="77777777" w:rsidR="0002098F" w:rsidRDefault="0002098F" w:rsidP="00825188">
                          <w:pPr>
                            <w:pStyle w:val="09Body"/>
                            <w:ind w:firstLine="0"/>
                          </w:pPr>
                          <w:r>
                            <w:t>38</w:t>
                          </w:r>
                        </w:p>
                        <w:p w14:paraId="0ADEB4C0" w14:textId="77777777" w:rsidR="0002098F" w:rsidRDefault="0002098F" w:rsidP="00825188">
                          <w:pPr>
                            <w:pStyle w:val="09Body"/>
                            <w:ind w:firstLine="0"/>
                          </w:pPr>
                          <w:r>
                            <w:t>39</w:t>
                          </w:r>
                        </w:p>
                        <w:p w14:paraId="1CC8D895" w14:textId="77777777" w:rsidR="0002098F" w:rsidRDefault="0002098F" w:rsidP="00825188">
                          <w:pPr>
                            <w:pStyle w:val="09Body"/>
                            <w:ind w:firstLine="0"/>
                          </w:pPr>
                          <w:r>
                            <w:t>40</w:t>
                          </w:r>
                        </w:p>
                        <w:p w14:paraId="602993C2" w14:textId="77777777" w:rsidR="0002098F" w:rsidRDefault="0002098F" w:rsidP="00825188">
                          <w:pPr>
                            <w:pStyle w:val="09Body"/>
                            <w:ind w:firstLine="0"/>
                          </w:pPr>
                          <w:r>
                            <w:t>41</w:t>
                          </w:r>
                        </w:p>
                        <w:p w14:paraId="36166C31" w14:textId="77777777" w:rsidR="0002098F" w:rsidRDefault="0002098F" w:rsidP="00825188">
                          <w:pPr>
                            <w:pStyle w:val="09Body"/>
                            <w:ind w:firstLine="0"/>
                          </w:pPr>
                          <w:r>
                            <w:t>42</w:t>
                          </w:r>
                        </w:p>
                        <w:p w14:paraId="1541712A" w14:textId="77777777" w:rsidR="0002098F" w:rsidRDefault="0002098F" w:rsidP="00825188">
                          <w:pPr>
                            <w:pStyle w:val="09Body"/>
                            <w:ind w:firstLine="0"/>
                          </w:pPr>
                          <w:r>
                            <w:t>43</w:t>
                          </w:r>
                        </w:p>
                        <w:p w14:paraId="0A9F182D" w14:textId="77777777" w:rsidR="0002098F" w:rsidRDefault="0002098F" w:rsidP="00825188">
                          <w:pPr>
                            <w:pStyle w:val="09Body"/>
                            <w:ind w:firstLine="0"/>
                          </w:pPr>
                          <w:r>
                            <w:t>44</w:t>
                          </w:r>
                        </w:p>
                        <w:p w14:paraId="146F2781" w14:textId="77777777" w:rsidR="0002098F" w:rsidRDefault="0002098F" w:rsidP="00825188">
                          <w:pPr>
                            <w:pStyle w:val="09Body"/>
                            <w:ind w:firstLine="0"/>
                          </w:pPr>
                          <w:r>
                            <w:t>45</w:t>
                          </w:r>
                        </w:p>
                        <w:p w14:paraId="074B3956" w14:textId="77777777" w:rsidR="0002098F" w:rsidRDefault="0002098F" w:rsidP="00825188">
                          <w:pPr>
                            <w:pStyle w:val="09Body"/>
                            <w:ind w:firstLine="0"/>
                          </w:pPr>
                          <w:r>
                            <w:t>46</w:t>
                          </w:r>
                        </w:p>
                        <w:p w14:paraId="6BE357EE" w14:textId="77777777" w:rsidR="0002098F" w:rsidRDefault="0002098F" w:rsidP="00825188">
                          <w:pPr>
                            <w:pStyle w:val="09Body"/>
                            <w:ind w:firstLine="0"/>
                          </w:pPr>
                          <w:r>
                            <w:t>47</w:t>
                          </w:r>
                        </w:p>
                        <w:p w14:paraId="0BB12E70" w14:textId="77777777" w:rsidR="0002098F" w:rsidRDefault="0002098F" w:rsidP="00825188">
                          <w:pPr>
                            <w:pStyle w:val="09Body"/>
                            <w:ind w:firstLine="0"/>
                          </w:pPr>
                          <w:r>
                            <w:t>48</w:t>
                          </w:r>
                        </w:p>
                        <w:p w14:paraId="274F4499" w14:textId="77777777" w:rsidR="0002098F" w:rsidRDefault="0002098F" w:rsidP="00825188">
                          <w:pPr>
                            <w:pStyle w:val="09Body"/>
                            <w:ind w:firstLine="0"/>
                          </w:pPr>
                          <w:r>
                            <w:t>49</w:t>
                          </w:r>
                        </w:p>
                        <w:p w14:paraId="2707671E" w14:textId="77777777" w:rsidR="0002098F" w:rsidRDefault="0002098F" w:rsidP="00825188">
                          <w:pPr>
                            <w:pStyle w:val="09Body"/>
                            <w:ind w:firstLine="0"/>
                          </w:pPr>
                          <w:r>
                            <w:t>50</w:t>
                          </w:r>
                        </w:p>
                        <w:p w14:paraId="620BB2F4" w14:textId="77777777" w:rsidR="0002098F" w:rsidRDefault="0002098F" w:rsidP="00825188">
                          <w:pPr>
                            <w:pStyle w:val="09Body"/>
                            <w:ind w:firstLine="0"/>
                          </w:pPr>
                          <w:r>
                            <w:t>51</w:t>
                          </w:r>
                        </w:p>
                        <w:p w14:paraId="75DD184C" w14:textId="77777777" w:rsidR="0002098F" w:rsidRDefault="0002098F" w:rsidP="00825188">
                          <w:pPr>
                            <w:pStyle w:val="09Body"/>
                            <w:ind w:firstLine="0"/>
                          </w:pPr>
                          <w:r>
                            <w:t>52</w:t>
                          </w:r>
                        </w:p>
                        <w:p w14:paraId="3DFA1DC3" w14:textId="77777777" w:rsidR="0002098F" w:rsidRDefault="0002098F" w:rsidP="00825188">
                          <w:pPr>
                            <w:pStyle w:val="09Body"/>
                            <w:ind w:firstLine="0"/>
                          </w:pPr>
                          <w:r>
                            <w:t>53</w:t>
                          </w:r>
                        </w:p>
                        <w:p w14:paraId="3F5488F2" w14:textId="77777777" w:rsidR="0002098F" w:rsidRDefault="0002098F" w:rsidP="00825188">
                          <w:pPr>
                            <w:pStyle w:val="09Body"/>
                            <w:ind w:firstLine="0"/>
                          </w:pPr>
                          <w:r>
                            <w:t>54</w:t>
                          </w:r>
                        </w:p>
                        <w:p w14:paraId="29169437" w14:textId="77777777" w:rsidR="0002098F" w:rsidRDefault="0002098F" w:rsidP="00825188">
                          <w:pPr>
                            <w:pStyle w:val="09Body"/>
                            <w:ind w:firstLine="0"/>
                          </w:pPr>
                          <w:r>
                            <w:t>55</w:t>
                          </w:r>
                        </w:p>
                        <w:p w14:paraId="6240D5D3" w14:textId="77777777" w:rsidR="0002098F" w:rsidRDefault="0002098F" w:rsidP="00825188">
                          <w:pPr>
                            <w:pStyle w:val="09Body"/>
                            <w:ind w:firstLine="0"/>
                          </w:pPr>
                          <w:r>
                            <w:t>56</w:t>
                          </w:r>
                        </w:p>
                        <w:p w14:paraId="6C57E34E" w14:textId="77777777" w:rsidR="0002098F" w:rsidRDefault="0002098F" w:rsidP="00825188">
                          <w:pPr>
                            <w:pStyle w:val="09Body"/>
                            <w:ind w:firstLine="0"/>
                          </w:pPr>
                          <w: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AC94C" id="_x0000_t202" coordsize="21600,21600" o:spt="202" path="m,l,21600r21600,l21600,xe">
              <v:stroke joinstyle="miter"/>
              <v:path gradientshapeok="t" o:connecttype="rect"/>
            </v:shapetype>
            <v:shape id="Text Box 98" o:spid="_x0000_s1028" type="#_x0000_t202" style="position:absolute;margin-left:20.4pt;margin-top:105.65pt;width:25.5pt;height:64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" filled="f" stroked="f">
              <v:textbox inset="0,0,0,0">
                <w:txbxContent>
                  <w:p w14:paraId="2767DBA9" w14:textId="77777777" w:rsidR="0002098F" w:rsidRDefault="0002098F" w:rsidP="00825188">
                    <w:pPr>
                      <w:pStyle w:val="09Body"/>
                      <w:ind w:firstLine="0"/>
                    </w:pPr>
                    <w:r>
                      <w:t>1</w:t>
                    </w:r>
                  </w:p>
                  <w:p w14:paraId="5662B9C3" w14:textId="77777777" w:rsidR="0002098F" w:rsidRDefault="0002098F" w:rsidP="00825188">
                    <w:pPr>
                      <w:pStyle w:val="09Body"/>
                      <w:ind w:firstLine="0"/>
                    </w:pPr>
                    <w:r>
                      <w:t>2</w:t>
                    </w:r>
                  </w:p>
                  <w:p w14:paraId="247D3FBD" w14:textId="77777777" w:rsidR="0002098F" w:rsidRDefault="0002098F" w:rsidP="00825188">
                    <w:pPr>
                      <w:pStyle w:val="09Body"/>
                      <w:ind w:firstLine="0"/>
                    </w:pPr>
                    <w:r>
                      <w:t>3</w:t>
                    </w:r>
                  </w:p>
                  <w:p w14:paraId="7402FD97" w14:textId="77777777" w:rsidR="0002098F" w:rsidRDefault="0002098F" w:rsidP="00825188">
                    <w:pPr>
                      <w:pStyle w:val="09Body"/>
                      <w:ind w:firstLine="0"/>
                    </w:pPr>
                    <w:r>
                      <w:t>4</w:t>
                    </w:r>
                  </w:p>
                  <w:p w14:paraId="31C77215" w14:textId="77777777" w:rsidR="0002098F" w:rsidRDefault="0002098F" w:rsidP="00825188">
                    <w:pPr>
                      <w:pStyle w:val="09Body"/>
                      <w:ind w:firstLine="0"/>
                    </w:pPr>
                    <w:r>
                      <w:t>5</w:t>
                    </w:r>
                  </w:p>
                  <w:p w14:paraId="4B705C94" w14:textId="77777777" w:rsidR="0002098F" w:rsidRDefault="0002098F" w:rsidP="00825188">
                    <w:pPr>
                      <w:pStyle w:val="09Body"/>
                      <w:ind w:firstLine="0"/>
                    </w:pPr>
                    <w:r>
                      <w:t>6</w:t>
                    </w:r>
                  </w:p>
                  <w:p w14:paraId="309C8883" w14:textId="77777777" w:rsidR="0002098F" w:rsidRDefault="0002098F" w:rsidP="00825188">
                    <w:pPr>
                      <w:pStyle w:val="09Body"/>
                      <w:ind w:firstLine="0"/>
                    </w:pPr>
                    <w:r>
                      <w:t>7</w:t>
                    </w:r>
                  </w:p>
                  <w:p w14:paraId="002DCEE7" w14:textId="77777777" w:rsidR="0002098F" w:rsidRDefault="0002098F" w:rsidP="00825188">
                    <w:pPr>
                      <w:pStyle w:val="09Body"/>
                      <w:ind w:firstLine="0"/>
                    </w:pPr>
                    <w:r>
                      <w:t>8</w:t>
                    </w:r>
                  </w:p>
                  <w:p w14:paraId="78672811" w14:textId="77777777" w:rsidR="0002098F" w:rsidRDefault="0002098F" w:rsidP="00825188">
                    <w:pPr>
                      <w:pStyle w:val="09Body"/>
                      <w:ind w:firstLine="0"/>
                    </w:pPr>
                    <w:r>
                      <w:t>9</w:t>
                    </w:r>
                  </w:p>
                  <w:p w14:paraId="2878FE34" w14:textId="77777777" w:rsidR="0002098F" w:rsidRDefault="0002098F" w:rsidP="00825188">
                    <w:pPr>
                      <w:pStyle w:val="09Body"/>
                      <w:ind w:firstLine="0"/>
                    </w:pPr>
                    <w:r>
                      <w:t>10</w:t>
                    </w:r>
                  </w:p>
                  <w:p w14:paraId="44BCD3A7" w14:textId="77777777" w:rsidR="0002098F" w:rsidRDefault="0002098F" w:rsidP="00825188">
                    <w:pPr>
                      <w:pStyle w:val="09Body"/>
                      <w:ind w:firstLine="0"/>
                    </w:pPr>
                    <w:r>
                      <w:t>11</w:t>
                    </w:r>
                  </w:p>
                  <w:p w14:paraId="1B108171" w14:textId="77777777" w:rsidR="0002098F" w:rsidRDefault="0002098F" w:rsidP="00825188">
                    <w:pPr>
                      <w:pStyle w:val="09Body"/>
                      <w:ind w:firstLine="0"/>
                    </w:pPr>
                    <w:r>
                      <w:t>12</w:t>
                    </w:r>
                  </w:p>
                  <w:p w14:paraId="6342825F" w14:textId="77777777" w:rsidR="0002098F" w:rsidRDefault="0002098F" w:rsidP="00825188">
                    <w:pPr>
                      <w:pStyle w:val="09Body"/>
                      <w:ind w:firstLine="0"/>
                    </w:pPr>
                    <w:r>
                      <w:t>13</w:t>
                    </w:r>
                  </w:p>
                  <w:p w14:paraId="09906ACE" w14:textId="77777777" w:rsidR="0002098F" w:rsidRDefault="0002098F" w:rsidP="00825188">
                    <w:pPr>
                      <w:pStyle w:val="09Body"/>
                      <w:ind w:firstLine="0"/>
                    </w:pPr>
                    <w:r>
                      <w:t>14</w:t>
                    </w:r>
                  </w:p>
                  <w:p w14:paraId="045E10B8" w14:textId="77777777" w:rsidR="0002098F" w:rsidRDefault="0002098F" w:rsidP="00825188">
                    <w:pPr>
                      <w:pStyle w:val="09Body"/>
                      <w:ind w:firstLine="0"/>
                    </w:pPr>
                    <w:r>
                      <w:t>15</w:t>
                    </w:r>
                  </w:p>
                  <w:p w14:paraId="27B418F2" w14:textId="77777777" w:rsidR="0002098F" w:rsidRDefault="0002098F" w:rsidP="00825188">
                    <w:pPr>
                      <w:pStyle w:val="09Body"/>
                      <w:ind w:firstLine="0"/>
                    </w:pPr>
                    <w:r>
                      <w:t>16</w:t>
                    </w:r>
                  </w:p>
                  <w:p w14:paraId="432DB4EF" w14:textId="77777777" w:rsidR="0002098F" w:rsidRDefault="0002098F" w:rsidP="00825188">
                    <w:pPr>
                      <w:pStyle w:val="09Body"/>
                      <w:ind w:firstLine="0"/>
                    </w:pPr>
                    <w:r>
                      <w:t>17</w:t>
                    </w:r>
                  </w:p>
                  <w:p w14:paraId="4B83176E" w14:textId="77777777" w:rsidR="0002098F" w:rsidRDefault="0002098F" w:rsidP="00825188">
                    <w:pPr>
                      <w:pStyle w:val="09Body"/>
                      <w:ind w:firstLine="0"/>
                    </w:pPr>
                    <w:r>
                      <w:t>18</w:t>
                    </w:r>
                  </w:p>
                  <w:p w14:paraId="7F26B24C" w14:textId="77777777" w:rsidR="0002098F" w:rsidRDefault="0002098F" w:rsidP="00825188">
                    <w:pPr>
                      <w:pStyle w:val="09Body"/>
                      <w:ind w:firstLine="0"/>
                    </w:pPr>
                    <w:r>
                      <w:t>19</w:t>
                    </w:r>
                  </w:p>
                  <w:p w14:paraId="0A92F790" w14:textId="77777777" w:rsidR="0002098F" w:rsidRDefault="0002098F" w:rsidP="00825188">
                    <w:pPr>
                      <w:pStyle w:val="09Body"/>
                      <w:ind w:firstLine="0"/>
                    </w:pPr>
                    <w:r>
                      <w:t>20</w:t>
                    </w:r>
                  </w:p>
                  <w:p w14:paraId="432FFCCB" w14:textId="77777777" w:rsidR="0002098F" w:rsidRDefault="0002098F" w:rsidP="00825188">
                    <w:pPr>
                      <w:pStyle w:val="09Body"/>
                      <w:ind w:firstLine="0"/>
                    </w:pPr>
                    <w:r>
                      <w:t>21</w:t>
                    </w:r>
                  </w:p>
                  <w:p w14:paraId="2301DB67" w14:textId="77777777" w:rsidR="0002098F" w:rsidRDefault="0002098F" w:rsidP="00825188">
                    <w:pPr>
                      <w:pStyle w:val="09Body"/>
                      <w:ind w:firstLine="0"/>
                    </w:pPr>
                    <w:r>
                      <w:t>22</w:t>
                    </w:r>
                  </w:p>
                  <w:p w14:paraId="194AC83A" w14:textId="77777777" w:rsidR="0002098F" w:rsidRDefault="0002098F" w:rsidP="00825188">
                    <w:pPr>
                      <w:pStyle w:val="09Body"/>
                      <w:ind w:firstLine="0"/>
                    </w:pPr>
                    <w:r>
                      <w:t>23</w:t>
                    </w:r>
                  </w:p>
                  <w:p w14:paraId="64F00952" w14:textId="77777777" w:rsidR="0002098F" w:rsidRDefault="0002098F" w:rsidP="00825188">
                    <w:pPr>
                      <w:pStyle w:val="09Body"/>
                      <w:ind w:firstLine="0"/>
                    </w:pPr>
                    <w:r>
                      <w:t>24</w:t>
                    </w:r>
                  </w:p>
                  <w:p w14:paraId="67A28E17" w14:textId="77777777" w:rsidR="0002098F" w:rsidRDefault="0002098F" w:rsidP="00825188">
                    <w:pPr>
                      <w:pStyle w:val="09Body"/>
                      <w:ind w:firstLine="0"/>
                    </w:pPr>
                    <w:r>
                      <w:t>25</w:t>
                    </w:r>
                  </w:p>
                  <w:p w14:paraId="6231F97F" w14:textId="77777777" w:rsidR="0002098F" w:rsidRDefault="0002098F" w:rsidP="00825188">
                    <w:pPr>
                      <w:pStyle w:val="09Body"/>
                      <w:ind w:firstLine="0"/>
                    </w:pPr>
                    <w:r>
                      <w:t>26</w:t>
                    </w:r>
                  </w:p>
                  <w:p w14:paraId="323D619E" w14:textId="77777777" w:rsidR="0002098F" w:rsidRDefault="0002098F" w:rsidP="00825188">
                    <w:pPr>
                      <w:pStyle w:val="09Body"/>
                      <w:ind w:firstLine="0"/>
                    </w:pPr>
                    <w:r>
                      <w:t>27</w:t>
                    </w:r>
                  </w:p>
                  <w:p w14:paraId="77D6B420" w14:textId="77777777" w:rsidR="0002098F" w:rsidRDefault="0002098F" w:rsidP="00825188">
                    <w:pPr>
                      <w:pStyle w:val="09Body"/>
                      <w:ind w:firstLine="0"/>
                    </w:pPr>
                    <w:r>
                      <w:t>28</w:t>
                    </w:r>
                  </w:p>
                  <w:p w14:paraId="02C925A4" w14:textId="77777777" w:rsidR="0002098F" w:rsidRDefault="0002098F" w:rsidP="00825188">
                    <w:pPr>
                      <w:pStyle w:val="09Body"/>
                      <w:ind w:firstLine="0"/>
                    </w:pPr>
                    <w:r>
                      <w:t>29</w:t>
                    </w:r>
                  </w:p>
                  <w:p w14:paraId="79B5BB59" w14:textId="77777777" w:rsidR="0002098F" w:rsidRDefault="0002098F" w:rsidP="00825188">
                    <w:pPr>
                      <w:pStyle w:val="09Body"/>
                      <w:ind w:firstLine="0"/>
                    </w:pPr>
                    <w:r>
                      <w:t>30</w:t>
                    </w:r>
                  </w:p>
                  <w:p w14:paraId="4BE13D12" w14:textId="77777777" w:rsidR="0002098F" w:rsidRDefault="0002098F" w:rsidP="00825188">
                    <w:pPr>
                      <w:pStyle w:val="09Body"/>
                      <w:ind w:firstLine="0"/>
                    </w:pPr>
                    <w:r>
                      <w:t>31</w:t>
                    </w:r>
                  </w:p>
                  <w:p w14:paraId="1AF0B023" w14:textId="77777777" w:rsidR="0002098F" w:rsidRDefault="0002098F" w:rsidP="00825188">
                    <w:pPr>
                      <w:pStyle w:val="09Body"/>
                      <w:ind w:firstLine="0"/>
                    </w:pPr>
                    <w:r>
                      <w:t>32</w:t>
                    </w:r>
                  </w:p>
                  <w:p w14:paraId="1EA1E4F7" w14:textId="77777777" w:rsidR="0002098F" w:rsidRDefault="0002098F" w:rsidP="00825188">
                    <w:pPr>
                      <w:pStyle w:val="09Body"/>
                      <w:ind w:firstLine="0"/>
                    </w:pPr>
                    <w:r>
                      <w:t>33</w:t>
                    </w:r>
                  </w:p>
                  <w:p w14:paraId="43D99EB0" w14:textId="77777777" w:rsidR="0002098F" w:rsidRDefault="0002098F" w:rsidP="00825188">
                    <w:pPr>
                      <w:pStyle w:val="09Body"/>
                      <w:ind w:firstLine="0"/>
                    </w:pPr>
                    <w:r>
                      <w:t>34</w:t>
                    </w:r>
                  </w:p>
                  <w:p w14:paraId="0EA9A04E" w14:textId="77777777" w:rsidR="0002098F" w:rsidRDefault="0002098F" w:rsidP="00825188">
                    <w:pPr>
                      <w:pStyle w:val="09Body"/>
                      <w:ind w:firstLine="0"/>
                    </w:pPr>
                    <w:r>
                      <w:t>35</w:t>
                    </w:r>
                  </w:p>
                  <w:p w14:paraId="1C778610" w14:textId="77777777" w:rsidR="0002098F" w:rsidRDefault="0002098F" w:rsidP="00825188">
                    <w:pPr>
                      <w:pStyle w:val="09Body"/>
                      <w:ind w:firstLine="0"/>
                    </w:pPr>
                    <w:r>
                      <w:t>36</w:t>
                    </w:r>
                  </w:p>
                  <w:p w14:paraId="305ED05B" w14:textId="77777777" w:rsidR="0002098F" w:rsidRDefault="0002098F" w:rsidP="00825188">
                    <w:pPr>
                      <w:pStyle w:val="09Body"/>
                      <w:ind w:firstLine="0"/>
                    </w:pPr>
                    <w:r>
                      <w:t>37</w:t>
                    </w:r>
                  </w:p>
                  <w:p w14:paraId="406C03E8" w14:textId="77777777" w:rsidR="0002098F" w:rsidRDefault="0002098F" w:rsidP="00825188">
                    <w:pPr>
                      <w:pStyle w:val="09Body"/>
                      <w:ind w:firstLine="0"/>
                    </w:pPr>
                    <w:r>
                      <w:t>38</w:t>
                    </w:r>
                  </w:p>
                  <w:p w14:paraId="0ADEB4C0" w14:textId="77777777" w:rsidR="0002098F" w:rsidRDefault="0002098F" w:rsidP="00825188">
                    <w:pPr>
                      <w:pStyle w:val="09Body"/>
                      <w:ind w:firstLine="0"/>
                    </w:pPr>
                    <w:r>
                      <w:t>39</w:t>
                    </w:r>
                  </w:p>
                  <w:p w14:paraId="1CC8D895" w14:textId="77777777" w:rsidR="0002098F" w:rsidRDefault="0002098F" w:rsidP="00825188">
                    <w:pPr>
                      <w:pStyle w:val="09Body"/>
                      <w:ind w:firstLine="0"/>
                    </w:pPr>
                    <w:r>
                      <w:t>40</w:t>
                    </w:r>
                  </w:p>
                  <w:p w14:paraId="602993C2" w14:textId="77777777" w:rsidR="0002098F" w:rsidRDefault="0002098F" w:rsidP="00825188">
                    <w:pPr>
                      <w:pStyle w:val="09Body"/>
                      <w:ind w:firstLine="0"/>
                    </w:pPr>
                    <w:r>
                      <w:t>41</w:t>
                    </w:r>
                  </w:p>
                  <w:p w14:paraId="36166C31" w14:textId="77777777" w:rsidR="0002098F" w:rsidRDefault="0002098F" w:rsidP="00825188">
                    <w:pPr>
                      <w:pStyle w:val="09Body"/>
                      <w:ind w:firstLine="0"/>
                    </w:pPr>
                    <w:r>
                      <w:t>42</w:t>
                    </w:r>
                  </w:p>
                  <w:p w14:paraId="1541712A" w14:textId="77777777" w:rsidR="0002098F" w:rsidRDefault="0002098F" w:rsidP="00825188">
                    <w:pPr>
                      <w:pStyle w:val="09Body"/>
                      <w:ind w:firstLine="0"/>
                    </w:pPr>
                    <w:r>
                      <w:t>43</w:t>
                    </w:r>
                  </w:p>
                  <w:p w14:paraId="0A9F182D" w14:textId="77777777" w:rsidR="0002098F" w:rsidRDefault="0002098F" w:rsidP="00825188">
                    <w:pPr>
                      <w:pStyle w:val="09Body"/>
                      <w:ind w:firstLine="0"/>
                    </w:pPr>
                    <w:r>
                      <w:t>44</w:t>
                    </w:r>
                  </w:p>
                  <w:p w14:paraId="146F2781" w14:textId="77777777" w:rsidR="0002098F" w:rsidRDefault="0002098F" w:rsidP="00825188">
                    <w:pPr>
                      <w:pStyle w:val="09Body"/>
                      <w:ind w:firstLine="0"/>
                    </w:pPr>
                    <w:r>
                      <w:t>45</w:t>
                    </w:r>
                  </w:p>
                  <w:p w14:paraId="074B3956" w14:textId="77777777" w:rsidR="0002098F" w:rsidRDefault="0002098F" w:rsidP="00825188">
                    <w:pPr>
                      <w:pStyle w:val="09Body"/>
                      <w:ind w:firstLine="0"/>
                    </w:pPr>
                    <w:r>
                      <w:t>46</w:t>
                    </w:r>
                  </w:p>
                  <w:p w14:paraId="6BE357EE" w14:textId="77777777" w:rsidR="0002098F" w:rsidRDefault="0002098F" w:rsidP="00825188">
                    <w:pPr>
                      <w:pStyle w:val="09Body"/>
                      <w:ind w:firstLine="0"/>
                    </w:pPr>
                    <w:r>
                      <w:t>47</w:t>
                    </w:r>
                  </w:p>
                  <w:p w14:paraId="0BB12E70" w14:textId="77777777" w:rsidR="0002098F" w:rsidRDefault="0002098F" w:rsidP="00825188">
                    <w:pPr>
                      <w:pStyle w:val="09Body"/>
                      <w:ind w:firstLine="0"/>
                    </w:pPr>
                    <w:r>
                      <w:t>48</w:t>
                    </w:r>
                  </w:p>
                  <w:p w14:paraId="274F4499" w14:textId="77777777" w:rsidR="0002098F" w:rsidRDefault="0002098F" w:rsidP="00825188">
                    <w:pPr>
                      <w:pStyle w:val="09Body"/>
                      <w:ind w:firstLine="0"/>
                    </w:pPr>
                    <w:r>
                      <w:t>49</w:t>
                    </w:r>
                  </w:p>
                  <w:p w14:paraId="2707671E" w14:textId="77777777" w:rsidR="0002098F" w:rsidRDefault="0002098F" w:rsidP="00825188">
                    <w:pPr>
                      <w:pStyle w:val="09Body"/>
                      <w:ind w:firstLine="0"/>
                    </w:pPr>
                    <w:r>
                      <w:t>50</w:t>
                    </w:r>
                  </w:p>
                  <w:p w14:paraId="620BB2F4" w14:textId="77777777" w:rsidR="0002098F" w:rsidRDefault="0002098F" w:rsidP="00825188">
                    <w:pPr>
                      <w:pStyle w:val="09Body"/>
                      <w:ind w:firstLine="0"/>
                    </w:pPr>
                    <w:r>
                      <w:t>51</w:t>
                    </w:r>
                  </w:p>
                  <w:p w14:paraId="75DD184C" w14:textId="77777777" w:rsidR="0002098F" w:rsidRDefault="0002098F" w:rsidP="00825188">
                    <w:pPr>
                      <w:pStyle w:val="09Body"/>
                      <w:ind w:firstLine="0"/>
                    </w:pPr>
                    <w:r>
                      <w:t>52</w:t>
                    </w:r>
                  </w:p>
                  <w:p w14:paraId="3DFA1DC3" w14:textId="77777777" w:rsidR="0002098F" w:rsidRDefault="0002098F" w:rsidP="00825188">
                    <w:pPr>
                      <w:pStyle w:val="09Body"/>
                      <w:ind w:firstLine="0"/>
                    </w:pPr>
                    <w:r>
                      <w:t>53</w:t>
                    </w:r>
                  </w:p>
                  <w:p w14:paraId="3F5488F2" w14:textId="77777777" w:rsidR="0002098F" w:rsidRDefault="0002098F" w:rsidP="00825188">
                    <w:pPr>
                      <w:pStyle w:val="09Body"/>
                      <w:ind w:firstLine="0"/>
                    </w:pPr>
                    <w:r>
                      <w:t>54</w:t>
                    </w:r>
                  </w:p>
                  <w:p w14:paraId="29169437" w14:textId="77777777" w:rsidR="0002098F" w:rsidRDefault="0002098F" w:rsidP="00825188">
                    <w:pPr>
                      <w:pStyle w:val="09Body"/>
                      <w:ind w:firstLine="0"/>
                    </w:pPr>
                    <w:r>
                      <w:t>55</w:t>
                    </w:r>
                  </w:p>
                  <w:p w14:paraId="6240D5D3" w14:textId="77777777" w:rsidR="0002098F" w:rsidRDefault="0002098F" w:rsidP="00825188">
                    <w:pPr>
                      <w:pStyle w:val="09Body"/>
                      <w:ind w:firstLine="0"/>
                    </w:pPr>
                    <w:r>
                      <w:t>56</w:t>
                    </w:r>
                  </w:p>
                  <w:p w14:paraId="6C57E34E" w14:textId="77777777" w:rsidR="0002098F" w:rsidRDefault="0002098F" w:rsidP="00825188">
                    <w:pPr>
                      <w:pStyle w:val="09Body"/>
                      <w:ind w:firstLine="0"/>
                    </w:pPr>
                    <w:r>
                      <w:t>57</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41884" w14:textId="482E44EB" w:rsidR="0002098F" w:rsidRPr="009B0E94" w:rsidRDefault="0002098F" w:rsidP="00384A26">
    <w:pPr>
      <w:rPr>
        <w:lang w:val="en-GB"/>
      </w:rPr>
    </w:pPr>
    <w:r w:rsidRPr="009B0E94">
      <w:rPr>
        <w:lang w:val="en-GB"/>
      </w:rPr>
      <w:t>R</w:t>
    </w:r>
    <w:r w:rsidRPr="00A20020">
      <w:rPr>
        <w:rStyle w:val="PageNumber"/>
        <w:szCs w:val="20"/>
      </w:rPr>
      <w:fldChar w:fldCharType="begin"/>
    </w:r>
    <w:r w:rsidRPr="009B0E94">
      <w:rPr>
        <w:rStyle w:val="PageNumber"/>
        <w:szCs w:val="20"/>
        <w:lang w:val="en-GB"/>
      </w:rPr>
      <w:instrText xml:space="preserve"> PAGE </w:instrText>
    </w:r>
    <w:r w:rsidRPr="00A20020">
      <w:rPr>
        <w:rStyle w:val="PageNumber"/>
        <w:szCs w:val="20"/>
      </w:rPr>
      <w:fldChar w:fldCharType="separate"/>
    </w:r>
    <w:r w:rsidR="00986723">
      <w:rPr>
        <w:rStyle w:val="PageNumber"/>
        <w:noProof/>
        <w:szCs w:val="20"/>
        <w:lang w:val="en-GB"/>
      </w:rPr>
      <w:t>7</w:t>
    </w:r>
    <w:r w:rsidRPr="00A20020">
      <w:rPr>
        <w:rStyle w:val="PageNumber"/>
        <w:szCs w:val="20"/>
      </w:rPr>
      <w:fldChar w:fldCharType="end"/>
    </w:r>
    <w:r w:rsidRPr="009B0E94">
      <w:rPr>
        <w:rStyle w:val="PageNumber"/>
        <w:lang w:val="en-GB"/>
      </w:rPr>
      <w:tab/>
      <w:t xml:space="preserve"> </w:t>
    </w:r>
  </w:p>
  <w:p w14:paraId="489D6D0C" w14:textId="77777777" w:rsidR="0002098F" w:rsidRPr="000228B9" w:rsidRDefault="0002098F">
    <w:pPr>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nb-NO" w:vendorID="64" w:dllVersion="131078" w:nlCheck="1" w:checkStyle="0"/>
  <w:linkStyles/>
  <w:stylePaneFormatFilter w:val="0F08" w:allStyles="0" w:customStyles="0" w:latentStyles="0" w:stylesInUse="1" w:headingStyles="0" w:numberingStyles="0" w:tableStyles="0" w:directFormattingOnRuns="1" w:directFormattingOnParagraphs="1" w:directFormattingOnNumbering="1" w:directFormattingOnTables="1" w:clearFormatting="0" w:top3HeadingStyles="0" w:visibleStyles="0" w:alternateStyleNames="0"/>
  <w:defaultTabStop w:val="709"/>
  <w:autoHyphenation/>
  <w:hyphenationZone w:val="142"/>
  <w:clickAndTypeStyle w:val="03Address"/>
  <w:evenAndOddHeaders/>
  <w:drawingGridHorizontalSpacing w:val="109"/>
  <w:drawingGridVerticalSpacing w:val="136"/>
  <w:displayHorizontalDrawingGridEvery w:val="0"/>
  <w:displayVerticalDrawingGridEvery w:val="2"/>
  <w:noPunctuationKerning/>
  <w:characterSpacingControl w:val="doNotCompress"/>
  <w:hdrShapeDefaults>
    <o:shapedefaults v:ext="edit" spidmax="4097" fill="f" fillcolor="white" stroke="f">
      <v:fill color="white" on="f"/>
      <v:stroke on="f"/>
      <v:textbox inset="0,0,0,0"/>
      <o:colormru v:ext="edit" colors="#f8d6c1,#a21a0d,#ecd1cf"/>
    </o:shapedefaults>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hysica Status Solidi&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xaxeef3raa9ee5a55xpa5ie55fe9wwr9xf&quot;&gt;My EndNote Library&lt;record-ids&gt;&lt;item&gt;39&lt;/item&gt;&lt;item&gt;40&lt;/item&gt;&lt;item&gt;78&lt;/item&gt;&lt;item&gt;79&lt;/item&gt;&lt;item&gt;80&lt;/item&gt;&lt;item&gt;106&lt;/item&gt;&lt;item&gt;114&lt;/item&gt;&lt;item&gt;115&lt;/item&gt;&lt;item&gt;121&lt;/item&gt;&lt;item&gt;124&lt;/item&gt;&lt;item&gt;126&lt;/item&gt;&lt;item&gt;130&lt;/item&gt;&lt;item&gt;134&lt;/item&gt;&lt;item&gt;135&lt;/item&gt;&lt;item&gt;155&lt;/item&gt;&lt;item&gt;157&lt;/item&gt;&lt;item&gt;185&lt;/item&gt;&lt;item&gt;190&lt;/item&gt;&lt;item&gt;228&lt;/item&gt;&lt;item&gt;291&lt;/item&gt;&lt;item&gt;315&lt;/item&gt;&lt;item&gt;322&lt;/item&gt;&lt;item&gt;344&lt;/item&gt;&lt;item&gt;345&lt;/item&gt;&lt;item&gt;346&lt;/item&gt;&lt;item&gt;348&lt;/item&gt;&lt;item&gt;372&lt;/item&gt;&lt;/record-ids&gt;&lt;/item&gt;&lt;/Libraries&gt;"/>
  </w:docVars>
  <w:rsids>
    <w:rsidRoot w:val="009675BA"/>
    <w:rsid w:val="00002192"/>
    <w:rsid w:val="0001013C"/>
    <w:rsid w:val="00012E91"/>
    <w:rsid w:val="00017F47"/>
    <w:rsid w:val="00020563"/>
    <w:rsid w:val="0002098F"/>
    <w:rsid w:val="000228B9"/>
    <w:rsid w:val="00023B60"/>
    <w:rsid w:val="000262EB"/>
    <w:rsid w:val="000263D5"/>
    <w:rsid w:val="00026F96"/>
    <w:rsid w:val="00040B0B"/>
    <w:rsid w:val="00042088"/>
    <w:rsid w:val="00042609"/>
    <w:rsid w:val="00042E33"/>
    <w:rsid w:val="0005195D"/>
    <w:rsid w:val="000566C1"/>
    <w:rsid w:val="00056990"/>
    <w:rsid w:val="00056BEF"/>
    <w:rsid w:val="00057169"/>
    <w:rsid w:val="00057A31"/>
    <w:rsid w:val="00073B1F"/>
    <w:rsid w:val="00074A7E"/>
    <w:rsid w:val="00075908"/>
    <w:rsid w:val="0008524A"/>
    <w:rsid w:val="00085D62"/>
    <w:rsid w:val="00086367"/>
    <w:rsid w:val="00087460"/>
    <w:rsid w:val="000923DA"/>
    <w:rsid w:val="00094725"/>
    <w:rsid w:val="00094C25"/>
    <w:rsid w:val="000A1DD2"/>
    <w:rsid w:val="000A48FE"/>
    <w:rsid w:val="000A5514"/>
    <w:rsid w:val="000A67EF"/>
    <w:rsid w:val="000A71DA"/>
    <w:rsid w:val="000B134A"/>
    <w:rsid w:val="000B13FF"/>
    <w:rsid w:val="000B3745"/>
    <w:rsid w:val="000B51F9"/>
    <w:rsid w:val="000C2B6A"/>
    <w:rsid w:val="000D28BA"/>
    <w:rsid w:val="000D5D84"/>
    <w:rsid w:val="000D68EE"/>
    <w:rsid w:val="000D777C"/>
    <w:rsid w:val="000D7CB6"/>
    <w:rsid w:val="000E37E6"/>
    <w:rsid w:val="000F1692"/>
    <w:rsid w:val="000F2961"/>
    <w:rsid w:val="000F2D4F"/>
    <w:rsid w:val="000F4002"/>
    <w:rsid w:val="00101D11"/>
    <w:rsid w:val="00105DAA"/>
    <w:rsid w:val="00107EF6"/>
    <w:rsid w:val="00110E3E"/>
    <w:rsid w:val="00111754"/>
    <w:rsid w:val="001119CD"/>
    <w:rsid w:val="00112915"/>
    <w:rsid w:val="00114606"/>
    <w:rsid w:val="00121944"/>
    <w:rsid w:val="001275ED"/>
    <w:rsid w:val="00130732"/>
    <w:rsid w:val="001310BE"/>
    <w:rsid w:val="00134148"/>
    <w:rsid w:val="0013457E"/>
    <w:rsid w:val="001375B5"/>
    <w:rsid w:val="00137674"/>
    <w:rsid w:val="00137A7C"/>
    <w:rsid w:val="00137EED"/>
    <w:rsid w:val="001408E9"/>
    <w:rsid w:val="00142C43"/>
    <w:rsid w:val="00147B0C"/>
    <w:rsid w:val="00151547"/>
    <w:rsid w:val="00153983"/>
    <w:rsid w:val="00153A51"/>
    <w:rsid w:val="001546A3"/>
    <w:rsid w:val="001558EF"/>
    <w:rsid w:val="001613E6"/>
    <w:rsid w:val="00171062"/>
    <w:rsid w:val="0017322E"/>
    <w:rsid w:val="00173AB9"/>
    <w:rsid w:val="00174CE2"/>
    <w:rsid w:val="00174F10"/>
    <w:rsid w:val="001827B9"/>
    <w:rsid w:val="0018562B"/>
    <w:rsid w:val="00186135"/>
    <w:rsid w:val="001903FF"/>
    <w:rsid w:val="0019294A"/>
    <w:rsid w:val="00193B54"/>
    <w:rsid w:val="00197D9B"/>
    <w:rsid w:val="001A2C73"/>
    <w:rsid w:val="001A39D9"/>
    <w:rsid w:val="001B0B76"/>
    <w:rsid w:val="001B0DFA"/>
    <w:rsid w:val="001B1573"/>
    <w:rsid w:val="001B4ABB"/>
    <w:rsid w:val="001B77F6"/>
    <w:rsid w:val="001C776A"/>
    <w:rsid w:val="001D4055"/>
    <w:rsid w:val="001D7D8E"/>
    <w:rsid w:val="001E2F59"/>
    <w:rsid w:val="001E7A44"/>
    <w:rsid w:val="001F4891"/>
    <w:rsid w:val="001F5217"/>
    <w:rsid w:val="0020094B"/>
    <w:rsid w:val="00201B9A"/>
    <w:rsid w:val="0020240D"/>
    <w:rsid w:val="00205CAC"/>
    <w:rsid w:val="00205ED8"/>
    <w:rsid w:val="00207A0F"/>
    <w:rsid w:val="00213423"/>
    <w:rsid w:val="00216D84"/>
    <w:rsid w:val="00216EC5"/>
    <w:rsid w:val="002209A3"/>
    <w:rsid w:val="00221FFB"/>
    <w:rsid w:val="00222987"/>
    <w:rsid w:val="00226733"/>
    <w:rsid w:val="00226E8A"/>
    <w:rsid w:val="00227B3D"/>
    <w:rsid w:val="00235E0D"/>
    <w:rsid w:val="002407C3"/>
    <w:rsid w:val="00247180"/>
    <w:rsid w:val="00252138"/>
    <w:rsid w:val="00260094"/>
    <w:rsid w:val="002659DF"/>
    <w:rsid w:val="00266688"/>
    <w:rsid w:val="00267AC9"/>
    <w:rsid w:val="002705FA"/>
    <w:rsid w:val="002709ED"/>
    <w:rsid w:val="00274929"/>
    <w:rsid w:val="0027586B"/>
    <w:rsid w:val="002805FE"/>
    <w:rsid w:val="00281EE4"/>
    <w:rsid w:val="00283B42"/>
    <w:rsid w:val="002868FF"/>
    <w:rsid w:val="0029336F"/>
    <w:rsid w:val="0029428B"/>
    <w:rsid w:val="0029690D"/>
    <w:rsid w:val="002A12BC"/>
    <w:rsid w:val="002A2273"/>
    <w:rsid w:val="002A303D"/>
    <w:rsid w:val="002B2362"/>
    <w:rsid w:val="002B3C7B"/>
    <w:rsid w:val="002B6468"/>
    <w:rsid w:val="002C5ACC"/>
    <w:rsid w:val="002C65E0"/>
    <w:rsid w:val="002D6BDA"/>
    <w:rsid w:val="002E2407"/>
    <w:rsid w:val="002E286C"/>
    <w:rsid w:val="002E2F4E"/>
    <w:rsid w:val="002E3FA1"/>
    <w:rsid w:val="002E40CC"/>
    <w:rsid w:val="002E6C10"/>
    <w:rsid w:val="002F1D3D"/>
    <w:rsid w:val="002F2D77"/>
    <w:rsid w:val="002F2F3E"/>
    <w:rsid w:val="002F5377"/>
    <w:rsid w:val="002F5FD3"/>
    <w:rsid w:val="00302471"/>
    <w:rsid w:val="00304B14"/>
    <w:rsid w:val="00304DC5"/>
    <w:rsid w:val="00306260"/>
    <w:rsid w:val="003079CC"/>
    <w:rsid w:val="00311A2C"/>
    <w:rsid w:val="00315010"/>
    <w:rsid w:val="00316118"/>
    <w:rsid w:val="003166D7"/>
    <w:rsid w:val="00321A7D"/>
    <w:rsid w:val="00324525"/>
    <w:rsid w:val="003264F4"/>
    <w:rsid w:val="00332EA5"/>
    <w:rsid w:val="003347C9"/>
    <w:rsid w:val="00337F4B"/>
    <w:rsid w:val="00343397"/>
    <w:rsid w:val="003454E0"/>
    <w:rsid w:val="00346262"/>
    <w:rsid w:val="003479C2"/>
    <w:rsid w:val="00352B00"/>
    <w:rsid w:val="00357A32"/>
    <w:rsid w:val="003631FF"/>
    <w:rsid w:val="00365F9E"/>
    <w:rsid w:val="00374CB1"/>
    <w:rsid w:val="0037626D"/>
    <w:rsid w:val="003802CC"/>
    <w:rsid w:val="00383536"/>
    <w:rsid w:val="00383B4A"/>
    <w:rsid w:val="00384A26"/>
    <w:rsid w:val="003B09EB"/>
    <w:rsid w:val="003B0E27"/>
    <w:rsid w:val="003B281D"/>
    <w:rsid w:val="003B3E34"/>
    <w:rsid w:val="003B69FC"/>
    <w:rsid w:val="003C187D"/>
    <w:rsid w:val="003C2475"/>
    <w:rsid w:val="003C48D3"/>
    <w:rsid w:val="003C506D"/>
    <w:rsid w:val="003C52A9"/>
    <w:rsid w:val="003C591D"/>
    <w:rsid w:val="003C6482"/>
    <w:rsid w:val="003D46D4"/>
    <w:rsid w:val="003E3E0B"/>
    <w:rsid w:val="003E6153"/>
    <w:rsid w:val="003F1679"/>
    <w:rsid w:val="003F2F0D"/>
    <w:rsid w:val="003F3F1E"/>
    <w:rsid w:val="003F49BC"/>
    <w:rsid w:val="003F53C2"/>
    <w:rsid w:val="00400385"/>
    <w:rsid w:val="004016DD"/>
    <w:rsid w:val="00411EFC"/>
    <w:rsid w:val="00412F0C"/>
    <w:rsid w:val="00414024"/>
    <w:rsid w:val="004169E9"/>
    <w:rsid w:val="00416A69"/>
    <w:rsid w:val="00416D60"/>
    <w:rsid w:val="00421293"/>
    <w:rsid w:val="00423DCB"/>
    <w:rsid w:val="004252A2"/>
    <w:rsid w:val="0043007C"/>
    <w:rsid w:val="00436298"/>
    <w:rsid w:val="00450A10"/>
    <w:rsid w:val="00453585"/>
    <w:rsid w:val="00455579"/>
    <w:rsid w:val="0045682C"/>
    <w:rsid w:val="00462030"/>
    <w:rsid w:val="00463FCA"/>
    <w:rsid w:val="00465381"/>
    <w:rsid w:val="0047187F"/>
    <w:rsid w:val="00471B58"/>
    <w:rsid w:val="00471F55"/>
    <w:rsid w:val="00474019"/>
    <w:rsid w:val="00476BEF"/>
    <w:rsid w:val="00476F0C"/>
    <w:rsid w:val="00485E1A"/>
    <w:rsid w:val="00497FF4"/>
    <w:rsid w:val="004A6FCA"/>
    <w:rsid w:val="004A7A24"/>
    <w:rsid w:val="004A7B1A"/>
    <w:rsid w:val="004B37D7"/>
    <w:rsid w:val="004B61C6"/>
    <w:rsid w:val="004B64B4"/>
    <w:rsid w:val="004B6921"/>
    <w:rsid w:val="004B753D"/>
    <w:rsid w:val="004C23B0"/>
    <w:rsid w:val="004C56CA"/>
    <w:rsid w:val="004D1B65"/>
    <w:rsid w:val="004E0245"/>
    <w:rsid w:val="004E0D69"/>
    <w:rsid w:val="004E416F"/>
    <w:rsid w:val="004E4315"/>
    <w:rsid w:val="004E4632"/>
    <w:rsid w:val="004F168A"/>
    <w:rsid w:val="0050016F"/>
    <w:rsid w:val="00500B7B"/>
    <w:rsid w:val="00501813"/>
    <w:rsid w:val="00504087"/>
    <w:rsid w:val="00504538"/>
    <w:rsid w:val="00511ED7"/>
    <w:rsid w:val="0051478F"/>
    <w:rsid w:val="00515410"/>
    <w:rsid w:val="00522130"/>
    <w:rsid w:val="00522833"/>
    <w:rsid w:val="00526E45"/>
    <w:rsid w:val="00527FEA"/>
    <w:rsid w:val="00530701"/>
    <w:rsid w:val="00530FCE"/>
    <w:rsid w:val="005324DA"/>
    <w:rsid w:val="00534BF5"/>
    <w:rsid w:val="005420EE"/>
    <w:rsid w:val="00544DBF"/>
    <w:rsid w:val="00545A30"/>
    <w:rsid w:val="00546AF9"/>
    <w:rsid w:val="00550327"/>
    <w:rsid w:val="005511F3"/>
    <w:rsid w:val="00552B7A"/>
    <w:rsid w:val="00552BD1"/>
    <w:rsid w:val="00552DC6"/>
    <w:rsid w:val="00555EDF"/>
    <w:rsid w:val="0057311E"/>
    <w:rsid w:val="00574D0C"/>
    <w:rsid w:val="00574EDE"/>
    <w:rsid w:val="005849CB"/>
    <w:rsid w:val="00595E0B"/>
    <w:rsid w:val="00595F93"/>
    <w:rsid w:val="005A407D"/>
    <w:rsid w:val="005A5413"/>
    <w:rsid w:val="005A6693"/>
    <w:rsid w:val="005B035A"/>
    <w:rsid w:val="005B3A92"/>
    <w:rsid w:val="005B4DA9"/>
    <w:rsid w:val="005C1099"/>
    <w:rsid w:val="005C2C70"/>
    <w:rsid w:val="005C2F32"/>
    <w:rsid w:val="005C37A9"/>
    <w:rsid w:val="005D0765"/>
    <w:rsid w:val="005D2C1C"/>
    <w:rsid w:val="005D3B5C"/>
    <w:rsid w:val="005E068B"/>
    <w:rsid w:val="005E0F61"/>
    <w:rsid w:val="005E4754"/>
    <w:rsid w:val="005E61A7"/>
    <w:rsid w:val="005E763C"/>
    <w:rsid w:val="005E7796"/>
    <w:rsid w:val="005F020C"/>
    <w:rsid w:val="005F042A"/>
    <w:rsid w:val="005F0A37"/>
    <w:rsid w:val="005F4193"/>
    <w:rsid w:val="005F6070"/>
    <w:rsid w:val="005F738B"/>
    <w:rsid w:val="0060034F"/>
    <w:rsid w:val="00606319"/>
    <w:rsid w:val="00606A21"/>
    <w:rsid w:val="0060720A"/>
    <w:rsid w:val="00607B77"/>
    <w:rsid w:val="00611FD0"/>
    <w:rsid w:val="00612C6C"/>
    <w:rsid w:val="0061384E"/>
    <w:rsid w:val="00613F29"/>
    <w:rsid w:val="006156CA"/>
    <w:rsid w:val="0061688F"/>
    <w:rsid w:val="00616F90"/>
    <w:rsid w:val="006174BE"/>
    <w:rsid w:val="00621957"/>
    <w:rsid w:val="00622FBE"/>
    <w:rsid w:val="00623EB3"/>
    <w:rsid w:val="006322CE"/>
    <w:rsid w:val="00632DAA"/>
    <w:rsid w:val="00634B3E"/>
    <w:rsid w:val="00635122"/>
    <w:rsid w:val="00637A35"/>
    <w:rsid w:val="00640B50"/>
    <w:rsid w:val="00642CE1"/>
    <w:rsid w:val="006434D5"/>
    <w:rsid w:val="006438A8"/>
    <w:rsid w:val="00643A16"/>
    <w:rsid w:val="00647A94"/>
    <w:rsid w:val="00652512"/>
    <w:rsid w:val="00652B51"/>
    <w:rsid w:val="006613A1"/>
    <w:rsid w:val="00664DFD"/>
    <w:rsid w:val="006675AB"/>
    <w:rsid w:val="0067036F"/>
    <w:rsid w:val="00676DE2"/>
    <w:rsid w:val="00684818"/>
    <w:rsid w:val="00685F18"/>
    <w:rsid w:val="00687BE7"/>
    <w:rsid w:val="006950B6"/>
    <w:rsid w:val="006A1818"/>
    <w:rsid w:val="006A264A"/>
    <w:rsid w:val="006A291E"/>
    <w:rsid w:val="006A313E"/>
    <w:rsid w:val="006A3A1A"/>
    <w:rsid w:val="006A61F9"/>
    <w:rsid w:val="006A7F24"/>
    <w:rsid w:val="006B32C1"/>
    <w:rsid w:val="006B5904"/>
    <w:rsid w:val="006C0FA4"/>
    <w:rsid w:val="006C1514"/>
    <w:rsid w:val="006C2CC9"/>
    <w:rsid w:val="006C4831"/>
    <w:rsid w:val="006C5094"/>
    <w:rsid w:val="006C5099"/>
    <w:rsid w:val="006C5284"/>
    <w:rsid w:val="006D3010"/>
    <w:rsid w:val="006D3DB2"/>
    <w:rsid w:val="006D48AB"/>
    <w:rsid w:val="006D7758"/>
    <w:rsid w:val="006E0F8A"/>
    <w:rsid w:val="006E1898"/>
    <w:rsid w:val="006E28A8"/>
    <w:rsid w:val="006E4B36"/>
    <w:rsid w:val="006E6B4E"/>
    <w:rsid w:val="006E7148"/>
    <w:rsid w:val="006E725D"/>
    <w:rsid w:val="006F3A63"/>
    <w:rsid w:val="006F4BE9"/>
    <w:rsid w:val="006F6F4C"/>
    <w:rsid w:val="007004F2"/>
    <w:rsid w:val="00701ABC"/>
    <w:rsid w:val="00703DCA"/>
    <w:rsid w:val="00705931"/>
    <w:rsid w:val="00713C6A"/>
    <w:rsid w:val="00714547"/>
    <w:rsid w:val="00716287"/>
    <w:rsid w:val="007223DE"/>
    <w:rsid w:val="007251DB"/>
    <w:rsid w:val="007257CF"/>
    <w:rsid w:val="00726018"/>
    <w:rsid w:val="00727D3F"/>
    <w:rsid w:val="00733564"/>
    <w:rsid w:val="00733A21"/>
    <w:rsid w:val="00737924"/>
    <w:rsid w:val="00737976"/>
    <w:rsid w:val="0075008C"/>
    <w:rsid w:val="0076034D"/>
    <w:rsid w:val="0076164F"/>
    <w:rsid w:val="007621B4"/>
    <w:rsid w:val="00766523"/>
    <w:rsid w:val="007673FD"/>
    <w:rsid w:val="00767F56"/>
    <w:rsid w:val="00771E46"/>
    <w:rsid w:val="00772012"/>
    <w:rsid w:val="00772674"/>
    <w:rsid w:val="007755CD"/>
    <w:rsid w:val="007773C7"/>
    <w:rsid w:val="00781E1C"/>
    <w:rsid w:val="00790D0C"/>
    <w:rsid w:val="00791E23"/>
    <w:rsid w:val="00793871"/>
    <w:rsid w:val="007947D1"/>
    <w:rsid w:val="00795563"/>
    <w:rsid w:val="007A0435"/>
    <w:rsid w:val="007A1451"/>
    <w:rsid w:val="007A40F7"/>
    <w:rsid w:val="007A779D"/>
    <w:rsid w:val="007B06F6"/>
    <w:rsid w:val="007B6C2F"/>
    <w:rsid w:val="007C065A"/>
    <w:rsid w:val="007C1AA9"/>
    <w:rsid w:val="007C228E"/>
    <w:rsid w:val="007C4329"/>
    <w:rsid w:val="007C4943"/>
    <w:rsid w:val="007C7A5C"/>
    <w:rsid w:val="007D1D7F"/>
    <w:rsid w:val="007D252E"/>
    <w:rsid w:val="007D2DC0"/>
    <w:rsid w:val="007D4147"/>
    <w:rsid w:val="007D6096"/>
    <w:rsid w:val="007D786E"/>
    <w:rsid w:val="007E0CE5"/>
    <w:rsid w:val="007E63DC"/>
    <w:rsid w:val="007F1399"/>
    <w:rsid w:val="007F3255"/>
    <w:rsid w:val="007F5C8A"/>
    <w:rsid w:val="007F6031"/>
    <w:rsid w:val="0080294B"/>
    <w:rsid w:val="0080381D"/>
    <w:rsid w:val="0080462C"/>
    <w:rsid w:val="0080547A"/>
    <w:rsid w:val="00806971"/>
    <w:rsid w:val="00806CAD"/>
    <w:rsid w:val="0080727E"/>
    <w:rsid w:val="00813328"/>
    <w:rsid w:val="0081425B"/>
    <w:rsid w:val="00817D8D"/>
    <w:rsid w:val="00821B86"/>
    <w:rsid w:val="00822A8E"/>
    <w:rsid w:val="00824EB9"/>
    <w:rsid w:val="00825188"/>
    <w:rsid w:val="00830C1F"/>
    <w:rsid w:val="008319B3"/>
    <w:rsid w:val="008372E2"/>
    <w:rsid w:val="00837A91"/>
    <w:rsid w:val="00837DA0"/>
    <w:rsid w:val="00840A26"/>
    <w:rsid w:val="00840C9C"/>
    <w:rsid w:val="00842AF2"/>
    <w:rsid w:val="00844DDE"/>
    <w:rsid w:val="008453F0"/>
    <w:rsid w:val="00845D57"/>
    <w:rsid w:val="0085412A"/>
    <w:rsid w:val="008545FD"/>
    <w:rsid w:val="00856829"/>
    <w:rsid w:val="00866DD8"/>
    <w:rsid w:val="00871267"/>
    <w:rsid w:val="00872293"/>
    <w:rsid w:val="008728BA"/>
    <w:rsid w:val="00874A44"/>
    <w:rsid w:val="00880876"/>
    <w:rsid w:val="00881D0E"/>
    <w:rsid w:val="00883947"/>
    <w:rsid w:val="00886668"/>
    <w:rsid w:val="00890696"/>
    <w:rsid w:val="00890887"/>
    <w:rsid w:val="00895F67"/>
    <w:rsid w:val="008A11C4"/>
    <w:rsid w:val="008A6CB6"/>
    <w:rsid w:val="008B4BCC"/>
    <w:rsid w:val="008B729E"/>
    <w:rsid w:val="008C098F"/>
    <w:rsid w:val="008C2C8A"/>
    <w:rsid w:val="008C4042"/>
    <w:rsid w:val="008D15FB"/>
    <w:rsid w:val="008D3588"/>
    <w:rsid w:val="008D4D22"/>
    <w:rsid w:val="008D4E15"/>
    <w:rsid w:val="008D5A32"/>
    <w:rsid w:val="008D6528"/>
    <w:rsid w:val="008E068C"/>
    <w:rsid w:val="008E18C0"/>
    <w:rsid w:val="008E3323"/>
    <w:rsid w:val="008E5654"/>
    <w:rsid w:val="008F03AB"/>
    <w:rsid w:val="008F0E3E"/>
    <w:rsid w:val="008F210D"/>
    <w:rsid w:val="008F2E65"/>
    <w:rsid w:val="008F47F3"/>
    <w:rsid w:val="008F55B2"/>
    <w:rsid w:val="008F63B0"/>
    <w:rsid w:val="00903F85"/>
    <w:rsid w:val="009108F8"/>
    <w:rsid w:val="0091630C"/>
    <w:rsid w:val="00916AC6"/>
    <w:rsid w:val="0091772B"/>
    <w:rsid w:val="0092727A"/>
    <w:rsid w:val="00927E42"/>
    <w:rsid w:val="00931C34"/>
    <w:rsid w:val="009343D8"/>
    <w:rsid w:val="00935516"/>
    <w:rsid w:val="009367C5"/>
    <w:rsid w:val="00943033"/>
    <w:rsid w:val="00943D14"/>
    <w:rsid w:val="00944EC5"/>
    <w:rsid w:val="009510D5"/>
    <w:rsid w:val="00951229"/>
    <w:rsid w:val="00957230"/>
    <w:rsid w:val="009637DE"/>
    <w:rsid w:val="00964F1F"/>
    <w:rsid w:val="0096528A"/>
    <w:rsid w:val="0096693F"/>
    <w:rsid w:val="00966DA9"/>
    <w:rsid w:val="009675BA"/>
    <w:rsid w:val="0098383C"/>
    <w:rsid w:val="0098396B"/>
    <w:rsid w:val="00986723"/>
    <w:rsid w:val="00987B39"/>
    <w:rsid w:val="0099061E"/>
    <w:rsid w:val="00991F7C"/>
    <w:rsid w:val="00992295"/>
    <w:rsid w:val="00995067"/>
    <w:rsid w:val="00997C97"/>
    <w:rsid w:val="009A1CD4"/>
    <w:rsid w:val="009A403B"/>
    <w:rsid w:val="009A5237"/>
    <w:rsid w:val="009A62D3"/>
    <w:rsid w:val="009B0667"/>
    <w:rsid w:val="009B0E94"/>
    <w:rsid w:val="009B2B28"/>
    <w:rsid w:val="009B41F1"/>
    <w:rsid w:val="009B5355"/>
    <w:rsid w:val="009C3B6E"/>
    <w:rsid w:val="009C6511"/>
    <w:rsid w:val="009C6A12"/>
    <w:rsid w:val="009D1E57"/>
    <w:rsid w:val="009D7966"/>
    <w:rsid w:val="009E12B5"/>
    <w:rsid w:val="009E1AB2"/>
    <w:rsid w:val="009E34A8"/>
    <w:rsid w:val="009F0CE4"/>
    <w:rsid w:val="009F204D"/>
    <w:rsid w:val="009F26F3"/>
    <w:rsid w:val="009F71E5"/>
    <w:rsid w:val="009F7B01"/>
    <w:rsid w:val="00A007C9"/>
    <w:rsid w:val="00A02859"/>
    <w:rsid w:val="00A03164"/>
    <w:rsid w:val="00A03614"/>
    <w:rsid w:val="00A04EC0"/>
    <w:rsid w:val="00A20020"/>
    <w:rsid w:val="00A20FFB"/>
    <w:rsid w:val="00A21F72"/>
    <w:rsid w:val="00A251FD"/>
    <w:rsid w:val="00A26725"/>
    <w:rsid w:val="00A3421D"/>
    <w:rsid w:val="00A3589B"/>
    <w:rsid w:val="00A46E79"/>
    <w:rsid w:val="00A50AAE"/>
    <w:rsid w:val="00A53A51"/>
    <w:rsid w:val="00A554C5"/>
    <w:rsid w:val="00A5653B"/>
    <w:rsid w:val="00A57946"/>
    <w:rsid w:val="00A641A6"/>
    <w:rsid w:val="00A649AE"/>
    <w:rsid w:val="00A65B00"/>
    <w:rsid w:val="00A66364"/>
    <w:rsid w:val="00A67C65"/>
    <w:rsid w:val="00A77190"/>
    <w:rsid w:val="00A7730F"/>
    <w:rsid w:val="00A77AC2"/>
    <w:rsid w:val="00A8048B"/>
    <w:rsid w:val="00A857CA"/>
    <w:rsid w:val="00A9096C"/>
    <w:rsid w:val="00A93177"/>
    <w:rsid w:val="00A97481"/>
    <w:rsid w:val="00A97B25"/>
    <w:rsid w:val="00AA08D0"/>
    <w:rsid w:val="00AA0B8D"/>
    <w:rsid w:val="00AA40C8"/>
    <w:rsid w:val="00AA696E"/>
    <w:rsid w:val="00AB07B0"/>
    <w:rsid w:val="00AB43DA"/>
    <w:rsid w:val="00AB5D3A"/>
    <w:rsid w:val="00AB70AD"/>
    <w:rsid w:val="00AB720E"/>
    <w:rsid w:val="00AB7301"/>
    <w:rsid w:val="00AB7A62"/>
    <w:rsid w:val="00AC12BA"/>
    <w:rsid w:val="00AC25CA"/>
    <w:rsid w:val="00AC3F91"/>
    <w:rsid w:val="00AC4838"/>
    <w:rsid w:val="00AC5715"/>
    <w:rsid w:val="00AC572D"/>
    <w:rsid w:val="00AC7811"/>
    <w:rsid w:val="00AD2261"/>
    <w:rsid w:val="00AD5526"/>
    <w:rsid w:val="00AD752A"/>
    <w:rsid w:val="00AE0B10"/>
    <w:rsid w:val="00AE4FCB"/>
    <w:rsid w:val="00AF044C"/>
    <w:rsid w:val="00AF52B7"/>
    <w:rsid w:val="00AF566D"/>
    <w:rsid w:val="00B00D34"/>
    <w:rsid w:val="00B0377B"/>
    <w:rsid w:val="00B03F9E"/>
    <w:rsid w:val="00B04463"/>
    <w:rsid w:val="00B12AA2"/>
    <w:rsid w:val="00B12AF5"/>
    <w:rsid w:val="00B1629E"/>
    <w:rsid w:val="00B20CC2"/>
    <w:rsid w:val="00B20D02"/>
    <w:rsid w:val="00B23602"/>
    <w:rsid w:val="00B24E58"/>
    <w:rsid w:val="00B25181"/>
    <w:rsid w:val="00B2586A"/>
    <w:rsid w:val="00B261CF"/>
    <w:rsid w:val="00B31C6F"/>
    <w:rsid w:val="00B3547A"/>
    <w:rsid w:val="00B35863"/>
    <w:rsid w:val="00B35F62"/>
    <w:rsid w:val="00B37442"/>
    <w:rsid w:val="00B42F62"/>
    <w:rsid w:val="00B44978"/>
    <w:rsid w:val="00B457CC"/>
    <w:rsid w:val="00B4618E"/>
    <w:rsid w:val="00B53273"/>
    <w:rsid w:val="00B53FC4"/>
    <w:rsid w:val="00B54FCC"/>
    <w:rsid w:val="00B55DC0"/>
    <w:rsid w:val="00B578AB"/>
    <w:rsid w:val="00B60276"/>
    <w:rsid w:val="00B617B6"/>
    <w:rsid w:val="00B63839"/>
    <w:rsid w:val="00B63A0A"/>
    <w:rsid w:val="00B64C03"/>
    <w:rsid w:val="00B70DAF"/>
    <w:rsid w:val="00B70FB5"/>
    <w:rsid w:val="00B71E68"/>
    <w:rsid w:val="00B73264"/>
    <w:rsid w:val="00B803D1"/>
    <w:rsid w:val="00B82437"/>
    <w:rsid w:val="00B82875"/>
    <w:rsid w:val="00B83D98"/>
    <w:rsid w:val="00B87930"/>
    <w:rsid w:val="00B90896"/>
    <w:rsid w:val="00B9242D"/>
    <w:rsid w:val="00B948B5"/>
    <w:rsid w:val="00B95B14"/>
    <w:rsid w:val="00B969C9"/>
    <w:rsid w:val="00B97135"/>
    <w:rsid w:val="00BA1778"/>
    <w:rsid w:val="00BA4E52"/>
    <w:rsid w:val="00BA4F12"/>
    <w:rsid w:val="00BA7CF1"/>
    <w:rsid w:val="00BB023D"/>
    <w:rsid w:val="00BB0F22"/>
    <w:rsid w:val="00BB394A"/>
    <w:rsid w:val="00BC225B"/>
    <w:rsid w:val="00BC35DE"/>
    <w:rsid w:val="00BC46F0"/>
    <w:rsid w:val="00BC63D5"/>
    <w:rsid w:val="00BC7649"/>
    <w:rsid w:val="00BD1A95"/>
    <w:rsid w:val="00BD270C"/>
    <w:rsid w:val="00BE190B"/>
    <w:rsid w:val="00BE2ABB"/>
    <w:rsid w:val="00BF4A90"/>
    <w:rsid w:val="00BF5E84"/>
    <w:rsid w:val="00C021CA"/>
    <w:rsid w:val="00C05A81"/>
    <w:rsid w:val="00C0700F"/>
    <w:rsid w:val="00C2134F"/>
    <w:rsid w:val="00C227A0"/>
    <w:rsid w:val="00C30029"/>
    <w:rsid w:val="00C31953"/>
    <w:rsid w:val="00C34DAA"/>
    <w:rsid w:val="00C42067"/>
    <w:rsid w:val="00C42898"/>
    <w:rsid w:val="00C44FFD"/>
    <w:rsid w:val="00C4688A"/>
    <w:rsid w:val="00C542A4"/>
    <w:rsid w:val="00C54593"/>
    <w:rsid w:val="00C54DEB"/>
    <w:rsid w:val="00C5693C"/>
    <w:rsid w:val="00C57604"/>
    <w:rsid w:val="00C60AE9"/>
    <w:rsid w:val="00C61600"/>
    <w:rsid w:val="00C71614"/>
    <w:rsid w:val="00C758AD"/>
    <w:rsid w:val="00C8136D"/>
    <w:rsid w:val="00C83518"/>
    <w:rsid w:val="00C8470B"/>
    <w:rsid w:val="00C87E3D"/>
    <w:rsid w:val="00C91BB5"/>
    <w:rsid w:val="00C92A03"/>
    <w:rsid w:val="00C92F96"/>
    <w:rsid w:val="00C93164"/>
    <w:rsid w:val="00C95501"/>
    <w:rsid w:val="00C95513"/>
    <w:rsid w:val="00CA0F54"/>
    <w:rsid w:val="00CA16F0"/>
    <w:rsid w:val="00CA3EBF"/>
    <w:rsid w:val="00CA45A1"/>
    <w:rsid w:val="00CA585F"/>
    <w:rsid w:val="00CB0219"/>
    <w:rsid w:val="00CB0B07"/>
    <w:rsid w:val="00CB6C8D"/>
    <w:rsid w:val="00CB72C2"/>
    <w:rsid w:val="00CC052C"/>
    <w:rsid w:val="00CC25D5"/>
    <w:rsid w:val="00CC5012"/>
    <w:rsid w:val="00CC5D08"/>
    <w:rsid w:val="00CD4969"/>
    <w:rsid w:val="00CD6AE3"/>
    <w:rsid w:val="00CD7FF0"/>
    <w:rsid w:val="00CE204E"/>
    <w:rsid w:val="00CF0FDF"/>
    <w:rsid w:val="00CF71FE"/>
    <w:rsid w:val="00D00CDD"/>
    <w:rsid w:val="00D026F1"/>
    <w:rsid w:val="00D047DF"/>
    <w:rsid w:val="00D07F85"/>
    <w:rsid w:val="00D12349"/>
    <w:rsid w:val="00D1637C"/>
    <w:rsid w:val="00D17678"/>
    <w:rsid w:val="00D23B5B"/>
    <w:rsid w:val="00D2429A"/>
    <w:rsid w:val="00D252FD"/>
    <w:rsid w:val="00D25488"/>
    <w:rsid w:val="00D263C1"/>
    <w:rsid w:val="00D27F25"/>
    <w:rsid w:val="00D305E1"/>
    <w:rsid w:val="00D30E70"/>
    <w:rsid w:val="00D32A30"/>
    <w:rsid w:val="00D32A38"/>
    <w:rsid w:val="00D34A98"/>
    <w:rsid w:val="00D35B1B"/>
    <w:rsid w:val="00D35D0A"/>
    <w:rsid w:val="00D437C1"/>
    <w:rsid w:val="00D45D97"/>
    <w:rsid w:val="00D45E0A"/>
    <w:rsid w:val="00D47CE4"/>
    <w:rsid w:val="00D5179D"/>
    <w:rsid w:val="00D56722"/>
    <w:rsid w:val="00D56C24"/>
    <w:rsid w:val="00D63C62"/>
    <w:rsid w:val="00D6511D"/>
    <w:rsid w:val="00D70E15"/>
    <w:rsid w:val="00D717B3"/>
    <w:rsid w:val="00D765F7"/>
    <w:rsid w:val="00D7687F"/>
    <w:rsid w:val="00D77F00"/>
    <w:rsid w:val="00D81EE3"/>
    <w:rsid w:val="00D825D0"/>
    <w:rsid w:val="00D83850"/>
    <w:rsid w:val="00D842B4"/>
    <w:rsid w:val="00D85216"/>
    <w:rsid w:val="00D8536C"/>
    <w:rsid w:val="00D857D7"/>
    <w:rsid w:val="00D85C7E"/>
    <w:rsid w:val="00D872A4"/>
    <w:rsid w:val="00D87CD0"/>
    <w:rsid w:val="00D900A9"/>
    <w:rsid w:val="00D90B5F"/>
    <w:rsid w:val="00D90BCB"/>
    <w:rsid w:val="00D93536"/>
    <w:rsid w:val="00D94AB5"/>
    <w:rsid w:val="00D94F72"/>
    <w:rsid w:val="00DA1096"/>
    <w:rsid w:val="00DA1CB5"/>
    <w:rsid w:val="00DB091E"/>
    <w:rsid w:val="00DC0301"/>
    <w:rsid w:val="00DC48AB"/>
    <w:rsid w:val="00DC74C8"/>
    <w:rsid w:val="00DD261B"/>
    <w:rsid w:val="00DD32FF"/>
    <w:rsid w:val="00DD33D9"/>
    <w:rsid w:val="00DE0348"/>
    <w:rsid w:val="00DE4AFF"/>
    <w:rsid w:val="00DF18E6"/>
    <w:rsid w:val="00DF5812"/>
    <w:rsid w:val="00E0487A"/>
    <w:rsid w:val="00E055DD"/>
    <w:rsid w:val="00E05C19"/>
    <w:rsid w:val="00E061D2"/>
    <w:rsid w:val="00E10873"/>
    <w:rsid w:val="00E10D41"/>
    <w:rsid w:val="00E129DD"/>
    <w:rsid w:val="00E12D08"/>
    <w:rsid w:val="00E13BA1"/>
    <w:rsid w:val="00E13EE4"/>
    <w:rsid w:val="00E14F27"/>
    <w:rsid w:val="00E15225"/>
    <w:rsid w:val="00E16621"/>
    <w:rsid w:val="00E22259"/>
    <w:rsid w:val="00E2251F"/>
    <w:rsid w:val="00E22557"/>
    <w:rsid w:val="00E230F3"/>
    <w:rsid w:val="00E252FD"/>
    <w:rsid w:val="00E25D42"/>
    <w:rsid w:val="00E31004"/>
    <w:rsid w:val="00E31789"/>
    <w:rsid w:val="00E4090B"/>
    <w:rsid w:val="00E41964"/>
    <w:rsid w:val="00E43A36"/>
    <w:rsid w:val="00E44477"/>
    <w:rsid w:val="00E5698E"/>
    <w:rsid w:val="00E57E1F"/>
    <w:rsid w:val="00E631C4"/>
    <w:rsid w:val="00E64422"/>
    <w:rsid w:val="00E658FE"/>
    <w:rsid w:val="00E72D81"/>
    <w:rsid w:val="00E73EC1"/>
    <w:rsid w:val="00E80D0A"/>
    <w:rsid w:val="00E81D73"/>
    <w:rsid w:val="00E845AE"/>
    <w:rsid w:val="00E86820"/>
    <w:rsid w:val="00E87969"/>
    <w:rsid w:val="00E91FE2"/>
    <w:rsid w:val="00EA24CF"/>
    <w:rsid w:val="00EB130D"/>
    <w:rsid w:val="00EB2143"/>
    <w:rsid w:val="00EB339A"/>
    <w:rsid w:val="00EB4511"/>
    <w:rsid w:val="00EB72D0"/>
    <w:rsid w:val="00EC34A6"/>
    <w:rsid w:val="00EC3C13"/>
    <w:rsid w:val="00EC47AF"/>
    <w:rsid w:val="00ED1805"/>
    <w:rsid w:val="00ED64A7"/>
    <w:rsid w:val="00ED724C"/>
    <w:rsid w:val="00ED7975"/>
    <w:rsid w:val="00ED7DE4"/>
    <w:rsid w:val="00EE311A"/>
    <w:rsid w:val="00EE3461"/>
    <w:rsid w:val="00EE4E5E"/>
    <w:rsid w:val="00EF2590"/>
    <w:rsid w:val="00F01217"/>
    <w:rsid w:val="00F019C8"/>
    <w:rsid w:val="00F058E3"/>
    <w:rsid w:val="00F20610"/>
    <w:rsid w:val="00F21628"/>
    <w:rsid w:val="00F21EAC"/>
    <w:rsid w:val="00F221B3"/>
    <w:rsid w:val="00F22FF6"/>
    <w:rsid w:val="00F23E7B"/>
    <w:rsid w:val="00F24876"/>
    <w:rsid w:val="00F265B9"/>
    <w:rsid w:val="00F40CD8"/>
    <w:rsid w:val="00F4302E"/>
    <w:rsid w:val="00F43E3A"/>
    <w:rsid w:val="00F44690"/>
    <w:rsid w:val="00F458FB"/>
    <w:rsid w:val="00F50852"/>
    <w:rsid w:val="00F528BE"/>
    <w:rsid w:val="00F6039A"/>
    <w:rsid w:val="00F609BC"/>
    <w:rsid w:val="00F657D0"/>
    <w:rsid w:val="00F700B8"/>
    <w:rsid w:val="00F70D23"/>
    <w:rsid w:val="00F7529D"/>
    <w:rsid w:val="00F75638"/>
    <w:rsid w:val="00F757F2"/>
    <w:rsid w:val="00F77AC3"/>
    <w:rsid w:val="00F83645"/>
    <w:rsid w:val="00F84625"/>
    <w:rsid w:val="00F92CB3"/>
    <w:rsid w:val="00F9336B"/>
    <w:rsid w:val="00F96660"/>
    <w:rsid w:val="00FA0535"/>
    <w:rsid w:val="00FA1016"/>
    <w:rsid w:val="00FA5D55"/>
    <w:rsid w:val="00FB0281"/>
    <w:rsid w:val="00FB1D66"/>
    <w:rsid w:val="00FB4BFE"/>
    <w:rsid w:val="00FB50FB"/>
    <w:rsid w:val="00FB601B"/>
    <w:rsid w:val="00FB739E"/>
    <w:rsid w:val="00FC3C9C"/>
    <w:rsid w:val="00FC4F98"/>
    <w:rsid w:val="00FC60CB"/>
    <w:rsid w:val="00FC7077"/>
    <w:rsid w:val="00FC7543"/>
    <w:rsid w:val="00FC7611"/>
    <w:rsid w:val="00FD534A"/>
    <w:rsid w:val="00FE74F6"/>
    <w:rsid w:val="00FF61D2"/>
    <w:rsid w:val="00FF725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f" fillcolor="white" stroke="f">
      <v:fill color="white" on="f"/>
      <v:stroke on="f"/>
      <v:textbox inset="0,0,0,0"/>
      <o:colormru v:ext="edit" colors="#f8d6c1,#a21a0d,#ecd1cf"/>
    </o:shapedefaults>
    <o:shapelayout v:ext="edit">
      <o:idmap v:ext="edit" data="1"/>
    </o:shapelayout>
  </w:shapeDefaults>
  <w:decimalSymbol w:val=","/>
  <w:listSeparator w:val=";"/>
  <w14:docId w14:val="7DE346DE"/>
  <w15:docId w15:val="{03D14347-C0E6-4686-B7A9-3BC58A6CD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de-DE"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723"/>
    <w:pPr>
      <w:spacing w:after="160" w:line="259" w:lineRule="auto"/>
    </w:pPr>
    <w:rPr>
      <w:rFonts w:asciiTheme="minorHAnsi" w:eastAsiaTheme="minorHAnsi" w:hAnsiTheme="minorHAnsi" w:cstheme="minorBidi"/>
      <w:sz w:val="22"/>
      <w:szCs w:val="22"/>
      <w:lang w:val="en-US" w:eastAsia="en-US"/>
    </w:rPr>
  </w:style>
  <w:style w:type="paragraph" w:styleId="Heading1">
    <w:name w:val="heading 1"/>
    <w:next w:val="Normal"/>
    <w:qFormat/>
    <w:rsid w:val="00CB72C2"/>
    <w:pPr>
      <w:keepNext/>
      <w:spacing w:before="1531" w:after="220" w:line="360" w:lineRule="exact"/>
      <w:outlineLvl w:val="0"/>
    </w:pPr>
    <w:rPr>
      <w:rFonts w:ascii="Helvetica" w:hAnsi="Helvetica" w:cs="Arial"/>
      <w:bCs/>
      <w:kern w:val="32"/>
      <w:sz w:val="28"/>
      <w:szCs w:val="32"/>
      <w:lang w:eastAsia="ja-JP"/>
    </w:rPr>
  </w:style>
  <w:style w:type="character" w:default="1" w:styleId="DefaultParagraphFont">
    <w:name w:val="Default Paragraph Font"/>
    <w:uiPriority w:val="1"/>
    <w:semiHidden/>
    <w:unhideWhenUsed/>
    <w:rsid w:val="0098672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86723"/>
  </w:style>
  <w:style w:type="paragraph" w:customStyle="1" w:styleId="02Author">
    <w:name w:val="02_Author"/>
    <w:next w:val="03Address"/>
    <w:rsid w:val="00CB72C2"/>
    <w:pPr>
      <w:spacing w:after="190" w:line="207" w:lineRule="exact"/>
    </w:pPr>
    <w:rPr>
      <w:rFonts w:ascii="Arial" w:hAnsi="Arial" w:cs="Arial"/>
      <w:b/>
      <w:bCs/>
      <w:kern w:val="32"/>
      <w:szCs w:val="24"/>
      <w:lang w:val="en-GB" w:eastAsia="ja-JP"/>
    </w:rPr>
  </w:style>
  <w:style w:type="paragraph" w:customStyle="1" w:styleId="03Address">
    <w:name w:val="03_Address"/>
    <w:next w:val="04ReceivedDate"/>
    <w:rsid w:val="00CB72C2"/>
    <w:pPr>
      <w:tabs>
        <w:tab w:val="left" w:pos="113"/>
      </w:tabs>
      <w:spacing w:line="227" w:lineRule="exact"/>
      <w:ind w:left="113" w:hanging="113"/>
    </w:pPr>
    <w:rPr>
      <w:rFonts w:eastAsia="Times New Roman"/>
      <w:sz w:val="18"/>
      <w:szCs w:val="18"/>
      <w:lang w:val="en-GB" w:eastAsia="de-DE"/>
    </w:rPr>
  </w:style>
  <w:style w:type="paragraph" w:customStyle="1" w:styleId="04ReceivedDate">
    <w:name w:val="04_Received_Date"/>
    <w:next w:val="05Keywords"/>
    <w:rsid w:val="00CB72C2"/>
    <w:pPr>
      <w:adjustRightInd w:val="0"/>
      <w:spacing w:before="200" w:after="200" w:line="207" w:lineRule="exact"/>
    </w:pPr>
    <w:rPr>
      <w:rFonts w:eastAsia="Times New Roman"/>
      <w:sz w:val="18"/>
      <w:szCs w:val="18"/>
      <w:lang w:val="en-GB" w:eastAsia="de-DE"/>
    </w:rPr>
  </w:style>
  <w:style w:type="paragraph" w:customStyle="1" w:styleId="05Keywords">
    <w:name w:val="05_Keywords"/>
    <w:next w:val="Normal"/>
    <w:rsid w:val="00CB72C2"/>
    <w:pPr>
      <w:spacing w:line="207" w:lineRule="exact"/>
    </w:pPr>
    <w:rPr>
      <w:rFonts w:eastAsia="Times New Roman"/>
      <w:sz w:val="18"/>
      <w:szCs w:val="18"/>
      <w:lang w:val="en-GB" w:eastAsia="de-DE"/>
    </w:rPr>
  </w:style>
  <w:style w:type="paragraph" w:customStyle="1" w:styleId="22FooterLeft">
    <w:name w:val="22_Footer_Left"/>
    <w:basedOn w:val="Footer"/>
    <w:rsid w:val="00CB72C2"/>
    <w:pPr>
      <w:jc w:val="left"/>
    </w:pPr>
    <w:rPr>
      <w:rFonts w:ascii="Arial" w:hAnsi="Arial"/>
      <w:lang w:val="en-GB"/>
    </w:rPr>
  </w:style>
  <w:style w:type="paragraph" w:styleId="Footer">
    <w:name w:val="footer"/>
    <w:basedOn w:val="Normal"/>
    <w:semiHidden/>
    <w:rsid w:val="00CB72C2"/>
    <w:pPr>
      <w:tabs>
        <w:tab w:val="center" w:pos="4536"/>
        <w:tab w:val="right" w:pos="9072"/>
      </w:tabs>
      <w:jc w:val="right"/>
    </w:pPr>
    <w:rPr>
      <w:rFonts w:ascii="Frutiger 55 Roman" w:hAnsi="Frutiger 55 Roman"/>
      <w:sz w:val="12"/>
      <w:szCs w:val="18"/>
    </w:rPr>
  </w:style>
  <w:style w:type="paragraph" w:customStyle="1" w:styleId="20DOI">
    <w:name w:val="20_DOI"/>
    <w:rsid w:val="00CB72C2"/>
    <w:pPr>
      <w:widowControl w:val="0"/>
      <w:pBdr>
        <w:bottom w:val="single" w:sz="4" w:space="2" w:color="auto"/>
      </w:pBdr>
      <w:adjustRightInd w:val="0"/>
      <w:snapToGrid w:val="0"/>
      <w:spacing w:line="20" w:lineRule="exact"/>
      <w:ind w:left="28" w:right="85"/>
    </w:pPr>
    <w:rPr>
      <w:rFonts w:ascii="Arial" w:hAnsi="Arial" w:cs="Arial"/>
      <w:bCs/>
      <w:kern w:val="32"/>
      <w:sz w:val="18"/>
      <w:szCs w:val="18"/>
      <w:lang w:val="en-GB" w:eastAsia="ja-JP"/>
    </w:rPr>
  </w:style>
  <w:style w:type="paragraph" w:customStyle="1" w:styleId="01Title">
    <w:name w:val="01_Title"/>
    <w:next w:val="02Author"/>
    <w:rsid w:val="00CB72C2"/>
    <w:pPr>
      <w:adjustRightInd w:val="0"/>
      <w:snapToGrid w:val="0"/>
      <w:spacing w:before="360" w:after="290" w:line="460" w:lineRule="exact"/>
    </w:pPr>
    <w:rPr>
      <w:rFonts w:ascii="Arial" w:hAnsi="Arial" w:cs="Arial"/>
      <w:bCs/>
      <w:kern w:val="32"/>
      <w:sz w:val="36"/>
      <w:szCs w:val="28"/>
      <w:lang w:val="en-GB" w:eastAsia="ja-JP"/>
    </w:rPr>
  </w:style>
  <w:style w:type="paragraph" w:customStyle="1" w:styleId="21DOI-Text">
    <w:name w:val="21_DOI-Text"/>
    <w:next w:val="20DOI"/>
    <w:rsid w:val="00CB72C2"/>
    <w:rPr>
      <w:rFonts w:ascii="Arial" w:hAnsi="Arial" w:cs="Arial"/>
      <w:bCs/>
      <w:kern w:val="32"/>
      <w:sz w:val="18"/>
      <w:szCs w:val="18"/>
      <w:lang w:val="en-GB" w:eastAsia="ja-JP"/>
    </w:rPr>
  </w:style>
  <w:style w:type="paragraph" w:customStyle="1" w:styleId="06Footnote">
    <w:name w:val="06_Footnote"/>
    <w:rsid w:val="00CB72C2"/>
    <w:pPr>
      <w:spacing w:line="207" w:lineRule="exact"/>
      <w:jc w:val="both"/>
    </w:pPr>
    <w:rPr>
      <w:sz w:val="18"/>
      <w:szCs w:val="18"/>
      <w:lang w:val="en-GB" w:eastAsia="ja-JP"/>
    </w:rPr>
  </w:style>
  <w:style w:type="character" w:customStyle="1" w:styleId="11InlineHeading">
    <w:name w:val="11_Inline_Heading"/>
    <w:rsid w:val="00CB72C2"/>
    <w:rPr>
      <w:rFonts w:ascii="Arial" w:hAnsi="Arial"/>
      <w:b/>
      <w:lang w:val="en-GB"/>
    </w:rPr>
  </w:style>
  <w:style w:type="paragraph" w:customStyle="1" w:styleId="19Copyright">
    <w:name w:val="19_Copyright"/>
    <w:rsid w:val="00CB72C2"/>
    <w:pPr>
      <w:spacing w:before="227" w:after="454" w:line="227" w:lineRule="exact"/>
      <w:jc w:val="right"/>
    </w:pPr>
    <w:rPr>
      <w:rFonts w:ascii="Arial" w:eastAsia="Times New Roman" w:hAnsi="Arial"/>
      <w:sz w:val="12"/>
      <w:szCs w:val="12"/>
      <w:lang w:val="en-GB" w:eastAsia="de-DE"/>
    </w:rPr>
  </w:style>
  <w:style w:type="paragraph" w:customStyle="1" w:styleId="16TableLegend">
    <w:name w:val="16_Table_Legend"/>
    <w:rsid w:val="00CB72C2"/>
    <w:pPr>
      <w:spacing w:before="80" w:line="192" w:lineRule="exact"/>
    </w:pPr>
    <w:rPr>
      <w:sz w:val="16"/>
      <w:lang w:val="en-GB" w:eastAsia="ja-JP"/>
    </w:rPr>
  </w:style>
  <w:style w:type="character" w:customStyle="1" w:styleId="07EmailAddress">
    <w:name w:val="07_Email_Address"/>
    <w:rsid w:val="00CB72C2"/>
    <w:rPr>
      <w:rFonts w:ascii="Arial" w:hAnsi="Arial"/>
      <w:sz w:val="16"/>
      <w:lang w:val="en-GB"/>
    </w:rPr>
  </w:style>
  <w:style w:type="paragraph" w:customStyle="1" w:styleId="08Abstract">
    <w:name w:val="08_Abstract"/>
    <w:link w:val="08AbstractChar"/>
    <w:rsid w:val="00CB72C2"/>
    <w:pPr>
      <w:kinsoku w:val="0"/>
      <w:spacing w:line="227" w:lineRule="exact"/>
      <w:jc w:val="both"/>
    </w:pPr>
    <w:rPr>
      <w:rFonts w:cs="Arial"/>
      <w:bCs/>
      <w:kern w:val="32"/>
      <w:sz w:val="18"/>
      <w:szCs w:val="18"/>
      <w:lang w:val="en-GB" w:eastAsia="ja-JP"/>
    </w:rPr>
  </w:style>
  <w:style w:type="character" w:customStyle="1" w:styleId="MTEquationSection">
    <w:name w:val="MTEquationSection"/>
    <w:semiHidden/>
    <w:rsid w:val="00CB72C2"/>
    <w:rPr>
      <w:vanish w:val="0"/>
      <w:color w:val="FF0000"/>
    </w:rPr>
  </w:style>
  <w:style w:type="character" w:styleId="PageNumber">
    <w:name w:val="page number"/>
    <w:semiHidden/>
    <w:rsid w:val="00CB72C2"/>
    <w:rPr>
      <w:rFonts w:ascii="Frutiger 55 Roman" w:hAnsi="Frutiger 55 Roman"/>
      <w:sz w:val="18"/>
      <w:szCs w:val="18"/>
    </w:rPr>
  </w:style>
  <w:style w:type="paragraph" w:customStyle="1" w:styleId="13FigureCaption">
    <w:name w:val="13_Figure_Caption"/>
    <w:rsid w:val="00CB72C2"/>
    <w:pPr>
      <w:spacing w:before="120" w:line="213" w:lineRule="exact"/>
      <w:jc w:val="both"/>
    </w:pPr>
    <w:rPr>
      <w:sz w:val="18"/>
      <w:lang w:val="en-GB" w:eastAsia="ja-JP"/>
    </w:rPr>
  </w:style>
  <w:style w:type="paragraph" w:customStyle="1" w:styleId="10Free-StandingHeading">
    <w:name w:val="10_Free-Standing_Heading"/>
    <w:next w:val="09Body"/>
    <w:rsid w:val="00CB72C2"/>
    <w:pPr>
      <w:spacing w:before="280" w:line="227" w:lineRule="exact"/>
      <w:ind w:firstLine="312"/>
    </w:pPr>
    <w:rPr>
      <w:rFonts w:ascii="Arial" w:hAnsi="Arial"/>
      <w:b/>
      <w:lang w:val="en-GB" w:eastAsia="ja-JP"/>
    </w:rPr>
  </w:style>
  <w:style w:type="paragraph" w:customStyle="1" w:styleId="09Body">
    <w:name w:val="09_Body"/>
    <w:rsid w:val="00CB72C2"/>
    <w:pPr>
      <w:spacing w:line="227" w:lineRule="exact"/>
      <w:ind w:firstLine="312"/>
      <w:jc w:val="both"/>
    </w:pPr>
    <w:rPr>
      <w:rFonts w:cs="Arial"/>
      <w:bCs/>
      <w:kern w:val="32"/>
      <w:lang w:val="en-GB" w:eastAsia="ja-JP"/>
    </w:rPr>
  </w:style>
  <w:style w:type="paragraph" w:styleId="Header">
    <w:name w:val="header"/>
    <w:semiHidden/>
    <w:rsid w:val="00CB72C2"/>
    <w:pPr>
      <w:pBdr>
        <w:bottom w:val="single" w:sz="4" w:space="2" w:color="auto"/>
      </w:pBdr>
      <w:tabs>
        <w:tab w:val="right" w:pos="9781"/>
      </w:tabs>
      <w:spacing w:before="840"/>
    </w:pPr>
    <w:rPr>
      <w:rFonts w:ascii="Frutiger 55 Roman" w:hAnsi="Frutiger 55 Roman"/>
      <w:sz w:val="17"/>
      <w:lang w:eastAsia="ja-JP"/>
    </w:rPr>
  </w:style>
  <w:style w:type="paragraph" w:customStyle="1" w:styleId="14TableTitle">
    <w:name w:val="14_Table_Title"/>
    <w:rsid w:val="00CB72C2"/>
    <w:pPr>
      <w:spacing w:after="120" w:line="213" w:lineRule="exact"/>
      <w:jc w:val="both"/>
    </w:pPr>
    <w:rPr>
      <w:sz w:val="18"/>
      <w:lang w:val="en-GB" w:eastAsia="ja-JP"/>
    </w:rPr>
  </w:style>
  <w:style w:type="paragraph" w:customStyle="1" w:styleId="18References">
    <w:name w:val="18_References"/>
    <w:rsid w:val="00CB72C2"/>
    <w:pPr>
      <w:tabs>
        <w:tab w:val="left" w:pos="391"/>
      </w:tabs>
      <w:spacing w:line="213" w:lineRule="exact"/>
      <w:ind w:left="391" w:hanging="391"/>
      <w:jc w:val="both"/>
    </w:pPr>
    <w:rPr>
      <w:sz w:val="18"/>
      <w:lang w:val="en-GB" w:eastAsia="ja-JP"/>
    </w:rPr>
  </w:style>
  <w:style w:type="paragraph" w:customStyle="1" w:styleId="12Equation">
    <w:name w:val="12_Equation"/>
    <w:next w:val="09Body"/>
    <w:rsid w:val="00CB72C2"/>
    <w:pPr>
      <w:tabs>
        <w:tab w:val="right" w:pos="4763"/>
      </w:tabs>
      <w:spacing w:before="120" w:after="120"/>
      <w:ind w:firstLine="312"/>
    </w:pPr>
    <w:rPr>
      <w:rFonts w:cs="Arial"/>
      <w:bCs/>
      <w:kern w:val="32"/>
      <w:lang w:val="en-GB" w:eastAsia="ja-JP"/>
    </w:rPr>
  </w:style>
  <w:style w:type="paragraph" w:customStyle="1" w:styleId="15TableBody">
    <w:name w:val="15_Table_Body"/>
    <w:rsid w:val="00CB72C2"/>
    <w:pPr>
      <w:spacing w:line="213" w:lineRule="exact"/>
    </w:pPr>
    <w:rPr>
      <w:sz w:val="18"/>
      <w:lang w:val="en-GB" w:eastAsia="ja-JP"/>
    </w:rPr>
  </w:style>
  <w:style w:type="paragraph" w:customStyle="1" w:styleId="17Acknowledgements">
    <w:name w:val="17_Acknowledgements"/>
    <w:rsid w:val="00CB72C2"/>
    <w:pPr>
      <w:spacing w:before="227" w:line="213" w:lineRule="exact"/>
      <w:ind w:firstLine="312"/>
      <w:jc w:val="both"/>
    </w:pPr>
    <w:rPr>
      <w:rFonts w:cs="Arial"/>
      <w:bCs/>
      <w:kern w:val="32"/>
      <w:sz w:val="18"/>
      <w:lang w:val="en-GB" w:eastAsia="ja-JP"/>
    </w:rPr>
  </w:style>
  <w:style w:type="character" w:styleId="Hyperlink">
    <w:name w:val="Hyperlink"/>
    <w:semiHidden/>
    <w:rsid w:val="00CB72C2"/>
    <w:rPr>
      <w:color w:val="0000FF"/>
      <w:u w:val="single"/>
    </w:rPr>
  </w:style>
  <w:style w:type="paragraph" w:styleId="FootnoteText">
    <w:name w:val="footnote text"/>
    <w:basedOn w:val="Normal"/>
    <w:semiHidden/>
    <w:rsid w:val="00CB72C2"/>
    <w:pPr>
      <w:spacing w:line="240" w:lineRule="auto"/>
    </w:pPr>
    <w:rPr>
      <w:rFonts w:eastAsia="Times New Roman"/>
    </w:rPr>
  </w:style>
  <w:style w:type="character" w:styleId="FootnoteReference">
    <w:name w:val="footnote reference"/>
    <w:semiHidden/>
    <w:rsid w:val="00CB72C2"/>
    <w:rPr>
      <w:vertAlign w:val="superscript"/>
    </w:rPr>
  </w:style>
  <w:style w:type="paragraph" w:customStyle="1" w:styleId="23FooterRight">
    <w:name w:val="23_Footer_Right"/>
    <w:rsid w:val="00CB72C2"/>
    <w:pPr>
      <w:tabs>
        <w:tab w:val="right" w:pos="9752"/>
      </w:tabs>
      <w:spacing w:line="227" w:lineRule="exact"/>
    </w:pPr>
    <w:rPr>
      <w:rFonts w:ascii="Arial" w:hAnsi="Arial"/>
      <w:sz w:val="12"/>
      <w:szCs w:val="18"/>
      <w:lang w:val="en-GB" w:eastAsia="ja-JP"/>
    </w:rPr>
  </w:style>
  <w:style w:type="paragraph" w:customStyle="1" w:styleId="24Header">
    <w:name w:val="24_Header"/>
    <w:rsid w:val="00CB72C2"/>
    <w:pPr>
      <w:pBdr>
        <w:bottom w:val="single" w:sz="4" w:space="2" w:color="auto"/>
      </w:pBdr>
      <w:tabs>
        <w:tab w:val="right" w:pos="9752"/>
      </w:tabs>
      <w:spacing w:before="840"/>
    </w:pPr>
    <w:rPr>
      <w:rFonts w:ascii="Arial" w:hAnsi="Arial"/>
      <w:sz w:val="17"/>
      <w:szCs w:val="18"/>
      <w:lang w:val="en-GB" w:eastAsia="ja-JP"/>
    </w:rPr>
  </w:style>
  <w:style w:type="character" w:customStyle="1" w:styleId="25PageNumber">
    <w:name w:val="25_Page_Number"/>
    <w:rsid w:val="00CB72C2"/>
    <w:rPr>
      <w:rFonts w:ascii="Arial" w:hAnsi="Arial"/>
      <w:sz w:val="18"/>
      <w:lang w:val="en-GB"/>
    </w:rPr>
  </w:style>
  <w:style w:type="table" w:styleId="TableGrid">
    <w:name w:val="Table Grid"/>
    <w:basedOn w:val="TableNormal"/>
    <w:rsid w:val="00CB72C2"/>
    <w:pPr>
      <w:autoSpaceDE w:val="0"/>
      <w:autoSpaceDN w:val="0"/>
      <w:snapToGrid w:val="0"/>
      <w:spacing w:line="227"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8AbstractChar">
    <w:name w:val="08_Abstract Char"/>
    <w:link w:val="08Abstract"/>
    <w:rsid w:val="00CB72C2"/>
    <w:rPr>
      <w:rFonts w:cs="Arial"/>
      <w:bCs/>
      <w:kern w:val="32"/>
      <w:sz w:val="18"/>
      <w:szCs w:val="18"/>
      <w:lang w:val="en-GB" w:eastAsia="ja-JP"/>
    </w:rPr>
  </w:style>
  <w:style w:type="paragraph" w:styleId="BalloonText">
    <w:name w:val="Balloon Text"/>
    <w:basedOn w:val="Normal"/>
    <w:link w:val="BalloonTextChar"/>
    <w:rsid w:val="00CB72C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B72C2"/>
    <w:rPr>
      <w:rFonts w:ascii="Tahoma" w:hAnsi="Tahoma" w:cs="Tahoma"/>
      <w:sz w:val="16"/>
      <w:szCs w:val="16"/>
      <w:lang w:eastAsia="ja-JP"/>
    </w:rPr>
  </w:style>
  <w:style w:type="paragraph" w:customStyle="1" w:styleId="EndNoteBibliography">
    <w:name w:val="EndNote Bibliography"/>
    <w:basedOn w:val="Normal"/>
    <w:rsid w:val="00056990"/>
    <w:pPr>
      <w:spacing w:line="240" w:lineRule="exact"/>
    </w:pPr>
    <w:rPr>
      <w:sz w:val="18"/>
    </w:rPr>
  </w:style>
  <w:style w:type="paragraph" w:customStyle="1" w:styleId="EndNoteBibliographyTitle">
    <w:name w:val="EndNote Bibliography Title"/>
    <w:basedOn w:val="Normal"/>
    <w:rsid w:val="003F1679"/>
    <w:pPr>
      <w:jc w:val="center"/>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tiff"/><Relationship Id="rId18"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eader" Target="header2.xml"/><Relationship Id="rId12" Type="http://schemas.openxmlformats.org/officeDocument/2006/relationships/image" Target="media/image1.emf"/><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9.png"/><Relationship Id="rId10" Type="http://schemas.openxmlformats.org/officeDocument/2006/relationships/header" Target="header3.xml"/><Relationship Id="rId19"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9949</Words>
  <Characters>52731</Characters>
  <Application>Microsoft Office Word</Application>
  <DocSecurity>4</DocSecurity>
  <Lines>439</Lines>
  <Paragraphs>125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physica status solidi</vt:lpstr>
      <vt:lpstr>physica status solidi</vt:lpstr>
    </vt:vector>
  </TitlesOfParts>
  <Company>Wiley-VCH Verlag GmbH &amp; Co. KgaA</Company>
  <LinksUpToDate>false</LinksUpToDate>
  <CharactersWithSpaces>62555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 status solidi</dc:title>
  <dc:creator>Espen Olsen</dc:creator>
  <cp:lastModifiedBy>Marisa Di Sabatino Lundberg</cp:lastModifiedBy>
  <cp:revision>2</cp:revision>
  <cp:lastPrinted>2017-02-22T15:17:00Z</cp:lastPrinted>
  <dcterms:created xsi:type="dcterms:W3CDTF">2018-01-19T21:15:00Z</dcterms:created>
  <dcterms:modified xsi:type="dcterms:W3CDTF">2018-01-19T21:15:00Z</dcterms:modified>
</cp:coreProperties>
</file>