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D4E860" w14:textId="1B3E1058" w:rsidR="00D2614C" w:rsidRPr="00D2614C" w:rsidRDefault="00D2614C" w:rsidP="00DD29D8">
      <w:pPr>
        <w:spacing w:line="360" w:lineRule="auto"/>
        <w:outlineLvl w:val="0"/>
        <w:rPr>
          <w:rStyle w:val="Sterk"/>
          <w:rFonts w:cs="Times New Roman"/>
          <w:color w:val="2A2A2A"/>
          <w:szCs w:val="24"/>
          <w:bdr w:val="none" w:sz="0" w:space="0" w:color="auto" w:frame="1"/>
          <w:shd w:val="clear" w:color="auto" w:fill="FFFFFF"/>
        </w:rPr>
      </w:pPr>
      <w:r w:rsidRPr="00D2614C">
        <w:rPr>
          <w:rStyle w:val="Sterk"/>
          <w:rFonts w:cs="Times New Roman"/>
          <w:color w:val="2A2A2A"/>
          <w:szCs w:val="24"/>
          <w:bdr w:val="none" w:sz="0" w:space="0" w:color="auto" w:frame="1"/>
          <w:shd w:val="clear" w:color="auto" w:fill="FFFFFF"/>
        </w:rPr>
        <w:t xml:space="preserve">This is </w:t>
      </w:r>
      <w:r w:rsidRPr="00D2614C">
        <w:rPr>
          <w:rStyle w:val="Sterk"/>
          <w:rFonts w:cs="Times New Roman"/>
          <w:color w:val="2A2A2A"/>
          <w:szCs w:val="24"/>
          <w:bdr w:val="none" w:sz="0" w:space="0" w:color="auto" w:frame="1"/>
          <w:shd w:val="clear" w:color="auto" w:fill="FFFFFF"/>
        </w:rPr>
        <w:t>Author’s Original Version</w:t>
      </w:r>
      <w:r w:rsidRPr="00D2614C">
        <w:rPr>
          <w:rStyle w:val="Sterk"/>
          <w:rFonts w:cs="Times New Roman"/>
          <w:color w:val="2A2A2A"/>
          <w:szCs w:val="24"/>
          <w:bdr w:val="none" w:sz="0" w:space="0" w:color="auto" w:frame="1"/>
          <w:shd w:val="clear" w:color="auto" w:fill="FFFFFF"/>
        </w:rPr>
        <w:t xml:space="preserve"> </w:t>
      </w:r>
      <w:r w:rsidRPr="00D2614C">
        <w:rPr>
          <w:rStyle w:val="Sterk"/>
          <w:rFonts w:cs="Times New Roman"/>
          <w:b w:val="0"/>
          <w:color w:val="2A2A2A"/>
          <w:szCs w:val="24"/>
          <w:bdr w:val="none" w:sz="0" w:space="0" w:color="auto" w:frame="1"/>
          <w:shd w:val="clear" w:color="auto" w:fill="FFFFFF"/>
        </w:rPr>
        <w:t>(</w:t>
      </w:r>
      <w:r w:rsidRPr="00D2614C">
        <w:rPr>
          <w:rStyle w:val="Utheving"/>
          <w:rFonts w:cs="Times New Roman"/>
          <w:b/>
          <w:i w:val="0"/>
          <w:color w:val="2A2A2A"/>
          <w:szCs w:val="24"/>
          <w:bdr w:val="none" w:sz="0" w:space="0" w:color="auto" w:frame="1"/>
          <w:shd w:val="clear" w:color="auto" w:fill="FFFFFF"/>
        </w:rPr>
        <w:t>“preprint” version</w:t>
      </w:r>
      <w:r w:rsidRPr="00D2614C">
        <w:rPr>
          <w:rStyle w:val="Sterk"/>
          <w:rFonts w:cs="Times New Roman"/>
          <w:color w:val="2A2A2A"/>
          <w:szCs w:val="24"/>
          <w:bdr w:val="none" w:sz="0" w:space="0" w:color="auto" w:frame="1"/>
          <w:shd w:val="clear" w:color="auto" w:fill="FFFFFF"/>
        </w:rPr>
        <w:t>)</w:t>
      </w:r>
    </w:p>
    <w:p w14:paraId="5D54A5F9" w14:textId="75CFEB1E" w:rsidR="00DD29D8" w:rsidRPr="00DD29D8" w:rsidRDefault="00DD29D8" w:rsidP="00DD29D8">
      <w:pPr>
        <w:pStyle w:val="NormalWeb"/>
        <w:shd w:val="clear" w:color="auto" w:fill="FFFFFF"/>
        <w:spacing w:before="0" w:beforeAutospacing="0" w:after="0" w:afterAutospacing="0" w:line="360" w:lineRule="auto"/>
        <w:textAlignment w:val="baseline"/>
        <w:rPr>
          <w:color w:val="2A2A2A"/>
          <w:lang w:val="en-US"/>
        </w:rPr>
      </w:pPr>
      <w:r w:rsidRPr="00DD29D8">
        <w:rPr>
          <w:color w:val="2A2A2A"/>
          <w:lang w:val="en-US"/>
        </w:rPr>
        <w:t>This article has be</w:t>
      </w:r>
      <w:r>
        <w:rPr>
          <w:color w:val="2A2A2A"/>
          <w:lang w:val="en-US"/>
        </w:rPr>
        <w:t>en accepted for publication in European Journal of Epidemiology</w:t>
      </w:r>
      <w:r w:rsidR="00DE7A21">
        <w:rPr>
          <w:color w:val="2A2A2A"/>
          <w:lang w:val="en-US"/>
        </w:rPr>
        <w:t xml:space="preserve"> p</w:t>
      </w:r>
      <w:bookmarkStart w:id="0" w:name="_GoBack"/>
      <w:bookmarkEnd w:id="0"/>
      <w:r w:rsidRPr="00DD29D8">
        <w:rPr>
          <w:color w:val="2A2A2A"/>
          <w:lang w:val="en-US"/>
        </w:rPr>
        <w:t>ublis</w:t>
      </w:r>
      <w:r>
        <w:rPr>
          <w:color w:val="2A2A2A"/>
          <w:lang w:val="en-US"/>
        </w:rPr>
        <w:t>hed by Oxford University Press.</w:t>
      </w:r>
    </w:p>
    <w:p w14:paraId="4293F3A6" w14:textId="405414D1" w:rsidR="00D2614C" w:rsidRDefault="00DD29D8" w:rsidP="00DD29D8">
      <w:pPr>
        <w:spacing w:line="360" w:lineRule="auto"/>
        <w:outlineLvl w:val="0"/>
        <w:rPr>
          <w:rFonts w:eastAsia="Times New Roman" w:cs="Times New Roman"/>
          <w:color w:val="2A2A2A"/>
          <w:szCs w:val="24"/>
        </w:rPr>
      </w:pPr>
      <w:proofErr w:type="spellStart"/>
      <w:proofErr w:type="gramStart"/>
      <w:r w:rsidRPr="00DD29D8">
        <w:rPr>
          <w:rFonts w:eastAsia="Times New Roman" w:cs="Times New Roman"/>
          <w:color w:val="2A2A2A"/>
          <w:szCs w:val="24"/>
        </w:rPr>
        <w:t>doi</w:t>
      </w:r>
      <w:proofErr w:type="spellEnd"/>
      <w:proofErr w:type="gramEnd"/>
      <w:r w:rsidRPr="00DD29D8">
        <w:rPr>
          <w:rFonts w:eastAsia="Times New Roman" w:cs="Times New Roman"/>
          <w:color w:val="2A2A2A"/>
          <w:szCs w:val="24"/>
        </w:rPr>
        <w:t>: 10.1007/s10654-017-0324-1</w:t>
      </w:r>
    </w:p>
    <w:p w14:paraId="74AF74C8" w14:textId="7BFEFA18" w:rsidR="00DD29D8" w:rsidRDefault="00DD29D8" w:rsidP="00DD29D8">
      <w:pPr>
        <w:spacing w:line="360" w:lineRule="auto"/>
        <w:outlineLvl w:val="0"/>
        <w:rPr>
          <w:b/>
        </w:rPr>
      </w:pPr>
      <w:hyperlink r:id="rId8" w:history="1">
        <w:r w:rsidRPr="00AC5C17">
          <w:rPr>
            <w:rStyle w:val="Hyperkobling"/>
            <w:b/>
          </w:rPr>
          <w:t>https://link.springer.com/article/10.1007%2Fs10654-017-0324-1</w:t>
        </w:r>
      </w:hyperlink>
    </w:p>
    <w:p w14:paraId="20C188BE" w14:textId="77777777" w:rsidR="00DD29D8" w:rsidRDefault="00DD29D8" w:rsidP="008217C1">
      <w:pPr>
        <w:outlineLvl w:val="0"/>
        <w:rPr>
          <w:b/>
        </w:rPr>
      </w:pPr>
    </w:p>
    <w:p w14:paraId="5F77F985" w14:textId="4FDCE89E" w:rsidR="008217C1" w:rsidRPr="008714AB" w:rsidRDefault="005711F2" w:rsidP="008217C1">
      <w:pPr>
        <w:outlineLvl w:val="0"/>
        <w:rPr>
          <w:b/>
        </w:rPr>
      </w:pPr>
      <w:r w:rsidRPr="008714AB">
        <w:rPr>
          <w:b/>
        </w:rPr>
        <w:t>Association</w:t>
      </w:r>
      <w:r>
        <w:rPr>
          <w:b/>
        </w:rPr>
        <w:t>s</w:t>
      </w:r>
      <w:r w:rsidRPr="008714AB">
        <w:rPr>
          <w:b/>
        </w:rPr>
        <w:t xml:space="preserve"> of serum 25-hydroxyvitamin D level with incidence of lung cancer and </w:t>
      </w:r>
      <w:proofErr w:type="gramStart"/>
      <w:r w:rsidRPr="008714AB">
        <w:rPr>
          <w:b/>
        </w:rPr>
        <w:t>histologic</w:t>
      </w:r>
      <w:proofErr w:type="gramEnd"/>
      <w:r w:rsidRPr="008714AB">
        <w:rPr>
          <w:b/>
        </w:rPr>
        <w:t xml:space="preserve"> types in Norwegian adults – a case-cohort analysis of The HUNT Study</w:t>
      </w:r>
    </w:p>
    <w:p w14:paraId="616091BC" w14:textId="77777777" w:rsidR="00DA6A33" w:rsidRDefault="00DA6A33" w:rsidP="00E773D4"/>
    <w:p w14:paraId="5CB8E504" w14:textId="19049F50" w:rsidR="002258A9" w:rsidRPr="008714AB" w:rsidRDefault="002258A9" w:rsidP="00E773D4">
      <w:r w:rsidRPr="008714AB">
        <w:t>Yi-Qian Sun</w:t>
      </w:r>
      <w:r w:rsidRPr="008714AB">
        <w:rPr>
          <w:vertAlign w:val="superscript"/>
        </w:rPr>
        <w:t>1</w:t>
      </w:r>
      <w:r w:rsidR="00222A76" w:rsidRPr="008714AB">
        <w:rPr>
          <w:vertAlign w:val="superscript"/>
        </w:rPr>
        <w:t>,</w:t>
      </w:r>
      <w:r w:rsidR="0022643A">
        <w:rPr>
          <w:vertAlign w:val="superscript"/>
        </w:rPr>
        <w:t xml:space="preserve"> </w:t>
      </w:r>
      <w:r w:rsidR="00222A76" w:rsidRPr="008714AB">
        <w:rPr>
          <w:vertAlign w:val="superscript"/>
        </w:rPr>
        <w:t>*</w:t>
      </w:r>
      <w:r w:rsidR="001338AD" w:rsidRPr="008714AB">
        <w:t xml:space="preserve">, </w:t>
      </w:r>
      <w:r w:rsidR="004E2246" w:rsidRPr="008714AB">
        <w:t>Arnulf Langhammer</w:t>
      </w:r>
      <w:r w:rsidR="004E2246">
        <w:rPr>
          <w:vertAlign w:val="superscript"/>
        </w:rPr>
        <w:t>2</w:t>
      </w:r>
      <w:r w:rsidR="004E2246" w:rsidRPr="008714AB">
        <w:t xml:space="preserve">, </w:t>
      </w:r>
      <w:r w:rsidR="009046EB" w:rsidRPr="008714AB">
        <w:t>Chunsen Wu</w:t>
      </w:r>
      <w:r w:rsidR="004E2246">
        <w:rPr>
          <w:vertAlign w:val="superscript"/>
        </w:rPr>
        <w:t>3</w:t>
      </w:r>
      <w:r w:rsidR="005A0601" w:rsidRPr="008714AB">
        <w:rPr>
          <w:vertAlign w:val="superscript"/>
        </w:rPr>
        <w:t>,</w:t>
      </w:r>
      <w:r w:rsidR="0022643A">
        <w:rPr>
          <w:vertAlign w:val="superscript"/>
        </w:rPr>
        <w:t xml:space="preserve"> </w:t>
      </w:r>
      <w:r w:rsidR="004E2246">
        <w:rPr>
          <w:vertAlign w:val="superscript"/>
        </w:rPr>
        <w:t>4</w:t>
      </w:r>
      <w:r w:rsidR="009046EB" w:rsidRPr="008714AB">
        <w:t xml:space="preserve">, </w:t>
      </w:r>
      <w:r w:rsidR="00E773D4" w:rsidRPr="008714AB">
        <w:t>Frank Skorpen</w:t>
      </w:r>
      <w:r w:rsidR="00E773D4" w:rsidRPr="008714AB">
        <w:rPr>
          <w:vertAlign w:val="superscript"/>
        </w:rPr>
        <w:t>1</w:t>
      </w:r>
      <w:r w:rsidR="00E773D4" w:rsidRPr="008714AB">
        <w:t>, Yue Chen</w:t>
      </w:r>
      <w:r w:rsidR="004E2246">
        <w:rPr>
          <w:vertAlign w:val="superscript"/>
        </w:rPr>
        <w:t>5</w:t>
      </w:r>
      <w:r w:rsidR="00A32786">
        <w:t xml:space="preserve">, </w:t>
      </w:r>
      <w:r w:rsidR="00D63B3A">
        <w:t>Tom IL</w:t>
      </w:r>
      <w:r w:rsidR="00A32786" w:rsidRPr="00A32786">
        <w:t xml:space="preserve"> Nilsen</w:t>
      </w:r>
      <w:r w:rsidR="00A32786" w:rsidRPr="00A32786">
        <w:rPr>
          <w:vertAlign w:val="superscript"/>
        </w:rPr>
        <w:t>2</w:t>
      </w:r>
      <w:r w:rsidR="00A32786">
        <w:t xml:space="preserve">, </w:t>
      </w:r>
      <w:r w:rsidR="00A32786" w:rsidRPr="00A32786">
        <w:t>Pål Richard Romundstad</w:t>
      </w:r>
      <w:r w:rsidR="00A32786" w:rsidRPr="00A32786">
        <w:rPr>
          <w:vertAlign w:val="superscript"/>
        </w:rPr>
        <w:t>2</w:t>
      </w:r>
      <w:r w:rsidR="00E773D4" w:rsidRPr="008714AB">
        <w:t xml:space="preserve"> </w:t>
      </w:r>
      <w:r w:rsidR="00903064" w:rsidRPr="008714AB">
        <w:t xml:space="preserve">and </w:t>
      </w:r>
      <w:r w:rsidR="001947DA" w:rsidRPr="008714AB">
        <w:t>Xiao-Mei Mai</w:t>
      </w:r>
      <w:r w:rsidR="0005255F">
        <w:rPr>
          <w:vertAlign w:val="superscript"/>
        </w:rPr>
        <w:t>2</w:t>
      </w:r>
    </w:p>
    <w:p w14:paraId="4F285CA2" w14:textId="067447EA" w:rsidR="00541DF2" w:rsidRPr="008714AB" w:rsidRDefault="00541DF2" w:rsidP="00541DF2">
      <w:r w:rsidRPr="008714AB">
        <w:rPr>
          <w:vertAlign w:val="superscript"/>
        </w:rPr>
        <w:t>1</w:t>
      </w:r>
      <w:r w:rsidRPr="008714AB">
        <w:rPr>
          <w:shd w:val="clear" w:color="auto" w:fill="FFFFFF"/>
        </w:rPr>
        <w:t>Department of Laboratory Medicine, Children’s and Women’s Health (LBK)</w:t>
      </w:r>
      <w:r w:rsidRPr="008714AB">
        <w:t xml:space="preserve">, </w:t>
      </w:r>
      <w:r w:rsidR="004E2246">
        <w:rPr>
          <w:vertAlign w:val="superscript"/>
        </w:rPr>
        <w:t>2</w:t>
      </w:r>
      <w:r w:rsidR="004E2246" w:rsidRPr="008714AB">
        <w:rPr>
          <w:shd w:val="clear" w:color="auto" w:fill="FFFFFF"/>
        </w:rPr>
        <w:t>Department of Public Health and Nursing,</w:t>
      </w:r>
      <w:r w:rsidR="004E2246" w:rsidRPr="008714AB">
        <w:t xml:space="preserve"> </w:t>
      </w:r>
      <w:r w:rsidRPr="008714AB">
        <w:t xml:space="preserve">NTNU, Norwegian University of Science and Technology, Trondheim, Norway. </w:t>
      </w:r>
      <w:r w:rsidR="004E2246">
        <w:rPr>
          <w:vertAlign w:val="superscript"/>
        </w:rPr>
        <w:t>3</w:t>
      </w:r>
      <w:r w:rsidRPr="008714AB">
        <w:t xml:space="preserve">Institute of Clinical Research, University of Southern Denmark, Odense, Denmark. </w:t>
      </w:r>
      <w:r w:rsidR="004E2246">
        <w:rPr>
          <w:vertAlign w:val="superscript"/>
        </w:rPr>
        <w:t>4</w:t>
      </w:r>
      <w:r w:rsidRPr="008714AB">
        <w:t xml:space="preserve">Odense University hospital, Odense, Denmark. </w:t>
      </w:r>
      <w:r w:rsidR="004E2246">
        <w:rPr>
          <w:vertAlign w:val="superscript"/>
        </w:rPr>
        <w:t>5</w:t>
      </w:r>
      <w:r w:rsidRPr="008714AB">
        <w:t xml:space="preserve">School of Epidemiology, Public Health and Preventive Medicine, Faculty of Medicine, University of Ottawa, Ottawa, Canada. </w:t>
      </w:r>
    </w:p>
    <w:p w14:paraId="4C8FEA38" w14:textId="4B1CDEBE" w:rsidR="00541DF2" w:rsidRPr="008714AB" w:rsidRDefault="00541DF2" w:rsidP="004C4840">
      <w:pPr>
        <w:rPr>
          <w:rFonts w:cs="Times New Roman"/>
          <w:szCs w:val="24"/>
        </w:rPr>
      </w:pPr>
    </w:p>
    <w:p w14:paraId="05A09DCB" w14:textId="01E69E54" w:rsidR="00974E1A" w:rsidRPr="008714AB" w:rsidRDefault="00222A76" w:rsidP="00DA6A33">
      <w:pPr>
        <w:pStyle w:val="Overskrift1"/>
      </w:pPr>
      <w:r w:rsidRPr="008714AB">
        <w:rPr>
          <w:vertAlign w:val="superscript"/>
        </w:rPr>
        <w:t>*</w:t>
      </w:r>
      <w:r w:rsidR="00974E1A" w:rsidRPr="008714AB">
        <w:t>Corresponding author</w:t>
      </w:r>
    </w:p>
    <w:p w14:paraId="7DD2230C" w14:textId="0BFA5582" w:rsidR="00974E1A" w:rsidRPr="008714AB" w:rsidRDefault="00974E1A" w:rsidP="00974E1A">
      <w:r w:rsidRPr="008714AB">
        <w:t>Yi-Qian Sun</w:t>
      </w:r>
      <w:r w:rsidR="00423E0F">
        <w:t>, PhD</w:t>
      </w:r>
    </w:p>
    <w:p w14:paraId="01978D4E" w14:textId="77777777" w:rsidR="00974E1A" w:rsidRPr="008714AB" w:rsidRDefault="00974E1A" w:rsidP="00974E1A">
      <w:pPr>
        <w:rPr>
          <w:rFonts w:cs="Times New Roman"/>
        </w:rPr>
      </w:pPr>
      <w:r w:rsidRPr="008714AB">
        <w:rPr>
          <w:shd w:val="clear" w:color="auto" w:fill="FFFFFF"/>
        </w:rPr>
        <w:t>Department of Laboratory Medicine, Children’s and Women’s Health (LBK)</w:t>
      </w:r>
      <w:r w:rsidRPr="008714AB">
        <w:t>, NTNU, Norwegian University of Science and Technology, Trondheim, Norway</w:t>
      </w:r>
    </w:p>
    <w:p w14:paraId="2E14AC40" w14:textId="77777777" w:rsidR="00974E1A" w:rsidRPr="00D2614C" w:rsidRDefault="00974E1A" w:rsidP="00974E1A">
      <w:pPr>
        <w:rPr>
          <w:rFonts w:cs="Times New Roman"/>
        </w:rPr>
      </w:pPr>
      <w:r w:rsidRPr="00D2614C">
        <w:rPr>
          <w:rFonts w:cs="Times New Roman"/>
        </w:rPr>
        <w:t xml:space="preserve">Tel: +47 </w:t>
      </w:r>
      <w:r w:rsidRPr="00D2614C">
        <w:rPr>
          <w:rFonts w:cs="Times New Roman"/>
          <w:shd w:val="clear" w:color="auto" w:fill="FFFFFF"/>
        </w:rPr>
        <w:t>72576121</w:t>
      </w:r>
    </w:p>
    <w:p w14:paraId="6A20CE98" w14:textId="77777777" w:rsidR="00974E1A" w:rsidRPr="00D2614C" w:rsidRDefault="00974E1A" w:rsidP="00974E1A">
      <w:pPr>
        <w:rPr>
          <w:rFonts w:cs="Times New Roman"/>
        </w:rPr>
      </w:pPr>
      <w:r w:rsidRPr="00D2614C">
        <w:rPr>
          <w:rFonts w:cs="Times New Roman"/>
        </w:rPr>
        <w:t xml:space="preserve">E-mail: </w:t>
      </w:r>
      <w:hyperlink r:id="rId9" w:history="1">
        <w:r w:rsidRPr="00D2614C">
          <w:rPr>
            <w:rStyle w:val="Hyperkobling"/>
            <w:rFonts w:cs="Times New Roman"/>
          </w:rPr>
          <w:t>yi-qian.sun@ntnu.no</w:t>
        </w:r>
      </w:hyperlink>
    </w:p>
    <w:p w14:paraId="2F59E7BA" w14:textId="372628B9" w:rsidR="004D7462" w:rsidRPr="008714AB" w:rsidRDefault="004D7462" w:rsidP="004D7462">
      <w:pPr>
        <w:pStyle w:val="Overskrift1"/>
      </w:pPr>
      <w:r>
        <w:t>Word count</w:t>
      </w:r>
    </w:p>
    <w:p w14:paraId="2D9A0946" w14:textId="55B23602" w:rsidR="00974E1A" w:rsidRPr="000F73D3" w:rsidRDefault="00FF6260" w:rsidP="004C4840">
      <w:pPr>
        <w:rPr>
          <w:rFonts w:cs="Times New Roman"/>
          <w:szCs w:val="24"/>
        </w:rPr>
      </w:pPr>
      <w:r>
        <w:rPr>
          <w:rFonts w:cs="Times New Roman"/>
          <w:szCs w:val="24"/>
        </w:rPr>
        <w:t>Abstract: 243</w:t>
      </w:r>
    </w:p>
    <w:p w14:paraId="10AF73B7" w14:textId="797C803A" w:rsidR="000F73D3" w:rsidRPr="000159D4" w:rsidRDefault="00FF6260" w:rsidP="004C4840">
      <w:pPr>
        <w:rPr>
          <w:rFonts w:cs="Times New Roman"/>
          <w:szCs w:val="24"/>
        </w:rPr>
      </w:pPr>
      <w:r>
        <w:rPr>
          <w:rFonts w:cs="Times New Roman"/>
          <w:szCs w:val="24"/>
        </w:rPr>
        <w:t>Text: 3003</w:t>
      </w:r>
    </w:p>
    <w:p w14:paraId="038FFE95" w14:textId="7247E5E2" w:rsidR="002B5989" w:rsidRPr="008714AB" w:rsidRDefault="000F73D3" w:rsidP="002B5989">
      <w:pPr>
        <w:pStyle w:val="Overskrift1"/>
      </w:pPr>
      <w:r>
        <w:lastRenderedPageBreak/>
        <w:t>Keywords</w:t>
      </w:r>
    </w:p>
    <w:p w14:paraId="44797C21" w14:textId="7C3203B1" w:rsidR="003F5D35" w:rsidRDefault="00E373E1" w:rsidP="00F562EC">
      <w:pPr>
        <w:rPr>
          <w:rFonts w:cs="Times New Roman"/>
          <w:color w:val="000000"/>
          <w:szCs w:val="24"/>
          <w:shd w:val="clear" w:color="auto" w:fill="FFFFFF"/>
        </w:rPr>
      </w:pPr>
      <w:r>
        <w:rPr>
          <w:rFonts w:cs="Times New Roman"/>
          <w:color w:val="000000"/>
          <w:szCs w:val="24"/>
          <w:shd w:val="clear" w:color="auto" w:fill="FFFFFF"/>
        </w:rPr>
        <w:t>C</w:t>
      </w:r>
      <w:r w:rsidR="00974E1A" w:rsidRPr="008714AB">
        <w:rPr>
          <w:rFonts w:cs="Times New Roman"/>
          <w:color w:val="000000"/>
          <w:szCs w:val="24"/>
          <w:shd w:val="clear" w:color="auto" w:fill="FFFFFF"/>
        </w:rPr>
        <w:t>ase-cohort study, histologic</w:t>
      </w:r>
      <w:r w:rsidR="00F02758" w:rsidRPr="008714AB">
        <w:rPr>
          <w:rFonts w:cs="Times New Roman"/>
          <w:color w:val="000000"/>
          <w:szCs w:val="24"/>
          <w:shd w:val="clear" w:color="auto" w:fill="FFFFFF"/>
        </w:rPr>
        <w:t xml:space="preserve"> types</w:t>
      </w:r>
      <w:r w:rsidR="00F562EC" w:rsidRPr="008714AB">
        <w:rPr>
          <w:rFonts w:cs="Times New Roman"/>
          <w:color w:val="000000"/>
          <w:szCs w:val="24"/>
          <w:shd w:val="clear" w:color="auto" w:fill="FFFFFF"/>
        </w:rPr>
        <w:t xml:space="preserve">, </w:t>
      </w:r>
      <w:r w:rsidR="00FC0930" w:rsidRPr="008714AB">
        <w:rPr>
          <w:rFonts w:cs="Times New Roman"/>
          <w:color w:val="000000"/>
          <w:szCs w:val="24"/>
          <w:shd w:val="clear" w:color="auto" w:fill="FFFFFF"/>
        </w:rPr>
        <w:t>lung cancer</w:t>
      </w:r>
      <w:r w:rsidR="009A0B8D" w:rsidRPr="008714AB">
        <w:rPr>
          <w:rFonts w:cs="Times New Roman"/>
          <w:color w:val="000000"/>
          <w:szCs w:val="24"/>
          <w:shd w:val="clear" w:color="auto" w:fill="FFFFFF"/>
        </w:rPr>
        <w:t xml:space="preserve">, </w:t>
      </w:r>
      <w:r>
        <w:rPr>
          <w:rFonts w:cs="Times New Roman"/>
          <w:color w:val="000000"/>
          <w:szCs w:val="24"/>
          <w:shd w:val="clear" w:color="auto" w:fill="FFFFFF"/>
        </w:rPr>
        <w:t>pulmonary a</w:t>
      </w:r>
      <w:r w:rsidRPr="00426444">
        <w:rPr>
          <w:rFonts w:cs="Times New Roman"/>
          <w:color w:val="000000"/>
          <w:szCs w:val="24"/>
          <w:shd w:val="clear" w:color="auto" w:fill="FFFFFF"/>
        </w:rPr>
        <w:t>denocarcinoma</w:t>
      </w:r>
      <w:r>
        <w:rPr>
          <w:rFonts w:cs="Times New Roman"/>
          <w:color w:val="000000"/>
          <w:szCs w:val="24"/>
          <w:shd w:val="clear" w:color="auto" w:fill="FFFFFF"/>
        </w:rPr>
        <w:t xml:space="preserve">, </w:t>
      </w:r>
      <w:r w:rsidR="002B5989" w:rsidRPr="008714AB">
        <w:rPr>
          <w:rFonts w:cs="Times New Roman"/>
          <w:color w:val="000000"/>
          <w:szCs w:val="24"/>
          <w:shd w:val="clear" w:color="auto" w:fill="FFFFFF"/>
        </w:rPr>
        <w:t>serum 25-hydroxyvitamin D</w:t>
      </w:r>
      <w:r w:rsidR="009A0B8D" w:rsidRPr="008714AB">
        <w:rPr>
          <w:rFonts w:cs="Times New Roman"/>
          <w:color w:val="000000"/>
          <w:szCs w:val="24"/>
          <w:shd w:val="clear" w:color="auto" w:fill="FFFFFF"/>
        </w:rPr>
        <w:t xml:space="preserve"> </w:t>
      </w:r>
      <w:r w:rsidR="00386867" w:rsidRPr="008714AB">
        <w:rPr>
          <w:rStyle w:val="fontstyle21"/>
          <w:rFonts w:ascii="Times New Roman" w:hAnsi="Times New Roman" w:cs="Times New Roman"/>
          <w:sz w:val="24"/>
          <w:szCs w:val="24"/>
        </w:rPr>
        <w:t>[25(OH</w:t>
      </w:r>
      <w:proofErr w:type="gramStart"/>
      <w:r w:rsidR="00386867" w:rsidRPr="008714AB">
        <w:rPr>
          <w:rStyle w:val="fontstyle21"/>
          <w:rFonts w:ascii="Times New Roman" w:hAnsi="Times New Roman" w:cs="Times New Roman"/>
          <w:sz w:val="24"/>
          <w:szCs w:val="24"/>
        </w:rPr>
        <w:t>)D</w:t>
      </w:r>
      <w:proofErr w:type="gramEnd"/>
      <w:r w:rsidR="00386867" w:rsidRPr="008714AB">
        <w:rPr>
          <w:rStyle w:val="fontstyle21"/>
          <w:rFonts w:ascii="Times New Roman" w:hAnsi="Times New Roman" w:cs="Times New Roman"/>
          <w:sz w:val="24"/>
          <w:szCs w:val="24"/>
        </w:rPr>
        <w:t>]</w:t>
      </w:r>
      <w:r w:rsidR="002B5989" w:rsidRPr="008714AB">
        <w:rPr>
          <w:rFonts w:cs="Times New Roman"/>
          <w:color w:val="000000"/>
          <w:szCs w:val="24"/>
          <w:shd w:val="clear" w:color="auto" w:fill="FFFFFF"/>
        </w:rPr>
        <w:t xml:space="preserve">, </w:t>
      </w:r>
      <w:r w:rsidR="00F562EC" w:rsidRPr="008714AB">
        <w:rPr>
          <w:rFonts w:cs="Times New Roman"/>
          <w:color w:val="000000"/>
          <w:szCs w:val="24"/>
          <w:shd w:val="clear" w:color="auto" w:fill="FFFFFF"/>
        </w:rPr>
        <w:t>vitamin D</w:t>
      </w:r>
    </w:p>
    <w:p w14:paraId="039BE026" w14:textId="77777777" w:rsidR="00EA7F23" w:rsidRPr="008714AB" w:rsidRDefault="00EA7F23">
      <w:pPr>
        <w:spacing w:after="200" w:line="276" w:lineRule="auto"/>
        <w:rPr>
          <w:rFonts w:ascii="Arial" w:eastAsia="Times New Roman" w:hAnsi="Arial" w:cs="Times New Roman"/>
          <w:b/>
          <w:bCs/>
          <w:kern w:val="36"/>
          <w:szCs w:val="48"/>
        </w:rPr>
      </w:pPr>
      <w:r w:rsidRPr="008714AB">
        <w:br w:type="page"/>
      </w:r>
    </w:p>
    <w:p w14:paraId="0DF2C356" w14:textId="77777777" w:rsidR="00175645" w:rsidRPr="008714AB" w:rsidRDefault="00175645" w:rsidP="00175645">
      <w:pPr>
        <w:pStyle w:val="Overskrift1"/>
      </w:pPr>
      <w:r w:rsidRPr="008714AB">
        <w:lastRenderedPageBreak/>
        <w:t>Abstract</w:t>
      </w:r>
    </w:p>
    <w:p w14:paraId="633DF76F" w14:textId="2A6E960E" w:rsidR="00714C34" w:rsidRDefault="003E1842" w:rsidP="00714C34">
      <w:pPr>
        <w:rPr>
          <w:rStyle w:val="fontstyle01"/>
          <w:rFonts w:ascii="Times New Roman" w:hAnsi="Times New Roman" w:cs="Times New Roman"/>
          <w:sz w:val="24"/>
          <w:szCs w:val="24"/>
        </w:rPr>
      </w:pPr>
      <w:r w:rsidRPr="00824CDA">
        <w:rPr>
          <w:rStyle w:val="fontstyle01"/>
          <w:rFonts w:ascii="Times New Roman" w:hAnsi="Times New Roman" w:cs="Times New Roman"/>
          <w:b/>
          <w:sz w:val="24"/>
          <w:szCs w:val="24"/>
        </w:rPr>
        <w:t>Background:</w:t>
      </w:r>
      <w:r>
        <w:rPr>
          <w:rStyle w:val="fontstyle01"/>
          <w:rFonts w:ascii="Times New Roman" w:hAnsi="Times New Roman" w:cs="Times New Roman"/>
          <w:b/>
          <w:sz w:val="24"/>
          <w:szCs w:val="24"/>
        </w:rPr>
        <w:t xml:space="preserve"> </w:t>
      </w:r>
      <w:r w:rsidR="00615921" w:rsidRPr="00824CDA">
        <w:rPr>
          <w:rFonts w:cs="Times New Roman"/>
          <w:szCs w:val="24"/>
        </w:rPr>
        <w:t xml:space="preserve">Previous prospective studies </w:t>
      </w:r>
      <w:r w:rsidR="00615921">
        <w:rPr>
          <w:rFonts w:cs="Times New Roman"/>
          <w:szCs w:val="24"/>
        </w:rPr>
        <w:t>showed inconsistent association</w:t>
      </w:r>
      <w:r w:rsidR="00615921" w:rsidRPr="00824CDA">
        <w:rPr>
          <w:rFonts w:cs="Times New Roman"/>
          <w:szCs w:val="24"/>
        </w:rPr>
        <w:t xml:space="preserve"> of serum </w:t>
      </w:r>
      <w:r w:rsidR="00615921" w:rsidRPr="008714AB">
        <w:rPr>
          <w:rFonts w:cs="Times New Roman"/>
          <w:color w:val="000000"/>
          <w:szCs w:val="24"/>
          <w:shd w:val="clear" w:color="auto" w:fill="FFFFFF"/>
        </w:rPr>
        <w:t xml:space="preserve">25-hydroxyvitamin D </w:t>
      </w:r>
      <w:r w:rsidR="00615921">
        <w:rPr>
          <w:rFonts w:cs="Times New Roman"/>
          <w:color w:val="000000"/>
          <w:szCs w:val="24"/>
          <w:shd w:val="clear" w:color="auto" w:fill="FFFFFF"/>
        </w:rPr>
        <w:t>[</w:t>
      </w:r>
      <w:r w:rsidR="00615921" w:rsidRPr="00824CDA">
        <w:rPr>
          <w:rFonts w:cs="Times New Roman"/>
          <w:szCs w:val="24"/>
        </w:rPr>
        <w:t>25(OH</w:t>
      </w:r>
      <w:proofErr w:type="gramStart"/>
      <w:r w:rsidR="00615921" w:rsidRPr="00824CDA">
        <w:rPr>
          <w:rFonts w:cs="Times New Roman"/>
          <w:szCs w:val="24"/>
        </w:rPr>
        <w:t>)D</w:t>
      </w:r>
      <w:proofErr w:type="gramEnd"/>
      <w:r w:rsidR="00615921">
        <w:rPr>
          <w:rFonts w:cs="Times New Roman"/>
          <w:szCs w:val="24"/>
        </w:rPr>
        <w:t>]</w:t>
      </w:r>
      <w:r w:rsidR="00615921" w:rsidRPr="00824CDA">
        <w:rPr>
          <w:rFonts w:cs="Times New Roman"/>
          <w:szCs w:val="24"/>
        </w:rPr>
        <w:t xml:space="preserve"> level with lung cancer incidence. </w:t>
      </w:r>
      <w:r w:rsidR="005711F2">
        <w:rPr>
          <w:rFonts w:cs="Times New Roman"/>
          <w:szCs w:val="24"/>
        </w:rPr>
        <w:t>The</w:t>
      </w:r>
      <w:r w:rsidR="00824CDA" w:rsidRPr="00824CDA">
        <w:rPr>
          <w:rFonts w:cs="Times New Roman"/>
          <w:szCs w:val="24"/>
        </w:rPr>
        <w:t xml:space="preserve"> </w:t>
      </w:r>
      <w:r w:rsidR="004A7893">
        <w:rPr>
          <w:rFonts w:cs="Times New Roman"/>
          <w:szCs w:val="24"/>
        </w:rPr>
        <w:t>aim</w:t>
      </w:r>
      <w:r w:rsidR="005711F2">
        <w:rPr>
          <w:rFonts w:cs="Times New Roman"/>
          <w:szCs w:val="24"/>
        </w:rPr>
        <w:t xml:space="preserve"> of the study was</w:t>
      </w:r>
      <w:r w:rsidR="00824CDA" w:rsidRPr="00824CDA">
        <w:rPr>
          <w:rFonts w:cs="Times New Roman"/>
          <w:szCs w:val="24"/>
        </w:rPr>
        <w:t xml:space="preserve"> to explore the associations of serum 25(OH</w:t>
      </w:r>
      <w:proofErr w:type="gramStart"/>
      <w:r w:rsidR="00824CDA" w:rsidRPr="00824CDA">
        <w:rPr>
          <w:rFonts w:cs="Times New Roman"/>
          <w:szCs w:val="24"/>
        </w:rPr>
        <w:t>)D</w:t>
      </w:r>
      <w:proofErr w:type="gramEnd"/>
      <w:r w:rsidR="00824CDA" w:rsidRPr="00824CDA">
        <w:rPr>
          <w:rFonts w:cs="Times New Roman"/>
          <w:szCs w:val="24"/>
        </w:rPr>
        <w:t xml:space="preserve"> levels with incidence of lung cancer overall and</w:t>
      </w:r>
      <w:r w:rsidR="00D07D75">
        <w:rPr>
          <w:rFonts w:cs="Times New Roman"/>
          <w:szCs w:val="24"/>
        </w:rPr>
        <w:t xml:space="preserve"> different</w:t>
      </w:r>
      <w:r w:rsidR="00824CDA" w:rsidRPr="00824CDA">
        <w:rPr>
          <w:rFonts w:cs="Times New Roman"/>
          <w:szCs w:val="24"/>
        </w:rPr>
        <w:t xml:space="preserve"> his</w:t>
      </w:r>
      <w:r w:rsidR="00714C34">
        <w:rPr>
          <w:rFonts w:cs="Times New Roman"/>
          <w:szCs w:val="24"/>
        </w:rPr>
        <w:t xml:space="preserve">tologic </w:t>
      </w:r>
      <w:r w:rsidR="00714C34" w:rsidRPr="00CE4956">
        <w:rPr>
          <w:rFonts w:cs="Times New Roman"/>
          <w:szCs w:val="24"/>
        </w:rPr>
        <w:t>types.</w:t>
      </w:r>
    </w:p>
    <w:p w14:paraId="589748A7" w14:textId="1B5FEBD1" w:rsidR="00824CDA" w:rsidRPr="004A7893" w:rsidRDefault="003E1842" w:rsidP="003E1842">
      <w:pPr>
        <w:pStyle w:val="Bodytext"/>
        <w:ind w:firstLine="0"/>
      </w:pPr>
      <w:r w:rsidRPr="00824CDA">
        <w:rPr>
          <w:rStyle w:val="fontstyle01"/>
          <w:rFonts w:ascii="Times New Roman" w:hAnsi="Times New Roman" w:cs="Times New Roman"/>
          <w:b/>
          <w:sz w:val="24"/>
          <w:szCs w:val="24"/>
        </w:rPr>
        <w:t>Methods:</w:t>
      </w:r>
      <w:r>
        <w:rPr>
          <w:rStyle w:val="fontstyle01"/>
          <w:rFonts w:ascii="Times New Roman" w:hAnsi="Times New Roman" w:cs="Times New Roman"/>
          <w:b/>
          <w:sz w:val="24"/>
          <w:szCs w:val="24"/>
        </w:rPr>
        <w:t xml:space="preserve"> </w:t>
      </w:r>
      <w:r w:rsidR="004A7893">
        <w:rPr>
          <w:rStyle w:val="fontstyle01"/>
          <w:rFonts w:ascii="Times New Roman" w:hAnsi="Times New Roman" w:cs="Times New Roman"/>
          <w:sz w:val="24"/>
          <w:szCs w:val="24"/>
        </w:rPr>
        <w:t xml:space="preserve">We performed a population-based prospective case-cohort study </w:t>
      </w:r>
      <w:r w:rsidR="004A7893">
        <w:rPr>
          <w:rStyle w:val="fontstyle21"/>
          <w:rFonts w:ascii="Times New Roman" w:hAnsi="Times New Roman" w:cs="Times New Roman"/>
          <w:sz w:val="24"/>
          <w:szCs w:val="24"/>
        </w:rPr>
        <w:t>including</w:t>
      </w:r>
      <w:r w:rsidR="00824CDA" w:rsidRPr="00824CDA">
        <w:rPr>
          <w:rStyle w:val="fontstyle21"/>
          <w:rFonts w:ascii="Times New Roman" w:hAnsi="Times New Roman" w:cs="Times New Roman"/>
          <w:sz w:val="24"/>
          <w:szCs w:val="24"/>
        </w:rPr>
        <w:t xml:space="preserve"> </w:t>
      </w:r>
      <w:r w:rsidR="00824CDA" w:rsidRPr="00824CDA">
        <w:rPr>
          <w:rStyle w:val="fontstyle01"/>
          <w:rFonts w:ascii="Times New Roman" w:hAnsi="Times New Roman" w:cs="Times New Roman"/>
          <w:sz w:val="24"/>
          <w:szCs w:val="24"/>
        </w:rPr>
        <w:t xml:space="preserve">696 incident lung cancer cases and 5804 individuals in </w:t>
      </w:r>
      <w:r w:rsidR="00C560DA">
        <w:rPr>
          <w:rStyle w:val="fontstyle01"/>
          <w:rFonts w:ascii="Times New Roman" w:hAnsi="Times New Roman" w:cs="Times New Roman"/>
          <w:sz w:val="24"/>
          <w:szCs w:val="24"/>
        </w:rPr>
        <w:t>a</w:t>
      </w:r>
      <w:r w:rsidR="00C560DA" w:rsidRPr="00824CDA">
        <w:rPr>
          <w:rStyle w:val="fontstyle01"/>
          <w:rFonts w:ascii="Times New Roman" w:hAnsi="Times New Roman" w:cs="Times New Roman"/>
          <w:sz w:val="24"/>
          <w:szCs w:val="24"/>
        </w:rPr>
        <w:t xml:space="preserve"> </w:t>
      </w:r>
      <w:r w:rsidR="00824CDA" w:rsidRPr="00824CDA">
        <w:rPr>
          <w:rStyle w:val="fontstyle01"/>
          <w:rFonts w:ascii="Times New Roman" w:hAnsi="Times New Roman" w:cs="Times New Roman"/>
          <w:sz w:val="24"/>
          <w:szCs w:val="24"/>
        </w:rPr>
        <w:t>subcohort</w:t>
      </w:r>
      <w:r w:rsidR="00824CDA" w:rsidRPr="00824CDA">
        <w:rPr>
          <w:rStyle w:val="fontstyle21"/>
          <w:rFonts w:ascii="Times New Roman" w:hAnsi="Times New Roman" w:cs="Times New Roman"/>
          <w:sz w:val="24"/>
          <w:szCs w:val="24"/>
        </w:rPr>
        <w:t xml:space="preserve"> who participated in the second survey of </w:t>
      </w:r>
      <w:r w:rsidR="00113B60">
        <w:rPr>
          <w:rStyle w:val="fontstyle21"/>
          <w:rFonts w:ascii="Times New Roman" w:hAnsi="Times New Roman" w:cs="Times New Roman"/>
          <w:sz w:val="24"/>
          <w:szCs w:val="24"/>
        </w:rPr>
        <w:t>the Nord-Trøndelag Health Study</w:t>
      </w:r>
      <w:r w:rsidR="00714C34">
        <w:rPr>
          <w:rStyle w:val="fontstyle21"/>
          <w:rFonts w:ascii="Times New Roman" w:hAnsi="Times New Roman" w:cs="Times New Roman"/>
          <w:sz w:val="24"/>
          <w:szCs w:val="24"/>
        </w:rPr>
        <w:t xml:space="preserve"> </w:t>
      </w:r>
      <w:r w:rsidR="00824CDA" w:rsidRPr="00824CDA">
        <w:rPr>
          <w:rStyle w:val="fontstyle21"/>
          <w:rFonts w:ascii="Times New Roman" w:hAnsi="Times New Roman" w:cs="Times New Roman"/>
          <w:sz w:val="24"/>
          <w:szCs w:val="24"/>
        </w:rPr>
        <w:t xml:space="preserve">in Norway. </w:t>
      </w:r>
      <w:r w:rsidR="00824CDA" w:rsidRPr="00824CDA">
        <w:t>Cox proportional hazards regression models counting fo</w:t>
      </w:r>
      <w:r w:rsidR="00FE2496">
        <w:t xml:space="preserve">r the case-cohort design </w:t>
      </w:r>
      <w:r w:rsidR="00824CDA" w:rsidRPr="00824CDA">
        <w:t>were used to estimate hazard ratios (HRs) with 95% confidence intervals (CIs) for lung cancer overall or histologic types in relation to serum 25(OH</w:t>
      </w:r>
      <w:proofErr w:type="gramStart"/>
      <w:r w:rsidR="00824CDA" w:rsidRPr="00824CDA">
        <w:t>)D</w:t>
      </w:r>
      <w:proofErr w:type="gramEnd"/>
      <w:r w:rsidR="00824CDA" w:rsidRPr="00824CDA">
        <w:t xml:space="preserve"> levels. </w:t>
      </w:r>
    </w:p>
    <w:p w14:paraId="498F528F" w14:textId="7272A63E" w:rsidR="00F02F73" w:rsidRPr="00EE55FB" w:rsidRDefault="003E1842" w:rsidP="003E1842">
      <w:pPr>
        <w:pStyle w:val="Bodytext"/>
        <w:ind w:firstLine="0"/>
      </w:pPr>
      <w:r w:rsidRPr="00824CDA">
        <w:rPr>
          <w:rStyle w:val="fontstyle01"/>
          <w:rFonts w:ascii="Times New Roman" w:hAnsi="Times New Roman" w:cs="Times New Roman"/>
          <w:b/>
          <w:sz w:val="24"/>
          <w:szCs w:val="24"/>
        </w:rPr>
        <w:t xml:space="preserve">Results: </w:t>
      </w:r>
      <w:r w:rsidR="00824CDA" w:rsidRPr="00824CDA">
        <w:rPr>
          <w:rStyle w:val="fontstyle01"/>
          <w:rFonts w:ascii="Times New Roman" w:hAnsi="Times New Roman" w:cs="Times New Roman"/>
          <w:sz w:val="24"/>
          <w:szCs w:val="24"/>
        </w:rPr>
        <w:t>Compared with the 4</w:t>
      </w:r>
      <w:r w:rsidR="00824CDA" w:rsidRPr="00824CDA">
        <w:rPr>
          <w:rStyle w:val="fontstyle01"/>
          <w:rFonts w:ascii="Times New Roman" w:hAnsi="Times New Roman" w:cs="Times New Roman"/>
          <w:sz w:val="24"/>
          <w:szCs w:val="24"/>
          <w:vertAlign w:val="superscript"/>
        </w:rPr>
        <w:t>th</w:t>
      </w:r>
      <w:r w:rsidR="00824CDA" w:rsidRPr="00824CDA">
        <w:rPr>
          <w:rStyle w:val="fontstyle01"/>
          <w:rFonts w:ascii="Times New Roman" w:hAnsi="Times New Roman" w:cs="Times New Roman"/>
          <w:sz w:val="24"/>
          <w:szCs w:val="24"/>
        </w:rPr>
        <w:t xml:space="preserve"> </w:t>
      </w:r>
      <w:r w:rsidR="00824CDA" w:rsidRPr="00824CDA">
        <w:rPr>
          <w:rFonts w:eastAsia="Times New Roman"/>
        </w:rPr>
        <w:t>season</w:t>
      </w:r>
      <w:r w:rsidR="0061386F">
        <w:rPr>
          <w:rFonts w:eastAsia="Times New Roman"/>
        </w:rPr>
        <w:t>-specific</w:t>
      </w:r>
      <w:r w:rsidR="00824CDA" w:rsidRPr="00824CDA">
        <w:rPr>
          <w:rFonts w:eastAsia="Times New Roman"/>
        </w:rPr>
        <w:t xml:space="preserve"> quartile of </w:t>
      </w:r>
      <w:r w:rsidR="007C3E64">
        <w:rPr>
          <w:color w:val="231F20"/>
        </w:rPr>
        <w:t>25(OH</w:t>
      </w:r>
      <w:proofErr w:type="gramStart"/>
      <w:r w:rsidR="007C3E64">
        <w:rPr>
          <w:color w:val="231F20"/>
        </w:rPr>
        <w:t>)D</w:t>
      </w:r>
      <w:proofErr w:type="gramEnd"/>
      <w:r w:rsidR="007C3E64">
        <w:rPr>
          <w:color w:val="231F20"/>
        </w:rPr>
        <w:t xml:space="preserve"> (median </w:t>
      </w:r>
      <w:r w:rsidR="00824CDA" w:rsidRPr="00824CDA">
        <w:rPr>
          <w:color w:val="231F20"/>
        </w:rPr>
        <w:t>68 nmol/L)</w:t>
      </w:r>
      <w:r w:rsidR="00C9331D">
        <w:rPr>
          <w:rFonts w:eastAsia="Times New Roman"/>
        </w:rPr>
        <w:t xml:space="preserve">, lower </w:t>
      </w:r>
      <w:r w:rsidR="00824CDA" w:rsidRPr="00824CDA">
        <w:rPr>
          <w:rFonts w:eastAsia="Times New Roman"/>
        </w:rPr>
        <w:t xml:space="preserve">25(OH)D </w:t>
      </w:r>
      <w:r w:rsidR="00C9331D">
        <w:rPr>
          <w:rFonts w:eastAsia="Times New Roman"/>
        </w:rPr>
        <w:t xml:space="preserve">levels </w:t>
      </w:r>
      <w:r w:rsidR="00824CDA" w:rsidRPr="00824CDA">
        <w:rPr>
          <w:rFonts w:eastAsia="Times New Roman"/>
        </w:rPr>
        <w:t xml:space="preserve">were associated with a lower risk for lung cancer overall and adenocarcinoma </w:t>
      </w:r>
      <w:r w:rsidR="00824CDA" w:rsidRPr="00824CDA">
        <w:t>in particular</w:t>
      </w:r>
      <w:r w:rsidR="00824CDA" w:rsidRPr="00824CDA">
        <w:rPr>
          <w:rFonts w:eastAsia="Times New Roman"/>
        </w:rPr>
        <w:t>. The HRs for adenocarcinoma were 0.62 (</w:t>
      </w:r>
      <w:r w:rsidR="00824CDA" w:rsidRPr="00824CDA">
        <w:rPr>
          <w:rStyle w:val="fontstyle01"/>
          <w:rFonts w:ascii="Times New Roman" w:hAnsi="Times New Roman" w:cs="Times New Roman"/>
          <w:sz w:val="24"/>
          <w:szCs w:val="24"/>
        </w:rPr>
        <w:t xml:space="preserve">95% CI </w:t>
      </w:r>
      <w:r w:rsidR="00824CDA" w:rsidRPr="00824CDA">
        <w:rPr>
          <w:rFonts w:eastAsia="Times New Roman"/>
        </w:rPr>
        <w:t>0.41</w:t>
      </w:r>
      <w:r w:rsidR="00C42F0C">
        <w:rPr>
          <w:rFonts w:eastAsia="Times New Roman"/>
        </w:rPr>
        <w:t xml:space="preserve"> to </w:t>
      </w:r>
      <w:r w:rsidR="00824CDA" w:rsidRPr="00824CDA">
        <w:rPr>
          <w:rFonts w:eastAsia="Times New Roman"/>
        </w:rPr>
        <w:t>0.95), 0.57 (0.37</w:t>
      </w:r>
      <w:r w:rsidR="00C42F0C">
        <w:rPr>
          <w:rFonts w:eastAsia="Times New Roman"/>
        </w:rPr>
        <w:t xml:space="preserve"> to </w:t>
      </w:r>
      <w:r w:rsidR="00824CDA" w:rsidRPr="00824CDA">
        <w:rPr>
          <w:rFonts w:eastAsia="Times New Roman"/>
        </w:rPr>
        <w:t>0.86) and 0.55 (0.36</w:t>
      </w:r>
      <w:r w:rsidR="00C42F0C">
        <w:rPr>
          <w:rFonts w:eastAsia="Times New Roman"/>
        </w:rPr>
        <w:t xml:space="preserve"> to </w:t>
      </w:r>
      <w:r w:rsidR="00824CDA" w:rsidRPr="00824CDA">
        <w:rPr>
          <w:rFonts w:eastAsia="Times New Roman"/>
        </w:rPr>
        <w:t>0.84) for the 1</w:t>
      </w:r>
      <w:r w:rsidR="00824CDA" w:rsidRPr="00824CDA">
        <w:rPr>
          <w:rFonts w:eastAsia="Times New Roman"/>
          <w:vertAlign w:val="superscript"/>
        </w:rPr>
        <w:t>st</w:t>
      </w:r>
      <w:r w:rsidR="00824CDA" w:rsidRPr="00824CDA">
        <w:rPr>
          <w:rFonts w:eastAsia="Times New Roman"/>
        </w:rPr>
        <w:t xml:space="preserve"> to 3</w:t>
      </w:r>
      <w:r w:rsidR="00824CDA" w:rsidRPr="00824CDA">
        <w:rPr>
          <w:rFonts w:eastAsia="Times New Roman"/>
          <w:vertAlign w:val="superscript"/>
        </w:rPr>
        <w:t>rd</w:t>
      </w:r>
      <w:r w:rsidR="00824CDA" w:rsidRPr="00824CDA">
        <w:rPr>
          <w:rFonts w:eastAsia="Times New Roman"/>
        </w:rPr>
        <w:t xml:space="preserve"> quartiles, respectively. A</w:t>
      </w:r>
      <w:r w:rsidR="00824CDA" w:rsidRPr="00824CDA">
        <w:t xml:space="preserve">ssociations with adenocarcinoma were somewhat stronger in the overweight/obese subjects [HRs for </w:t>
      </w:r>
      <w:r w:rsidR="00824CDA" w:rsidRPr="00824CDA">
        <w:rPr>
          <w:rFonts w:eastAsia="Times New Roman"/>
        </w:rPr>
        <w:t>1</w:t>
      </w:r>
      <w:r w:rsidR="00824CDA" w:rsidRPr="00824CDA">
        <w:rPr>
          <w:rFonts w:eastAsia="Times New Roman"/>
          <w:vertAlign w:val="superscript"/>
        </w:rPr>
        <w:t>st</w:t>
      </w:r>
      <w:r w:rsidR="00824CDA" w:rsidRPr="00824CDA">
        <w:rPr>
          <w:rFonts w:eastAsia="Times New Roman"/>
        </w:rPr>
        <w:t xml:space="preserve"> to 3</w:t>
      </w:r>
      <w:r w:rsidR="00824CDA" w:rsidRPr="00824CDA">
        <w:rPr>
          <w:rFonts w:eastAsia="Times New Roman"/>
          <w:vertAlign w:val="superscript"/>
        </w:rPr>
        <w:t>rd</w:t>
      </w:r>
      <w:r w:rsidR="00824CDA" w:rsidRPr="00824CDA">
        <w:rPr>
          <w:rFonts w:eastAsia="Times New Roman"/>
        </w:rPr>
        <w:t xml:space="preserve"> quartiles: </w:t>
      </w:r>
      <w:r w:rsidR="00824CDA" w:rsidRPr="00824CDA">
        <w:t>0.55 (</w:t>
      </w:r>
      <w:r w:rsidR="00824CDA" w:rsidRPr="00824CDA">
        <w:rPr>
          <w:rFonts w:eastAsia="Times New Roman"/>
        </w:rPr>
        <w:t>0.30</w:t>
      </w:r>
      <w:r w:rsidR="00C42F0C">
        <w:rPr>
          <w:rFonts w:eastAsia="Times New Roman"/>
        </w:rPr>
        <w:t xml:space="preserve"> to </w:t>
      </w:r>
      <w:r w:rsidR="00824CDA" w:rsidRPr="00824CDA">
        <w:rPr>
          <w:rFonts w:eastAsia="Times New Roman"/>
        </w:rPr>
        <w:t>1.00</w:t>
      </w:r>
      <w:r w:rsidR="00824CDA" w:rsidRPr="00824CDA">
        <w:t xml:space="preserve">), 0.38 </w:t>
      </w:r>
      <w:r w:rsidR="00824CDA" w:rsidRPr="00824CDA">
        <w:rPr>
          <w:rFonts w:eastAsia="Times New Roman"/>
        </w:rPr>
        <w:t>(0.21</w:t>
      </w:r>
      <w:r w:rsidR="00C42F0C">
        <w:rPr>
          <w:rFonts w:eastAsia="Times New Roman"/>
        </w:rPr>
        <w:t xml:space="preserve"> to </w:t>
      </w:r>
      <w:r w:rsidR="00824CDA" w:rsidRPr="00824CDA">
        <w:rPr>
          <w:rFonts w:eastAsia="Times New Roman"/>
        </w:rPr>
        <w:t>0.69)</w:t>
      </w:r>
      <w:r w:rsidR="00824CDA" w:rsidRPr="00824CDA">
        <w:t xml:space="preserve"> and 0.50 </w:t>
      </w:r>
      <w:r w:rsidR="00824CDA" w:rsidRPr="00824CDA">
        <w:rPr>
          <w:rFonts w:eastAsia="Times New Roman"/>
        </w:rPr>
        <w:t>(0.27</w:t>
      </w:r>
      <w:r w:rsidR="00C42F0C">
        <w:rPr>
          <w:rFonts w:eastAsia="Times New Roman"/>
        </w:rPr>
        <w:t xml:space="preserve"> to </w:t>
      </w:r>
      <w:r w:rsidR="00824CDA" w:rsidRPr="00824CDA">
        <w:rPr>
          <w:rFonts w:eastAsia="Times New Roman"/>
        </w:rPr>
        <w:t>0.90)</w:t>
      </w:r>
      <w:r w:rsidR="00824CDA" w:rsidRPr="00824CDA">
        <w:t>]</w:t>
      </w:r>
      <w:r w:rsidR="00084517">
        <w:t xml:space="preserve"> </w:t>
      </w:r>
      <w:r w:rsidR="00084517" w:rsidRPr="00824CDA">
        <w:rPr>
          <w:rFonts w:cs="Times New Roman"/>
          <w:szCs w:val="24"/>
        </w:rPr>
        <w:t xml:space="preserve">than in the normal weight subjects [HRs for </w:t>
      </w:r>
      <w:r w:rsidR="00084517" w:rsidRPr="00824CDA">
        <w:rPr>
          <w:rFonts w:eastAsia="Times New Roman" w:cs="Times New Roman"/>
          <w:szCs w:val="24"/>
        </w:rPr>
        <w:t>1</w:t>
      </w:r>
      <w:r w:rsidR="00084517" w:rsidRPr="00824CDA">
        <w:rPr>
          <w:rFonts w:eastAsia="Times New Roman" w:cs="Times New Roman"/>
          <w:szCs w:val="24"/>
          <w:vertAlign w:val="superscript"/>
        </w:rPr>
        <w:t>st</w:t>
      </w:r>
      <w:r w:rsidR="00084517" w:rsidRPr="00824CDA">
        <w:rPr>
          <w:rFonts w:eastAsia="Times New Roman" w:cs="Times New Roman"/>
          <w:szCs w:val="24"/>
        </w:rPr>
        <w:t xml:space="preserve"> to 3</w:t>
      </w:r>
      <w:r w:rsidR="00084517" w:rsidRPr="00824CDA">
        <w:rPr>
          <w:rFonts w:eastAsia="Times New Roman" w:cs="Times New Roman"/>
          <w:szCs w:val="24"/>
          <w:vertAlign w:val="superscript"/>
        </w:rPr>
        <w:t>rd</w:t>
      </w:r>
      <w:r w:rsidR="00084517" w:rsidRPr="00824CDA">
        <w:rPr>
          <w:rFonts w:eastAsia="Times New Roman" w:cs="Times New Roman"/>
          <w:szCs w:val="24"/>
        </w:rPr>
        <w:t xml:space="preserve"> quartiles:</w:t>
      </w:r>
      <w:r w:rsidR="00084517" w:rsidRPr="00824CDA">
        <w:rPr>
          <w:rFonts w:cs="Times New Roman"/>
          <w:szCs w:val="24"/>
        </w:rPr>
        <w:t xml:space="preserve"> 1.05 (</w:t>
      </w:r>
      <w:r w:rsidR="00084517" w:rsidRPr="00824CDA">
        <w:rPr>
          <w:rFonts w:eastAsia="Times New Roman" w:cs="Times New Roman"/>
          <w:szCs w:val="24"/>
        </w:rPr>
        <w:t>0.56</w:t>
      </w:r>
      <w:r w:rsidR="00084517">
        <w:rPr>
          <w:rFonts w:eastAsia="Times New Roman" w:cs="Times New Roman"/>
          <w:szCs w:val="24"/>
        </w:rPr>
        <w:t xml:space="preserve"> to </w:t>
      </w:r>
      <w:r w:rsidR="00084517" w:rsidRPr="00824CDA">
        <w:rPr>
          <w:rFonts w:eastAsia="Times New Roman" w:cs="Times New Roman"/>
          <w:szCs w:val="24"/>
        </w:rPr>
        <w:t>1.95</w:t>
      </w:r>
      <w:r w:rsidR="00084517" w:rsidRPr="00824CDA">
        <w:rPr>
          <w:rFonts w:cs="Times New Roman"/>
          <w:szCs w:val="24"/>
        </w:rPr>
        <w:t>), 0.94 (</w:t>
      </w:r>
      <w:r w:rsidR="00084517" w:rsidRPr="00824CDA">
        <w:rPr>
          <w:rFonts w:eastAsia="Times New Roman" w:cs="Times New Roman"/>
          <w:szCs w:val="24"/>
        </w:rPr>
        <w:t>0.51</w:t>
      </w:r>
      <w:r w:rsidR="00084517">
        <w:rPr>
          <w:rFonts w:eastAsia="Times New Roman" w:cs="Times New Roman"/>
          <w:szCs w:val="24"/>
        </w:rPr>
        <w:t xml:space="preserve"> to </w:t>
      </w:r>
      <w:r w:rsidR="00084517" w:rsidRPr="00824CDA">
        <w:rPr>
          <w:rFonts w:eastAsia="Times New Roman" w:cs="Times New Roman"/>
          <w:szCs w:val="24"/>
        </w:rPr>
        <w:t>1.73</w:t>
      </w:r>
      <w:r w:rsidR="00084517" w:rsidRPr="00824CDA">
        <w:rPr>
          <w:rFonts w:cs="Times New Roman"/>
          <w:szCs w:val="24"/>
        </w:rPr>
        <w:t>) and 0.61 (</w:t>
      </w:r>
      <w:r w:rsidR="00084517" w:rsidRPr="00824CDA">
        <w:rPr>
          <w:rFonts w:eastAsia="Times New Roman" w:cs="Times New Roman"/>
          <w:szCs w:val="24"/>
        </w:rPr>
        <w:t>0.33</w:t>
      </w:r>
      <w:r w:rsidR="00084517">
        <w:rPr>
          <w:rFonts w:eastAsia="Times New Roman" w:cs="Times New Roman"/>
          <w:szCs w:val="24"/>
        </w:rPr>
        <w:t xml:space="preserve"> to </w:t>
      </w:r>
      <w:r w:rsidR="00084517" w:rsidRPr="00824CDA">
        <w:rPr>
          <w:rFonts w:eastAsia="Times New Roman" w:cs="Times New Roman"/>
          <w:szCs w:val="24"/>
        </w:rPr>
        <w:t>1.12</w:t>
      </w:r>
      <w:r w:rsidR="00084517" w:rsidRPr="00824CDA">
        <w:rPr>
          <w:rFonts w:cs="Times New Roman"/>
          <w:szCs w:val="24"/>
        </w:rPr>
        <w:t>)].</w:t>
      </w:r>
      <w:r w:rsidR="00824CDA" w:rsidRPr="00824CDA">
        <w:t xml:space="preserve"> </w:t>
      </w:r>
    </w:p>
    <w:p w14:paraId="0DCD3801" w14:textId="665D5D8F" w:rsidR="00CE4956" w:rsidRPr="008714AB" w:rsidRDefault="003E1842" w:rsidP="003E1842">
      <w:pPr>
        <w:pStyle w:val="Bodytext"/>
        <w:ind w:firstLine="0"/>
      </w:pPr>
      <w:r w:rsidRPr="00824CDA">
        <w:rPr>
          <w:rStyle w:val="fontstyle01"/>
          <w:rFonts w:ascii="Times New Roman" w:hAnsi="Times New Roman" w:cs="Times New Roman"/>
          <w:b/>
          <w:sz w:val="24"/>
          <w:szCs w:val="24"/>
        </w:rPr>
        <w:t>Conclusions:</w:t>
      </w:r>
      <w:r>
        <w:rPr>
          <w:rStyle w:val="fontstyle01"/>
          <w:rFonts w:ascii="Times New Roman" w:hAnsi="Times New Roman" w:cs="Times New Roman"/>
          <w:b/>
          <w:sz w:val="24"/>
          <w:szCs w:val="24"/>
        </w:rPr>
        <w:t xml:space="preserve"> </w:t>
      </w:r>
      <w:r w:rsidR="002E4A17">
        <w:rPr>
          <w:rStyle w:val="fontstyle01"/>
          <w:rFonts w:ascii="Times New Roman" w:hAnsi="Times New Roman" w:cs="Times New Roman"/>
          <w:sz w:val="24"/>
          <w:szCs w:val="24"/>
        </w:rPr>
        <w:t>L</w:t>
      </w:r>
      <w:r w:rsidR="00824CDA" w:rsidRPr="00824CDA">
        <w:t>ower serum 25(OH</w:t>
      </w:r>
      <w:proofErr w:type="gramStart"/>
      <w:r w:rsidR="00824CDA" w:rsidRPr="00824CDA">
        <w:t>)D</w:t>
      </w:r>
      <w:proofErr w:type="gramEnd"/>
      <w:r w:rsidR="00824CDA" w:rsidRPr="00824CDA">
        <w:t xml:space="preserve"> level</w:t>
      </w:r>
      <w:r w:rsidR="002E4A17">
        <w:t>s were</w:t>
      </w:r>
      <w:r w:rsidR="00824CDA" w:rsidRPr="00824CDA">
        <w:t xml:space="preserve"> associated with an approximate 40% reduced risk of pulmonary adenocarcinoma, and the association seemed stronge</w:t>
      </w:r>
      <w:r w:rsidR="00CE4956">
        <w:t>r in overweight/obese subjects.</w:t>
      </w:r>
    </w:p>
    <w:p w14:paraId="148AAD19" w14:textId="267618EB" w:rsidR="0090359A" w:rsidRPr="002E4A17" w:rsidRDefault="0090359A" w:rsidP="004B08D2">
      <w:pPr>
        <w:rPr>
          <w:rFonts w:cs="Times New Roman"/>
          <w:color w:val="000000"/>
          <w:szCs w:val="24"/>
        </w:rPr>
      </w:pPr>
      <w:r w:rsidRPr="008714AB">
        <w:br w:type="page"/>
      </w:r>
    </w:p>
    <w:p w14:paraId="7E53BF6D" w14:textId="0ED1D681" w:rsidR="008127A6" w:rsidRDefault="008127A6" w:rsidP="008127A6">
      <w:pPr>
        <w:pStyle w:val="Overskrift1"/>
      </w:pPr>
      <w:r>
        <w:lastRenderedPageBreak/>
        <w:t>Introduction</w:t>
      </w:r>
    </w:p>
    <w:p w14:paraId="1A88D2EC" w14:textId="5F765668" w:rsidR="003F3179" w:rsidRPr="008714AB" w:rsidRDefault="003F3179" w:rsidP="000E77E3">
      <w:r w:rsidRPr="008714AB">
        <w:t>Lung cancer has been the most common cancer</w:t>
      </w:r>
      <w:r w:rsidR="0011763F" w:rsidRPr="008714AB">
        <w:t xml:space="preserve"> type for several decades world</w:t>
      </w:r>
      <w:r w:rsidRPr="008714AB">
        <w:t>wide. In 2012, there were an estimated 1.8 million new cases, which represented 13% of all new cases of cancer</w:t>
      </w:r>
      <w:r w:rsidR="0011763F" w:rsidRPr="008714AB">
        <w:t xml:space="preserve"> </w:t>
      </w:r>
      <w:r w:rsidR="00CA5C54">
        <w:fldChar w:fldCharType="begin"/>
      </w:r>
      <w:r w:rsidR="00CA5C54">
        <w:instrText xml:space="preserve"> ADDIN EN.CITE &lt;EndNote&gt;&lt;Cite ExcludeAuth="1"&gt;&lt;Year&gt;2016&lt;/Year&gt;&lt;RecNum&gt;51&lt;/RecNum&gt;&lt;DisplayText&gt;(1)&lt;/DisplayText&gt;&lt;record&gt;&lt;rec-number&gt;51&lt;/rec-number&gt;&lt;foreign-keys&gt;&lt;key app="EN" db-id="ze5vf9e5cpe0edexs0o5zff6xpxdzsss2vz9" timestamp="1480942375"&gt;51&lt;/key&gt;&lt;/foreign-keys&gt;&lt;ref-type name="Web Page"&gt;12&lt;/ref-type&gt;&lt;contributors&gt;&lt;/contributors&gt;&lt;titles&gt;&lt;title&gt;GLOBOCAN 2012: Estimated Cancer Incidence, Mortality and Prevalence Worldwide in 2012&lt;/title&gt;&lt;/titles&gt;&lt;dates&gt;&lt;year&gt;2016&lt;/year&gt;&lt;/dates&gt;&lt;publisher&gt;International Agency for Research on Cancer&lt;/publisher&gt;&lt;urls&gt;&lt;related-urls&gt;&lt;url&gt;http://globocan.iarc.fr/Pages/fact_sheets_cancer.aspx&lt;/url&gt;&lt;/related-urls&gt;&lt;/urls&gt;&lt;language&gt;English&lt;/language&gt;&lt;/record&gt;&lt;/Cite&gt;&lt;/EndNote&gt;</w:instrText>
      </w:r>
      <w:r w:rsidR="00CA5C54">
        <w:fldChar w:fldCharType="separate"/>
      </w:r>
      <w:r w:rsidR="00CA5C54">
        <w:rPr>
          <w:noProof/>
        </w:rPr>
        <w:t>(1)</w:t>
      </w:r>
      <w:r w:rsidR="00CA5C54">
        <w:fldChar w:fldCharType="end"/>
      </w:r>
      <w:r w:rsidRPr="008714AB">
        <w:t>. Lung cancer is also the most lethal cancer</w:t>
      </w:r>
      <w:r w:rsidR="00B55B97">
        <w:t>, and</w:t>
      </w:r>
      <w:r w:rsidR="00F055EC">
        <w:t xml:space="preserve"> </w:t>
      </w:r>
      <w:r w:rsidR="00B55B97">
        <w:t>t</w:t>
      </w:r>
      <w:r w:rsidR="006C3314" w:rsidRPr="008714AB">
        <w:t>he overall ratio of mortality to incidence is 0.87</w:t>
      </w:r>
      <w:r w:rsidR="00925DA9">
        <w:t xml:space="preserve"> </w:t>
      </w:r>
      <w:r w:rsidR="00CA5C54">
        <w:fldChar w:fldCharType="begin"/>
      </w:r>
      <w:r w:rsidR="00CA5C54">
        <w:instrText xml:space="preserve"> ADDIN EN.CITE &lt;EndNote&gt;&lt;Cite ExcludeAuth="1"&gt;&lt;Year&gt;2016&lt;/Year&gt;&lt;RecNum&gt;51&lt;/RecNum&gt;&lt;DisplayText&gt;(1)&lt;/DisplayText&gt;&lt;record&gt;&lt;rec-number&gt;51&lt;/rec-number&gt;&lt;foreign-keys&gt;&lt;key app="EN" db-id="ze5vf9e5cpe0edexs0o5zff6xpxdzsss2vz9" timestamp="1480942375"&gt;51&lt;/key&gt;&lt;/foreign-keys&gt;&lt;ref-type name="Web Page"&gt;12&lt;/ref-type&gt;&lt;contributors&gt;&lt;/contributors&gt;&lt;titles&gt;&lt;title&gt;GLOBOCAN 2012: Estimated Cancer Incidence, Mortality and Prevalence Worldwide in 2012&lt;/title&gt;&lt;/titles&gt;&lt;dates&gt;&lt;year&gt;2016&lt;/year&gt;&lt;/dates&gt;&lt;publisher&gt;International Agency for Research on Cancer&lt;/publisher&gt;&lt;urls&gt;&lt;related-urls&gt;&lt;url&gt;http://globocan.iarc.fr/Pages/fact_sheets_cancer.aspx&lt;/url&gt;&lt;/related-urls&gt;&lt;/urls&gt;&lt;language&gt;English&lt;/language&gt;&lt;/record&gt;&lt;/Cite&gt;&lt;/EndNote&gt;</w:instrText>
      </w:r>
      <w:r w:rsidR="00CA5C54">
        <w:fldChar w:fldCharType="separate"/>
      </w:r>
      <w:r w:rsidR="00CA5C54">
        <w:rPr>
          <w:noProof/>
        </w:rPr>
        <w:t>(1)</w:t>
      </w:r>
      <w:r w:rsidR="00CA5C54">
        <w:fldChar w:fldCharType="end"/>
      </w:r>
      <w:r w:rsidR="006C3314" w:rsidRPr="008714AB">
        <w:t>. A</w:t>
      </w:r>
      <w:r w:rsidRPr="008714AB">
        <w:t>bout 1.6</w:t>
      </w:r>
      <w:r w:rsidR="003722D5" w:rsidRPr="008714AB">
        <w:t xml:space="preserve"> million people </w:t>
      </w:r>
      <w:r w:rsidRPr="008714AB">
        <w:t xml:space="preserve">died of lung cancer </w:t>
      </w:r>
      <w:r w:rsidR="00616A85" w:rsidRPr="008714AB">
        <w:t xml:space="preserve">worldwide </w:t>
      </w:r>
      <w:r w:rsidR="006C3314" w:rsidRPr="008714AB">
        <w:t xml:space="preserve">in 2012 </w:t>
      </w:r>
      <w:r w:rsidRPr="008714AB">
        <w:t>(19.4% of the total cancer mortality).</w:t>
      </w:r>
      <w:r w:rsidR="000E77E3">
        <w:t xml:space="preserve"> </w:t>
      </w:r>
      <w:r w:rsidRPr="008714AB">
        <w:t xml:space="preserve">The two broad histological classes of lung cancer </w:t>
      </w:r>
      <w:r w:rsidR="000C79FD" w:rsidRPr="008714AB">
        <w:t xml:space="preserve">are small </w:t>
      </w:r>
      <w:r w:rsidR="00AB22BA" w:rsidRPr="008714AB">
        <w:t xml:space="preserve">cell lung cancer (SCLC) and </w:t>
      </w:r>
      <w:r w:rsidR="000C79FD" w:rsidRPr="008714AB">
        <w:t xml:space="preserve">non-small </w:t>
      </w:r>
      <w:r w:rsidRPr="008714AB">
        <w:t xml:space="preserve">cell </w:t>
      </w:r>
      <w:r w:rsidR="00AB22BA" w:rsidRPr="008714AB">
        <w:t>lung cancer</w:t>
      </w:r>
      <w:r w:rsidR="00FD6CAD" w:rsidRPr="008714AB">
        <w:t xml:space="preserve"> (NSCLC)</w:t>
      </w:r>
      <w:r w:rsidR="0059549C">
        <w:t xml:space="preserve"> </w:t>
      </w:r>
      <w:r w:rsidR="00CA5C54">
        <w:fldChar w:fldCharType="begin"/>
      </w:r>
      <w:r w:rsidR="00CA5C54">
        <w:instrText xml:space="preserve"> ADDIN EN.CITE &lt;EndNote&gt;&lt;Cite ExcludeAuth="1"&gt;&lt;Year&gt;2004&lt;/Year&gt;&lt;RecNum&gt;129&lt;/RecNum&gt;&lt;DisplayText&gt;(2)&lt;/DisplayText&gt;&lt;record&gt;&lt;rec-number&gt;129&lt;/rec-number&gt;&lt;foreign-keys&gt;&lt;key app="EN" db-id="ze5vf9e5cpe0edexs0o5zff6xpxdzsss2vz9" timestamp="1492588471"&gt;129&lt;/key&gt;&lt;/foreign-keys&gt;&lt;ref-type name="Book"&gt;6&lt;/ref-type&gt;&lt;contributors&gt;&lt;tertiary-authors&gt;&lt;author&gt;Travis, W.D. &lt;/author&gt;&lt;author&gt;Brambilla, E. &lt;/author&gt;&lt;author&gt;Müller-Hermelink, H.K. &lt;/author&gt;&lt;author&gt;Harris, C.C.&lt;/author&gt;&lt;/tertiary-authors&gt;&lt;/contributors&gt;&lt;titles&gt;&lt;title&gt;Pathology and Genetics of Tumours of the Lung, Pleura, Thymus and Heart.&lt;/title&gt;&lt;/titles&gt;&lt;dates&gt;&lt;year&gt;2004&lt;/year&gt;&lt;/dates&gt;&lt;publisher&gt;Lyon, France: IARC Press&lt;/publisher&gt;&lt;urls&gt;&lt;/urls&gt;&lt;/record&gt;&lt;/Cite&gt;&lt;/EndNote&gt;</w:instrText>
      </w:r>
      <w:r w:rsidR="00CA5C54">
        <w:fldChar w:fldCharType="separate"/>
      </w:r>
      <w:r w:rsidR="00CA5C54">
        <w:rPr>
          <w:noProof/>
        </w:rPr>
        <w:t>(2)</w:t>
      </w:r>
      <w:r w:rsidR="00CA5C54">
        <w:fldChar w:fldCharType="end"/>
      </w:r>
      <w:r w:rsidR="00FD6CAD" w:rsidRPr="008714AB">
        <w:t>. NSCLC</w:t>
      </w:r>
      <w:r w:rsidRPr="008714AB">
        <w:t xml:space="preserve"> has two further major subtypes: adenocarcinoma</w:t>
      </w:r>
      <w:r w:rsidR="00AB22BA" w:rsidRPr="008714AB">
        <w:t xml:space="preserve"> and </w:t>
      </w:r>
      <w:r w:rsidR="00343980" w:rsidRPr="008714AB">
        <w:t xml:space="preserve">squamous </w:t>
      </w:r>
      <w:r w:rsidR="00AB22BA" w:rsidRPr="008714AB">
        <w:t>cell carcinoma</w:t>
      </w:r>
      <w:r w:rsidRPr="008714AB">
        <w:t>. Smoking is strongly associated with an incre</w:t>
      </w:r>
      <w:r w:rsidR="00343980" w:rsidRPr="008714AB">
        <w:t>ased risk of SCLC and squamous cell carcinoma</w:t>
      </w:r>
      <w:r w:rsidR="002D2C47">
        <w:t>, whereas</w:t>
      </w:r>
      <w:r w:rsidR="00E41691">
        <w:t xml:space="preserve"> the</w:t>
      </w:r>
      <w:r w:rsidRPr="008714AB">
        <w:t xml:space="preserve"> association </w:t>
      </w:r>
      <w:r w:rsidR="00E41691">
        <w:t>between smoking and</w:t>
      </w:r>
      <w:r w:rsidRPr="008714AB">
        <w:t xml:space="preserve"> non-small-cell adenocarcinoma is much weaker</w:t>
      </w:r>
      <w:r w:rsidR="00343980" w:rsidRPr="008714AB">
        <w:t xml:space="preserve"> </w:t>
      </w:r>
      <w:r w:rsidR="00CA5C54">
        <w:fldChar w:fldCharType="begin"/>
      </w:r>
      <w:r w:rsidR="00CA5C54">
        <w:instrText xml:space="preserve"> ADDIN EN.CITE &lt;EndNote&gt;&lt;Cite&gt;&lt;Author&gt;Lee&lt;/Author&gt;&lt;Year&gt;2012&lt;/Year&gt;&lt;RecNum&gt;66&lt;/RecNum&gt;&lt;DisplayText&gt;(3)&lt;/DisplayText&gt;&lt;record&gt;&lt;rec-number&gt;66&lt;/rec-number&gt;&lt;foreign-keys&gt;&lt;key app="EN" db-id="ze5vf9e5cpe0edexs0o5zff6xpxdzsss2vz9" timestamp="1481028986"&gt;66&lt;/key&gt;&lt;/foreign-keys&gt;&lt;ref-type name="Journal Article"&gt;17&lt;/ref-type&gt;&lt;contributors&gt;&lt;authors&gt;&lt;author&gt;Lee, P. N.&lt;/author&gt;&lt;author&gt;Forey, B. A.&lt;/author&gt;&lt;author&gt;Coombs, K. J.&lt;/author&gt;&lt;/authors&gt;&lt;/contributors&gt;&lt;auth-address&gt;P N Lee Statistics and Computing Ltd, Sutton, Surrey, United Kingdom. PeterLee@pnlee.co.uk&lt;/auth-address&gt;&lt;titles&gt;&lt;title&gt;Systematic review with meta-analysis of the epidemiological evidence in the 1900s relating smoking to lung cancer&lt;/title&gt;&lt;secondary-title&gt;BMC Cancer&lt;/secondary-title&gt;&lt;alt-title&gt;BMC cancer&lt;/alt-title&gt;&lt;/titles&gt;&lt;periodical&gt;&lt;full-title&gt;BMC Cancer&lt;/full-title&gt;&lt;abbr-1&gt;BMC Cancer&lt;/abbr-1&gt;&lt;abbr-2&gt;BMC Cancer&lt;/abbr-2&gt;&lt;/periodical&gt;&lt;alt-periodical&gt;&lt;full-title&gt;BMC Cancer&lt;/full-title&gt;&lt;abbr-1&gt;BMC Cancer&lt;/abbr-1&gt;&lt;abbr-2&gt;BMC Cancer&lt;/abbr-2&gt;&lt;/alt-periodical&gt;&lt;pages&gt;385&lt;/pages&gt;&lt;volume&gt;12&lt;/volume&gt;&lt;edition&gt;2012/09/05&lt;/edition&gt;&lt;keywords&gt;&lt;keyword&gt;Asia/epidemiology&lt;/keyword&gt;&lt;keyword&gt;Epidemiologic Studies&lt;/keyword&gt;&lt;keyword&gt;Europe/epidemiology&lt;/keyword&gt;&lt;keyword&gt;Female&lt;/keyword&gt;&lt;keyword&gt;History, 20th Century&lt;/keyword&gt;&lt;keyword&gt;Humans&lt;/keyword&gt;&lt;keyword&gt;Lung Neoplasms/*epidemiology/*history&lt;/keyword&gt;&lt;keyword&gt;Male&lt;/keyword&gt;&lt;keyword&gt;North America/epidemiology&lt;/keyword&gt;&lt;keyword&gt;Risk&lt;/keyword&gt;&lt;keyword&gt;Smoking/*epidemiology/*history&lt;/keyword&gt;&lt;/keywords&gt;&lt;dates&gt;&lt;year&gt;2012&lt;/year&gt;&lt;pub-dates&gt;&lt;date&gt;Sep 03&lt;/date&gt;&lt;/pub-dates&gt;&lt;/dates&gt;&lt;isbn&gt;1471-2407&lt;/isbn&gt;&lt;accession-num&gt;22943444&lt;/accession-num&gt;&lt;urls&gt;&lt;/urls&gt;&lt;custom2&gt;PMC3505152&lt;/custom2&gt;&lt;electronic-resource-num&gt;10.1186/1471-2407-12-385&lt;/electronic-resource-num&gt;&lt;remote-database-provider&gt;NLM&lt;/remote-database-provider&gt;&lt;language&gt;eng&lt;/language&gt;&lt;/record&gt;&lt;/Cite&gt;&lt;/EndNote&gt;</w:instrText>
      </w:r>
      <w:r w:rsidR="00CA5C54">
        <w:fldChar w:fldCharType="separate"/>
      </w:r>
      <w:r w:rsidR="00CA5C54">
        <w:rPr>
          <w:noProof/>
        </w:rPr>
        <w:t>(3)</w:t>
      </w:r>
      <w:r w:rsidR="00CA5C54">
        <w:fldChar w:fldCharType="end"/>
      </w:r>
      <w:r w:rsidR="00343980" w:rsidRPr="008714AB">
        <w:t>.</w:t>
      </w:r>
      <w:r w:rsidRPr="008714AB">
        <w:t xml:space="preserve"> </w:t>
      </w:r>
      <w:r w:rsidR="00B466E9">
        <w:t>A</w:t>
      </w:r>
      <w:r w:rsidR="00B466E9" w:rsidRPr="008714AB">
        <w:t>denocarcinoma is the most common histologic type of lung cancer in mo</w:t>
      </w:r>
      <w:r w:rsidR="00B466E9">
        <w:t>st countries, and</w:t>
      </w:r>
      <w:r w:rsidR="00B466E9" w:rsidRPr="008714AB">
        <w:t xml:space="preserve"> </w:t>
      </w:r>
      <w:r w:rsidR="00B466E9">
        <w:t>r</w:t>
      </w:r>
      <w:r w:rsidR="00B466E9" w:rsidRPr="008714AB">
        <w:t xml:space="preserve">ecent </w:t>
      </w:r>
      <w:r w:rsidR="001F7A18" w:rsidRPr="008714AB">
        <w:t>research shows that the occurrence of adenocarcinoma is increasing</w:t>
      </w:r>
      <w:r w:rsidR="001F7A18">
        <w:t xml:space="preserve"> </w:t>
      </w:r>
      <w:r w:rsidR="00CA5C54">
        <w:fldChar w:fldCharType="begin">
          <w:fldData xml:space="preserve">PEVuZE5vdGU+PENpdGU+PEF1dGhvcj5MZXdpczwvQXV0aG9yPjxZZWFyPjIwMTQ8L1llYXI+PFJl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</w:fldData>
        </w:fldChar>
      </w:r>
      <w:r w:rsidR="00CA5C54">
        <w:instrText xml:space="preserve"> ADDIN EN.CITE </w:instrText>
      </w:r>
      <w:r w:rsidR="00CA5C54">
        <w:fldChar w:fldCharType="begin">
          <w:fldData xml:space="preserve">PEVuZE5vdGU+PENpdGU+PEF1dGhvcj5MZXdpczwvQXV0aG9yPjxZZWFyPjIwMTQ8L1llYXI+PFJl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</w:fldData>
        </w:fldChar>
      </w:r>
      <w:r w:rsidR="00CA5C54">
        <w:instrText xml:space="preserve"> ADDIN EN.CITE.DATA </w:instrText>
      </w:r>
      <w:r w:rsidR="00CA5C54">
        <w:fldChar w:fldCharType="end"/>
      </w:r>
      <w:r w:rsidR="00CA5C54">
        <w:fldChar w:fldCharType="separate"/>
      </w:r>
      <w:r w:rsidR="00CA5C54">
        <w:rPr>
          <w:noProof/>
        </w:rPr>
        <w:t>(4, 5)</w:t>
      </w:r>
      <w:r w:rsidR="00CA5C54">
        <w:fldChar w:fldCharType="end"/>
      </w:r>
      <w:r w:rsidRPr="008714AB">
        <w:t xml:space="preserve">. Therefore, exploration of other risk factors apart from tobacco smoking and a better understanding of the pathogenesis of different histologic types of lung cancer are essential for </w:t>
      </w:r>
      <w:r w:rsidR="00B466E9">
        <w:t xml:space="preserve">further </w:t>
      </w:r>
      <w:r w:rsidRPr="008714AB">
        <w:t>prevention of lung cancer.</w:t>
      </w:r>
      <w:r w:rsidR="00542C95">
        <w:t xml:space="preserve"> </w:t>
      </w:r>
    </w:p>
    <w:p w14:paraId="5FE88F4D" w14:textId="69DDC4B8" w:rsidR="00BF4EB6" w:rsidRDefault="005E1BEB" w:rsidP="00B55028">
      <w:pPr>
        <w:pStyle w:val="Bodytext"/>
      </w:pPr>
      <w:r>
        <w:t>Vitamin D has been</w:t>
      </w:r>
      <w:r w:rsidR="003F3179" w:rsidRPr="008714AB">
        <w:t xml:space="preserve"> suggested to have a number of anti-carcinogenic potentials, including inducing differentiation, and inhibiting proliferation, invasiveness, angiogenesis and metastatic properties</w:t>
      </w:r>
      <w:r w:rsidR="00862916" w:rsidRPr="008714AB">
        <w:t xml:space="preserve"> </w:t>
      </w:r>
      <w:r w:rsidR="00CA5C54">
        <w:fldChar w:fldCharType="begin">
          <w:fldData xml:space="preserve">PEVuZE5vdGU+PENpdGU+PEF1dGhvcj5EZWViPC9BdXRob3I+PFllYXI+MjAwNzwvWWVhcj48UmVj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</w:fldData>
        </w:fldChar>
      </w:r>
      <w:r w:rsidR="00CA5C54">
        <w:instrText xml:space="preserve"> ADDIN EN.CITE </w:instrText>
      </w:r>
      <w:r w:rsidR="00CA5C54">
        <w:fldChar w:fldCharType="begin">
          <w:fldData xml:space="preserve">PEVuZE5vdGU+PENpdGU+PEF1dGhvcj5EZWViPC9BdXRob3I+PFllYXI+MjAwNzwvWWVhcj48UmVj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</w:fldData>
        </w:fldChar>
      </w:r>
      <w:r w:rsidR="00CA5C54">
        <w:instrText xml:space="preserve"> ADDIN EN.CITE.DATA </w:instrText>
      </w:r>
      <w:r w:rsidR="00CA5C54">
        <w:fldChar w:fldCharType="end"/>
      </w:r>
      <w:r w:rsidR="00CA5C54">
        <w:fldChar w:fldCharType="separate"/>
      </w:r>
      <w:r w:rsidR="00CA5C54">
        <w:rPr>
          <w:noProof/>
        </w:rPr>
        <w:t>(6, 7)</w:t>
      </w:r>
      <w:r w:rsidR="00CA5C54">
        <w:fldChar w:fldCharType="end"/>
      </w:r>
      <w:r w:rsidR="003F3179" w:rsidRPr="008714AB">
        <w:t xml:space="preserve">. Vitamin D deficiency is </w:t>
      </w:r>
      <w:r w:rsidR="00223F0B" w:rsidRPr="008714AB">
        <w:t>quite common world</w:t>
      </w:r>
      <w:r w:rsidR="003F3179" w:rsidRPr="008714AB">
        <w:t xml:space="preserve">wide </w:t>
      </w:r>
      <w:r w:rsidR="00CA5C54">
        <w:fldChar w:fldCharType="begin">
          <w:fldData xml:space="preserve">PEVuZE5vdGU+PENpdGU+PEF1dGhvcj5BcmFiaTwvQXV0aG9yPjxZZWFyPjIwMTA8L1llYXI+PFJl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</w:fldData>
        </w:fldChar>
      </w:r>
      <w:r w:rsidR="00CA5C54">
        <w:instrText xml:space="preserve"> ADDIN EN.CITE </w:instrText>
      </w:r>
      <w:r w:rsidR="00CA5C54">
        <w:fldChar w:fldCharType="begin">
          <w:fldData xml:space="preserve">PEVuZE5vdGU+PENpdGU+PEF1dGhvcj5BcmFiaTwvQXV0aG9yPjxZZWFyPjIwMTA8L1llYXI+PFJl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</w:fldData>
        </w:fldChar>
      </w:r>
      <w:r w:rsidR="00CA5C54">
        <w:instrText xml:space="preserve"> ADDIN EN.CITE.DATA </w:instrText>
      </w:r>
      <w:r w:rsidR="00CA5C54">
        <w:fldChar w:fldCharType="end"/>
      </w:r>
      <w:r w:rsidR="00CA5C54">
        <w:fldChar w:fldCharType="separate"/>
      </w:r>
      <w:r w:rsidR="00CA5C54">
        <w:rPr>
          <w:noProof/>
        </w:rPr>
        <w:t>(8, 9)</w:t>
      </w:r>
      <w:r w:rsidR="00CA5C54">
        <w:fldChar w:fldCharType="end"/>
      </w:r>
      <w:r w:rsidR="003F3179" w:rsidRPr="008714AB">
        <w:fldChar w:fldCharType="begin">
          <w:fldData xml:space="preserve">PFJlZm1hbj48Q2l0ZT48QXV0aG9yPkFyYWJpPC9BdXRob3I+PFllYXI+MjAxMDwvWWVhcj48UmVj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</w:fldData>
        </w:fldChar>
      </w:r>
      <w:r w:rsidR="003F3179" w:rsidRPr="008714AB">
        <w:instrText xml:space="preserve"> ADDIN REFMGR.CITE </w:instrText>
      </w:r>
      <w:r w:rsidR="003F3179" w:rsidRPr="008714AB">
        <w:fldChar w:fldCharType="begin">
          <w:fldData xml:space="preserve">PFJlZm1hbj48Q2l0ZT48QXV0aG9yPkFyYWJpPC9BdXRob3I+PFllYXI+MjAxMDwvWWVhcj48UmVj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</w:fldData>
        </w:fldChar>
      </w:r>
      <w:r w:rsidR="003F3179" w:rsidRPr="008714AB">
        <w:instrText xml:space="preserve"> ADDIN EN.CITE.DATA </w:instrText>
      </w:r>
      <w:r w:rsidR="003F3179" w:rsidRPr="008714AB">
        <w:fldChar w:fldCharType="end"/>
      </w:r>
      <w:r w:rsidR="003F3179" w:rsidRPr="008714AB">
        <w:fldChar w:fldCharType="end"/>
      </w:r>
      <w:r w:rsidR="003F3179" w:rsidRPr="008714AB">
        <w:t xml:space="preserve">. In our previous study of adults living in the Central Norway, the prevalence of vitamin D deficiency </w:t>
      </w:r>
      <w:r w:rsidR="008D471C">
        <w:t>[</w:t>
      </w:r>
      <w:r w:rsidR="003F3179" w:rsidRPr="008714AB">
        <w:t>defined by serum 25-hydroxyvitamin D (25(OH)D) level &lt;50 nmol/L</w:t>
      </w:r>
      <w:r w:rsidR="008D471C">
        <w:t>]</w:t>
      </w:r>
      <w:r w:rsidR="003F3179" w:rsidRPr="008714AB">
        <w:t xml:space="preserve"> was about 60%</w:t>
      </w:r>
      <w:r w:rsidR="00222A76" w:rsidRPr="008714AB">
        <w:t xml:space="preserve"> </w:t>
      </w:r>
      <w:r w:rsidR="00CA5C54">
        <w:fldChar w:fldCharType="begin"/>
      </w:r>
      <w:r w:rsidR="00CA5C54">
        <w:instrText xml:space="preserve"> ADDIN EN.CITE &lt;EndNote&gt;&lt;Cite&gt;&lt;Author&gt;Sun&lt;/Author&gt;&lt;Year&gt;2017&lt;/Year&gt;&lt;RecNum&gt;284&lt;/RecNum&gt;&lt;DisplayText&gt;(10)&lt;/DisplayText&gt;&lt;record&gt;&lt;rec-number&gt;284&lt;/rec-number&gt;&lt;foreign-keys&gt;&lt;key app="EN" db-id="ze5vf9e5cpe0edexs0o5zff6xpxdzsss2vz9" timestamp="1492954854"&gt;284&lt;/key&gt;&lt;/foreign-keys&gt;&lt;ref-type name="Journal Article"&gt;17&lt;/ref-type&gt;&lt;contributors&gt;&lt;authors&gt;&lt;author&gt;Sun, Y.Q.&lt;/author&gt;&lt;author&gt;Langhammer, A.&lt;/author&gt;&lt;author&gt;Skorpen, F.&lt;/author&gt;&lt;author&gt;Chen, Y.&lt;/author&gt;&lt;author&gt;Mai, X.M.&lt;/author&gt;&lt;/authors&gt;&lt;/contributors&gt;&lt;titles&gt;&lt;title&gt;Serum 25-hydroxyvitamin D level, chronic diseases and all-cause mortality in a population-based prospective cohort: the HUNT Study, Norway&lt;/title&gt;&lt;secondary-title&gt;BMJ Open&lt;/secondary-title&gt;&lt;/titles&gt;&lt;periodical&gt;&lt;full-title&gt;BMJ Open&lt;/full-title&gt;&lt;/periodical&gt;&lt;volume&gt;In press&lt;/volume&gt;&lt;reprint-edition&gt;Not in File&lt;/reprint-edition&gt;&lt;dates&gt;&lt;year&gt;2017&lt;/year&gt;&lt;pub-dates&gt;&lt;date&gt;2017&lt;/date&gt;&lt;/pub-dates&gt;&lt;/dates&gt;&lt;label&gt;235&lt;/label&gt;&lt;urls&gt;&lt;/urls&gt;&lt;/record&gt;&lt;/Cite&gt;&lt;/EndNote&gt;</w:instrText>
      </w:r>
      <w:r w:rsidR="00CA5C54">
        <w:fldChar w:fldCharType="separate"/>
      </w:r>
      <w:r w:rsidR="00CA5C54">
        <w:rPr>
          <w:noProof/>
        </w:rPr>
        <w:t>(10)</w:t>
      </w:r>
      <w:r w:rsidR="00CA5C54">
        <w:fldChar w:fldCharType="end"/>
      </w:r>
      <w:r w:rsidR="00222A76" w:rsidRPr="008714AB">
        <w:t>.</w:t>
      </w:r>
      <w:r w:rsidR="00E93ED6" w:rsidRPr="008714AB">
        <w:t xml:space="preserve"> </w:t>
      </w:r>
      <w:r w:rsidR="003F3179" w:rsidRPr="008714AB">
        <w:t xml:space="preserve">Vitamin D deficiency is </w:t>
      </w:r>
      <w:r w:rsidR="003F3179" w:rsidRPr="007A6AAC">
        <w:t>likely</w:t>
      </w:r>
      <w:r w:rsidR="00286D53">
        <w:t xml:space="preserve"> to have</w:t>
      </w:r>
      <w:r w:rsidR="003F3179" w:rsidRPr="007A6AAC">
        <w:t xml:space="preserve"> impact on various chronic diseases</w:t>
      </w:r>
      <w:r w:rsidR="007A6AAC" w:rsidRPr="007A6AAC">
        <w:t xml:space="preserve"> </w:t>
      </w:r>
      <w:r w:rsidR="00CA5C54">
        <w:rPr>
          <w:rStyle w:val="fontstyle01"/>
          <w:rFonts w:ascii="Times New Roman" w:hAnsi="Times New Roman" w:cs="Times New Roman"/>
          <w:color w:val="auto"/>
          <w:sz w:val="24"/>
          <w:szCs w:val="24"/>
        </w:rPr>
        <w:fldChar w:fldCharType="begin">
          <w:fldData xml:space="preserve">PEVuZE5vdGU+PENpdGU+PEF1dGhvcj5QYWxhY2lvczwvQXV0aG9yPjxZZWFyPjIwMTQ8L1llYXI+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</w:fldData>
        </w:fldChar>
      </w:r>
      <w:r w:rsidR="00CA5C54">
        <w:rPr>
          <w:rStyle w:val="fontstyle01"/>
          <w:rFonts w:ascii="Times New Roman" w:hAnsi="Times New Roman" w:cs="Times New Roman"/>
          <w:color w:val="auto"/>
          <w:sz w:val="24"/>
          <w:szCs w:val="24"/>
        </w:rPr>
        <w:instrText xml:space="preserve"> ADDIN EN.CITE </w:instrText>
      </w:r>
      <w:r w:rsidR="00CA5C54">
        <w:rPr>
          <w:rStyle w:val="fontstyle01"/>
          <w:rFonts w:ascii="Times New Roman" w:hAnsi="Times New Roman" w:cs="Times New Roman"/>
          <w:color w:val="auto"/>
          <w:sz w:val="24"/>
          <w:szCs w:val="24"/>
        </w:rPr>
        <w:fldChar w:fldCharType="begin">
          <w:fldData xml:space="preserve">PEVuZE5vdGU+PENpdGU+PEF1dGhvcj5QYWxhY2lvczwvQXV0aG9yPjxZZWFyPjIwMTQ8L1llYXI+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</w:fldData>
        </w:fldChar>
      </w:r>
      <w:r w:rsidR="00CA5C54">
        <w:rPr>
          <w:rStyle w:val="fontstyle01"/>
          <w:rFonts w:ascii="Times New Roman" w:hAnsi="Times New Roman" w:cs="Times New Roman"/>
          <w:color w:val="auto"/>
          <w:sz w:val="24"/>
          <w:szCs w:val="24"/>
        </w:rPr>
        <w:instrText xml:space="preserve"> ADDIN EN.CITE.DATA </w:instrText>
      </w:r>
      <w:r w:rsidR="00CA5C54">
        <w:rPr>
          <w:rStyle w:val="fontstyle01"/>
          <w:rFonts w:ascii="Times New Roman" w:hAnsi="Times New Roman" w:cs="Times New Roman"/>
          <w:color w:val="auto"/>
          <w:sz w:val="24"/>
          <w:szCs w:val="24"/>
        </w:rPr>
      </w:r>
      <w:r w:rsidR="00CA5C54">
        <w:rPr>
          <w:rStyle w:val="fontstyle01"/>
          <w:rFonts w:ascii="Times New Roman" w:hAnsi="Times New Roman" w:cs="Times New Roman"/>
          <w:color w:val="auto"/>
          <w:sz w:val="24"/>
          <w:szCs w:val="24"/>
        </w:rPr>
        <w:fldChar w:fldCharType="end"/>
      </w:r>
      <w:r w:rsidR="00CA5C54">
        <w:rPr>
          <w:rStyle w:val="fontstyle01"/>
          <w:rFonts w:ascii="Times New Roman" w:hAnsi="Times New Roman" w:cs="Times New Roman"/>
          <w:color w:val="auto"/>
          <w:sz w:val="24"/>
          <w:szCs w:val="24"/>
        </w:rPr>
      </w:r>
      <w:r w:rsidR="00CA5C54">
        <w:rPr>
          <w:rStyle w:val="fontstyle01"/>
          <w:rFonts w:ascii="Times New Roman" w:hAnsi="Times New Roman" w:cs="Times New Roman"/>
          <w:color w:val="auto"/>
          <w:sz w:val="24"/>
          <w:szCs w:val="24"/>
        </w:rPr>
        <w:fldChar w:fldCharType="separate"/>
      </w:r>
      <w:r w:rsidR="00CA5C54">
        <w:rPr>
          <w:rStyle w:val="fontstyle01"/>
          <w:rFonts w:ascii="Times New Roman" w:hAnsi="Times New Roman" w:cs="Times New Roman"/>
          <w:noProof/>
          <w:color w:val="auto"/>
          <w:sz w:val="24"/>
          <w:szCs w:val="24"/>
        </w:rPr>
        <w:t>(9, 11)</w:t>
      </w:r>
      <w:r w:rsidR="00CA5C54">
        <w:rPr>
          <w:rStyle w:val="fontstyle01"/>
          <w:rFonts w:ascii="Times New Roman" w:hAnsi="Times New Roman" w:cs="Times New Roman"/>
          <w:color w:val="auto"/>
          <w:sz w:val="24"/>
          <w:szCs w:val="24"/>
        </w:rPr>
        <w:fldChar w:fldCharType="end"/>
      </w:r>
      <w:r w:rsidR="003F3179" w:rsidRPr="007A6AAC">
        <w:t>.</w:t>
      </w:r>
      <w:r w:rsidR="000E77E3">
        <w:t xml:space="preserve"> </w:t>
      </w:r>
      <w:r w:rsidR="00334397">
        <w:t xml:space="preserve">The majority </w:t>
      </w:r>
      <w:r w:rsidR="00A13E77">
        <w:t>of p</w:t>
      </w:r>
      <w:r w:rsidR="003F3179" w:rsidRPr="008714AB">
        <w:t xml:space="preserve">revious prospective studies </w:t>
      </w:r>
      <w:r w:rsidR="00334397">
        <w:t>did not observe any</w:t>
      </w:r>
      <w:r w:rsidR="0042764F">
        <w:t xml:space="preserve"> association between</w:t>
      </w:r>
      <w:r w:rsidR="00D51346">
        <w:t xml:space="preserve"> </w:t>
      </w:r>
      <w:r w:rsidR="003F3179" w:rsidRPr="008714AB">
        <w:t>serum 25(OH)D le</w:t>
      </w:r>
      <w:r w:rsidR="00D51346">
        <w:t xml:space="preserve">vel </w:t>
      </w:r>
      <w:r w:rsidR="0042764F">
        <w:t>and</w:t>
      </w:r>
      <w:r w:rsidR="003F3179" w:rsidRPr="008714AB">
        <w:t xml:space="preserve"> lung cancer</w:t>
      </w:r>
      <w:r w:rsidR="00D51346">
        <w:t xml:space="preserve"> incidence</w:t>
      </w:r>
      <w:r w:rsidR="003F3179" w:rsidRPr="008714AB">
        <w:t xml:space="preserve"> </w:t>
      </w:r>
      <w:r w:rsidR="00CA5C54">
        <w:fldChar w:fldCharType="begin">
          <w:fldData xml:space="preserve">PEVuZE5vdGU+PENpdGU+PEF1dGhvcj5HaW92YW5udWNjaTwvQXV0aG9yPjxZZWFyPjIwMDY8L1ll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</w:fldData>
        </w:fldChar>
      </w:r>
      <w:r w:rsidR="00CA5C54">
        <w:instrText xml:space="preserve"> ADDIN EN.CITE </w:instrText>
      </w:r>
      <w:r w:rsidR="00CA5C54">
        <w:fldChar w:fldCharType="begin">
          <w:fldData xml:space="preserve">PEVuZE5vdGU+PENpdGU+PEF1dGhvcj5HaW92YW5udWNjaTwvQXV0aG9yPjxZZWFyPjIwMDY8L1ll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</w:fldData>
        </w:fldChar>
      </w:r>
      <w:r w:rsidR="00CA5C54">
        <w:instrText xml:space="preserve"> ADDIN EN.CITE.DATA </w:instrText>
      </w:r>
      <w:r w:rsidR="00CA5C54">
        <w:fldChar w:fldCharType="end"/>
      </w:r>
      <w:r w:rsidR="00CA5C54">
        <w:fldChar w:fldCharType="separate"/>
      </w:r>
      <w:r w:rsidR="00CA5C54">
        <w:rPr>
          <w:noProof/>
        </w:rPr>
        <w:t>(12-18)</w:t>
      </w:r>
      <w:r w:rsidR="00CA5C54">
        <w:fldChar w:fldCharType="end"/>
      </w:r>
      <w:r w:rsidR="00334397">
        <w:t>,</w:t>
      </w:r>
      <w:r w:rsidR="00A13E77">
        <w:t xml:space="preserve"> except </w:t>
      </w:r>
      <w:r w:rsidR="00334397">
        <w:t>for</w:t>
      </w:r>
      <w:r w:rsidR="00A13E77">
        <w:t xml:space="preserve"> one study </w:t>
      </w:r>
      <w:r w:rsidR="00334397">
        <w:t xml:space="preserve">showing </w:t>
      </w:r>
      <w:r w:rsidR="00A1548A">
        <w:t xml:space="preserve">an </w:t>
      </w:r>
      <w:r w:rsidR="00A13E77">
        <w:t xml:space="preserve">inverse association </w:t>
      </w:r>
      <w:r w:rsidR="00CA5C54">
        <w:fldChar w:fldCharType="begin"/>
      </w:r>
      <w:r w:rsidR="00CA5C54">
        <w:instrText xml:space="preserve"> ADDIN EN.CITE &lt;EndNote&gt;&lt;Cite&gt;&lt;Author&gt;Afzal&lt;/Author&gt;&lt;Year&gt;2013&lt;/Year&gt;&lt;RecNum&gt;56&lt;/RecNum&gt;&lt;DisplayText&gt;(19)&lt;/DisplayText&gt;&lt;record&gt;&lt;rec-number&gt;56&lt;/rec-number&gt;&lt;foreign-keys&gt;&lt;key app="EN" db-id="ze5vf9e5cpe0edexs0o5zff6xpxdzsss2vz9" timestamp="1480948888"&gt;56&lt;/key&gt;&lt;/foreign-keys&gt;&lt;ref-type name="Journal Article"&gt;17&lt;/ref-type&gt;&lt;contributors&gt;&lt;authors&gt;&lt;author&gt;Afzal, S.&lt;/author&gt;&lt;author&gt;Bojesen, S. E.&lt;/author&gt;&lt;author&gt;Nordestgaard, B. G.&lt;/author&gt;&lt;/authors&gt;&lt;/contributors&gt;&lt;auth-address&gt;The Department of Clinical Biochemistry, Herlev Hospital, Copenhagen, Denmark.&lt;/auth-address&gt;&lt;titles&gt;&lt;title&gt;Low plasma 25-hydroxyvitamin D and risk of tobacco-related cancer&lt;/title&gt;&lt;secondary-title&gt;Clin Chem&lt;/secondary-title&gt;&lt;/titles&gt;&lt;periodical&gt;&lt;full-title&gt;Clinical Chemistry&lt;/full-title&gt;&lt;abbr-1&gt;Clin. Chem.&lt;/abbr-1&gt;&lt;abbr-2&gt;Clin Chem&lt;/abbr-2&gt;&lt;/periodical&gt;&lt;pages&gt;771-80&lt;/pages&gt;&lt;volume&gt;59&lt;/volume&gt;&lt;number&gt;5&lt;/number&gt;&lt;keywords&gt;&lt;keyword&gt;Aged&lt;/keyword&gt;&lt;keyword&gt;Denmark/epidemiology&lt;/keyword&gt;&lt;keyword&gt;Female&lt;/keyword&gt;&lt;keyword&gt;Follow-Up Studies&lt;/keyword&gt;&lt;keyword&gt;Humans&lt;/keyword&gt;&lt;keyword&gt;Male&lt;/keyword&gt;&lt;keyword&gt;Middle Aged&lt;/keyword&gt;&lt;keyword&gt;Neoplasms/*blood/epidemiology/*etiology&lt;/keyword&gt;&lt;keyword&gt;Proportional Hazards Models&lt;/keyword&gt;&lt;keyword&gt;Prospective Studies&lt;/keyword&gt;&lt;keyword&gt;Risk&lt;/keyword&gt;&lt;keyword&gt;Smoking/*adverse effects&lt;/keyword&gt;&lt;keyword&gt;Vitamin D/*analogs &amp;amp; derivatives/blood&lt;/keyword&gt;&lt;/keywords&gt;&lt;dates&gt;&lt;year&gt;2013&lt;/year&gt;&lt;pub-dates&gt;&lt;date&gt;May&lt;/date&gt;&lt;/pub-dates&gt;&lt;/dates&gt;&lt;isbn&gt;1530-8561 (Electronic)&amp;#xD;0009-9147 (Linking)&lt;/isbn&gt;&lt;accession-num&gt;23503722&lt;/accession-num&gt;&lt;urls&gt;&lt;related-urls&gt;&lt;url&gt;http://www.ncbi.nlm.nih.gov/pubmed/23503722&lt;/url&gt;&lt;/related-urls&gt;&lt;/urls&gt;&lt;electronic-resource-num&gt;10.1373/clinchem.2012.201939&lt;/electronic-resource-num&gt;&lt;/record&gt;&lt;/Cite&gt;&lt;/EndNote&gt;</w:instrText>
      </w:r>
      <w:r w:rsidR="00CA5C54">
        <w:fldChar w:fldCharType="separate"/>
      </w:r>
      <w:r w:rsidR="00CA5C54">
        <w:rPr>
          <w:noProof/>
        </w:rPr>
        <w:t>(19)</w:t>
      </w:r>
      <w:r w:rsidR="00CA5C54">
        <w:fldChar w:fldCharType="end"/>
      </w:r>
      <w:r w:rsidR="003F3179" w:rsidRPr="008714AB">
        <w:t xml:space="preserve">. These studies were </w:t>
      </w:r>
      <w:r w:rsidR="00334397">
        <w:t xml:space="preserve">generally </w:t>
      </w:r>
      <w:r w:rsidR="000C7E9A" w:rsidRPr="008714AB">
        <w:t>small</w:t>
      </w:r>
      <w:r w:rsidR="003F3179" w:rsidRPr="008714AB">
        <w:t xml:space="preserve"> </w:t>
      </w:r>
      <w:r w:rsidR="000C7E9A" w:rsidRPr="008714AB">
        <w:t xml:space="preserve">in sample size </w:t>
      </w:r>
      <w:r w:rsidR="003F3179" w:rsidRPr="008714AB">
        <w:t>and did not evaluate possible a</w:t>
      </w:r>
      <w:r w:rsidR="000C79FD" w:rsidRPr="008714AB">
        <w:t xml:space="preserve">ssociations with lung cancer histologic </w:t>
      </w:r>
      <w:r w:rsidR="003F3179" w:rsidRPr="008714AB">
        <w:t xml:space="preserve">types. </w:t>
      </w:r>
    </w:p>
    <w:p w14:paraId="6DC0C01D" w14:textId="09C01390" w:rsidR="003F3179" w:rsidRPr="008714AB" w:rsidRDefault="003F3179" w:rsidP="00B55028">
      <w:pPr>
        <w:pStyle w:val="Bodytext"/>
      </w:pPr>
      <w:r w:rsidRPr="008714AB">
        <w:lastRenderedPageBreak/>
        <w:t xml:space="preserve">Therefore, we performed for the first time a case-cohort </w:t>
      </w:r>
      <w:r w:rsidR="00340F3F">
        <w:t xml:space="preserve">study </w:t>
      </w:r>
      <w:r w:rsidRPr="008714AB">
        <w:t>aiming to explore the potential associations of serum 25(OH</w:t>
      </w:r>
      <w:proofErr w:type="gramStart"/>
      <w:r w:rsidRPr="008714AB">
        <w:t>)D</w:t>
      </w:r>
      <w:proofErr w:type="gramEnd"/>
      <w:r w:rsidRPr="008714AB">
        <w:t xml:space="preserve"> levels with incidence of lung cancer </w:t>
      </w:r>
      <w:r w:rsidR="00C01BF8">
        <w:t xml:space="preserve">overall </w:t>
      </w:r>
      <w:r w:rsidRPr="008714AB">
        <w:t xml:space="preserve">and </w:t>
      </w:r>
      <w:r w:rsidR="00C01BF8">
        <w:t>histologic</w:t>
      </w:r>
      <w:r w:rsidR="00780DE2" w:rsidRPr="008714AB">
        <w:t xml:space="preserve"> </w:t>
      </w:r>
      <w:r w:rsidRPr="008714AB">
        <w:t xml:space="preserve">types. </w:t>
      </w:r>
      <w:r w:rsidR="00542C95">
        <w:t>W</w:t>
      </w:r>
      <w:r w:rsidRPr="008714AB">
        <w:t xml:space="preserve">e also </w:t>
      </w:r>
      <w:r w:rsidR="00035657">
        <w:t xml:space="preserve">evaluated if </w:t>
      </w:r>
      <w:r w:rsidR="00B36F4F">
        <w:t>sex</w:t>
      </w:r>
      <w:r w:rsidR="00542C95">
        <w:t>, active smoking</w:t>
      </w:r>
      <w:r w:rsidR="002D1B50" w:rsidRPr="008714AB">
        <w:t xml:space="preserve"> and body mass index (BMI)</w:t>
      </w:r>
      <w:r w:rsidRPr="008714AB">
        <w:t xml:space="preserve"> </w:t>
      </w:r>
      <w:r w:rsidR="00035657">
        <w:t xml:space="preserve">had any modifying effects </w:t>
      </w:r>
      <w:r w:rsidRPr="008714AB">
        <w:t>on the associations</w:t>
      </w:r>
      <w:r w:rsidR="00035657">
        <w:t xml:space="preserve"> of serum 25(OH</w:t>
      </w:r>
      <w:proofErr w:type="gramStart"/>
      <w:r w:rsidR="00035657">
        <w:t>)D</w:t>
      </w:r>
      <w:proofErr w:type="gramEnd"/>
      <w:r w:rsidR="00035657">
        <w:t xml:space="preserve"> levels with </w:t>
      </w:r>
      <w:r w:rsidR="005969F4">
        <w:t xml:space="preserve">incidence of </w:t>
      </w:r>
      <w:r w:rsidR="00035657">
        <w:t>lung cancer overall and histologic types</w:t>
      </w:r>
      <w:r w:rsidRPr="008714AB">
        <w:t xml:space="preserve">. </w:t>
      </w:r>
    </w:p>
    <w:p w14:paraId="34545780" w14:textId="455ED079" w:rsidR="003F3179" w:rsidRPr="008714AB" w:rsidRDefault="003F3179" w:rsidP="003F3179">
      <w:pPr>
        <w:rPr>
          <w:b/>
          <w:sz w:val="20"/>
          <w:szCs w:val="20"/>
        </w:rPr>
      </w:pPr>
    </w:p>
    <w:p w14:paraId="1E9FB53D" w14:textId="2B032649" w:rsidR="00B23C45" w:rsidRPr="008714AB" w:rsidRDefault="00B23C45" w:rsidP="00F21BF1">
      <w:r w:rsidRPr="008714AB">
        <w:br w:type="page"/>
      </w:r>
    </w:p>
    <w:p w14:paraId="6FF89C9B" w14:textId="582BDABB" w:rsidR="004B4453" w:rsidRPr="008714AB" w:rsidRDefault="0005170A" w:rsidP="004B4453">
      <w:pPr>
        <w:pStyle w:val="Overskrift1"/>
      </w:pPr>
      <w:r>
        <w:lastRenderedPageBreak/>
        <w:t>Material and m</w:t>
      </w:r>
      <w:r w:rsidR="00C90EF1" w:rsidRPr="008714AB">
        <w:t>ethods</w:t>
      </w:r>
    </w:p>
    <w:p w14:paraId="74FC547A" w14:textId="4A3E82A5" w:rsidR="00AA6090" w:rsidRPr="008714AB" w:rsidRDefault="00C01FEB" w:rsidP="00AA6090">
      <w:pPr>
        <w:pStyle w:val="Overskrift2"/>
      </w:pPr>
      <w:r>
        <w:t xml:space="preserve">Study population, data linkage </w:t>
      </w:r>
      <w:r w:rsidR="00AA6090" w:rsidRPr="008714AB">
        <w:t>and study design</w:t>
      </w:r>
    </w:p>
    <w:p w14:paraId="0F41B3F3" w14:textId="75A04021" w:rsidR="00AA6090" w:rsidRPr="008714AB" w:rsidRDefault="00822A94" w:rsidP="00130FA7">
      <w:r w:rsidRPr="008714AB">
        <w:t xml:space="preserve">The Nord-Trøndelag Health Study (HUNT) is </w:t>
      </w:r>
      <w:r w:rsidR="00AA6090" w:rsidRPr="008714AB">
        <w:t>one of the largest and most comprehensive population survey</w:t>
      </w:r>
      <w:r w:rsidR="006044BE">
        <w:t>s</w:t>
      </w:r>
      <w:r w:rsidR="00AA6090" w:rsidRPr="008714AB">
        <w:t xml:space="preserve"> conducted in Norway</w:t>
      </w:r>
      <w:r w:rsidR="00FB51EB" w:rsidRPr="008714AB">
        <w:t xml:space="preserve"> </w:t>
      </w:r>
      <w:r w:rsidR="00CA5C54">
        <w:fldChar w:fldCharType="begin">
          <w:fldData xml:space="preserve">PEVuZE5vdGU+PENpdGU+PEF1dGhvcj5Lcm9rc3RhZDwvQXV0aG9yPjxZZWFyPjIwMTM8L1llYXI+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</w:fldData>
        </w:fldChar>
      </w:r>
      <w:r w:rsidR="00CA5C54">
        <w:instrText xml:space="preserve"> ADDIN EN.CITE </w:instrText>
      </w:r>
      <w:r w:rsidR="00CA5C54">
        <w:fldChar w:fldCharType="begin">
          <w:fldData xml:space="preserve">PEVuZE5vdGU+PENpdGU+PEF1dGhvcj5Lcm9rc3RhZDwvQXV0aG9yPjxZZWFyPjIwMTM8L1llYXI+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</w:fldData>
        </w:fldChar>
      </w:r>
      <w:r w:rsidR="00CA5C54">
        <w:instrText xml:space="preserve"> ADDIN EN.CITE.DATA </w:instrText>
      </w:r>
      <w:r w:rsidR="00CA5C54">
        <w:fldChar w:fldCharType="end"/>
      </w:r>
      <w:r w:rsidR="00CA5C54">
        <w:fldChar w:fldCharType="separate"/>
      </w:r>
      <w:r w:rsidR="00CA5C54">
        <w:rPr>
          <w:noProof/>
        </w:rPr>
        <w:t>(20)</w:t>
      </w:r>
      <w:r w:rsidR="00CA5C54">
        <w:fldChar w:fldCharType="end"/>
      </w:r>
      <w:r w:rsidR="00FA1E8D">
        <w:t>. A</w:t>
      </w:r>
      <w:r w:rsidR="00AA6090" w:rsidRPr="008714AB">
        <w:t>ll inhabitants aged 20 years or older in the county of Nord-Trøndelag were invited</w:t>
      </w:r>
      <w:r w:rsidR="00F94E8E" w:rsidRPr="008714AB">
        <w:t xml:space="preserve"> to participate</w:t>
      </w:r>
      <w:r w:rsidR="009977BA" w:rsidRPr="008714AB">
        <w:t xml:space="preserve"> </w:t>
      </w:r>
      <w:r w:rsidR="009977BA" w:rsidRPr="008714AB">
        <w:rPr>
          <w:rStyle w:val="fontstyle01"/>
          <w:rFonts w:ascii="Times New Roman" w:hAnsi="Times New Roman" w:cs="Times New Roman"/>
          <w:sz w:val="24"/>
          <w:szCs w:val="24"/>
        </w:rPr>
        <w:t>in three separate surveys:</w:t>
      </w:r>
      <w:r w:rsidR="00FB51EB" w:rsidRPr="008714AB">
        <w:t xml:space="preserve"> </w:t>
      </w:r>
      <w:r w:rsidR="00AA6090" w:rsidRPr="008714AB">
        <w:t>HUNT1 (1984</w:t>
      </w:r>
      <w:r w:rsidR="00127B68" w:rsidRPr="008714AB">
        <w:rPr>
          <w:rStyle w:val="fontstyle11"/>
          <w:rFonts w:ascii="Times New Roman" w:hAnsi="Times New Roman"/>
          <w:color w:val="auto"/>
          <w:sz w:val="24"/>
          <w:szCs w:val="22"/>
        </w:rPr>
        <w:t>–</w:t>
      </w:r>
      <w:r w:rsidR="00AA6090" w:rsidRPr="008714AB">
        <w:t>1986), HUNT2 (1995</w:t>
      </w:r>
      <w:r w:rsidR="00127B68" w:rsidRPr="008714AB">
        <w:rPr>
          <w:rStyle w:val="fontstyle11"/>
          <w:rFonts w:ascii="Times New Roman" w:hAnsi="Times New Roman"/>
          <w:color w:val="auto"/>
          <w:sz w:val="24"/>
          <w:szCs w:val="22"/>
        </w:rPr>
        <w:t>–</w:t>
      </w:r>
      <w:r w:rsidR="00D15D86">
        <w:t>1997)</w:t>
      </w:r>
      <w:r w:rsidR="00AA6090" w:rsidRPr="008714AB">
        <w:t xml:space="preserve"> and HUNT3 (2006</w:t>
      </w:r>
      <w:r w:rsidR="00127B68" w:rsidRPr="008714AB">
        <w:rPr>
          <w:rStyle w:val="fontstyle11"/>
          <w:rFonts w:ascii="Times New Roman" w:hAnsi="Times New Roman"/>
          <w:color w:val="auto"/>
          <w:sz w:val="24"/>
          <w:szCs w:val="22"/>
        </w:rPr>
        <w:t>–</w:t>
      </w:r>
      <w:r w:rsidR="00AA6090" w:rsidRPr="008714AB">
        <w:t xml:space="preserve">2008). Blood and DNA samples were collected in both HUNT2 and HUNT3 and stored in a modern biobank at the HUNT Research Center. </w:t>
      </w:r>
      <w:r w:rsidRPr="008714AB">
        <w:t>W</w:t>
      </w:r>
      <w:r w:rsidR="00AA6090" w:rsidRPr="008714AB">
        <w:t>e used data and serum samples collected in HUNT2 to assure a longer follo</w:t>
      </w:r>
      <w:r w:rsidRPr="008714AB">
        <w:t>w-up duration</w:t>
      </w:r>
      <w:r w:rsidR="00AA6090" w:rsidRPr="008714AB">
        <w:t xml:space="preserve">. </w:t>
      </w:r>
      <w:r w:rsidRPr="008714AB">
        <w:t>Briefly, in 1995</w:t>
      </w:r>
      <w:r w:rsidR="00DA5EA0" w:rsidRPr="008714AB">
        <w:rPr>
          <w:rStyle w:val="fontstyle11"/>
          <w:rFonts w:ascii="Times New Roman" w:hAnsi="Times New Roman"/>
          <w:color w:val="auto"/>
          <w:sz w:val="24"/>
          <w:szCs w:val="22"/>
        </w:rPr>
        <w:t>–</w:t>
      </w:r>
      <w:r w:rsidRPr="008714AB">
        <w:t>1997 approximately 93000 adults</w:t>
      </w:r>
      <w:r w:rsidR="00E60584">
        <w:t xml:space="preserve"> </w:t>
      </w:r>
      <w:r w:rsidRPr="008714AB">
        <w:t xml:space="preserve">were invited to participate in HUNT2 and 65229 people participated (response rate 70%). </w:t>
      </w:r>
      <w:r w:rsidRPr="008714AB">
        <w:rPr>
          <w:rStyle w:val="fontstyle01"/>
          <w:rFonts w:ascii="Times New Roman" w:hAnsi="Times New Roman" w:cs="Times New Roman"/>
          <w:sz w:val="24"/>
          <w:szCs w:val="24"/>
        </w:rPr>
        <w:t>All participants in HUNT2 were requested to complete a general questionnaire including health and lifestyle questions and social economic status. At the clinical examination body weight and height were measured</w:t>
      </w:r>
      <w:r w:rsidR="009C2E01">
        <w:rPr>
          <w:rStyle w:val="fontstyle01"/>
          <w:rFonts w:ascii="Times New Roman" w:hAnsi="Times New Roman" w:cs="Times New Roman"/>
          <w:sz w:val="24"/>
          <w:szCs w:val="24"/>
        </w:rPr>
        <w:t xml:space="preserve"> by trained nurses</w:t>
      </w:r>
      <w:r w:rsidRPr="008714AB">
        <w:rPr>
          <w:rStyle w:val="fontstyle01"/>
          <w:rFonts w:ascii="Times New Roman" w:hAnsi="Times New Roman" w:cs="Times New Roman"/>
          <w:sz w:val="24"/>
          <w:szCs w:val="24"/>
        </w:rPr>
        <w:t>. The HUNT Research Center also receive</w:t>
      </w:r>
      <w:r w:rsidR="00F52F2B">
        <w:rPr>
          <w:rStyle w:val="fontstyle01"/>
          <w:rFonts w:ascii="Times New Roman" w:hAnsi="Times New Roman" w:cs="Times New Roman"/>
          <w:sz w:val="24"/>
          <w:szCs w:val="24"/>
        </w:rPr>
        <w:t>d</w:t>
      </w:r>
      <w:r w:rsidRPr="008714AB">
        <w:rPr>
          <w:rStyle w:val="fontstyle01"/>
          <w:rFonts w:ascii="Times New Roman" w:hAnsi="Times New Roman" w:cs="Times New Roman"/>
          <w:sz w:val="24"/>
          <w:szCs w:val="24"/>
        </w:rPr>
        <w:t xml:space="preserve"> updated information about deaths of all causes and emigration of the HUNT participants from the Norwegian National Registry in which </w:t>
      </w:r>
      <w:r w:rsidRPr="008714AB">
        <w:t xml:space="preserve">the dates of such events were recorded </w:t>
      </w:r>
      <w:r w:rsidR="00DD4274">
        <w:t>for all people living in Norway</w:t>
      </w:r>
      <w:r w:rsidRPr="008714AB">
        <w:t>.</w:t>
      </w:r>
    </w:p>
    <w:p w14:paraId="5D58329D" w14:textId="00C0B640" w:rsidR="00C07580" w:rsidRPr="008714AB" w:rsidRDefault="00AA6090" w:rsidP="00BB49C1">
      <w:pPr>
        <w:pStyle w:val="Bodytext"/>
      </w:pPr>
      <w:r w:rsidRPr="008714AB">
        <w:t>Using the unique 11-digit personal identification number for all residents in Norway, the HUNT2 population data were</w:t>
      </w:r>
      <w:r w:rsidR="00083082" w:rsidRPr="008714AB">
        <w:t xml:space="preserve"> linked with data from </w:t>
      </w:r>
      <w:r w:rsidR="00596526">
        <w:t xml:space="preserve">the </w:t>
      </w:r>
      <w:r w:rsidRPr="008714AB">
        <w:t>Cancer Registry</w:t>
      </w:r>
      <w:r w:rsidR="00083082" w:rsidRPr="008714AB">
        <w:t xml:space="preserve"> of Norway</w:t>
      </w:r>
      <w:r w:rsidR="00D7026C">
        <w:t xml:space="preserve"> </w:t>
      </w:r>
      <w:r w:rsidR="00CA5C54">
        <w:fldChar w:fldCharType="begin"/>
      </w:r>
      <w:r w:rsidR="00CA5C54">
        <w:instrText xml:space="preserve"> ADDIN EN.CITE &lt;EndNote&gt;&lt;Cite ExcludeAuth="1"&gt;&lt;Year&gt;2017&lt;/Year&gt;&lt;RecNum&gt;298&lt;/RecNum&gt;&lt;DisplayText&gt;(21)&lt;/DisplayText&gt;&lt;record&gt;&lt;rec-number&gt;298&lt;/rec-number&gt;&lt;foreign-keys&gt;&lt;key app="EN" db-id="ze5vf9e5cpe0edexs0o5zff6xpxdzsss2vz9" timestamp="1492957368"&gt;298&lt;/key&gt;&lt;/foreign-keys&gt;&lt;ref-type name="Web Page"&gt;12&lt;/ref-type&gt;&lt;contributors&gt;&lt;/contributors&gt;&lt;titles&gt;&lt;title&gt;Cancer Registry of Norway&lt;/title&gt;&lt;/titles&gt;&lt;dates&gt;&lt;year&gt;2017&lt;/year&gt;&lt;/dates&gt;&lt;urls&gt;&lt;related-urls&gt;&lt;url&gt;https://www.kreftregisteret.no/&lt;/url&gt;&lt;/related-urls&gt;&lt;/urls&gt;&lt;/record&gt;&lt;/Cite&gt;&lt;/EndNote&gt;</w:instrText>
      </w:r>
      <w:r w:rsidR="00CA5C54">
        <w:fldChar w:fldCharType="separate"/>
      </w:r>
      <w:r w:rsidR="00CA5C54">
        <w:rPr>
          <w:noProof/>
        </w:rPr>
        <w:t>(21)</w:t>
      </w:r>
      <w:r w:rsidR="00CA5C54">
        <w:fldChar w:fldCharType="end"/>
      </w:r>
      <w:r w:rsidRPr="008714AB">
        <w:t xml:space="preserve">. </w:t>
      </w:r>
      <w:r w:rsidR="00C07580" w:rsidRPr="008714AB">
        <w:t xml:space="preserve">The ICD-10 topography codes used for registration of lung cancer were C33-C34 </w:t>
      </w:r>
      <w:r w:rsidR="00CA5C54">
        <w:fldChar w:fldCharType="begin"/>
      </w:r>
      <w:r w:rsidR="00CA5C54">
        <w:instrText xml:space="preserve"> ADDIN EN.CITE &lt;EndNote&gt;&lt;Cite ExcludeAuth="1"&gt;&lt;Year&gt;2015&lt;/Year&gt;&lt;RecNum&gt;52&lt;/RecNum&gt;&lt;DisplayText&gt;(22)&lt;/DisplayText&gt;&lt;record&gt;&lt;rec-number&gt;52&lt;/rec-number&gt;&lt;foreign-keys&gt;&lt;key app="EN" db-id="ze5vf9e5cpe0edexs0o5zff6xpxdzsss2vz9" timestamp="1480946695"&gt;52&lt;/key&gt;&lt;/foreign-keys&gt;&lt;ref-type name="Report"&gt;27&lt;/ref-type&gt;&lt;contributors&gt;&lt;/contributors&gt;&lt;titles&gt;&lt;title&gt;Cancer in Norway 2014 - Cancer incidence, mortality, survival and prevalence in Norway.&lt;/title&gt;&lt;/titles&gt;&lt;dates&gt;&lt;year&gt;2015&lt;/year&gt;&lt;/dates&gt;&lt;pub-location&gt;Oslo: Cancer Registry of Norway&lt;/pub-location&gt;&lt;urls&gt;&lt;/urls&gt;&lt;/record&gt;&lt;/Cite&gt;&lt;/EndNote&gt;</w:instrText>
      </w:r>
      <w:r w:rsidR="00CA5C54">
        <w:fldChar w:fldCharType="separate"/>
      </w:r>
      <w:r w:rsidR="00CA5C54">
        <w:rPr>
          <w:noProof/>
        </w:rPr>
        <w:t>(22)</w:t>
      </w:r>
      <w:r w:rsidR="00CA5C54">
        <w:fldChar w:fldCharType="end"/>
      </w:r>
      <w:r w:rsidR="00C07580" w:rsidRPr="008714AB">
        <w:t xml:space="preserve">. Histologic types were classified according to International Classification of Diseases of Oncology (ICD-O) </w:t>
      </w:r>
      <w:r w:rsidR="00CA5C54">
        <w:fldChar w:fldCharType="begin"/>
      </w:r>
      <w:r w:rsidR="00CA5C54">
        <w:instrText xml:space="preserve"> ADDIN EN.CITE &lt;EndNote&gt;&lt;Cite ExcludeAuth="1"&gt;&lt;Year&gt;2013&lt;/Year&gt;&lt;RecNum&gt;75&lt;/RecNum&gt;&lt;DisplayText&gt;(23)&lt;/DisplayText&gt;&lt;record&gt;&lt;rec-number&gt;75&lt;/rec-number&gt;&lt;foreign-keys&gt;&lt;key app="EN" db-id="ze5vf9e5cpe0edexs0o5zff6xpxdzsss2vz9" timestamp="1481125547"&gt;75&lt;/key&gt;&lt;/foreign-keys&gt;&lt;ref-type name="Book"&gt;6&lt;/ref-type&gt;&lt;contributors&gt;&lt;/contributors&gt;&lt;titles&gt;&lt;title&gt;International classification of diseases for oncology (ICD-O)&lt;/title&gt;&lt;/titles&gt;&lt;edition&gt;3rd &lt;/edition&gt;&lt;dates&gt;&lt;year&gt;2013&lt;/year&gt;&lt;/dates&gt;&lt;publisher&gt;World Health Organization&lt;/publisher&gt;&lt;urls&gt;&lt;/urls&gt;&lt;/record&gt;&lt;/Cite&gt;&lt;/EndNote&gt;</w:instrText>
      </w:r>
      <w:r w:rsidR="00CA5C54">
        <w:fldChar w:fldCharType="separate"/>
      </w:r>
      <w:r w:rsidR="00CA5C54">
        <w:rPr>
          <w:noProof/>
        </w:rPr>
        <w:t>(23)</w:t>
      </w:r>
      <w:r w:rsidR="00CA5C54">
        <w:fldChar w:fldCharType="end"/>
      </w:r>
      <w:r w:rsidR="00C07580" w:rsidRPr="008714AB">
        <w:t xml:space="preserve">. </w:t>
      </w:r>
    </w:p>
    <w:p w14:paraId="4EBDB29D" w14:textId="2568AD8B" w:rsidR="00127B68" w:rsidRPr="008714AB" w:rsidRDefault="00EA033D" w:rsidP="00742E06">
      <w:pPr>
        <w:pStyle w:val="Bodytext"/>
        <w:rPr>
          <w:rStyle w:val="fontstyle01"/>
          <w:rFonts w:ascii="Times New Roman" w:hAnsi="Times New Roman"/>
          <w:color w:val="auto"/>
          <w:sz w:val="24"/>
          <w:szCs w:val="22"/>
        </w:rPr>
      </w:pPr>
      <w:r>
        <w:t>W</w:t>
      </w:r>
      <w:r w:rsidR="00314207">
        <w:t>e performed</w:t>
      </w:r>
      <w:r w:rsidR="00AA6090" w:rsidRPr="008714AB">
        <w:t xml:space="preserve"> a pros</w:t>
      </w:r>
      <w:r w:rsidR="00314207">
        <w:t>pective case-cohort study using</w:t>
      </w:r>
      <w:r w:rsidR="007E5714">
        <w:t xml:space="preserve"> </w:t>
      </w:r>
      <w:proofErr w:type="gramStart"/>
      <w:r w:rsidR="007E5714">
        <w:t>Prentice</w:t>
      </w:r>
      <w:proofErr w:type="gramEnd"/>
      <w:r w:rsidR="007E5714">
        <w:t xml:space="preserve"> method</w:t>
      </w:r>
      <w:r w:rsidR="00580B5F" w:rsidRPr="008714AB">
        <w:t xml:space="preserve"> </w:t>
      </w:r>
      <w:r w:rsidR="00D443C0">
        <w:t>and r</w:t>
      </w:r>
      <w:r w:rsidR="007E5714">
        <w:t>obust estima</w:t>
      </w:r>
      <w:r w:rsidR="00D443C0">
        <w:t>tion of the variance</w:t>
      </w:r>
      <w:r w:rsidR="007E5714">
        <w:t xml:space="preserve"> </w:t>
      </w:r>
      <w:r w:rsidR="00CA5C54">
        <w:fldChar w:fldCharType="begin">
          <w:fldData xml:space="preserve">PEVuZE5vdGU+PENpdGU+PEF1dGhvcj5CYXJsb3c8L0F1dGhvcj48WWVhcj4xOTk5PC9ZZWFyPjxS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</w:fldData>
        </w:fldChar>
      </w:r>
      <w:r w:rsidR="00CA5C54">
        <w:instrText xml:space="preserve"> ADDIN EN.CITE </w:instrText>
      </w:r>
      <w:r w:rsidR="00CA5C54">
        <w:fldChar w:fldCharType="begin">
          <w:fldData xml:space="preserve">PEVuZE5vdGU+PENpdGU+PEF1dGhvcj5CYXJsb3c8L0F1dGhvcj48WWVhcj4xOTk5PC9ZZWFyPjxS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</w:fldData>
        </w:fldChar>
      </w:r>
      <w:r w:rsidR="00CA5C54">
        <w:instrText xml:space="preserve"> ADDIN EN.CITE.DATA </w:instrText>
      </w:r>
      <w:r w:rsidR="00CA5C54">
        <w:fldChar w:fldCharType="end"/>
      </w:r>
      <w:r w:rsidR="00CA5C54">
        <w:fldChar w:fldCharType="separate"/>
      </w:r>
      <w:r w:rsidR="00CA5C54">
        <w:rPr>
          <w:noProof/>
        </w:rPr>
        <w:t>(24, 25)</w:t>
      </w:r>
      <w:r w:rsidR="00CA5C54">
        <w:fldChar w:fldCharType="end"/>
      </w:r>
      <w:r w:rsidR="007E5714" w:rsidRPr="005272B8">
        <w:t>.</w:t>
      </w:r>
      <w:r w:rsidR="0069266D" w:rsidRPr="005272B8">
        <w:t xml:space="preserve"> </w:t>
      </w:r>
      <w:r w:rsidR="00A76713">
        <w:t>Incident c</w:t>
      </w:r>
      <w:r w:rsidR="00E60584" w:rsidRPr="005272B8">
        <w:t xml:space="preserve">ases </w:t>
      </w:r>
      <w:r w:rsidR="00AA6090" w:rsidRPr="005272B8">
        <w:t xml:space="preserve">were those diagnosed </w:t>
      </w:r>
      <w:r w:rsidR="00E60584">
        <w:t xml:space="preserve">with lung cancer </w:t>
      </w:r>
      <w:r w:rsidR="00E60584" w:rsidRPr="005272B8">
        <w:t>until December 31, 2014</w:t>
      </w:r>
      <w:r w:rsidR="00E60584">
        <w:t xml:space="preserve"> among</w:t>
      </w:r>
      <w:r w:rsidR="00E60584" w:rsidRPr="005272B8">
        <w:t xml:space="preserve"> </w:t>
      </w:r>
      <w:r w:rsidR="00C87B32">
        <w:t xml:space="preserve">the </w:t>
      </w:r>
      <w:r w:rsidR="00241130" w:rsidRPr="005272B8">
        <w:t>HUNT2</w:t>
      </w:r>
      <w:r w:rsidR="00C87B32">
        <w:t xml:space="preserve"> study population</w:t>
      </w:r>
      <w:r w:rsidR="00241130" w:rsidRPr="005272B8">
        <w:t xml:space="preserve"> </w:t>
      </w:r>
      <w:r w:rsidR="00AA6090" w:rsidRPr="005272B8">
        <w:t>(n</w:t>
      </w:r>
      <w:r w:rsidR="00AA6090" w:rsidRPr="008714AB">
        <w:t>=</w:t>
      </w:r>
      <w:r w:rsidR="0097285D">
        <w:t>841).</w:t>
      </w:r>
      <w:r w:rsidR="00723F82" w:rsidRPr="008714AB">
        <w:t xml:space="preserve"> </w:t>
      </w:r>
      <w:r w:rsidR="0001526B">
        <w:t>The s</w:t>
      </w:r>
      <w:r w:rsidR="00723F82" w:rsidRPr="008714AB">
        <w:t>ubcohort</w:t>
      </w:r>
      <w:r w:rsidR="0052081D">
        <w:t xml:space="preserve"> was</w:t>
      </w:r>
      <w:r w:rsidR="00AA6090" w:rsidRPr="008714AB">
        <w:t xml:space="preserve"> a 10% random sample of the HUNT2 participants (n=6613</w:t>
      </w:r>
      <w:r w:rsidR="00953085" w:rsidRPr="008714AB">
        <w:t xml:space="preserve">, </w:t>
      </w:r>
      <w:r w:rsidR="006026E5">
        <w:t>including 6521 non-cases</w:t>
      </w:r>
      <w:r w:rsidR="006026E5" w:rsidRPr="008714AB">
        <w:t xml:space="preserve"> </w:t>
      </w:r>
      <w:r w:rsidR="006026E5">
        <w:t xml:space="preserve">and </w:t>
      </w:r>
      <w:r w:rsidR="00953085" w:rsidRPr="008714AB">
        <w:t>92</w:t>
      </w:r>
      <w:r w:rsidR="001D05A8" w:rsidRPr="008714AB">
        <w:t xml:space="preserve"> </w:t>
      </w:r>
      <w:r w:rsidR="001D05A8" w:rsidRPr="008714AB">
        <w:lastRenderedPageBreak/>
        <w:t>cases</w:t>
      </w:r>
      <w:r w:rsidR="00580B5F" w:rsidRPr="008714AB">
        <w:t xml:space="preserve">). </w:t>
      </w:r>
      <w:r w:rsidR="006857CF">
        <w:rPr>
          <w:rStyle w:val="fontstyle01"/>
          <w:rFonts w:ascii="Times New Roman" w:hAnsi="Times New Roman" w:cs="Times New Roman"/>
          <w:sz w:val="24"/>
          <w:szCs w:val="24"/>
        </w:rPr>
        <w:t>W</w:t>
      </w:r>
      <w:r w:rsidR="00127B68" w:rsidRPr="008714AB">
        <w:rPr>
          <w:rStyle w:val="fontstyle01"/>
          <w:rFonts w:ascii="Times New Roman" w:hAnsi="Times New Roman" w:cs="Times New Roman"/>
          <w:sz w:val="24"/>
          <w:szCs w:val="24"/>
        </w:rPr>
        <w:t xml:space="preserve">e </w:t>
      </w:r>
      <w:r w:rsidR="006857CF">
        <w:rPr>
          <w:rStyle w:val="fontstyle01"/>
          <w:rFonts w:ascii="Times New Roman" w:hAnsi="Times New Roman" w:cs="Times New Roman"/>
          <w:sz w:val="24"/>
          <w:szCs w:val="24"/>
        </w:rPr>
        <w:t xml:space="preserve">then </w:t>
      </w:r>
      <w:r w:rsidR="00127B68" w:rsidRPr="008714AB">
        <w:rPr>
          <w:rStyle w:val="fontstyle01"/>
          <w:rFonts w:ascii="Times New Roman" w:hAnsi="Times New Roman" w:cs="Times New Roman"/>
          <w:sz w:val="24"/>
          <w:szCs w:val="24"/>
        </w:rPr>
        <w:t xml:space="preserve">excluded </w:t>
      </w:r>
      <w:r w:rsidR="009D0DFE">
        <w:rPr>
          <w:rStyle w:val="fontstyle01"/>
          <w:rFonts w:ascii="Times New Roman" w:hAnsi="Times New Roman"/>
          <w:color w:val="auto"/>
          <w:sz w:val="24"/>
          <w:szCs w:val="22"/>
        </w:rPr>
        <w:t>subjects who</w:t>
      </w:r>
      <w:r w:rsidR="00127B68" w:rsidRPr="008714AB">
        <w:rPr>
          <w:rStyle w:val="fontstyle01"/>
          <w:rFonts w:ascii="Times New Roman" w:hAnsi="Times New Roman"/>
          <w:color w:val="auto"/>
          <w:sz w:val="24"/>
          <w:szCs w:val="22"/>
        </w:rPr>
        <w:t xml:space="preserve"> </w:t>
      </w:r>
      <w:r w:rsidR="00016E3F" w:rsidRPr="008714AB">
        <w:rPr>
          <w:rStyle w:val="fontstyle01"/>
          <w:rFonts w:ascii="Times New Roman" w:hAnsi="Times New Roman"/>
          <w:color w:val="auto"/>
          <w:sz w:val="24"/>
          <w:szCs w:val="22"/>
        </w:rPr>
        <w:t xml:space="preserve">reported </w:t>
      </w:r>
      <w:r w:rsidR="00127B68" w:rsidRPr="008714AB">
        <w:rPr>
          <w:rStyle w:val="fontstyle01"/>
          <w:rFonts w:ascii="Times New Roman" w:hAnsi="Times New Roman"/>
          <w:color w:val="auto"/>
          <w:sz w:val="24"/>
          <w:szCs w:val="22"/>
        </w:rPr>
        <w:t>ever cancer</w:t>
      </w:r>
      <w:r w:rsidR="0097691D" w:rsidRPr="008714AB">
        <w:rPr>
          <w:rStyle w:val="fontstyle01"/>
          <w:rFonts w:ascii="Times New Roman" w:hAnsi="Times New Roman"/>
          <w:color w:val="auto"/>
          <w:sz w:val="24"/>
          <w:szCs w:val="22"/>
        </w:rPr>
        <w:t xml:space="preserve"> </w:t>
      </w:r>
      <w:r w:rsidR="009D0DFE">
        <w:rPr>
          <w:rStyle w:val="fontstyle01"/>
          <w:rFonts w:ascii="Times New Roman" w:hAnsi="Times New Roman"/>
          <w:color w:val="auto"/>
          <w:sz w:val="24"/>
          <w:szCs w:val="22"/>
        </w:rPr>
        <w:t>in the questionnaire at baseline,</w:t>
      </w:r>
      <w:r w:rsidR="00127B68" w:rsidRPr="008714AB">
        <w:rPr>
          <w:rStyle w:val="fontstyle01"/>
          <w:rFonts w:ascii="Times New Roman" w:hAnsi="Times New Roman"/>
          <w:color w:val="auto"/>
          <w:sz w:val="24"/>
          <w:szCs w:val="22"/>
        </w:rPr>
        <w:t xml:space="preserve"> lung cancer cases diagnosed before the participation date </w:t>
      </w:r>
      <w:r w:rsidR="006D2855">
        <w:rPr>
          <w:rStyle w:val="fontstyle01"/>
          <w:rFonts w:ascii="Times New Roman" w:hAnsi="Times New Roman"/>
          <w:color w:val="auto"/>
          <w:sz w:val="24"/>
          <w:szCs w:val="22"/>
        </w:rPr>
        <w:t xml:space="preserve">in </w:t>
      </w:r>
      <w:r w:rsidR="00ED54C7">
        <w:rPr>
          <w:rStyle w:val="fontstyle01"/>
          <w:rFonts w:ascii="Times New Roman" w:hAnsi="Times New Roman"/>
          <w:color w:val="auto"/>
          <w:sz w:val="24"/>
          <w:szCs w:val="22"/>
        </w:rPr>
        <w:t xml:space="preserve">the </w:t>
      </w:r>
      <w:r w:rsidR="006D2855">
        <w:rPr>
          <w:rStyle w:val="fontstyle01"/>
          <w:rFonts w:ascii="Times New Roman" w:hAnsi="Times New Roman"/>
          <w:color w:val="auto"/>
          <w:sz w:val="24"/>
          <w:szCs w:val="22"/>
        </w:rPr>
        <w:t>HUNT2</w:t>
      </w:r>
      <w:r w:rsidR="00ED54C7">
        <w:rPr>
          <w:rStyle w:val="fontstyle01"/>
          <w:rFonts w:ascii="Times New Roman" w:hAnsi="Times New Roman"/>
          <w:color w:val="auto"/>
          <w:sz w:val="24"/>
          <w:szCs w:val="22"/>
        </w:rPr>
        <w:t xml:space="preserve"> study</w:t>
      </w:r>
      <w:r w:rsidR="009D0DFE">
        <w:rPr>
          <w:rStyle w:val="fontstyle01"/>
          <w:rFonts w:ascii="Times New Roman" w:hAnsi="Times New Roman"/>
          <w:color w:val="auto"/>
          <w:sz w:val="24"/>
          <w:szCs w:val="22"/>
        </w:rPr>
        <w:t>,</w:t>
      </w:r>
      <w:r w:rsidR="006D2855">
        <w:rPr>
          <w:rStyle w:val="fontstyle01"/>
          <w:rFonts w:ascii="Times New Roman" w:hAnsi="Times New Roman"/>
          <w:color w:val="auto"/>
          <w:sz w:val="24"/>
          <w:szCs w:val="22"/>
        </w:rPr>
        <w:t xml:space="preserve"> </w:t>
      </w:r>
      <w:r w:rsidR="006857CF">
        <w:rPr>
          <w:rStyle w:val="fontstyle01"/>
          <w:rFonts w:ascii="Times New Roman" w:hAnsi="Times New Roman"/>
          <w:color w:val="auto"/>
          <w:sz w:val="24"/>
          <w:szCs w:val="22"/>
        </w:rPr>
        <w:t xml:space="preserve">as well as </w:t>
      </w:r>
      <w:r w:rsidR="00812042">
        <w:rPr>
          <w:rStyle w:val="fontstyle01"/>
          <w:rFonts w:ascii="Times New Roman" w:hAnsi="Times New Roman"/>
          <w:color w:val="auto"/>
          <w:sz w:val="24"/>
          <w:szCs w:val="22"/>
        </w:rPr>
        <w:t>s</w:t>
      </w:r>
      <w:r w:rsidR="00E6797F" w:rsidRPr="008714AB">
        <w:rPr>
          <w:rStyle w:val="fontstyle01"/>
          <w:rFonts w:ascii="Times New Roman" w:hAnsi="Times New Roman"/>
          <w:color w:val="auto"/>
          <w:sz w:val="24"/>
          <w:szCs w:val="22"/>
        </w:rPr>
        <w:t xml:space="preserve">ubjects without </w:t>
      </w:r>
      <w:r w:rsidR="00C07580">
        <w:rPr>
          <w:rStyle w:val="fontstyle01"/>
          <w:rFonts w:ascii="Times New Roman" w:hAnsi="Times New Roman"/>
          <w:color w:val="auto"/>
          <w:sz w:val="24"/>
          <w:szCs w:val="22"/>
        </w:rPr>
        <w:t>data</w:t>
      </w:r>
      <w:r w:rsidR="00C07580" w:rsidRPr="008714AB">
        <w:rPr>
          <w:rStyle w:val="fontstyle01"/>
          <w:rFonts w:ascii="Times New Roman" w:hAnsi="Times New Roman"/>
          <w:color w:val="auto"/>
          <w:sz w:val="24"/>
          <w:szCs w:val="22"/>
        </w:rPr>
        <w:t xml:space="preserve"> </w:t>
      </w:r>
      <w:r w:rsidR="00C07580">
        <w:rPr>
          <w:rStyle w:val="fontstyle01"/>
          <w:rFonts w:ascii="Times New Roman" w:hAnsi="Times New Roman"/>
          <w:color w:val="auto"/>
          <w:sz w:val="24"/>
          <w:szCs w:val="22"/>
        </w:rPr>
        <w:t xml:space="preserve">on the </w:t>
      </w:r>
      <w:r w:rsidR="00E6797F" w:rsidRPr="008714AB">
        <w:rPr>
          <w:rStyle w:val="fontstyle01"/>
          <w:rFonts w:ascii="Times New Roman" w:hAnsi="Times New Roman"/>
          <w:color w:val="auto"/>
          <w:sz w:val="24"/>
          <w:szCs w:val="22"/>
        </w:rPr>
        <w:t xml:space="preserve">vitamin D level </w:t>
      </w:r>
      <w:r w:rsidR="006D2855">
        <w:rPr>
          <w:rStyle w:val="fontstyle01"/>
          <w:rFonts w:ascii="Times New Roman" w:hAnsi="Times New Roman"/>
          <w:color w:val="auto"/>
          <w:sz w:val="24"/>
          <w:szCs w:val="22"/>
        </w:rPr>
        <w:t>due to lack of serum</w:t>
      </w:r>
      <w:r w:rsidR="009D0DFE">
        <w:rPr>
          <w:rStyle w:val="fontstyle01"/>
          <w:rFonts w:ascii="Times New Roman" w:hAnsi="Times New Roman"/>
          <w:color w:val="auto"/>
          <w:sz w:val="24"/>
          <w:szCs w:val="22"/>
        </w:rPr>
        <w:t>. This left</w:t>
      </w:r>
      <w:r w:rsidR="00E6797F" w:rsidRPr="008714AB">
        <w:rPr>
          <w:rStyle w:val="fontstyle01"/>
          <w:rFonts w:ascii="Times New Roman" w:hAnsi="Times New Roman"/>
          <w:color w:val="auto"/>
          <w:sz w:val="24"/>
          <w:szCs w:val="22"/>
        </w:rPr>
        <w:t xml:space="preserve"> </w:t>
      </w:r>
      <w:r w:rsidR="004D1CD5">
        <w:rPr>
          <w:rStyle w:val="fontstyle01"/>
          <w:rFonts w:ascii="Times New Roman" w:hAnsi="Times New Roman"/>
          <w:color w:val="auto"/>
          <w:sz w:val="24"/>
          <w:szCs w:val="22"/>
        </w:rPr>
        <w:t xml:space="preserve">696 </w:t>
      </w:r>
      <w:r w:rsidR="004C5F13">
        <w:rPr>
          <w:rStyle w:val="fontstyle01"/>
          <w:rFonts w:ascii="Times New Roman" w:hAnsi="Times New Roman"/>
          <w:color w:val="auto"/>
          <w:sz w:val="24"/>
          <w:szCs w:val="22"/>
        </w:rPr>
        <w:t xml:space="preserve">incident </w:t>
      </w:r>
      <w:r w:rsidR="004D1CD5">
        <w:rPr>
          <w:rStyle w:val="fontstyle01"/>
          <w:rFonts w:ascii="Times New Roman" w:hAnsi="Times New Roman"/>
          <w:color w:val="auto"/>
          <w:sz w:val="24"/>
          <w:szCs w:val="22"/>
        </w:rPr>
        <w:t xml:space="preserve">lung cancer </w:t>
      </w:r>
      <w:r w:rsidR="006857CF">
        <w:rPr>
          <w:rStyle w:val="fontstyle01"/>
          <w:rFonts w:ascii="Times New Roman" w:hAnsi="Times New Roman"/>
          <w:color w:val="auto"/>
          <w:sz w:val="24"/>
          <w:szCs w:val="22"/>
        </w:rPr>
        <w:t xml:space="preserve">cases and 5725 non-cases </w:t>
      </w:r>
      <w:r w:rsidR="00A61BED">
        <w:rPr>
          <w:rStyle w:val="fontstyle01"/>
          <w:rFonts w:ascii="Times New Roman" w:hAnsi="Times New Roman"/>
          <w:color w:val="auto"/>
          <w:sz w:val="24"/>
          <w:szCs w:val="22"/>
        </w:rPr>
        <w:t>for</w:t>
      </w:r>
      <w:r w:rsidR="004D1CD5">
        <w:rPr>
          <w:rStyle w:val="fontstyle01"/>
          <w:rFonts w:ascii="Times New Roman" w:hAnsi="Times New Roman"/>
          <w:color w:val="auto"/>
          <w:sz w:val="24"/>
          <w:szCs w:val="22"/>
        </w:rPr>
        <w:t xml:space="preserve"> </w:t>
      </w:r>
      <w:r w:rsidR="009D0DFE">
        <w:rPr>
          <w:rStyle w:val="fontstyle01"/>
          <w:rFonts w:ascii="Times New Roman" w:hAnsi="Times New Roman"/>
          <w:color w:val="auto"/>
          <w:sz w:val="24"/>
          <w:szCs w:val="22"/>
        </w:rPr>
        <w:t xml:space="preserve">the </w:t>
      </w:r>
      <w:r w:rsidR="004D1CD5">
        <w:rPr>
          <w:rStyle w:val="fontstyle01"/>
          <w:rFonts w:ascii="Times New Roman" w:hAnsi="Times New Roman"/>
          <w:color w:val="auto"/>
          <w:sz w:val="24"/>
          <w:szCs w:val="22"/>
        </w:rPr>
        <w:t>statistical analyse</w:t>
      </w:r>
      <w:r w:rsidR="006857CF">
        <w:rPr>
          <w:rStyle w:val="fontstyle01"/>
          <w:rFonts w:ascii="Times New Roman" w:hAnsi="Times New Roman"/>
          <w:color w:val="auto"/>
          <w:sz w:val="24"/>
          <w:szCs w:val="22"/>
        </w:rPr>
        <w:t>s</w:t>
      </w:r>
      <w:r w:rsidR="009D0DFE">
        <w:rPr>
          <w:rStyle w:val="fontstyle01"/>
          <w:rFonts w:ascii="Times New Roman" w:hAnsi="Times New Roman"/>
          <w:color w:val="auto"/>
          <w:sz w:val="24"/>
          <w:szCs w:val="22"/>
        </w:rPr>
        <w:t xml:space="preserve">. </w:t>
      </w:r>
      <w:r w:rsidR="009D63B8" w:rsidRPr="00493881">
        <w:rPr>
          <w:rStyle w:val="fontstyle01"/>
          <w:rFonts w:ascii="Times New Roman" w:hAnsi="Times New Roman"/>
          <w:color w:val="auto"/>
          <w:sz w:val="24"/>
          <w:szCs w:val="22"/>
        </w:rPr>
        <w:t>Figure 1</w:t>
      </w:r>
      <w:r w:rsidR="00397F43">
        <w:rPr>
          <w:rStyle w:val="fontstyle01"/>
          <w:rFonts w:ascii="Times New Roman" w:hAnsi="Times New Roman"/>
          <w:color w:val="auto"/>
          <w:sz w:val="24"/>
          <w:szCs w:val="22"/>
        </w:rPr>
        <w:t xml:space="preserve"> depicts the inclusion and exclusion steps of the subjects</w:t>
      </w:r>
      <w:r w:rsidR="00C07580">
        <w:rPr>
          <w:rStyle w:val="fontstyle01"/>
          <w:rFonts w:ascii="Times New Roman" w:hAnsi="Times New Roman"/>
          <w:color w:val="auto"/>
          <w:sz w:val="24"/>
          <w:szCs w:val="22"/>
        </w:rPr>
        <w:t xml:space="preserve"> in the cases and </w:t>
      </w:r>
      <w:r w:rsidR="00BB49C1">
        <w:rPr>
          <w:rStyle w:val="fontstyle01"/>
          <w:rFonts w:ascii="Times New Roman" w:hAnsi="Times New Roman"/>
          <w:color w:val="auto"/>
          <w:sz w:val="24"/>
          <w:szCs w:val="22"/>
        </w:rPr>
        <w:t xml:space="preserve">the </w:t>
      </w:r>
      <w:r w:rsidR="00C07580">
        <w:rPr>
          <w:rStyle w:val="fontstyle01"/>
          <w:rFonts w:ascii="Times New Roman" w:hAnsi="Times New Roman"/>
          <w:color w:val="auto"/>
          <w:sz w:val="24"/>
          <w:szCs w:val="22"/>
        </w:rPr>
        <w:t>subcohort</w:t>
      </w:r>
      <w:r w:rsidR="009D63B8" w:rsidRPr="00493881">
        <w:rPr>
          <w:rStyle w:val="fontstyle01"/>
          <w:rFonts w:ascii="Times New Roman" w:hAnsi="Times New Roman"/>
          <w:color w:val="auto"/>
          <w:sz w:val="24"/>
          <w:szCs w:val="22"/>
        </w:rPr>
        <w:t>.</w:t>
      </w:r>
      <w:r w:rsidR="00742E06">
        <w:rPr>
          <w:rStyle w:val="fontstyle01"/>
          <w:rFonts w:ascii="Times New Roman" w:hAnsi="Times New Roman"/>
          <w:color w:val="auto"/>
          <w:sz w:val="24"/>
          <w:szCs w:val="22"/>
        </w:rPr>
        <w:t xml:space="preserve"> </w:t>
      </w:r>
      <w:r w:rsidR="00742E06" w:rsidRPr="00184E6F">
        <w:rPr>
          <w:rStyle w:val="fontstyle11"/>
          <w:rFonts w:ascii="Times New Roman" w:hAnsi="Times New Roman" w:cs="Times New Roman"/>
          <w:color w:val="auto"/>
          <w:sz w:val="24"/>
          <w:szCs w:val="24"/>
        </w:rPr>
        <w:t>The study was approved by the Norwegian Regional Committees for Medical and Health Research Ethics.</w:t>
      </w:r>
    </w:p>
    <w:p w14:paraId="5C5D7328" w14:textId="31A35B9D" w:rsidR="005C5B24" w:rsidRPr="008714AB" w:rsidRDefault="005C5B24" w:rsidP="005C5B24">
      <w:pPr>
        <w:pStyle w:val="Overskrift2"/>
      </w:pPr>
      <w:r w:rsidRPr="008714AB">
        <w:t xml:space="preserve">Measurement </w:t>
      </w:r>
      <w:r w:rsidR="0015124B">
        <w:t>and classification</w:t>
      </w:r>
      <w:r w:rsidR="0019229D">
        <w:t xml:space="preserve"> </w:t>
      </w:r>
      <w:r w:rsidRPr="008714AB">
        <w:t>of serum 25(OH</w:t>
      </w:r>
      <w:proofErr w:type="gramStart"/>
      <w:r w:rsidRPr="008714AB">
        <w:t>)D</w:t>
      </w:r>
      <w:proofErr w:type="gramEnd"/>
      <w:r w:rsidRPr="008714AB">
        <w:t xml:space="preserve"> levels</w:t>
      </w:r>
    </w:p>
    <w:p w14:paraId="2F328365" w14:textId="4E548363" w:rsidR="0019229D" w:rsidRDefault="00B61E75" w:rsidP="0019229D">
      <w:r w:rsidRPr="008714AB">
        <w:t xml:space="preserve">Serum 25(OH)D levels were measured at </w:t>
      </w:r>
      <w:r w:rsidR="00237EE4">
        <w:t xml:space="preserve">the </w:t>
      </w:r>
      <w:r w:rsidRPr="008714AB">
        <w:t>HUNT Biobank by using LIAISON 25-OH Vitamin D TOTAL (DiaSorin, Saluggia, Italy), a fully automated, antibody-based, chemiluminescence assay. The detection range of the assay is 10</w:t>
      </w:r>
      <w:r w:rsidR="00127B68" w:rsidRPr="008714AB">
        <w:rPr>
          <w:rStyle w:val="fontstyle11"/>
          <w:rFonts w:ascii="Times New Roman" w:hAnsi="Times New Roman"/>
          <w:color w:val="auto"/>
          <w:sz w:val="24"/>
          <w:szCs w:val="22"/>
        </w:rPr>
        <w:t>–</w:t>
      </w:r>
      <w:r w:rsidRPr="008714AB">
        <w:t>375 nmol/L. This is a well-developed method and has been proven as a rapid, accurate and precise tool for the measurement of serum 25(OH)D levels</w:t>
      </w:r>
      <w:r w:rsidR="00DE09D7" w:rsidRPr="008714AB">
        <w:t xml:space="preserve"> </w:t>
      </w:r>
      <w:r w:rsidR="00CA5C54">
        <w:fldChar w:fldCharType="begin"/>
      </w:r>
      <w:r w:rsidR="00CA5C54">
        <w:instrText xml:space="preserve"> ADDIN EN.CITE &lt;EndNote&gt;&lt;Cite&gt;&lt;Author&gt;Wagner&lt;/Author&gt;&lt;Year&gt;2009&lt;/Year&gt;&lt;RecNum&gt;63&lt;/RecNum&gt;&lt;DisplayText&gt;(26)&lt;/DisplayText&gt;&lt;record&gt;&lt;rec-number&gt;63&lt;/rec-number&gt;&lt;foreign-keys&gt;&lt;key app="EN" db-id="ze5vf9e5cpe0edexs0o5zff6xpxdzsss2vz9" timestamp="1480950770"&gt;63&lt;/key&gt;&lt;/foreign-keys&gt;&lt;ref-type name="Journal Article"&gt;17&lt;/ref-type&gt;&lt;contributors&gt;&lt;authors&gt;&lt;author&gt;Wagner, D.&lt;/author&gt;&lt;author&gt;Hanwell, H. E.&lt;/author&gt;&lt;author&gt;Vieth, R.&lt;/author&gt;&lt;/authors&gt;&lt;/contributors&gt;&lt;auth-address&gt;Pathology and Laboratory Medicine, Mount Sinai Hospital, Toronto, Canada. dennis.wagner@utoronto.ca&lt;/auth-address&gt;&lt;titles&gt;&lt;title&gt;An evaluation of automated methods for measurement of serum 25-hydroxyvitamin D&lt;/title&gt;&lt;secondary-title&gt;Clin Biochem&lt;/secondary-title&gt;&lt;/titles&gt;&lt;periodical&gt;&lt;full-title&gt;Clinical Biochemistry&lt;/full-title&gt;&lt;abbr-1&gt;Clin. Biochem.&lt;/abbr-1&gt;&lt;abbr-2&gt;Clin Biochem&lt;/abbr-2&gt;&lt;/periodical&gt;&lt;pages&gt;1549-56&lt;/pages&gt;&lt;volume&gt;42&lt;/volume&gt;&lt;number&gt;15&lt;/number&gt;&lt;keywords&gt;&lt;keyword&gt;Adult&lt;/keyword&gt;&lt;keyword&gt;Binding, Competitive&lt;/keyword&gt;&lt;keyword&gt;Humans&lt;/keyword&gt;&lt;keyword&gt;Luminescent Measurements/instrumentation/*methods&lt;/keyword&gt;&lt;keyword&gt;Quality Control&lt;/keyword&gt;&lt;keyword&gt;Radioimmunoassay/instrumentation/*methods&lt;/keyword&gt;&lt;keyword&gt;Regression Analysis&lt;/keyword&gt;&lt;keyword&gt;Reproducibility of Results&lt;/keyword&gt;&lt;keyword&gt;Sensitivity and Specificity&lt;/keyword&gt;&lt;keyword&gt;Vitamin D/*analogs &amp;amp; derivatives/blood&lt;/keyword&gt;&lt;/keywords&gt;&lt;dates&gt;&lt;year&gt;2009&lt;/year&gt;&lt;pub-dates&gt;&lt;date&gt;Oct&lt;/date&gt;&lt;/pub-dates&gt;&lt;/dates&gt;&lt;isbn&gt;1873-2933 (Electronic)&amp;#xD;0009-9120 (Linking)&lt;/isbn&gt;&lt;accession-num&gt;19631201&lt;/accession-num&gt;&lt;urls&gt;&lt;related-urls&gt;&lt;url&gt;http://www.ncbi.nlm.nih.gov/pubmed/19631201&lt;/url&gt;&lt;/related-urls&gt;&lt;/urls&gt;&lt;electronic-resource-num&gt;10.1016/j.clinbiochem.2009.07.013&lt;/electronic-resource-num&gt;&lt;/record&gt;&lt;/Cite&gt;&lt;/EndNote&gt;</w:instrText>
      </w:r>
      <w:r w:rsidR="00CA5C54">
        <w:fldChar w:fldCharType="separate"/>
      </w:r>
      <w:r w:rsidR="00CA5C54">
        <w:rPr>
          <w:noProof/>
        </w:rPr>
        <w:t>(26)</w:t>
      </w:r>
      <w:r w:rsidR="00CA5C54">
        <w:fldChar w:fldCharType="end"/>
      </w:r>
      <w:r w:rsidRPr="008714AB">
        <w:t xml:space="preserve">. </w:t>
      </w:r>
      <w:r w:rsidR="0019229D">
        <w:rPr>
          <w:rFonts w:cs="Times New Roman"/>
          <w:szCs w:val="24"/>
        </w:rPr>
        <w:t>Because</w:t>
      </w:r>
      <w:r w:rsidR="0019229D" w:rsidRPr="008718CF">
        <w:rPr>
          <w:rFonts w:cs="Times New Roman"/>
          <w:szCs w:val="24"/>
        </w:rPr>
        <w:t xml:space="preserve"> seasonal fluctuations in 25(OH</w:t>
      </w:r>
      <w:proofErr w:type="gramStart"/>
      <w:r w:rsidR="0019229D" w:rsidRPr="008718CF">
        <w:rPr>
          <w:rFonts w:cs="Times New Roman"/>
          <w:szCs w:val="24"/>
        </w:rPr>
        <w:t>)D</w:t>
      </w:r>
      <w:proofErr w:type="gramEnd"/>
      <w:r w:rsidR="0019229D" w:rsidRPr="008718CF">
        <w:rPr>
          <w:rFonts w:cs="Times New Roman"/>
          <w:szCs w:val="24"/>
        </w:rPr>
        <w:t xml:space="preserve"> levels were expected </w:t>
      </w:r>
      <w:r w:rsidR="0019229D">
        <w:rPr>
          <w:rFonts w:cs="Times New Roman"/>
          <w:szCs w:val="24"/>
        </w:rPr>
        <w:t xml:space="preserve">due to </w:t>
      </w:r>
      <w:r w:rsidR="0019229D" w:rsidRPr="008718CF">
        <w:rPr>
          <w:rStyle w:val="fontstyle01"/>
          <w:rFonts w:ascii="Times New Roman" w:hAnsi="Times New Roman" w:cs="Times New Roman"/>
          <w:sz w:val="24"/>
          <w:szCs w:val="24"/>
        </w:rPr>
        <w:t>the high-latitude geographical position of</w:t>
      </w:r>
      <w:r w:rsidR="0019229D" w:rsidRPr="008718CF">
        <w:rPr>
          <w:rFonts w:cs="Times New Roman"/>
          <w:szCs w:val="24"/>
        </w:rPr>
        <w:t xml:space="preserve"> Norway, season</w:t>
      </w:r>
      <w:r w:rsidR="0061386F">
        <w:rPr>
          <w:rFonts w:cs="Times New Roman"/>
          <w:szCs w:val="24"/>
        </w:rPr>
        <w:t>-specific</w:t>
      </w:r>
      <w:r w:rsidR="0019229D" w:rsidRPr="008718CF">
        <w:rPr>
          <w:rFonts w:cs="Times New Roman"/>
          <w:szCs w:val="24"/>
        </w:rPr>
        <w:t xml:space="preserve"> quartiles </w:t>
      </w:r>
      <w:r w:rsidR="0019229D">
        <w:rPr>
          <w:rFonts w:cs="Times New Roman"/>
          <w:szCs w:val="24"/>
        </w:rPr>
        <w:t xml:space="preserve">derived from the subcohort </w:t>
      </w:r>
      <w:r w:rsidR="0019229D" w:rsidRPr="008718CF">
        <w:rPr>
          <w:rFonts w:cs="Times New Roman"/>
          <w:szCs w:val="24"/>
        </w:rPr>
        <w:t xml:space="preserve">were used to categorize 25(OH)D levels </w:t>
      </w:r>
      <w:r w:rsidR="00CA5C54">
        <w:rPr>
          <w:rStyle w:val="fontstyle01"/>
          <w:rFonts w:ascii="Times New Roman" w:hAnsi="Times New Roman" w:cs="Times New Roman"/>
          <w:sz w:val="24"/>
          <w:szCs w:val="24"/>
        </w:rPr>
        <w:fldChar w:fldCharType="begin">
          <w:fldData xml:space="preserve">PEVuZE5vdGU+PENpdGU+PEF1dGhvcj5XYW5nPC9BdXRob3I+PFllYXI+MjAwOTwvWWVhcj48UmVj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</w:fldData>
        </w:fldChar>
      </w:r>
      <w:r w:rsidR="00CA5C54">
        <w:rPr>
          <w:rStyle w:val="fontstyle01"/>
          <w:rFonts w:ascii="Times New Roman" w:hAnsi="Times New Roman" w:cs="Times New Roman"/>
          <w:sz w:val="24"/>
          <w:szCs w:val="24"/>
        </w:rPr>
        <w:instrText xml:space="preserve"> ADDIN EN.CITE </w:instrText>
      </w:r>
      <w:r w:rsidR="00CA5C54">
        <w:rPr>
          <w:rStyle w:val="fontstyle01"/>
          <w:rFonts w:ascii="Times New Roman" w:hAnsi="Times New Roman" w:cs="Times New Roman"/>
          <w:sz w:val="24"/>
          <w:szCs w:val="24"/>
        </w:rPr>
        <w:fldChar w:fldCharType="begin">
          <w:fldData xml:space="preserve">PEVuZE5vdGU+PENpdGU+PEF1dGhvcj5XYW5nPC9BdXRob3I+PFllYXI+MjAwOTwvWWVhcj48UmVj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</w:fldData>
        </w:fldChar>
      </w:r>
      <w:r w:rsidR="00CA5C54">
        <w:rPr>
          <w:rStyle w:val="fontstyle01"/>
          <w:rFonts w:ascii="Times New Roman" w:hAnsi="Times New Roman" w:cs="Times New Roman"/>
          <w:sz w:val="24"/>
          <w:szCs w:val="24"/>
        </w:rPr>
        <w:instrText xml:space="preserve"> ADDIN EN.CITE.DATA </w:instrText>
      </w:r>
      <w:r w:rsidR="00CA5C54">
        <w:rPr>
          <w:rStyle w:val="fontstyle01"/>
          <w:rFonts w:ascii="Times New Roman" w:hAnsi="Times New Roman" w:cs="Times New Roman"/>
          <w:sz w:val="24"/>
          <w:szCs w:val="24"/>
        </w:rPr>
      </w:r>
      <w:r w:rsidR="00CA5C54">
        <w:rPr>
          <w:rStyle w:val="fontstyle01"/>
          <w:rFonts w:ascii="Times New Roman" w:hAnsi="Times New Roman" w:cs="Times New Roman"/>
          <w:sz w:val="24"/>
          <w:szCs w:val="24"/>
        </w:rPr>
        <w:fldChar w:fldCharType="end"/>
      </w:r>
      <w:r w:rsidR="00CA5C54">
        <w:rPr>
          <w:rStyle w:val="fontstyle01"/>
          <w:rFonts w:ascii="Times New Roman" w:hAnsi="Times New Roman" w:cs="Times New Roman"/>
          <w:sz w:val="24"/>
          <w:szCs w:val="24"/>
        </w:rPr>
      </w:r>
      <w:r w:rsidR="00CA5C54">
        <w:rPr>
          <w:rStyle w:val="fontstyle01"/>
          <w:rFonts w:ascii="Times New Roman" w:hAnsi="Times New Roman" w:cs="Times New Roman"/>
          <w:sz w:val="24"/>
          <w:szCs w:val="24"/>
        </w:rPr>
        <w:fldChar w:fldCharType="separate"/>
      </w:r>
      <w:r w:rsidR="00CA5C54">
        <w:rPr>
          <w:rStyle w:val="fontstyle01"/>
          <w:rFonts w:ascii="Times New Roman" w:hAnsi="Times New Roman" w:cs="Times New Roman"/>
          <w:noProof/>
          <w:sz w:val="24"/>
          <w:szCs w:val="24"/>
        </w:rPr>
        <w:t>(27)</w:t>
      </w:r>
      <w:r w:rsidR="00CA5C54">
        <w:rPr>
          <w:rStyle w:val="fontstyle01"/>
          <w:rFonts w:ascii="Times New Roman" w:hAnsi="Times New Roman" w:cs="Times New Roman"/>
          <w:sz w:val="24"/>
          <w:szCs w:val="24"/>
        </w:rPr>
        <w:fldChar w:fldCharType="end"/>
      </w:r>
      <w:r w:rsidR="0019229D">
        <w:rPr>
          <w:rStyle w:val="fontstyle01"/>
          <w:rFonts w:ascii="Times New Roman" w:hAnsi="Times New Roman" w:cs="Times New Roman"/>
          <w:sz w:val="24"/>
          <w:szCs w:val="24"/>
        </w:rPr>
        <w:t xml:space="preserve">. </w:t>
      </w:r>
      <w:r w:rsidR="0019229D">
        <w:t>The fourth quartile was</w:t>
      </w:r>
      <w:r w:rsidR="0019229D" w:rsidRPr="00B21285">
        <w:t xml:space="preserve"> used as the reference group</w:t>
      </w:r>
      <w:r w:rsidR="000C1E50">
        <w:t xml:space="preserve"> since the median </w:t>
      </w:r>
      <w:r w:rsidR="0019229D">
        <w:t>of the fourth quartile (68.0</w:t>
      </w:r>
      <w:r w:rsidR="0019229D" w:rsidRPr="00B21285">
        <w:t xml:space="preserve"> nmol/L</w:t>
      </w:r>
      <w:r w:rsidR="0019229D">
        <w:t xml:space="preserve">) corresponded well with the cut-off level of </w:t>
      </w:r>
      <w:r w:rsidR="0019229D" w:rsidRPr="00B21285">
        <w:t>50.0</w:t>
      </w:r>
      <w:r w:rsidR="0019229D" w:rsidRPr="00130628">
        <w:rPr>
          <w:rStyle w:val="fontstyle11"/>
          <w:rFonts w:ascii="Times New Roman" w:hAnsi="Times New Roman" w:cs="Times New Roman"/>
          <w:sz w:val="24"/>
          <w:szCs w:val="24"/>
        </w:rPr>
        <w:t>–</w:t>
      </w:r>
      <w:r w:rsidR="0019229D" w:rsidRPr="00B21285">
        <w:t>74.9 nmol/L</w:t>
      </w:r>
      <w:r w:rsidR="0019229D">
        <w:t xml:space="preserve"> that was suggested as sufficient according to</w:t>
      </w:r>
      <w:r w:rsidR="0019229D" w:rsidRPr="00B21285">
        <w:t xml:space="preserve"> the Natio</w:t>
      </w:r>
      <w:r w:rsidR="0019229D">
        <w:t xml:space="preserve">nal Academy of Sciences report </w:t>
      </w:r>
      <w:r w:rsidR="00CA5C54">
        <w:fldChar w:fldCharType="begin"/>
      </w:r>
      <w:r w:rsidR="00CA5C54">
        <w:instrText xml:space="preserve"> ADDIN EN.CITE &lt;EndNote&gt;&lt;Cite&gt;&lt;Author&gt;Ross&lt;/Author&gt;&lt;Year&gt;2011&lt;/Year&gt;&lt;RecNum&gt;21&lt;/RecNum&gt;&lt;DisplayText&gt;(28)&lt;/DisplayText&gt;&lt;record&gt;&lt;rec-number&gt;21&lt;/rec-number&gt;&lt;foreign-keys&gt;&lt;key app="EN" db-id="ze5vf9e5cpe0edexs0o5zff6xpxdzsss2vz9" timestamp="1477315479"&gt;21&lt;/key&gt;&lt;/foreign-keys&gt;&lt;ref-type name="Book"&gt;6&lt;/ref-type&gt;&lt;contributors&gt;&lt;authors&gt;&lt;author&gt;Ross, A. C.&lt;/author&gt;&lt;author&gt;Taylor, C. L. &lt;/author&gt;&lt;author&gt;Yaktine, A. L. &lt;/author&gt;&lt;author&gt;Del Valle, H. B. &lt;/author&gt;&lt;/authors&gt;&lt;tertiary-authors&gt;&lt;author&gt;Committee to Review Dietary Reference Intakes for Vitamin D and Calcium&lt;/author&gt;&lt;author&gt;Institute of Medicine &lt;/author&gt;&lt;/tertiary-authors&gt;&lt;/contributors&gt;&lt;titles&gt;&lt;title&gt;Dietary Reference Intakes for Calcium and Vitamin D&lt;/title&gt;&lt;/titles&gt;&lt;dates&gt;&lt;year&gt;2011&lt;/year&gt;&lt;/dates&gt;&lt;pub-location&gt;Washington, DC&lt;/pub-location&gt;&lt;publisher&gt;The National Academies Press&lt;/publisher&gt;&lt;urls&gt;&lt;/urls&gt;&lt;/record&gt;&lt;/Cite&gt;&lt;/EndNote&gt;</w:instrText>
      </w:r>
      <w:r w:rsidR="00CA5C54">
        <w:fldChar w:fldCharType="separate"/>
      </w:r>
      <w:r w:rsidR="00CA5C54">
        <w:rPr>
          <w:noProof/>
        </w:rPr>
        <w:t>(28)</w:t>
      </w:r>
      <w:r w:rsidR="00CA5C54">
        <w:fldChar w:fldCharType="end"/>
      </w:r>
      <w:r w:rsidR="0019229D">
        <w:t xml:space="preserve">. </w:t>
      </w:r>
    </w:p>
    <w:p w14:paraId="30DDBB84" w14:textId="77777777" w:rsidR="00230CB2" w:rsidRPr="008714AB" w:rsidRDefault="00230CB2" w:rsidP="00230CB2">
      <w:pPr>
        <w:pStyle w:val="Overskrift2"/>
        <w:rPr>
          <w:rStyle w:val="fontstyle01"/>
          <w:rFonts w:ascii="Times New Roman" w:hAnsi="Times New Roman"/>
          <w:color w:val="auto"/>
          <w:sz w:val="24"/>
          <w:szCs w:val="26"/>
        </w:rPr>
      </w:pPr>
      <w:bookmarkStart w:id="1" w:name="OLE_LINK1"/>
      <w:bookmarkStart w:id="2" w:name="OLE_LINK2"/>
      <w:r w:rsidRPr="008714AB">
        <w:rPr>
          <w:rStyle w:val="fontstyle01"/>
          <w:rFonts w:ascii="Times New Roman" w:hAnsi="Times New Roman"/>
          <w:color w:val="auto"/>
          <w:sz w:val="24"/>
          <w:szCs w:val="26"/>
        </w:rPr>
        <w:t>Information on covariates</w:t>
      </w:r>
    </w:p>
    <w:p w14:paraId="1444868C" w14:textId="7F17F255" w:rsidR="00B61E75" w:rsidRPr="008714AB" w:rsidRDefault="00780E38" w:rsidP="003808F7">
      <w:r w:rsidRPr="008714AB">
        <w:rPr>
          <w:rStyle w:val="fontstyle01"/>
          <w:rFonts w:ascii="Times New Roman" w:hAnsi="Times New Roman" w:cs="Times New Roman"/>
          <w:sz w:val="24"/>
          <w:szCs w:val="24"/>
        </w:rPr>
        <w:t xml:space="preserve">Data of baseline variables </w:t>
      </w:r>
      <w:r w:rsidR="00B61E75" w:rsidRPr="008714AB">
        <w:rPr>
          <w:rStyle w:val="fontstyle01"/>
          <w:rFonts w:ascii="Times New Roman" w:hAnsi="Times New Roman"/>
          <w:color w:val="auto"/>
          <w:sz w:val="24"/>
          <w:szCs w:val="22"/>
        </w:rPr>
        <w:t>were collected by questionnaires or clinical examination in HUNT2. These covariates were categorized as</w:t>
      </w:r>
      <w:r w:rsidR="0085761C" w:rsidRPr="008714AB">
        <w:rPr>
          <w:rStyle w:val="fontstyle01"/>
          <w:rFonts w:ascii="Times New Roman" w:hAnsi="Times New Roman"/>
          <w:color w:val="auto"/>
          <w:sz w:val="24"/>
          <w:szCs w:val="22"/>
        </w:rPr>
        <w:t xml:space="preserve"> following</w:t>
      </w:r>
      <w:r w:rsidR="00B61E75" w:rsidRPr="008714AB">
        <w:rPr>
          <w:rStyle w:val="fontstyle01"/>
          <w:rFonts w:ascii="Times New Roman" w:hAnsi="Times New Roman"/>
          <w:color w:val="auto"/>
          <w:sz w:val="24"/>
          <w:szCs w:val="22"/>
        </w:rPr>
        <w:t xml:space="preserve">: </w:t>
      </w:r>
      <w:r w:rsidR="00B55438" w:rsidRPr="008714AB">
        <w:rPr>
          <w:rStyle w:val="fontstyle01"/>
          <w:rFonts w:ascii="Times New Roman" w:hAnsi="Times New Roman"/>
          <w:color w:val="auto"/>
          <w:sz w:val="24"/>
          <w:szCs w:val="22"/>
        </w:rPr>
        <w:t>sex (</w:t>
      </w:r>
      <w:r w:rsidR="00321B41">
        <w:rPr>
          <w:rStyle w:val="fontstyle01"/>
          <w:rFonts w:ascii="Times New Roman" w:hAnsi="Times New Roman"/>
          <w:color w:val="auto"/>
          <w:sz w:val="24"/>
          <w:szCs w:val="22"/>
        </w:rPr>
        <w:t>women</w:t>
      </w:r>
      <w:r w:rsidR="00B55438" w:rsidRPr="008714AB">
        <w:rPr>
          <w:rStyle w:val="fontstyle01"/>
          <w:rFonts w:ascii="Times New Roman" w:hAnsi="Times New Roman"/>
          <w:color w:val="auto"/>
          <w:sz w:val="24"/>
          <w:szCs w:val="22"/>
        </w:rPr>
        <w:t xml:space="preserve">, </w:t>
      </w:r>
      <w:r w:rsidR="00321B41">
        <w:rPr>
          <w:rStyle w:val="fontstyle01"/>
          <w:rFonts w:ascii="Times New Roman" w:hAnsi="Times New Roman"/>
          <w:color w:val="auto"/>
          <w:sz w:val="24"/>
          <w:szCs w:val="22"/>
        </w:rPr>
        <w:t>men</w:t>
      </w:r>
      <w:r w:rsidR="00B55438" w:rsidRPr="008714AB">
        <w:rPr>
          <w:rStyle w:val="fontstyle01"/>
          <w:rFonts w:ascii="Times New Roman" w:hAnsi="Times New Roman"/>
          <w:color w:val="auto"/>
          <w:sz w:val="24"/>
          <w:szCs w:val="22"/>
        </w:rPr>
        <w:t xml:space="preserve">), </w:t>
      </w:r>
      <w:r w:rsidRPr="008714AB">
        <w:rPr>
          <w:rStyle w:val="fontstyle01"/>
          <w:rFonts w:ascii="Times New Roman" w:hAnsi="Times New Roman"/>
          <w:color w:val="auto"/>
          <w:sz w:val="24"/>
          <w:szCs w:val="22"/>
        </w:rPr>
        <w:t xml:space="preserve">season of blood draw (spring: </w:t>
      </w:r>
      <w:r w:rsidRPr="008714AB">
        <w:t>March</w:t>
      </w:r>
      <w:r w:rsidRPr="008714AB">
        <w:rPr>
          <w:rStyle w:val="fontstyle11"/>
          <w:rFonts w:ascii="Times New Roman" w:hAnsi="Times New Roman"/>
          <w:color w:val="auto"/>
          <w:sz w:val="24"/>
          <w:szCs w:val="22"/>
        </w:rPr>
        <w:t>–</w:t>
      </w:r>
      <w:r w:rsidRPr="008714AB">
        <w:t>May</w:t>
      </w:r>
      <w:r w:rsidRPr="008714AB">
        <w:rPr>
          <w:rStyle w:val="fontstyle01"/>
          <w:rFonts w:ascii="Times New Roman" w:hAnsi="Times New Roman"/>
          <w:color w:val="auto"/>
          <w:sz w:val="24"/>
          <w:szCs w:val="22"/>
        </w:rPr>
        <w:t>, summer:</w:t>
      </w:r>
      <w:r w:rsidRPr="008714AB">
        <w:t xml:space="preserve"> June</w:t>
      </w:r>
      <w:r w:rsidRPr="008714AB">
        <w:rPr>
          <w:rStyle w:val="fontstyle11"/>
          <w:rFonts w:ascii="Times New Roman" w:hAnsi="Times New Roman"/>
          <w:color w:val="auto"/>
          <w:sz w:val="24"/>
          <w:szCs w:val="22"/>
        </w:rPr>
        <w:t>–</w:t>
      </w:r>
      <w:r w:rsidRPr="008714AB">
        <w:t>August</w:t>
      </w:r>
      <w:r w:rsidRPr="008714AB">
        <w:rPr>
          <w:rStyle w:val="fontstyle01"/>
          <w:rFonts w:ascii="Times New Roman" w:hAnsi="Times New Roman"/>
          <w:color w:val="auto"/>
          <w:sz w:val="24"/>
          <w:szCs w:val="22"/>
        </w:rPr>
        <w:t xml:space="preserve">, fall: </w:t>
      </w:r>
      <w:r w:rsidRPr="008714AB">
        <w:t>September</w:t>
      </w:r>
      <w:r w:rsidRPr="008714AB">
        <w:rPr>
          <w:rStyle w:val="fontstyle11"/>
          <w:rFonts w:ascii="Times New Roman" w:hAnsi="Times New Roman"/>
          <w:color w:val="auto"/>
          <w:sz w:val="24"/>
          <w:szCs w:val="22"/>
        </w:rPr>
        <w:t>–</w:t>
      </w:r>
      <w:r w:rsidRPr="008714AB">
        <w:t>November</w:t>
      </w:r>
      <w:r w:rsidRPr="008714AB">
        <w:rPr>
          <w:rStyle w:val="fontstyle01"/>
          <w:rFonts w:ascii="Times New Roman" w:hAnsi="Times New Roman"/>
          <w:color w:val="auto"/>
          <w:sz w:val="24"/>
          <w:szCs w:val="22"/>
        </w:rPr>
        <w:t xml:space="preserve">, winter: </w:t>
      </w:r>
      <w:r w:rsidRPr="008714AB">
        <w:t>December</w:t>
      </w:r>
      <w:r w:rsidRPr="008714AB">
        <w:rPr>
          <w:rStyle w:val="fontstyle11"/>
          <w:rFonts w:ascii="Times New Roman" w:hAnsi="Times New Roman"/>
          <w:color w:val="auto"/>
          <w:sz w:val="24"/>
          <w:szCs w:val="22"/>
        </w:rPr>
        <w:t>–</w:t>
      </w:r>
      <w:r w:rsidRPr="008714AB">
        <w:t>February</w:t>
      </w:r>
      <w:r w:rsidRPr="008714AB">
        <w:rPr>
          <w:rStyle w:val="fontstyle01"/>
          <w:rFonts w:ascii="Times New Roman" w:hAnsi="Times New Roman"/>
          <w:color w:val="auto"/>
          <w:sz w:val="24"/>
          <w:szCs w:val="22"/>
        </w:rPr>
        <w:t xml:space="preserve">), </w:t>
      </w:r>
      <w:r w:rsidRPr="008714AB">
        <w:rPr>
          <w:rStyle w:val="fontstyle01"/>
          <w:rFonts w:ascii="Times New Roman" w:hAnsi="Times New Roman" w:cs="Times New Roman"/>
          <w:sz w:val="24"/>
          <w:szCs w:val="24"/>
        </w:rPr>
        <w:t>pack-years of active smoking [0 (never smokers), 0</w:t>
      </w:r>
      <w:r w:rsidRPr="008714AB">
        <w:rPr>
          <w:rStyle w:val="fontstyle11"/>
          <w:rFonts w:ascii="Times New Roman" w:hAnsi="Times New Roman" w:cs="Times New Roman"/>
          <w:sz w:val="24"/>
          <w:szCs w:val="24"/>
        </w:rPr>
        <w:t xml:space="preserve">–10.0, 10.1–20.0, </w:t>
      </w:r>
      <w:r w:rsidR="00120B1E" w:rsidRPr="008714AB">
        <w:rPr>
          <w:rStyle w:val="fontstyle01"/>
          <w:rFonts w:ascii="Times New Roman" w:hAnsi="Times New Roman" w:cs="Times New Roman"/>
          <w:sz w:val="24"/>
          <w:szCs w:val="24"/>
        </w:rPr>
        <w:t>≥20.1], passive smoking exposure (never, childhood only</w:t>
      </w:r>
      <w:r w:rsidRPr="008714AB">
        <w:rPr>
          <w:rStyle w:val="fontstyle01"/>
          <w:rFonts w:ascii="Times New Roman" w:hAnsi="Times New Roman" w:cs="Times New Roman"/>
          <w:sz w:val="24"/>
          <w:szCs w:val="24"/>
        </w:rPr>
        <w:t xml:space="preserve">, </w:t>
      </w:r>
      <w:r w:rsidR="00120B1E" w:rsidRPr="008714AB">
        <w:rPr>
          <w:rStyle w:val="fontstyle01"/>
          <w:rFonts w:ascii="Times New Roman" w:hAnsi="Times New Roman" w:cs="Times New Roman"/>
          <w:sz w:val="24"/>
          <w:szCs w:val="24"/>
        </w:rPr>
        <w:t>adulthood only, both periods</w:t>
      </w:r>
      <w:r w:rsidRPr="008714AB">
        <w:rPr>
          <w:rStyle w:val="fontstyle01"/>
          <w:rFonts w:ascii="Times New Roman" w:hAnsi="Times New Roman" w:cs="Times New Roman"/>
          <w:sz w:val="24"/>
          <w:szCs w:val="24"/>
        </w:rPr>
        <w:t>), family history of cancer (Is there any family member such as father, mother, siblings who reported cancer? yes/no), education (&lt;10, 10</w:t>
      </w:r>
      <w:r w:rsidRPr="008714AB">
        <w:rPr>
          <w:rStyle w:val="fontstyle11"/>
          <w:rFonts w:ascii="Times New Roman" w:hAnsi="Times New Roman" w:cs="Times New Roman"/>
          <w:sz w:val="24"/>
          <w:szCs w:val="24"/>
        </w:rPr>
        <w:t>–1</w:t>
      </w:r>
      <w:r w:rsidRPr="008714AB">
        <w:rPr>
          <w:rStyle w:val="fontstyle01"/>
          <w:rFonts w:ascii="Times New Roman" w:hAnsi="Times New Roman" w:cs="Times New Roman"/>
          <w:sz w:val="24"/>
          <w:szCs w:val="24"/>
        </w:rPr>
        <w:t xml:space="preserve">2, </w:t>
      </w:r>
      <w:r w:rsidRPr="008714AB">
        <w:rPr>
          <w:rStyle w:val="fontstyle31"/>
          <w:rFonts w:ascii="Times New Roman" w:hAnsi="Times New Roman" w:cs="Times New Roman"/>
          <w:sz w:val="24"/>
          <w:szCs w:val="24"/>
        </w:rPr>
        <w:t>≥1</w:t>
      </w:r>
      <w:r w:rsidRPr="008714AB">
        <w:rPr>
          <w:rStyle w:val="fontstyle01"/>
          <w:rFonts w:ascii="Times New Roman" w:hAnsi="Times New Roman" w:cs="Times New Roman"/>
          <w:sz w:val="24"/>
          <w:szCs w:val="24"/>
        </w:rPr>
        <w:t>3 years), economic difficulties (</w:t>
      </w:r>
      <w:r w:rsidRPr="008714AB">
        <w:t xml:space="preserve">During </w:t>
      </w:r>
      <w:r w:rsidRPr="008714AB">
        <w:lastRenderedPageBreak/>
        <w:t>the last year, has it at any time been difficult to meet the costs of food, transportation, housing and such? yes/no</w:t>
      </w:r>
      <w:r w:rsidRPr="008714AB">
        <w:rPr>
          <w:rStyle w:val="fontstyle01"/>
          <w:rFonts w:ascii="Times New Roman" w:hAnsi="Times New Roman" w:cs="Times New Roman"/>
          <w:sz w:val="24"/>
          <w:szCs w:val="24"/>
        </w:rPr>
        <w:t xml:space="preserve">), </w:t>
      </w:r>
      <w:r w:rsidR="00442AD9" w:rsidRPr="008714AB">
        <w:rPr>
          <w:rStyle w:val="fontstyle01"/>
          <w:rFonts w:ascii="Times New Roman" w:hAnsi="Times New Roman" w:cs="Times New Roman"/>
          <w:sz w:val="24"/>
          <w:szCs w:val="24"/>
        </w:rPr>
        <w:t>BMI</w:t>
      </w:r>
      <w:r w:rsidR="00B55438" w:rsidRPr="008714AB">
        <w:rPr>
          <w:rStyle w:val="fontstyle01"/>
          <w:rFonts w:ascii="Times New Roman" w:hAnsi="Times New Roman" w:cs="Times New Roman"/>
          <w:sz w:val="24"/>
          <w:szCs w:val="24"/>
        </w:rPr>
        <w:t xml:space="preserve"> (&lt;25.0, 25.0</w:t>
      </w:r>
      <w:r w:rsidR="00B55438" w:rsidRPr="008714AB">
        <w:rPr>
          <w:rStyle w:val="fontstyle21"/>
          <w:rFonts w:ascii="Times New Roman" w:hAnsi="Times New Roman" w:cs="Times New Roman"/>
          <w:sz w:val="24"/>
          <w:szCs w:val="24"/>
        </w:rPr>
        <w:t>–</w:t>
      </w:r>
      <w:r w:rsidR="00B55438" w:rsidRPr="008714AB">
        <w:rPr>
          <w:rStyle w:val="fontstyle01"/>
          <w:rFonts w:ascii="Times New Roman" w:hAnsi="Times New Roman" w:cs="Times New Roman"/>
          <w:sz w:val="24"/>
          <w:szCs w:val="24"/>
        </w:rPr>
        <w:t xml:space="preserve">29.9, </w:t>
      </w:r>
      <w:r w:rsidR="00B55438" w:rsidRPr="008714AB">
        <w:rPr>
          <w:rStyle w:val="fontstyle31"/>
          <w:rFonts w:ascii="Times New Roman" w:hAnsi="Times New Roman" w:cs="Times New Roman"/>
          <w:sz w:val="24"/>
          <w:szCs w:val="24"/>
        </w:rPr>
        <w:t>≥</w:t>
      </w:r>
      <w:r w:rsidR="00B55438" w:rsidRPr="008714AB">
        <w:rPr>
          <w:rStyle w:val="fontstyle01"/>
          <w:rFonts w:ascii="Times New Roman" w:hAnsi="Times New Roman" w:cs="Times New Roman"/>
          <w:sz w:val="24"/>
          <w:szCs w:val="24"/>
        </w:rPr>
        <w:t>30.0</w:t>
      </w:r>
      <w:r w:rsidR="00442AD9" w:rsidRPr="008714AB">
        <w:rPr>
          <w:rStyle w:val="fontstyle01"/>
          <w:rFonts w:ascii="Times New Roman" w:hAnsi="Times New Roman" w:cs="Times New Roman"/>
          <w:sz w:val="24"/>
          <w:szCs w:val="24"/>
        </w:rPr>
        <w:t xml:space="preserve"> kg/m</w:t>
      </w:r>
      <w:r w:rsidR="00442AD9" w:rsidRPr="008714AB">
        <w:rPr>
          <w:rStyle w:val="fontstyle01"/>
          <w:rFonts w:ascii="Times New Roman" w:hAnsi="Times New Roman" w:cs="Times New Roman"/>
          <w:sz w:val="24"/>
          <w:szCs w:val="24"/>
          <w:vertAlign w:val="superscript"/>
        </w:rPr>
        <w:t>2</w:t>
      </w:r>
      <w:r w:rsidR="00B55438" w:rsidRPr="008714AB">
        <w:rPr>
          <w:rStyle w:val="fontstyle01"/>
          <w:rFonts w:ascii="Times New Roman" w:hAnsi="Times New Roman" w:cs="Times New Roman"/>
          <w:sz w:val="24"/>
          <w:szCs w:val="24"/>
        </w:rPr>
        <w:t xml:space="preserve">), </w:t>
      </w:r>
      <w:r w:rsidRPr="008714AB">
        <w:rPr>
          <w:rStyle w:val="fontstyle01"/>
          <w:rFonts w:ascii="Times New Roman" w:hAnsi="Times New Roman" w:cs="Times New Roman"/>
          <w:sz w:val="24"/>
          <w:szCs w:val="24"/>
        </w:rPr>
        <w:t>physical activity (inactive or very low, low, moderate, high), alcohol consumption (never, 1</w:t>
      </w:r>
      <w:r w:rsidRPr="008714AB">
        <w:rPr>
          <w:rStyle w:val="fontstyle11"/>
          <w:rFonts w:ascii="Times New Roman" w:hAnsi="Times New Roman" w:cs="Times New Roman"/>
          <w:sz w:val="24"/>
          <w:szCs w:val="24"/>
        </w:rPr>
        <w:t>–</w:t>
      </w:r>
      <w:r w:rsidR="00442AD9" w:rsidRPr="008714AB">
        <w:rPr>
          <w:rStyle w:val="fontstyle01"/>
          <w:rFonts w:ascii="Times New Roman" w:hAnsi="Times New Roman" w:cs="Times New Roman"/>
          <w:sz w:val="24"/>
          <w:szCs w:val="24"/>
        </w:rPr>
        <w:t>4</w:t>
      </w:r>
      <w:r w:rsidRPr="008714AB">
        <w:rPr>
          <w:rStyle w:val="fontstyle01"/>
          <w:rFonts w:ascii="Times New Roman" w:hAnsi="Times New Roman" w:cs="Times New Roman"/>
          <w:sz w:val="24"/>
          <w:szCs w:val="24"/>
        </w:rPr>
        <w:t xml:space="preserve">, ≥5 times/month), and chronic bronchitis (Have you had a cough with phlegm for periods of at least 3 months during each of the last two years? yes/no). </w:t>
      </w:r>
    </w:p>
    <w:p w14:paraId="71FED43D" w14:textId="77777777" w:rsidR="00B61E75" w:rsidRPr="008714AB" w:rsidRDefault="00B61E75" w:rsidP="00840EB7">
      <w:pPr>
        <w:pStyle w:val="Overskrift2"/>
      </w:pPr>
      <w:r w:rsidRPr="008714AB">
        <w:t>Statistical analyses</w:t>
      </w:r>
    </w:p>
    <w:p w14:paraId="2434BF72" w14:textId="7509BE31" w:rsidR="00147704" w:rsidRPr="008714AB" w:rsidRDefault="00B61E75" w:rsidP="0019229D">
      <w:pPr>
        <w:pStyle w:val="Bodytext"/>
        <w:ind w:firstLine="0"/>
      </w:pPr>
      <w:r w:rsidRPr="008714AB">
        <w:t xml:space="preserve">Cox proportional hazards regression models </w:t>
      </w:r>
      <w:r w:rsidR="00626D67">
        <w:t>count</w:t>
      </w:r>
      <w:r w:rsidR="00DA6DA1">
        <w:t>ing for</w:t>
      </w:r>
      <w:r w:rsidR="00626D67">
        <w:t xml:space="preserve"> </w:t>
      </w:r>
      <w:r w:rsidR="00224355">
        <w:t>the</w:t>
      </w:r>
      <w:r w:rsidR="004220D4" w:rsidRPr="008714AB">
        <w:t xml:space="preserve"> case-cohort </w:t>
      </w:r>
      <w:r w:rsidRPr="008714AB">
        <w:t xml:space="preserve">design </w:t>
      </w:r>
      <w:r w:rsidR="00F36F41" w:rsidRPr="008714AB">
        <w:t xml:space="preserve">(command </w:t>
      </w:r>
      <w:r w:rsidR="00F36F41" w:rsidRPr="008714AB">
        <w:rPr>
          <w:i/>
        </w:rPr>
        <w:t>stcascoh</w:t>
      </w:r>
      <w:r w:rsidR="00F36F41" w:rsidRPr="008714AB">
        <w:t xml:space="preserve"> in Stata) </w:t>
      </w:r>
      <w:r w:rsidRPr="008714AB">
        <w:t xml:space="preserve">were used to compute hazard ratios (HRs) with 95% confidence intervals (CIs) for </w:t>
      </w:r>
      <w:r w:rsidR="00E025F8">
        <w:t xml:space="preserve">the </w:t>
      </w:r>
      <w:r w:rsidR="0019131F" w:rsidRPr="008714AB">
        <w:t xml:space="preserve">incidence </w:t>
      </w:r>
      <w:r w:rsidR="008A29BD" w:rsidRPr="008714AB">
        <w:t xml:space="preserve">of lung cancer overall or histologic types </w:t>
      </w:r>
      <w:r w:rsidR="00F36F41" w:rsidRPr="008714AB">
        <w:t>in relation</w:t>
      </w:r>
      <w:r w:rsidR="0019131F" w:rsidRPr="008714AB">
        <w:t xml:space="preserve"> </w:t>
      </w:r>
      <w:r w:rsidR="00F36F41" w:rsidRPr="008714AB">
        <w:t>to</w:t>
      </w:r>
      <w:r w:rsidR="000D7BC8" w:rsidRPr="008714AB">
        <w:t xml:space="preserve"> serum 25(OH)D level</w:t>
      </w:r>
      <w:r w:rsidR="00A96347">
        <w:t>s</w:t>
      </w:r>
      <w:r w:rsidR="009D3A10">
        <w:t xml:space="preserve"> </w:t>
      </w:r>
      <w:r w:rsidR="00CA5C54">
        <w:fldChar w:fldCharType="begin"/>
      </w:r>
      <w:r w:rsidR="00CA5C54">
        <w:instrText xml:space="preserve"> ADDIN EN.CITE &lt;EndNote&gt;&lt;Cite&gt;&lt;Author&gt;Coviello&lt;/Author&gt;&lt;Year&gt;2001&lt;/Year&gt;&lt;RecNum&gt;77&lt;/RecNum&gt;&lt;DisplayText&gt;(25)&lt;/DisplayText&gt;&lt;record&gt;&lt;rec-number&gt;77&lt;/rec-number&gt;&lt;foreign-keys&gt;&lt;key app="EN" db-id="ze5vf9e5cpe0edexs0o5zff6xpxdzsss2vz9" timestamp="1481193619"&gt;77&lt;/key&gt;&lt;/foreign-keys&gt;&lt;ref-type name="Journal Article"&gt;17&lt;/ref-type&gt;&lt;contributors&gt;&lt;authors&gt;&lt;author&gt;Coviello, M.&lt;/author&gt;&lt;/authors&gt;&lt;/contributors&gt;&lt;titles&gt;&lt;title&gt;Ordinary case–cohort design and analysis&lt;/title&gt;&lt;secondary-title&gt;Stata Technical Bulletin STB-59&lt;/secondary-title&gt;&lt;/titles&gt;&lt;periodical&gt;&lt;full-title&gt;Stata Technical Bulletin STB-59&lt;/full-title&gt;&lt;/periodical&gt;&lt;dates&gt;&lt;year&gt;2001&lt;/year&gt;&lt;/dates&gt;&lt;urls&gt;&lt;/urls&gt;&lt;/record&gt;&lt;/Cite&gt;&lt;/EndNote&gt;</w:instrText>
      </w:r>
      <w:r w:rsidR="00CA5C54">
        <w:fldChar w:fldCharType="separate"/>
      </w:r>
      <w:r w:rsidR="00CA5C54">
        <w:rPr>
          <w:noProof/>
        </w:rPr>
        <w:t>(25)</w:t>
      </w:r>
      <w:r w:rsidR="00CA5C54">
        <w:fldChar w:fldCharType="end"/>
      </w:r>
      <w:r w:rsidRPr="008714AB">
        <w:t xml:space="preserve">. </w:t>
      </w:r>
      <w:r w:rsidR="00147704" w:rsidRPr="008714AB">
        <w:t xml:space="preserve">Age was used as time axis in the models. </w:t>
      </w:r>
      <w:r w:rsidR="009D3A10" w:rsidRPr="008714AB">
        <w:rPr>
          <w:rStyle w:val="fontstyle01"/>
          <w:rFonts w:ascii="Times New Roman" w:hAnsi="Times New Roman" w:cs="Times New Roman"/>
          <w:sz w:val="24"/>
          <w:szCs w:val="24"/>
        </w:rPr>
        <w:t xml:space="preserve">The subjects in the case-cohort were followed up from their participation date </w:t>
      </w:r>
      <w:r w:rsidR="00C612ED">
        <w:rPr>
          <w:rStyle w:val="fontstyle01"/>
          <w:rFonts w:ascii="Times New Roman" w:hAnsi="Times New Roman" w:cs="Times New Roman"/>
          <w:sz w:val="24"/>
          <w:szCs w:val="24"/>
        </w:rPr>
        <w:t>in HUNT2</w:t>
      </w:r>
      <w:r w:rsidR="00AF239A">
        <w:rPr>
          <w:rStyle w:val="fontstyle01"/>
          <w:rFonts w:ascii="Times New Roman" w:hAnsi="Times New Roman" w:cs="Times New Roman"/>
          <w:sz w:val="24"/>
          <w:szCs w:val="24"/>
        </w:rPr>
        <w:t xml:space="preserve"> study</w:t>
      </w:r>
      <w:r w:rsidR="00C612ED">
        <w:rPr>
          <w:rStyle w:val="fontstyle01"/>
          <w:rFonts w:ascii="Times New Roman" w:hAnsi="Times New Roman" w:cs="Times New Roman"/>
          <w:sz w:val="24"/>
          <w:szCs w:val="24"/>
        </w:rPr>
        <w:t xml:space="preserve"> </w:t>
      </w:r>
      <w:r w:rsidR="009D3A10" w:rsidRPr="008714AB">
        <w:rPr>
          <w:rStyle w:val="fontstyle01"/>
          <w:rFonts w:ascii="Times New Roman" w:hAnsi="Times New Roman" w:cs="Times New Roman"/>
          <w:sz w:val="24"/>
          <w:szCs w:val="24"/>
        </w:rPr>
        <w:t>up to the date of lung cancer diagnosis, death due to other causes, emigration or end o</w:t>
      </w:r>
      <w:r w:rsidR="009D3A10">
        <w:rPr>
          <w:rStyle w:val="fontstyle01"/>
          <w:rFonts w:ascii="Times New Roman" w:hAnsi="Times New Roman" w:cs="Times New Roman"/>
          <w:sz w:val="24"/>
          <w:szCs w:val="24"/>
        </w:rPr>
        <w:t>f follow-up (December 31, 2014)</w:t>
      </w:r>
      <w:r w:rsidRPr="008714AB">
        <w:t>, whichever occurred</w:t>
      </w:r>
      <w:r w:rsidR="004F10A1" w:rsidRPr="008714AB">
        <w:t xml:space="preserve"> </w:t>
      </w:r>
      <w:r w:rsidRPr="008714AB">
        <w:t xml:space="preserve">first. </w:t>
      </w:r>
      <w:r w:rsidR="00343C1F" w:rsidRPr="008714AB">
        <w:t>When one histologic type was out</w:t>
      </w:r>
      <w:r w:rsidR="00A943FA" w:rsidRPr="008714AB">
        <w:t xml:space="preserve">come, all other types and </w:t>
      </w:r>
      <w:r w:rsidR="00343C1F" w:rsidRPr="008714AB">
        <w:t>emigration</w:t>
      </w:r>
      <w:r w:rsidR="00A943FA" w:rsidRPr="008714AB">
        <w:t>/death</w:t>
      </w:r>
      <w:r w:rsidR="00343C1F" w:rsidRPr="008714AB">
        <w:t xml:space="preserve"> were regarded as censored.</w:t>
      </w:r>
      <w:r w:rsidR="00357D53" w:rsidRPr="008714AB">
        <w:t xml:space="preserve"> </w:t>
      </w:r>
      <w:r w:rsidR="00C877B9">
        <w:t>The p</w:t>
      </w:r>
      <w:r w:rsidR="009A1CB9">
        <w:t>roportional hazards assumption was</w:t>
      </w:r>
      <w:r w:rsidR="00C612ED">
        <w:t xml:space="preserve"> satisfied for serum 25(OH</w:t>
      </w:r>
      <w:proofErr w:type="gramStart"/>
      <w:r w:rsidR="00C612ED">
        <w:t>)D</w:t>
      </w:r>
      <w:proofErr w:type="gramEnd"/>
      <w:r w:rsidR="00C612ED">
        <w:t xml:space="preserve"> levels and covariates in most circumstances. In some occasions </w:t>
      </w:r>
      <w:r w:rsidR="004C7D95">
        <w:t>w</w:t>
      </w:r>
      <w:r w:rsidR="004C7D95" w:rsidRPr="008714AB">
        <w:t xml:space="preserve">hen </w:t>
      </w:r>
      <w:r w:rsidR="00F24E9B" w:rsidRPr="008714AB">
        <w:t xml:space="preserve">lung cancer overall, NSCLC, or adenocarcinoma was </w:t>
      </w:r>
      <w:r w:rsidR="004C7D95">
        <w:t xml:space="preserve">the </w:t>
      </w:r>
      <w:r w:rsidR="00F24E9B" w:rsidRPr="008714AB">
        <w:t xml:space="preserve">outcome, </w:t>
      </w:r>
      <w:r w:rsidR="004C7D95" w:rsidRPr="008714AB">
        <w:t xml:space="preserve">sex and economic difficulties </w:t>
      </w:r>
      <w:r w:rsidR="00670E34">
        <w:t>showed</w:t>
      </w:r>
      <w:r w:rsidR="004C7D95">
        <w:t xml:space="preserve"> </w:t>
      </w:r>
      <w:r w:rsidR="004C7D95" w:rsidRPr="008714AB">
        <w:t xml:space="preserve">non-proportional hazards </w:t>
      </w:r>
      <w:r w:rsidR="004C7D95">
        <w:t xml:space="preserve">and </w:t>
      </w:r>
      <w:r w:rsidR="00F24E9B" w:rsidRPr="008714AB">
        <w:t>w</w:t>
      </w:r>
      <w:r w:rsidR="00357D53" w:rsidRPr="008714AB">
        <w:t xml:space="preserve">e </w:t>
      </w:r>
      <w:r w:rsidR="00147704" w:rsidRPr="008714AB">
        <w:t xml:space="preserve">used the </w:t>
      </w:r>
      <w:r w:rsidR="00147704" w:rsidRPr="008714AB">
        <w:rPr>
          <w:i/>
        </w:rPr>
        <w:t xml:space="preserve">tvc </w:t>
      </w:r>
      <w:r w:rsidR="00147704" w:rsidRPr="008714AB">
        <w:t xml:space="preserve">option of the </w:t>
      </w:r>
      <w:r w:rsidR="00147704" w:rsidRPr="008714AB">
        <w:rPr>
          <w:i/>
        </w:rPr>
        <w:t>stcox</w:t>
      </w:r>
      <w:r w:rsidR="00147704" w:rsidRPr="008714AB">
        <w:t xml:space="preserve"> command in Stata to model </w:t>
      </w:r>
      <w:r w:rsidR="00DD66A8">
        <w:t>them</w:t>
      </w:r>
      <w:r w:rsidR="004C7D95">
        <w:t xml:space="preserve">. </w:t>
      </w:r>
    </w:p>
    <w:bookmarkEnd w:id="1"/>
    <w:bookmarkEnd w:id="2"/>
    <w:p w14:paraId="688F8735" w14:textId="158D1A13" w:rsidR="00B32E60" w:rsidRDefault="0069266D" w:rsidP="00B32E60">
      <w:pPr>
        <w:pStyle w:val="Bodytext"/>
      </w:pPr>
      <w:r>
        <w:t>Two</w:t>
      </w:r>
      <w:r w:rsidR="003E3549" w:rsidRPr="008714AB">
        <w:t xml:space="preserve"> multivariable models were presented. In M</w:t>
      </w:r>
      <w:r w:rsidR="00482B4A" w:rsidRPr="008714AB">
        <w:t xml:space="preserve">odel 1 </w:t>
      </w:r>
      <w:r w:rsidR="003E3549" w:rsidRPr="008714AB">
        <w:t xml:space="preserve">sex, </w:t>
      </w:r>
      <w:r w:rsidR="00482B4A" w:rsidRPr="008714AB">
        <w:t xml:space="preserve">pack-years </w:t>
      </w:r>
      <w:r w:rsidR="00665466" w:rsidRPr="008714AB">
        <w:t>of active smoking</w:t>
      </w:r>
      <w:r w:rsidR="00482B4A" w:rsidRPr="008714AB">
        <w:t>,</w:t>
      </w:r>
      <w:r w:rsidR="00665466" w:rsidRPr="008714AB">
        <w:t xml:space="preserve"> passive smoking</w:t>
      </w:r>
      <w:r w:rsidR="00750F3E">
        <w:t xml:space="preserve"> exposure</w:t>
      </w:r>
      <w:r w:rsidR="00665466" w:rsidRPr="008714AB">
        <w:t>,</w:t>
      </w:r>
      <w:r w:rsidR="00482B4A" w:rsidRPr="008714AB">
        <w:t xml:space="preserve"> </w:t>
      </w:r>
      <w:proofErr w:type="gramStart"/>
      <w:r w:rsidR="003E3549" w:rsidRPr="008714AB">
        <w:t>family</w:t>
      </w:r>
      <w:proofErr w:type="gramEnd"/>
      <w:r w:rsidR="003E3549" w:rsidRPr="008714AB">
        <w:t xml:space="preserve"> history of cancer, education and economic difficulti</w:t>
      </w:r>
      <w:r>
        <w:t>es were adjusted</w:t>
      </w:r>
      <w:r w:rsidR="003E3549" w:rsidRPr="008714AB">
        <w:t xml:space="preserve">. </w:t>
      </w:r>
      <w:r w:rsidR="00A96347">
        <w:t xml:space="preserve">In </w:t>
      </w:r>
      <w:r w:rsidR="003E3549" w:rsidRPr="008714AB">
        <w:t xml:space="preserve">Model </w:t>
      </w:r>
      <w:r>
        <w:t>2</w:t>
      </w:r>
      <w:r w:rsidR="003E3549" w:rsidRPr="008714AB">
        <w:t xml:space="preserve"> </w:t>
      </w:r>
      <w:r w:rsidR="00A96347">
        <w:t xml:space="preserve">we </w:t>
      </w:r>
      <w:r w:rsidR="003E3549" w:rsidRPr="008714AB">
        <w:t>adjusted for BMI, physical activity, alcohol consumption, and chronic bronchitis in addition to t</w:t>
      </w:r>
      <w:r>
        <w:t>he variables included in Model 1</w:t>
      </w:r>
      <w:r w:rsidR="00595D42">
        <w:t xml:space="preserve">. The </w:t>
      </w:r>
      <w:r w:rsidR="003E3549" w:rsidRPr="008714AB">
        <w:t>association</w:t>
      </w:r>
      <w:r w:rsidR="00595D42">
        <w:t>s of</w:t>
      </w:r>
      <w:r w:rsidR="003E3549" w:rsidRPr="008714AB">
        <w:t xml:space="preserve"> </w:t>
      </w:r>
      <w:r w:rsidR="00595D42">
        <w:t>l</w:t>
      </w:r>
      <w:r w:rsidR="00595D42" w:rsidRPr="008714AB">
        <w:t xml:space="preserve">ifestyle factors such as </w:t>
      </w:r>
      <w:r w:rsidR="00595D42" w:rsidRPr="00AA0CD7">
        <w:t>BMI,</w:t>
      </w:r>
      <w:r w:rsidR="00595D42" w:rsidRPr="008714AB">
        <w:t xml:space="preserve"> physical activity, and alcohol consumption </w:t>
      </w:r>
      <w:r w:rsidR="009E3F03">
        <w:t xml:space="preserve">with lung cancer </w:t>
      </w:r>
      <w:r w:rsidR="00A96347">
        <w:t xml:space="preserve">incidence </w:t>
      </w:r>
      <w:r w:rsidR="009E3F03">
        <w:t>are</w:t>
      </w:r>
      <w:r w:rsidR="003E3549" w:rsidRPr="008714AB">
        <w:t xml:space="preserve"> not yet confirmed. Chronic bronchitis might be either a confounder or </w:t>
      </w:r>
      <w:r w:rsidR="00A96347">
        <w:t xml:space="preserve">a mediator </w:t>
      </w:r>
      <w:r w:rsidR="003E3549" w:rsidRPr="008714AB">
        <w:t>in the</w:t>
      </w:r>
      <w:r w:rsidR="009E3125">
        <w:t xml:space="preserve"> causal pathway between </w:t>
      </w:r>
      <w:r w:rsidR="008B3273">
        <w:t>25(OH</w:t>
      </w:r>
      <w:proofErr w:type="gramStart"/>
      <w:r w:rsidR="008B3273">
        <w:t>)D</w:t>
      </w:r>
      <w:proofErr w:type="gramEnd"/>
      <w:r w:rsidR="003E3549" w:rsidRPr="008714AB">
        <w:t xml:space="preserve"> and lung cancer, and </w:t>
      </w:r>
      <w:r w:rsidR="003E3549" w:rsidRPr="008714AB">
        <w:rPr>
          <w:rStyle w:val="fontstyle01"/>
          <w:rFonts w:ascii="Times New Roman" w:hAnsi="Times New Roman" w:cs="Times New Roman"/>
          <w:sz w:val="24"/>
          <w:szCs w:val="24"/>
        </w:rPr>
        <w:t xml:space="preserve">over-adjustment </w:t>
      </w:r>
      <w:r w:rsidR="00FF559C">
        <w:rPr>
          <w:rStyle w:val="fontstyle01"/>
          <w:rFonts w:ascii="Times New Roman" w:hAnsi="Times New Roman" w:cs="Times New Roman"/>
          <w:sz w:val="24"/>
          <w:szCs w:val="24"/>
        </w:rPr>
        <w:t>was</w:t>
      </w:r>
      <w:r w:rsidR="00C41615" w:rsidRPr="008714AB">
        <w:rPr>
          <w:rStyle w:val="fontstyle01"/>
          <w:rFonts w:ascii="Times New Roman" w:hAnsi="Times New Roman" w:cs="Times New Roman"/>
          <w:sz w:val="24"/>
          <w:szCs w:val="24"/>
        </w:rPr>
        <w:t xml:space="preserve"> </w:t>
      </w:r>
      <w:r w:rsidR="003E3549" w:rsidRPr="008714AB">
        <w:rPr>
          <w:rStyle w:val="fontstyle01"/>
          <w:rFonts w:ascii="Times New Roman" w:hAnsi="Times New Roman" w:cs="Times New Roman"/>
          <w:sz w:val="24"/>
          <w:szCs w:val="24"/>
        </w:rPr>
        <w:lastRenderedPageBreak/>
        <w:t xml:space="preserve">possible if the latter </w:t>
      </w:r>
      <w:r w:rsidR="00FF559C">
        <w:rPr>
          <w:rStyle w:val="fontstyle01"/>
          <w:rFonts w:ascii="Times New Roman" w:hAnsi="Times New Roman" w:cs="Times New Roman"/>
          <w:sz w:val="24"/>
          <w:szCs w:val="24"/>
        </w:rPr>
        <w:t>were</w:t>
      </w:r>
      <w:r w:rsidR="00C41615" w:rsidRPr="008714AB">
        <w:rPr>
          <w:rStyle w:val="fontstyle01"/>
          <w:rFonts w:ascii="Times New Roman" w:hAnsi="Times New Roman" w:cs="Times New Roman"/>
          <w:sz w:val="24"/>
          <w:szCs w:val="24"/>
        </w:rPr>
        <w:t xml:space="preserve"> </w:t>
      </w:r>
      <w:r w:rsidR="003E3549" w:rsidRPr="008714AB">
        <w:rPr>
          <w:rStyle w:val="fontstyle01"/>
          <w:rFonts w:ascii="Times New Roman" w:hAnsi="Times New Roman" w:cs="Times New Roman"/>
          <w:sz w:val="24"/>
          <w:szCs w:val="24"/>
        </w:rPr>
        <w:t xml:space="preserve">the case. </w:t>
      </w:r>
      <w:r w:rsidR="003E3549" w:rsidRPr="008714AB">
        <w:t xml:space="preserve">Therefore, results from Model </w:t>
      </w:r>
      <w:r w:rsidR="009E3125">
        <w:t>1</w:t>
      </w:r>
      <w:r w:rsidR="003E3549" w:rsidRPr="008714AB">
        <w:t xml:space="preserve"> were presented as the main findings</w:t>
      </w:r>
      <w:r w:rsidR="00122F8C">
        <w:t xml:space="preserve"> in this report</w:t>
      </w:r>
      <w:r w:rsidR="00890504">
        <w:t>.</w:t>
      </w:r>
      <w:r w:rsidR="009417C3">
        <w:t xml:space="preserve"> </w:t>
      </w:r>
      <w:r w:rsidR="003E3549" w:rsidRPr="008714AB">
        <w:rPr>
          <w:rStyle w:val="fontstyle01"/>
          <w:rFonts w:ascii="Times New Roman" w:hAnsi="Times New Roman" w:cs="Times New Roman"/>
          <w:sz w:val="24"/>
          <w:szCs w:val="24"/>
        </w:rPr>
        <w:t>Furthermore</w:t>
      </w:r>
      <w:r w:rsidR="003E3549" w:rsidRPr="008714AB">
        <w:t xml:space="preserve">, the associations of </w:t>
      </w:r>
      <w:r w:rsidR="003522FD" w:rsidRPr="008714AB">
        <w:t>25(OH</w:t>
      </w:r>
      <w:proofErr w:type="gramStart"/>
      <w:r w:rsidR="003522FD" w:rsidRPr="008714AB">
        <w:t>)D</w:t>
      </w:r>
      <w:proofErr w:type="gramEnd"/>
      <w:r w:rsidR="003E3549" w:rsidRPr="008714AB">
        <w:t xml:space="preserve"> with lung cancer overall and histologic types were stratified by sex</w:t>
      </w:r>
      <w:r w:rsidR="00105FAF">
        <w:t>, active smoking</w:t>
      </w:r>
      <w:r w:rsidR="00DA2EAC">
        <w:t xml:space="preserve"> status</w:t>
      </w:r>
      <w:r w:rsidR="007373E3">
        <w:t xml:space="preserve"> </w:t>
      </w:r>
      <w:r w:rsidR="003522FD" w:rsidRPr="008714AB">
        <w:t>and BMI respectively</w:t>
      </w:r>
      <w:r w:rsidR="003E3549" w:rsidRPr="008714AB">
        <w:t>. The potential effect modification</w:t>
      </w:r>
      <w:r w:rsidR="00DA2EAC">
        <w:t>s</w:t>
      </w:r>
      <w:r w:rsidR="003E3549" w:rsidRPr="008714AB">
        <w:t xml:space="preserve"> by </w:t>
      </w:r>
      <w:r w:rsidR="003522FD" w:rsidRPr="008714AB">
        <w:t xml:space="preserve">these variables </w:t>
      </w:r>
      <w:r w:rsidR="00DA2EAC">
        <w:t>were</w:t>
      </w:r>
      <w:r w:rsidR="003E3549" w:rsidRPr="008714AB">
        <w:t xml:space="preserve"> evaluated </w:t>
      </w:r>
      <w:r w:rsidR="003522FD" w:rsidRPr="008714AB">
        <w:t>by Wald test</w:t>
      </w:r>
      <w:r w:rsidR="00B67E44">
        <w:t>s</w:t>
      </w:r>
      <w:r w:rsidR="003E3549" w:rsidRPr="008714AB">
        <w:t>.</w:t>
      </w:r>
      <w:r w:rsidR="00582E08">
        <w:t xml:space="preserve"> </w:t>
      </w:r>
      <w:r w:rsidR="00B32E60" w:rsidRPr="008714AB">
        <w:t xml:space="preserve">To </w:t>
      </w:r>
      <w:r w:rsidR="00122F8C">
        <w:t xml:space="preserve">reduce possible </w:t>
      </w:r>
      <w:r w:rsidR="00B32E60" w:rsidRPr="008714AB">
        <w:t>reverse causality</w:t>
      </w:r>
      <w:r w:rsidR="00E91CF5">
        <w:t xml:space="preserve"> by</w:t>
      </w:r>
      <w:r w:rsidR="00B32E60" w:rsidRPr="008714AB">
        <w:t xml:space="preserve"> </w:t>
      </w:r>
      <w:r w:rsidR="00CC2A9A">
        <w:t xml:space="preserve">existing but undiagnosed lung cancer on </w:t>
      </w:r>
      <w:r w:rsidR="00A96347">
        <w:t xml:space="preserve">the </w:t>
      </w:r>
      <w:r w:rsidR="00B32E60" w:rsidRPr="008714AB">
        <w:t>seru</w:t>
      </w:r>
      <w:r w:rsidR="00CC2A9A">
        <w:t>m 25(OH</w:t>
      </w:r>
      <w:proofErr w:type="gramStart"/>
      <w:r w:rsidR="00CC2A9A">
        <w:t>)D</w:t>
      </w:r>
      <w:proofErr w:type="gramEnd"/>
      <w:r w:rsidR="00CC2A9A">
        <w:t xml:space="preserve"> levels</w:t>
      </w:r>
      <w:r w:rsidR="003522FD" w:rsidRPr="008714AB">
        <w:t>, we</w:t>
      </w:r>
      <w:r w:rsidR="00B32E60" w:rsidRPr="008714AB">
        <w:t xml:space="preserve"> perform</w:t>
      </w:r>
      <w:r w:rsidR="003522FD" w:rsidRPr="008714AB">
        <w:t>ed</w:t>
      </w:r>
      <w:r w:rsidR="00B32E60" w:rsidRPr="008714AB">
        <w:t xml:space="preserve"> an</w:t>
      </w:r>
      <w:r w:rsidR="001A4F8C">
        <w:t>alyses excluding</w:t>
      </w:r>
      <w:r w:rsidR="003522FD" w:rsidRPr="008714AB">
        <w:t xml:space="preserve"> the first five</w:t>
      </w:r>
      <w:r w:rsidR="00B32E60" w:rsidRPr="008714AB">
        <w:t xml:space="preserve"> years of follow-up. </w:t>
      </w:r>
    </w:p>
    <w:p w14:paraId="738CBD74" w14:textId="5D3D6435" w:rsidR="003E3549" w:rsidRDefault="00F02E54" w:rsidP="00D858EF">
      <w:pPr>
        <w:pStyle w:val="Bodytext"/>
      </w:pPr>
      <w:r w:rsidRPr="00DA64C8">
        <w:t xml:space="preserve">For sensitivity analyses, we used both </w:t>
      </w:r>
      <w:r w:rsidR="00D858EF" w:rsidRPr="00DA64C8">
        <w:t xml:space="preserve">the </w:t>
      </w:r>
      <w:r w:rsidR="00B11806" w:rsidRPr="00DA64C8">
        <w:t xml:space="preserve">ordinary </w:t>
      </w:r>
      <w:r w:rsidRPr="00DA64C8">
        <w:t>quartiles</w:t>
      </w:r>
      <w:r w:rsidR="00511315" w:rsidRPr="00DA64C8">
        <w:t xml:space="preserve"> derived from </w:t>
      </w:r>
      <w:r w:rsidRPr="00DA64C8">
        <w:t>the subcohort and the commonly used cut</w:t>
      </w:r>
      <w:r w:rsidR="001A4F8C" w:rsidRPr="00DA64C8">
        <w:t>-</w:t>
      </w:r>
      <w:r w:rsidRPr="00DA64C8">
        <w:t>off</w:t>
      </w:r>
      <w:r w:rsidR="001A4F8C" w:rsidRPr="00DA64C8">
        <w:t xml:space="preserve"> group</w:t>
      </w:r>
      <w:r w:rsidRPr="00DA64C8">
        <w:t>s (&lt;25.0, 25.0</w:t>
      </w:r>
      <w:r w:rsidR="00E66A62" w:rsidRPr="008714AB">
        <w:rPr>
          <w:rStyle w:val="fontstyle11"/>
          <w:rFonts w:ascii="Times New Roman" w:hAnsi="Times New Roman" w:cs="Times New Roman"/>
          <w:sz w:val="24"/>
          <w:szCs w:val="24"/>
        </w:rPr>
        <w:t>–</w:t>
      </w:r>
      <w:r w:rsidRPr="00DA64C8">
        <w:t>49.9, 50.0</w:t>
      </w:r>
      <w:r w:rsidR="00E66A62" w:rsidRPr="008714AB">
        <w:rPr>
          <w:rStyle w:val="fontstyle11"/>
          <w:rFonts w:ascii="Times New Roman" w:hAnsi="Times New Roman" w:cs="Times New Roman"/>
          <w:sz w:val="24"/>
          <w:szCs w:val="24"/>
        </w:rPr>
        <w:t>–</w:t>
      </w:r>
      <w:r w:rsidRPr="00DA64C8">
        <w:t xml:space="preserve">74.9, ≥75.0 nmol/L) to </w:t>
      </w:r>
      <w:r w:rsidR="00A96347">
        <w:t>categorize the</w:t>
      </w:r>
      <w:r w:rsidRPr="00DA64C8">
        <w:t xml:space="preserve"> levels of serum 25(OH</w:t>
      </w:r>
      <w:proofErr w:type="gramStart"/>
      <w:r w:rsidRPr="00DA64C8">
        <w:t>)D</w:t>
      </w:r>
      <w:proofErr w:type="gramEnd"/>
      <w:r w:rsidR="00AD7E31">
        <w:t xml:space="preserve"> and controlled</w:t>
      </w:r>
      <w:r w:rsidR="00742E06">
        <w:t xml:space="preserve"> for season of blood draw</w:t>
      </w:r>
      <w:r w:rsidRPr="00DA64C8">
        <w:t xml:space="preserve">. </w:t>
      </w:r>
      <w:r w:rsidR="00842448" w:rsidRPr="00DA64C8">
        <w:t>The fourth quartile (≥58.1 nmol/L) and the level 50.0</w:t>
      </w:r>
      <w:r w:rsidR="00C3152A" w:rsidRPr="008714AB">
        <w:rPr>
          <w:rStyle w:val="fontstyle11"/>
          <w:rFonts w:ascii="Times New Roman" w:hAnsi="Times New Roman" w:cs="Times New Roman"/>
          <w:sz w:val="24"/>
          <w:szCs w:val="24"/>
        </w:rPr>
        <w:t>–</w:t>
      </w:r>
      <w:r w:rsidR="00842448" w:rsidRPr="00DA64C8">
        <w:t>74.9 nmol/L were used as the reference groups respectively</w:t>
      </w:r>
      <w:r w:rsidRPr="00DA64C8">
        <w:t xml:space="preserve"> </w:t>
      </w:r>
      <w:r w:rsidR="00CA5C54">
        <w:fldChar w:fldCharType="begin"/>
      </w:r>
      <w:r w:rsidR="00CA5C54">
        <w:instrText xml:space="preserve"> ADDIN EN.CITE &lt;EndNote&gt;&lt;Cite&gt;&lt;Author&gt;Ross&lt;/Author&gt;&lt;Year&gt;2011&lt;/Year&gt;&lt;RecNum&gt;21&lt;/RecNum&gt;&lt;DisplayText&gt;(28)&lt;/DisplayText&gt;&lt;record&gt;&lt;rec-number&gt;21&lt;/rec-number&gt;&lt;foreign-keys&gt;&lt;key app="EN" db-id="ze5vf9e5cpe0edexs0o5zff6xpxdzsss2vz9" timestamp="1477315479"&gt;21&lt;/key&gt;&lt;/foreign-keys&gt;&lt;ref-type name="Book"&gt;6&lt;/ref-type&gt;&lt;contributors&gt;&lt;authors&gt;&lt;author&gt;Ross, A. C.&lt;/author&gt;&lt;author&gt;Taylor, C. L. &lt;/author&gt;&lt;author&gt;Yaktine, A. L. &lt;/author&gt;&lt;author&gt;Del Valle, H. B. &lt;/author&gt;&lt;/authors&gt;&lt;tertiary-authors&gt;&lt;author&gt;Committee to Review Dietary Reference Intakes for Vitamin D and Calcium&lt;/author&gt;&lt;author&gt;Institute of Medicine &lt;/author&gt;&lt;/tertiary-authors&gt;&lt;/contributors&gt;&lt;titles&gt;&lt;title&gt;Dietary Reference Intakes for Calcium and Vitamin D&lt;/title&gt;&lt;/titles&gt;&lt;dates&gt;&lt;year&gt;2011&lt;/year&gt;&lt;/dates&gt;&lt;pub-location&gt;Washington, DC&lt;/pub-location&gt;&lt;publisher&gt;The National Academies Press&lt;/publisher&gt;&lt;urls&gt;&lt;/urls&gt;&lt;/record&gt;&lt;/Cite&gt;&lt;/EndNote&gt;</w:instrText>
      </w:r>
      <w:r w:rsidR="00CA5C54">
        <w:fldChar w:fldCharType="separate"/>
      </w:r>
      <w:r w:rsidR="00CA5C54">
        <w:rPr>
          <w:noProof/>
        </w:rPr>
        <w:t>(28)</w:t>
      </w:r>
      <w:r w:rsidR="00CA5C54">
        <w:fldChar w:fldCharType="end"/>
      </w:r>
      <w:r w:rsidRPr="00DA64C8">
        <w:t xml:space="preserve">. </w:t>
      </w:r>
      <w:r w:rsidR="003E3549" w:rsidRPr="008714AB">
        <w:t>All statistical analyses were performed with Stata/SE 14.2 (College Station, TX, USA).</w:t>
      </w:r>
    </w:p>
    <w:p w14:paraId="31737ED2" w14:textId="00032338" w:rsidR="008840BC" w:rsidRPr="008714AB" w:rsidRDefault="008840BC" w:rsidP="00313278">
      <w:pPr>
        <w:pStyle w:val="Bodytext"/>
        <w:ind w:firstLine="0"/>
      </w:pPr>
    </w:p>
    <w:p w14:paraId="7F67ECB2" w14:textId="77777777" w:rsidR="00483333" w:rsidRPr="008714AB" w:rsidRDefault="00483333">
      <w:pPr>
        <w:spacing w:after="200" w:line="276" w:lineRule="auto"/>
        <w:rPr>
          <w:rFonts w:ascii="Arial" w:eastAsia="Times New Roman" w:hAnsi="Arial" w:cs="Times New Roman"/>
          <w:b/>
          <w:bCs/>
          <w:kern w:val="36"/>
          <w:szCs w:val="48"/>
        </w:rPr>
      </w:pPr>
      <w:r w:rsidRPr="008714AB">
        <w:br w:type="page"/>
      </w:r>
    </w:p>
    <w:p w14:paraId="1CB14554" w14:textId="4894615C" w:rsidR="00A432BD" w:rsidRPr="008714AB" w:rsidRDefault="00A432BD" w:rsidP="00A432BD">
      <w:pPr>
        <w:pStyle w:val="Overskrift1"/>
      </w:pPr>
      <w:r w:rsidRPr="008714AB">
        <w:lastRenderedPageBreak/>
        <w:t xml:space="preserve">Results </w:t>
      </w:r>
    </w:p>
    <w:p w14:paraId="0F895638" w14:textId="54FCE301" w:rsidR="005F3047" w:rsidRPr="000350E9" w:rsidRDefault="00C35F3C" w:rsidP="00E32309">
      <w:pPr>
        <w:rPr>
          <w:rStyle w:val="fontstyle01"/>
          <w:rFonts w:ascii="Times New Roman" w:hAnsi="Times New Roman" w:cs="Times New Roman"/>
          <w:color w:val="auto"/>
          <w:sz w:val="24"/>
          <w:szCs w:val="24"/>
        </w:rPr>
      </w:pPr>
      <w:r>
        <w:rPr>
          <w:rStyle w:val="fontstyle01"/>
          <w:rFonts w:ascii="Times New Roman" w:hAnsi="Times New Roman" w:cs="Times New Roman"/>
          <w:sz w:val="24"/>
          <w:szCs w:val="24"/>
        </w:rPr>
        <w:t>Table 1 presents the distributi</w:t>
      </w:r>
      <w:r w:rsidR="0016643F">
        <w:rPr>
          <w:rStyle w:val="fontstyle01"/>
          <w:rFonts w:ascii="Times New Roman" w:hAnsi="Times New Roman" w:cs="Times New Roman"/>
          <w:sz w:val="24"/>
          <w:szCs w:val="24"/>
        </w:rPr>
        <w:t>ons of baseline characteristics</w:t>
      </w:r>
      <w:r w:rsidR="00321ECD">
        <w:rPr>
          <w:rStyle w:val="fontstyle01"/>
          <w:rFonts w:ascii="Times New Roman" w:hAnsi="Times New Roman" w:cs="Times New Roman"/>
          <w:sz w:val="24"/>
          <w:szCs w:val="24"/>
        </w:rPr>
        <w:t xml:space="preserve"> in </w:t>
      </w:r>
      <w:r w:rsidR="00251913">
        <w:rPr>
          <w:rStyle w:val="fontstyle01"/>
          <w:rFonts w:ascii="Times New Roman" w:hAnsi="Times New Roman" w:cs="Times New Roman"/>
          <w:sz w:val="24"/>
          <w:szCs w:val="24"/>
        </w:rPr>
        <w:t xml:space="preserve">the </w:t>
      </w:r>
      <w:r w:rsidR="009F4616">
        <w:rPr>
          <w:rStyle w:val="fontstyle01"/>
          <w:rFonts w:ascii="Times New Roman" w:hAnsi="Times New Roman" w:cs="Times New Roman"/>
          <w:sz w:val="24"/>
          <w:szCs w:val="24"/>
        </w:rPr>
        <w:t xml:space="preserve">incident </w:t>
      </w:r>
      <w:r w:rsidR="00DD6892">
        <w:rPr>
          <w:rStyle w:val="fontstyle01"/>
          <w:rFonts w:ascii="Times New Roman" w:hAnsi="Times New Roman" w:cs="Times New Roman"/>
          <w:sz w:val="24"/>
          <w:szCs w:val="24"/>
        </w:rPr>
        <w:t xml:space="preserve">lung cancer </w:t>
      </w:r>
      <w:r w:rsidR="00FC369B">
        <w:rPr>
          <w:rStyle w:val="fontstyle01"/>
          <w:rFonts w:ascii="Times New Roman" w:hAnsi="Times New Roman" w:cs="Times New Roman"/>
          <w:sz w:val="24"/>
          <w:szCs w:val="24"/>
        </w:rPr>
        <w:t>cases (n</w:t>
      </w:r>
      <w:r w:rsidR="00666C38">
        <w:rPr>
          <w:rStyle w:val="fontstyle01"/>
          <w:rFonts w:ascii="Times New Roman" w:hAnsi="Times New Roman" w:cs="Times New Roman"/>
          <w:sz w:val="24"/>
          <w:szCs w:val="24"/>
        </w:rPr>
        <w:t xml:space="preserve">=696) and </w:t>
      </w:r>
      <w:r w:rsidR="00132DF7">
        <w:rPr>
          <w:rStyle w:val="fontstyle01"/>
          <w:rFonts w:ascii="Times New Roman" w:hAnsi="Times New Roman" w:cs="Times New Roman"/>
          <w:sz w:val="24"/>
          <w:szCs w:val="24"/>
        </w:rPr>
        <w:t>non-cases</w:t>
      </w:r>
      <w:r w:rsidR="00FC369B">
        <w:rPr>
          <w:rStyle w:val="fontstyle01"/>
          <w:rFonts w:ascii="Times New Roman" w:hAnsi="Times New Roman" w:cs="Times New Roman"/>
          <w:sz w:val="24"/>
          <w:szCs w:val="24"/>
        </w:rPr>
        <w:t xml:space="preserve"> from the subcohort (n=</w:t>
      </w:r>
      <w:r w:rsidR="00666C38">
        <w:rPr>
          <w:rStyle w:val="fontstyle01"/>
          <w:rFonts w:ascii="Times New Roman" w:hAnsi="Times New Roman" w:cs="Times New Roman"/>
          <w:sz w:val="24"/>
          <w:szCs w:val="24"/>
        </w:rPr>
        <w:t>5725)</w:t>
      </w:r>
      <w:r>
        <w:rPr>
          <w:rStyle w:val="fontstyle01"/>
          <w:rFonts w:ascii="Times New Roman" w:hAnsi="Times New Roman" w:cs="Times New Roman"/>
          <w:sz w:val="24"/>
          <w:szCs w:val="24"/>
        </w:rPr>
        <w:t xml:space="preserve">. </w:t>
      </w:r>
      <w:r>
        <w:rPr>
          <w:rStyle w:val="fontstyle01"/>
          <w:rFonts w:ascii="Times New Roman" w:hAnsi="Times New Roman"/>
          <w:color w:val="auto"/>
          <w:sz w:val="24"/>
          <w:szCs w:val="22"/>
        </w:rPr>
        <w:t xml:space="preserve">In general, </w:t>
      </w:r>
      <w:r w:rsidR="00DD6892">
        <w:rPr>
          <w:rStyle w:val="fontstyle01"/>
          <w:rFonts w:ascii="Times New Roman" w:hAnsi="Times New Roman"/>
          <w:color w:val="auto"/>
          <w:sz w:val="24"/>
          <w:szCs w:val="22"/>
        </w:rPr>
        <w:t>those with</w:t>
      </w:r>
      <w:r w:rsidR="00935A9E">
        <w:rPr>
          <w:rStyle w:val="fontstyle01"/>
          <w:rFonts w:ascii="Times New Roman" w:hAnsi="Times New Roman"/>
          <w:color w:val="auto"/>
          <w:sz w:val="24"/>
          <w:szCs w:val="22"/>
        </w:rPr>
        <w:t xml:space="preserve"> lung cancer</w:t>
      </w:r>
      <w:r w:rsidR="00321ECD">
        <w:rPr>
          <w:rStyle w:val="fontstyle01"/>
          <w:rFonts w:ascii="Times New Roman" w:hAnsi="Times New Roman"/>
          <w:color w:val="auto"/>
          <w:sz w:val="24"/>
          <w:szCs w:val="22"/>
        </w:rPr>
        <w:t xml:space="preserve"> </w:t>
      </w:r>
      <w:r w:rsidR="00666C38">
        <w:rPr>
          <w:rStyle w:val="fontstyle01"/>
          <w:rFonts w:ascii="Times New Roman" w:hAnsi="Times New Roman" w:cs="Times New Roman"/>
          <w:sz w:val="24"/>
          <w:szCs w:val="24"/>
        </w:rPr>
        <w:t>were older and had</w:t>
      </w:r>
      <w:r w:rsidR="002F5B13">
        <w:rPr>
          <w:rStyle w:val="fontstyle01"/>
          <w:rFonts w:ascii="Times New Roman" w:hAnsi="Times New Roman" w:cs="Times New Roman"/>
          <w:sz w:val="24"/>
          <w:szCs w:val="24"/>
        </w:rPr>
        <w:t xml:space="preserve"> slightly</w:t>
      </w:r>
      <w:r w:rsidR="00321ECD">
        <w:rPr>
          <w:rStyle w:val="fontstyle01"/>
          <w:rFonts w:ascii="Times New Roman" w:hAnsi="Times New Roman" w:cs="Times New Roman"/>
          <w:sz w:val="24"/>
          <w:szCs w:val="24"/>
        </w:rPr>
        <w:t xml:space="preserve"> higher 25(OH</w:t>
      </w:r>
      <w:proofErr w:type="gramStart"/>
      <w:r w:rsidR="00321ECD">
        <w:rPr>
          <w:rStyle w:val="fontstyle01"/>
          <w:rFonts w:ascii="Times New Roman" w:hAnsi="Times New Roman" w:cs="Times New Roman"/>
          <w:sz w:val="24"/>
          <w:szCs w:val="24"/>
        </w:rPr>
        <w:t>)D</w:t>
      </w:r>
      <w:proofErr w:type="gramEnd"/>
      <w:r w:rsidR="00321ECD">
        <w:rPr>
          <w:rStyle w:val="fontstyle01"/>
          <w:rFonts w:ascii="Times New Roman" w:hAnsi="Times New Roman" w:cs="Times New Roman"/>
          <w:sz w:val="24"/>
          <w:szCs w:val="24"/>
        </w:rPr>
        <w:t xml:space="preserve"> levels</w:t>
      </w:r>
      <w:r w:rsidR="00CD7882">
        <w:rPr>
          <w:rStyle w:val="fontstyle01"/>
          <w:rFonts w:ascii="Times New Roman" w:hAnsi="Times New Roman" w:cs="Times New Roman"/>
          <w:sz w:val="24"/>
          <w:szCs w:val="24"/>
        </w:rPr>
        <w:t xml:space="preserve"> than the non-cases</w:t>
      </w:r>
      <w:r w:rsidR="002F5B13">
        <w:rPr>
          <w:rStyle w:val="fontstyle01"/>
          <w:rFonts w:ascii="Times New Roman" w:hAnsi="Times New Roman" w:cs="Times New Roman"/>
          <w:sz w:val="24"/>
          <w:szCs w:val="24"/>
        </w:rPr>
        <w:t>. The distribution</w:t>
      </w:r>
      <w:r w:rsidR="007A6FB4">
        <w:rPr>
          <w:rStyle w:val="fontstyle01"/>
          <w:rFonts w:ascii="Times New Roman" w:hAnsi="Times New Roman" w:cs="Times New Roman"/>
          <w:sz w:val="24"/>
          <w:szCs w:val="24"/>
        </w:rPr>
        <w:t>s</w:t>
      </w:r>
      <w:r w:rsidR="002F5B13">
        <w:rPr>
          <w:rStyle w:val="fontstyle01"/>
          <w:rFonts w:ascii="Times New Roman" w:hAnsi="Times New Roman" w:cs="Times New Roman"/>
          <w:sz w:val="24"/>
          <w:szCs w:val="24"/>
        </w:rPr>
        <w:t xml:space="preserve"> of other baseline characteristics differed considerably between the lung cancer cases and </w:t>
      </w:r>
      <w:r w:rsidR="00CD7882">
        <w:rPr>
          <w:rStyle w:val="fontstyle01"/>
          <w:rFonts w:ascii="Times New Roman" w:hAnsi="Times New Roman" w:cs="Times New Roman"/>
          <w:sz w:val="24"/>
          <w:szCs w:val="24"/>
        </w:rPr>
        <w:t>non-</w:t>
      </w:r>
      <w:r w:rsidR="00CD7882" w:rsidRPr="000350E9">
        <w:rPr>
          <w:rStyle w:val="fontstyle01"/>
          <w:rFonts w:ascii="Times New Roman" w:hAnsi="Times New Roman" w:cs="Times New Roman"/>
          <w:color w:val="auto"/>
          <w:sz w:val="24"/>
          <w:szCs w:val="24"/>
        </w:rPr>
        <w:t>cases</w:t>
      </w:r>
      <w:r w:rsidR="002F5B13" w:rsidRPr="000350E9">
        <w:rPr>
          <w:rStyle w:val="fontstyle01"/>
          <w:rFonts w:ascii="Times New Roman" w:hAnsi="Times New Roman" w:cs="Times New Roman"/>
          <w:color w:val="auto"/>
          <w:sz w:val="24"/>
          <w:szCs w:val="24"/>
        </w:rPr>
        <w:t xml:space="preserve"> apart from season of blood draw and BMI</w:t>
      </w:r>
      <w:r w:rsidR="005F3047" w:rsidRPr="000350E9">
        <w:rPr>
          <w:rStyle w:val="fontstyle01"/>
          <w:rFonts w:ascii="Times New Roman" w:hAnsi="Times New Roman" w:cs="Times New Roman"/>
          <w:color w:val="auto"/>
          <w:sz w:val="24"/>
          <w:szCs w:val="24"/>
        </w:rPr>
        <w:t>.</w:t>
      </w:r>
      <w:r w:rsidR="00E32309" w:rsidRPr="000350E9">
        <w:rPr>
          <w:rStyle w:val="fontstyle01"/>
          <w:rFonts w:ascii="Times New Roman" w:hAnsi="Times New Roman" w:cs="Times New Roman"/>
          <w:color w:val="auto"/>
          <w:sz w:val="24"/>
          <w:szCs w:val="24"/>
        </w:rPr>
        <w:t xml:space="preserve"> The distributions of baseline characteristics </w:t>
      </w:r>
      <w:r w:rsidR="002855AB" w:rsidRPr="000350E9">
        <w:rPr>
          <w:rStyle w:val="fontstyle01"/>
          <w:rFonts w:ascii="Times New Roman" w:hAnsi="Times New Roman" w:cs="Times New Roman"/>
          <w:color w:val="auto"/>
          <w:sz w:val="24"/>
          <w:szCs w:val="24"/>
        </w:rPr>
        <w:t xml:space="preserve">by </w:t>
      </w:r>
      <w:r w:rsidR="00E32309" w:rsidRPr="000350E9">
        <w:rPr>
          <w:rFonts w:cs="Times New Roman"/>
          <w:szCs w:val="24"/>
        </w:rPr>
        <w:t>season</w:t>
      </w:r>
      <w:r w:rsidR="0061386F">
        <w:rPr>
          <w:rFonts w:cs="Times New Roman"/>
          <w:szCs w:val="24"/>
        </w:rPr>
        <w:t>-specific</w:t>
      </w:r>
      <w:r w:rsidR="00E32309" w:rsidRPr="000350E9">
        <w:rPr>
          <w:rFonts w:cs="Times New Roman"/>
          <w:szCs w:val="24"/>
        </w:rPr>
        <w:t xml:space="preserve"> quartiles </w:t>
      </w:r>
      <w:r w:rsidR="00FB18F0" w:rsidRPr="000350E9">
        <w:rPr>
          <w:rFonts w:cs="Times New Roman"/>
          <w:szCs w:val="24"/>
        </w:rPr>
        <w:t xml:space="preserve">of </w:t>
      </w:r>
      <w:r w:rsidR="00FB18F0" w:rsidRPr="000350E9">
        <w:rPr>
          <w:rStyle w:val="fontstyle01"/>
          <w:rFonts w:ascii="Times New Roman" w:hAnsi="Times New Roman" w:cs="Times New Roman"/>
          <w:color w:val="auto"/>
          <w:sz w:val="24"/>
          <w:szCs w:val="24"/>
        </w:rPr>
        <w:t>25(OH</w:t>
      </w:r>
      <w:proofErr w:type="gramStart"/>
      <w:r w:rsidR="00FB18F0" w:rsidRPr="000350E9">
        <w:rPr>
          <w:rStyle w:val="fontstyle01"/>
          <w:rFonts w:ascii="Times New Roman" w:hAnsi="Times New Roman" w:cs="Times New Roman"/>
          <w:color w:val="auto"/>
          <w:sz w:val="24"/>
          <w:szCs w:val="24"/>
        </w:rPr>
        <w:t>)</w:t>
      </w:r>
      <w:r w:rsidR="00A11C66">
        <w:rPr>
          <w:rStyle w:val="fontstyle01"/>
          <w:rFonts w:ascii="Times New Roman" w:hAnsi="Times New Roman" w:cs="Times New Roman"/>
          <w:color w:val="auto"/>
          <w:sz w:val="24"/>
          <w:szCs w:val="24"/>
        </w:rPr>
        <w:t>D</w:t>
      </w:r>
      <w:proofErr w:type="gramEnd"/>
      <w:r w:rsidR="00FB18F0" w:rsidRPr="000350E9">
        <w:rPr>
          <w:rStyle w:val="fontstyle01"/>
          <w:rFonts w:ascii="Times New Roman" w:hAnsi="Times New Roman" w:cs="Times New Roman"/>
          <w:color w:val="auto"/>
          <w:sz w:val="24"/>
          <w:szCs w:val="24"/>
        </w:rPr>
        <w:t xml:space="preserve"> in </w:t>
      </w:r>
      <w:r w:rsidR="008F1AB9">
        <w:rPr>
          <w:rStyle w:val="fontstyle01"/>
          <w:rFonts w:ascii="Times New Roman" w:hAnsi="Times New Roman" w:cs="Times New Roman"/>
          <w:color w:val="auto"/>
          <w:sz w:val="24"/>
          <w:szCs w:val="24"/>
        </w:rPr>
        <w:t xml:space="preserve">the </w:t>
      </w:r>
      <w:r w:rsidR="00FB18F0" w:rsidRPr="000350E9">
        <w:rPr>
          <w:rStyle w:val="fontstyle01"/>
          <w:rFonts w:ascii="Times New Roman" w:hAnsi="Times New Roman" w:cs="Times New Roman"/>
          <w:color w:val="auto"/>
          <w:sz w:val="24"/>
          <w:szCs w:val="24"/>
        </w:rPr>
        <w:t xml:space="preserve">subcohort </w:t>
      </w:r>
      <w:r w:rsidR="00E32309" w:rsidRPr="000350E9">
        <w:rPr>
          <w:rFonts w:cs="Times New Roman"/>
          <w:szCs w:val="24"/>
        </w:rPr>
        <w:t>are presented in Supplementary table 1.</w:t>
      </w:r>
    </w:p>
    <w:p w14:paraId="3D88D830" w14:textId="6CE4A986" w:rsidR="00C35F3C" w:rsidRPr="00E760BA" w:rsidRDefault="00E7400A" w:rsidP="00EE2F3F">
      <w:pPr>
        <w:pStyle w:val="Bodytext"/>
      </w:pPr>
      <w:r>
        <w:rPr>
          <w:rStyle w:val="fontstyle01"/>
          <w:rFonts w:ascii="Times New Roman" w:hAnsi="Times New Roman" w:cs="Times New Roman"/>
          <w:sz w:val="24"/>
          <w:szCs w:val="24"/>
        </w:rPr>
        <w:t xml:space="preserve">Table 2 presents </w:t>
      </w:r>
      <w:r w:rsidR="00132894">
        <w:rPr>
          <w:rStyle w:val="fontstyle01"/>
          <w:rFonts w:ascii="Times New Roman" w:hAnsi="Times New Roman" w:cs="Times New Roman"/>
          <w:sz w:val="24"/>
          <w:szCs w:val="24"/>
        </w:rPr>
        <w:t xml:space="preserve">the HRs and 95% CIs for lung cancer overall and histologic types in association with </w:t>
      </w:r>
      <w:r w:rsidR="00961523">
        <w:rPr>
          <w:rStyle w:val="fontstyle01"/>
          <w:rFonts w:ascii="Times New Roman" w:hAnsi="Times New Roman" w:cs="Times New Roman"/>
          <w:sz w:val="24"/>
          <w:szCs w:val="24"/>
        </w:rPr>
        <w:t xml:space="preserve">serum </w:t>
      </w:r>
      <w:r w:rsidR="00132894" w:rsidRPr="00F90B64">
        <w:rPr>
          <w:color w:val="231F20"/>
        </w:rPr>
        <w:t>25(OH</w:t>
      </w:r>
      <w:proofErr w:type="gramStart"/>
      <w:r w:rsidR="00132894" w:rsidRPr="00F90B64">
        <w:rPr>
          <w:color w:val="231F20"/>
        </w:rPr>
        <w:t>)D</w:t>
      </w:r>
      <w:proofErr w:type="gramEnd"/>
      <w:r w:rsidR="00132894" w:rsidRPr="00F90B64">
        <w:rPr>
          <w:color w:val="231F20"/>
        </w:rPr>
        <w:t xml:space="preserve"> level</w:t>
      </w:r>
      <w:r w:rsidR="00A11C66">
        <w:rPr>
          <w:color w:val="231F20"/>
        </w:rPr>
        <w:t>s</w:t>
      </w:r>
      <w:r w:rsidR="00132894">
        <w:rPr>
          <w:rStyle w:val="fontstyle01"/>
          <w:rFonts w:ascii="Times New Roman" w:hAnsi="Times New Roman" w:cs="Times New Roman"/>
          <w:sz w:val="24"/>
          <w:szCs w:val="24"/>
        </w:rPr>
        <w:t>.</w:t>
      </w:r>
      <w:r w:rsidR="003340EE">
        <w:rPr>
          <w:rStyle w:val="fontstyle01"/>
          <w:rFonts w:ascii="Times New Roman" w:hAnsi="Times New Roman" w:cs="Times New Roman"/>
          <w:sz w:val="24"/>
          <w:szCs w:val="24"/>
        </w:rPr>
        <w:t xml:space="preserve"> </w:t>
      </w:r>
      <w:r w:rsidR="001E3E3C">
        <w:rPr>
          <w:rStyle w:val="fontstyle01"/>
          <w:rFonts w:ascii="Times New Roman" w:hAnsi="Times New Roman" w:cs="Times New Roman"/>
          <w:sz w:val="24"/>
          <w:szCs w:val="24"/>
        </w:rPr>
        <w:t>C</w:t>
      </w:r>
      <w:r w:rsidR="003340EE">
        <w:rPr>
          <w:rStyle w:val="fontstyle01"/>
          <w:rFonts w:ascii="Times New Roman" w:hAnsi="Times New Roman" w:cs="Times New Roman"/>
          <w:sz w:val="24"/>
          <w:szCs w:val="24"/>
        </w:rPr>
        <w:t>ompared with the 4</w:t>
      </w:r>
      <w:r w:rsidR="003340EE" w:rsidRPr="003340EE">
        <w:rPr>
          <w:rStyle w:val="fontstyle01"/>
          <w:rFonts w:ascii="Times New Roman" w:hAnsi="Times New Roman" w:cs="Times New Roman"/>
          <w:sz w:val="24"/>
          <w:szCs w:val="24"/>
          <w:vertAlign w:val="superscript"/>
        </w:rPr>
        <w:t>th</w:t>
      </w:r>
      <w:r w:rsidR="003340EE">
        <w:rPr>
          <w:rStyle w:val="fontstyle01"/>
          <w:rFonts w:ascii="Times New Roman" w:hAnsi="Times New Roman" w:cs="Times New Roman"/>
          <w:sz w:val="24"/>
          <w:szCs w:val="24"/>
        </w:rPr>
        <w:t xml:space="preserve"> </w:t>
      </w:r>
      <w:r w:rsidR="007A6FB4">
        <w:rPr>
          <w:rFonts w:eastAsia="Times New Roman"/>
        </w:rPr>
        <w:t>season</w:t>
      </w:r>
      <w:r w:rsidR="0061386F">
        <w:rPr>
          <w:rFonts w:eastAsia="Times New Roman"/>
        </w:rPr>
        <w:t>-specific</w:t>
      </w:r>
      <w:r w:rsidR="003340EE" w:rsidRPr="00F90B64">
        <w:rPr>
          <w:rFonts w:eastAsia="Times New Roman"/>
        </w:rPr>
        <w:t xml:space="preserve"> quartile</w:t>
      </w:r>
      <w:r w:rsidR="00FC2342">
        <w:rPr>
          <w:rFonts w:eastAsia="Times New Roman"/>
        </w:rPr>
        <w:t xml:space="preserve"> of </w:t>
      </w:r>
      <w:r w:rsidR="00FC2342" w:rsidRPr="00F90B64">
        <w:rPr>
          <w:color w:val="231F20"/>
        </w:rPr>
        <w:t>25(OH</w:t>
      </w:r>
      <w:proofErr w:type="gramStart"/>
      <w:r w:rsidR="00FC2342" w:rsidRPr="00F90B64">
        <w:rPr>
          <w:color w:val="231F20"/>
        </w:rPr>
        <w:t>)D</w:t>
      </w:r>
      <w:proofErr w:type="gramEnd"/>
      <w:r w:rsidR="003340EE">
        <w:rPr>
          <w:rFonts w:eastAsia="Times New Roman"/>
        </w:rPr>
        <w:t xml:space="preserve">, </w:t>
      </w:r>
      <w:r w:rsidR="00FB18F0">
        <w:rPr>
          <w:rFonts w:eastAsia="Times New Roman"/>
        </w:rPr>
        <w:t>lower levels of 25(OH)D</w:t>
      </w:r>
      <w:r w:rsidR="0020757B">
        <w:rPr>
          <w:rFonts w:eastAsia="Times New Roman"/>
        </w:rPr>
        <w:t xml:space="preserve"> were associated with </w:t>
      </w:r>
      <w:r w:rsidR="001C5DFB">
        <w:rPr>
          <w:rFonts w:eastAsia="Times New Roman"/>
        </w:rPr>
        <w:t xml:space="preserve">a </w:t>
      </w:r>
      <w:r w:rsidR="0020757B">
        <w:rPr>
          <w:rFonts w:eastAsia="Times New Roman"/>
        </w:rPr>
        <w:t>lower risk for lung cancer overall</w:t>
      </w:r>
      <w:r w:rsidR="00EB1920">
        <w:rPr>
          <w:rFonts w:eastAsia="Times New Roman"/>
        </w:rPr>
        <w:t xml:space="preserve">, </w:t>
      </w:r>
      <w:r w:rsidR="001F2E7B">
        <w:rPr>
          <w:rFonts w:eastAsia="Times New Roman"/>
        </w:rPr>
        <w:t xml:space="preserve">as well as </w:t>
      </w:r>
      <w:r w:rsidR="00FB18F0">
        <w:rPr>
          <w:rFonts w:eastAsia="Times New Roman"/>
        </w:rPr>
        <w:t xml:space="preserve">for NSCLC and </w:t>
      </w:r>
      <w:r w:rsidR="001E3E3C">
        <w:rPr>
          <w:rFonts w:eastAsia="Times New Roman"/>
        </w:rPr>
        <w:t>adenocarcinoma</w:t>
      </w:r>
      <w:r w:rsidR="001F2E7B">
        <w:rPr>
          <w:rFonts w:eastAsia="Times New Roman"/>
        </w:rPr>
        <w:t>. Adjusted</w:t>
      </w:r>
      <w:r w:rsidR="008A7BA1">
        <w:rPr>
          <w:rFonts w:eastAsia="Times New Roman"/>
        </w:rPr>
        <w:t xml:space="preserve"> HRs</w:t>
      </w:r>
      <w:r w:rsidR="001F2E7B">
        <w:rPr>
          <w:rFonts w:eastAsia="Times New Roman"/>
        </w:rPr>
        <w:t xml:space="preserve"> for adenocarcinoma were</w:t>
      </w:r>
      <w:r w:rsidR="008A7BA1">
        <w:rPr>
          <w:rFonts w:eastAsia="Times New Roman"/>
        </w:rPr>
        <w:t xml:space="preserve"> 0.62 (</w:t>
      </w:r>
      <w:r w:rsidR="0087484F">
        <w:rPr>
          <w:rStyle w:val="fontstyle01"/>
          <w:rFonts w:ascii="Times New Roman" w:hAnsi="Times New Roman" w:cs="Times New Roman"/>
          <w:sz w:val="24"/>
          <w:szCs w:val="24"/>
        </w:rPr>
        <w:t xml:space="preserve">95% CI </w:t>
      </w:r>
      <w:r w:rsidR="0087484F" w:rsidRPr="00F90B64">
        <w:rPr>
          <w:rFonts w:eastAsia="Times New Roman"/>
        </w:rPr>
        <w:t>0.41</w:t>
      </w:r>
      <w:r w:rsidR="00E538C3">
        <w:rPr>
          <w:rFonts w:eastAsia="Times New Roman"/>
        </w:rPr>
        <w:t xml:space="preserve"> to </w:t>
      </w:r>
      <w:r w:rsidR="0087484F">
        <w:rPr>
          <w:rFonts w:eastAsia="Times New Roman"/>
        </w:rPr>
        <w:t>0.95</w:t>
      </w:r>
      <w:r w:rsidR="008A7BA1">
        <w:rPr>
          <w:rFonts w:eastAsia="Times New Roman"/>
        </w:rPr>
        <w:t>), 0.57 (</w:t>
      </w:r>
      <w:r w:rsidR="0087484F" w:rsidRPr="00F90B64">
        <w:rPr>
          <w:rFonts w:eastAsia="Times New Roman"/>
        </w:rPr>
        <w:t>0.37</w:t>
      </w:r>
      <w:r w:rsidR="00E538C3">
        <w:rPr>
          <w:rFonts w:eastAsia="Times New Roman"/>
        </w:rPr>
        <w:t xml:space="preserve"> to </w:t>
      </w:r>
      <w:r w:rsidR="0087484F">
        <w:rPr>
          <w:rFonts w:eastAsia="Times New Roman"/>
        </w:rPr>
        <w:t>0.86</w:t>
      </w:r>
      <w:r w:rsidR="0019560E">
        <w:rPr>
          <w:rFonts w:eastAsia="Times New Roman"/>
        </w:rPr>
        <w:t>)</w:t>
      </w:r>
      <w:r w:rsidR="008A7BA1">
        <w:rPr>
          <w:rFonts w:eastAsia="Times New Roman"/>
        </w:rPr>
        <w:t xml:space="preserve"> and 0.55 (</w:t>
      </w:r>
      <w:r w:rsidR="0087484F" w:rsidRPr="00F90B64">
        <w:rPr>
          <w:rFonts w:eastAsia="Times New Roman"/>
        </w:rPr>
        <w:t>0.36</w:t>
      </w:r>
      <w:r w:rsidR="00E538C3">
        <w:rPr>
          <w:rFonts w:eastAsia="Times New Roman"/>
        </w:rPr>
        <w:t xml:space="preserve"> to </w:t>
      </w:r>
      <w:r w:rsidR="0087484F">
        <w:rPr>
          <w:rFonts w:eastAsia="Times New Roman"/>
        </w:rPr>
        <w:t>0.84</w:t>
      </w:r>
      <w:r w:rsidR="008A7BA1">
        <w:rPr>
          <w:rFonts w:eastAsia="Times New Roman"/>
        </w:rPr>
        <w:t>) for t</w:t>
      </w:r>
      <w:r w:rsidR="001E3E3C">
        <w:rPr>
          <w:rFonts w:eastAsia="Times New Roman"/>
        </w:rPr>
        <w:t>he 1</w:t>
      </w:r>
      <w:r w:rsidR="001E3E3C" w:rsidRPr="0020757B">
        <w:rPr>
          <w:rFonts w:eastAsia="Times New Roman"/>
          <w:vertAlign w:val="superscript"/>
        </w:rPr>
        <w:t>st</w:t>
      </w:r>
      <w:r w:rsidR="001E3E3C">
        <w:rPr>
          <w:rFonts w:eastAsia="Times New Roman"/>
        </w:rPr>
        <w:t xml:space="preserve"> to 3</w:t>
      </w:r>
      <w:r w:rsidR="001E3E3C" w:rsidRPr="0020757B">
        <w:rPr>
          <w:rFonts w:eastAsia="Times New Roman"/>
          <w:vertAlign w:val="superscript"/>
        </w:rPr>
        <w:t>rd</w:t>
      </w:r>
      <w:r w:rsidR="001E3E3C">
        <w:rPr>
          <w:rFonts w:eastAsia="Times New Roman"/>
        </w:rPr>
        <w:t xml:space="preserve"> </w:t>
      </w:r>
      <w:r w:rsidR="001E3E3C" w:rsidRPr="00F90B64">
        <w:rPr>
          <w:rFonts w:eastAsia="Times New Roman"/>
        </w:rPr>
        <w:t>season</w:t>
      </w:r>
      <w:r w:rsidR="0061386F">
        <w:rPr>
          <w:rFonts w:eastAsia="Times New Roman"/>
        </w:rPr>
        <w:t>-specific</w:t>
      </w:r>
      <w:r w:rsidR="001E3E3C" w:rsidRPr="00F90B64">
        <w:rPr>
          <w:rFonts w:eastAsia="Times New Roman"/>
        </w:rPr>
        <w:t xml:space="preserve"> quartile</w:t>
      </w:r>
      <w:r w:rsidR="001E3E3C">
        <w:rPr>
          <w:rFonts w:eastAsia="Times New Roman"/>
        </w:rPr>
        <w:t>s</w:t>
      </w:r>
      <w:r w:rsidR="007119A6">
        <w:rPr>
          <w:rFonts w:eastAsia="Times New Roman"/>
        </w:rPr>
        <w:t>,</w:t>
      </w:r>
      <w:r w:rsidR="001E3E3C">
        <w:rPr>
          <w:rFonts w:eastAsia="Times New Roman"/>
        </w:rPr>
        <w:t xml:space="preserve"> </w:t>
      </w:r>
      <w:r w:rsidR="002B35AC">
        <w:rPr>
          <w:rFonts w:eastAsia="Times New Roman"/>
        </w:rPr>
        <w:t>respectively</w:t>
      </w:r>
      <w:r w:rsidR="001E3E3C">
        <w:rPr>
          <w:rFonts w:eastAsia="Times New Roman"/>
        </w:rPr>
        <w:t>.</w:t>
      </w:r>
      <w:r w:rsidR="00E760BA">
        <w:rPr>
          <w:rFonts w:eastAsia="Times New Roman"/>
        </w:rPr>
        <w:t xml:space="preserve"> </w:t>
      </w:r>
      <w:r w:rsidR="00865465">
        <w:rPr>
          <w:rFonts w:eastAsia="Times New Roman"/>
        </w:rPr>
        <w:t>Further adjustment for BMI, physical activity, alcohol consumption, and chronic bronchitis sl</w:t>
      </w:r>
      <w:r w:rsidR="00A13D7C">
        <w:rPr>
          <w:rFonts w:eastAsia="Times New Roman"/>
        </w:rPr>
        <w:t xml:space="preserve">ightly attenuated these </w:t>
      </w:r>
      <w:r w:rsidR="00865465">
        <w:rPr>
          <w:rFonts w:eastAsia="Times New Roman"/>
        </w:rPr>
        <w:t xml:space="preserve">associations. </w:t>
      </w:r>
      <w:r w:rsidR="00C227F3">
        <w:t>However, we found</w:t>
      </w:r>
      <w:r w:rsidR="00433554">
        <w:t xml:space="preserve"> no associations between</w:t>
      </w:r>
      <w:r w:rsidR="00D8759C">
        <w:t xml:space="preserve"> </w:t>
      </w:r>
      <w:r w:rsidR="00433554">
        <w:t xml:space="preserve">serum </w:t>
      </w:r>
      <w:r w:rsidR="00D8759C" w:rsidRPr="00F90B64">
        <w:rPr>
          <w:color w:val="231F20"/>
        </w:rPr>
        <w:t>25(OH</w:t>
      </w:r>
      <w:proofErr w:type="gramStart"/>
      <w:r w:rsidR="00D8759C" w:rsidRPr="00F90B64">
        <w:rPr>
          <w:color w:val="231F20"/>
        </w:rPr>
        <w:t>)D</w:t>
      </w:r>
      <w:proofErr w:type="gramEnd"/>
      <w:r w:rsidR="00D8759C" w:rsidRPr="00F90B64">
        <w:rPr>
          <w:color w:val="231F20"/>
        </w:rPr>
        <w:t xml:space="preserve"> level</w:t>
      </w:r>
      <w:r w:rsidR="00500292">
        <w:rPr>
          <w:color w:val="231F20"/>
        </w:rPr>
        <w:t>s</w:t>
      </w:r>
      <w:r w:rsidR="00433554">
        <w:rPr>
          <w:color w:val="231F20"/>
        </w:rPr>
        <w:t xml:space="preserve"> and </w:t>
      </w:r>
      <w:r w:rsidR="00C04208">
        <w:rPr>
          <w:color w:val="231F20"/>
        </w:rPr>
        <w:t xml:space="preserve">risk of </w:t>
      </w:r>
      <w:r w:rsidR="00433554">
        <w:rPr>
          <w:color w:val="231F20"/>
        </w:rPr>
        <w:t>SCLC or</w:t>
      </w:r>
      <w:r w:rsidR="00D8759C">
        <w:rPr>
          <w:color w:val="231F20"/>
        </w:rPr>
        <w:t xml:space="preserve"> </w:t>
      </w:r>
      <w:r w:rsidR="00D8759C">
        <w:rPr>
          <w:rFonts w:eastAsia="Times New Roman" w:cs="Times New Roman"/>
          <w:szCs w:val="24"/>
        </w:rPr>
        <w:t>s</w:t>
      </w:r>
      <w:r w:rsidR="00D8759C" w:rsidRPr="00F90B64">
        <w:rPr>
          <w:rFonts w:eastAsia="Times New Roman" w:cs="Times New Roman"/>
          <w:szCs w:val="24"/>
        </w:rPr>
        <w:t>quamous cell carcinoma</w:t>
      </w:r>
      <w:r w:rsidR="00D8759C">
        <w:rPr>
          <w:rFonts w:eastAsia="Times New Roman" w:cs="Times New Roman"/>
          <w:szCs w:val="24"/>
        </w:rPr>
        <w:t>.</w:t>
      </w:r>
    </w:p>
    <w:p w14:paraId="40706496" w14:textId="7296835E" w:rsidR="00CA6FA1" w:rsidRPr="008714AB" w:rsidRDefault="002C21BD" w:rsidP="008B4447">
      <w:pPr>
        <w:pStyle w:val="Bodytext"/>
      </w:pPr>
      <w:r>
        <w:t>W</w:t>
      </w:r>
      <w:r w:rsidR="00522A2E">
        <w:t xml:space="preserve">e also investigated </w:t>
      </w:r>
      <w:r w:rsidR="00522A2E" w:rsidRPr="008714AB">
        <w:t>possible effect modifi</w:t>
      </w:r>
      <w:r w:rsidR="00522A2E">
        <w:t>cation</w:t>
      </w:r>
      <w:r w:rsidR="00AE7838">
        <w:t>s</w:t>
      </w:r>
      <w:r w:rsidR="00522A2E">
        <w:t xml:space="preserve"> by </w:t>
      </w:r>
      <w:r>
        <w:t>sex, active smoking and BMI</w:t>
      </w:r>
      <w:r w:rsidR="00862E1E">
        <w:t xml:space="preserve"> on the association between</w:t>
      </w:r>
      <w:r>
        <w:t xml:space="preserve"> serum 25(OH</w:t>
      </w:r>
      <w:proofErr w:type="gramStart"/>
      <w:r>
        <w:t>)D</w:t>
      </w:r>
      <w:proofErr w:type="gramEnd"/>
      <w:r>
        <w:t xml:space="preserve"> </w:t>
      </w:r>
      <w:r w:rsidR="00862E1E">
        <w:t>and</w:t>
      </w:r>
      <w:r>
        <w:t xml:space="preserve"> lung cancer</w:t>
      </w:r>
      <w:r w:rsidR="00522A2E" w:rsidRPr="008714AB">
        <w:t>.</w:t>
      </w:r>
      <w:r w:rsidR="00541BC0">
        <w:t xml:space="preserve"> </w:t>
      </w:r>
      <w:r w:rsidR="008D2D45">
        <w:rPr>
          <w:rStyle w:val="fontstyle01"/>
          <w:rFonts w:ascii="Times New Roman" w:hAnsi="Times New Roman" w:cs="Times New Roman"/>
          <w:sz w:val="24"/>
          <w:szCs w:val="24"/>
        </w:rPr>
        <w:t>L</w:t>
      </w:r>
      <w:r w:rsidR="00FC2342">
        <w:rPr>
          <w:rStyle w:val="fontstyle01"/>
          <w:rFonts w:ascii="Times New Roman" w:hAnsi="Times New Roman" w:cs="Times New Roman"/>
          <w:sz w:val="24"/>
          <w:szCs w:val="24"/>
        </w:rPr>
        <w:t>ower 25(OH</w:t>
      </w:r>
      <w:proofErr w:type="gramStart"/>
      <w:r w:rsidR="00FC2342">
        <w:rPr>
          <w:rStyle w:val="fontstyle01"/>
          <w:rFonts w:ascii="Times New Roman" w:hAnsi="Times New Roman" w:cs="Times New Roman"/>
          <w:sz w:val="24"/>
          <w:szCs w:val="24"/>
        </w:rPr>
        <w:t>)D</w:t>
      </w:r>
      <w:proofErr w:type="gramEnd"/>
      <w:r w:rsidR="00FC2342">
        <w:rPr>
          <w:rStyle w:val="fontstyle01"/>
          <w:rFonts w:ascii="Times New Roman" w:hAnsi="Times New Roman" w:cs="Times New Roman"/>
          <w:sz w:val="24"/>
          <w:szCs w:val="24"/>
        </w:rPr>
        <w:t xml:space="preserve"> level</w:t>
      </w:r>
      <w:r w:rsidR="00862E1E">
        <w:rPr>
          <w:rStyle w:val="fontstyle01"/>
          <w:rFonts w:ascii="Times New Roman" w:hAnsi="Times New Roman" w:cs="Times New Roman"/>
          <w:sz w:val="24"/>
          <w:szCs w:val="24"/>
        </w:rPr>
        <w:t>s were</w:t>
      </w:r>
      <w:r w:rsidR="00ED3D24">
        <w:rPr>
          <w:rStyle w:val="fontstyle01"/>
          <w:rFonts w:ascii="Times New Roman" w:hAnsi="Times New Roman" w:cs="Times New Roman"/>
          <w:sz w:val="24"/>
          <w:szCs w:val="24"/>
        </w:rPr>
        <w:t xml:space="preserve"> associat</w:t>
      </w:r>
      <w:r w:rsidR="00FC2342">
        <w:rPr>
          <w:rStyle w:val="fontstyle01"/>
          <w:rFonts w:ascii="Times New Roman" w:hAnsi="Times New Roman" w:cs="Times New Roman"/>
          <w:sz w:val="24"/>
          <w:szCs w:val="24"/>
        </w:rPr>
        <w:t>ed</w:t>
      </w:r>
      <w:r w:rsidR="00ED3D24">
        <w:rPr>
          <w:rStyle w:val="fontstyle01"/>
          <w:rFonts w:ascii="Times New Roman" w:hAnsi="Times New Roman" w:cs="Times New Roman"/>
          <w:sz w:val="24"/>
          <w:szCs w:val="24"/>
        </w:rPr>
        <w:t xml:space="preserve"> with</w:t>
      </w:r>
      <w:r w:rsidR="001A2737">
        <w:rPr>
          <w:rStyle w:val="fontstyle01"/>
          <w:rFonts w:ascii="Times New Roman" w:hAnsi="Times New Roman" w:cs="Times New Roman"/>
          <w:sz w:val="24"/>
          <w:szCs w:val="24"/>
        </w:rPr>
        <w:t xml:space="preserve"> reduced</w:t>
      </w:r>
      <w:r w:rsidR="00FC2342">
        <w:rPr>
          <w:rStyle w:val="fontstyle01"/>
          <w:rFonts w:ascii="Times New Roman" w:hAnsi="Times New Roman" w:cs="Times New Roman"/>
          <w:sz w:val="24"/>
          <w:szCs w:val="24"/>
        </w:rPr>
        <w:t xml:space="preserve"> </w:t>
      </w:r>
      <w:r w:rsidR="00ED3D24">
        <w:rPr>
          <w:rStyle w:val="fontstyle01"/>
          <w:rFonts w:ascii="Times New Roman" w:hAnsi="Times New Roman" w:cs="Times New Roman"/>
          <w:sz w:val="24"/>
          <w:szCs w:val="24"/>
        </w:rPr>
        <w:t>risk</w:t>
      </w:r>
      <w:r w:rsidR="001A2737">
        <w:rPr>
          <w:rStyle w:val="fontstyle01"/>
          <w:rFonts w:ascii="Times New Roman" w:hAnsi="Times New Roman" w:cs="Times New Roman"/>
          <w:sz w:val="24"/>
          <w:szCs w:val="24"/>
        </w:rPr>
        <w:t>s of</w:t>
      </w:r>
      <w:r w:rsidR="00090EE8">
        <w:rPr>
          <w:rStyle w:val="fontstyle01"/>
          <w:rFonts w:ascii="Times New Roman" w:hAnsi="Times New Roman" w:cs="Times New Roman"/>
          <w:sz w:val="24"/>
          <w:szCs w:val="24"/>
        </w:rPr>
        <w:t xml:space="preserve"> </w:t>
      </w:r>
      <w:r w:rsidR="00FC2342">
        <w:rPr>
          <w:rStyle w:val="fontstyle01"/>
          <w:rFonts w:ascii="Times New Roman" w:hAnsi="Times New Roman" w:cs="Times New Roman"/>
          <w:sz w:val="24"/>
          <w:szCs w:val="24"/>
        </w:rPr>
        <w:t>adenocarcinoma</w:t>
      </w:r>
      <w:r w:rsidR="00090EE8">
        <w:rPr>
          <w:rStyle w:val="fontstyle01"/>
          <w:rFonts w:ascii="Times New Roman" w:hAnsi="Times New Roman" w:cs="Times New Roman"/>
          <w:sz w:val="24"/>
          <w:szCs w:val="24"/>
        </w:rPr>
        <w:t xml:space="preserve"> in both </w:t>
      </w:r>
      <w:r w:rsidR="00D17C3A">
        <w:rPr>
          <w:rStyle w:val="fontstyle01"/>
          <w:rFonts w:ascii="Times New Roman" w:hAnsi="Times New Roman" w:cs="Times New Roman"/>
          <w:sz w:val="24"/>
          <w:szCs w:val="24"/>
        </w:rPr>
        <w:t xml:space="preserve">women and </w:t>
      </w:r>
      <w:r w:rsidR="00663D70">
        <w:rPr>
          <w:rStyle w:val="fontstyle01"/>
          <w:rFonts w:ascii="Times New Roman" w:hAnsi="Times New Roman" w:cs="Times New Roman"/>
          <w:sz w:val="24"/>
          <w:szCs w:val="24"/>
        </w:rPr>
        <w:t>men</w:t>
      </w:r>
      <w:r w:rsidR="00090EE8">
        <w:rPr>
          <w:rStyle w:val="fontstyle01"/>
          <w:rFonts w:ascii="Times New Roman" w:hAnsi="Times New Roman" w:cs="Times New Roman"/>
          <w:sz w:val="24"/>
          <w:szCs w:val="24"/>
        </w:rPr>
        <w:t xml:space="preserve">, </w:t>
      </w:r>
      <w:r w:rsidR="001A2737">
        <w:rPr>
          <w:rStyle w:val="fontstyle01"/>
          <w:rFonts w:ascii="Times New Roman" w:hAnsi="Times New Roman" w:cs="Times New Roman"/>
          <w:sz w:val="24"/>
          <w:szCs w:val="24"/>
        </w:rPr>
        <w:t xml:space="preserve">with slightly stronger associations in men than in women </w:t>
      </w:r>
      <w:r w:rsidR="00090EE8">
        <w:rPr>
          <w:rStyle w:val="fontstyle01"/>
          <w:rFonts w:ascii="Times New Roman" w:hAnsi="Times New Roman" w:cs="Times New Roman"/>
          <w:sz w:val="24"/>
          <w:szCs w:val="24"/>
        </w:rPr>
        <w:t xml:space="preserve">(Table 3). </w:t>
      </w:r>
      <w:r w:rsidR="00A11C66">
        <w:rPr>
          <w:rStyle w:val="fontstyle01"/>
          <w:rFonts w:ascii="Times New Roman" w:hAnsi="Times New Roman" w:cs="Times New Roman"/>
          <w:sz w:val="24"/>
          <w:szCs w:val="24"/>
        </w:rPr>
        <w:t>Nevertheless</w:t>
      </w:r>
      <w:r w:rsidR="00090EE8">
        <w:rPr>
          <w:rStyle w:val="fontstyle01"/>
          <w:rFonts w:ascii="Times New Roman" w:hAnsi="Times New Roman" w:cs="Times New Roman"/>
          <w:sz w:val="24"/>
          <w:szCs w:val="24"/>
        </w:rPr>
        <w:t>, no statistically significant effect modification by sex was observed for lung cancer overall or</w:t>
      </w:r>
      <w:r w:rsidR="00C43BA8">
        <w:rPr>
          <w:rStyle w:val="fontstyle01"/>
          <w:rFonts w:ascii="Times New Roman" w:hAnsi="Times New Roman" w:cs="Times New Roman"/>
          <w:sz w:val="24"/>
          <w:szCs w:val="24"/>
        </w:rPr>
        <w:t xml:space="preserve"> for</w:t>
      </w:r>
      <w:r w:rsidR="00090EE8">
        <w:rPr>
          <w:rStyle w:val="fontstyle01"/>
          <w:rFonts w:ascii="Times New Roman" w:hAnsi="Times New Roman" w:cs="Times New Roman"/>
          <w:sz w:val="24"/>
          <w:szCs w:val="24"/>
        </w:rPr>
        <w:t xml:space="preserve"> different histologic types (</w:t>
      </w:r>
      <w:r w:rsidR="00090EE8" w:rsidRPr="00136AFE">
        <w:rPr>
          <w:rStyle w:val="fontstyle01"/>
          <w:rFonts w:ascii="Times New Roman" w:hAnsi="Times New Roman" w:cs="Times New Roman"/>
          <w:i/>
          <w:sz w:val="24"/>
          <w:szCs w:val="24"/>
        </w:rPr>
        <w:t>p</w:t>
      </w:r>
      <w:r w:rsidR="00090EE8">
        <w:rPr>
          <w:rStyle w:val="fontstyle01"/>
          <w:rFonts w:ascii="Times New Roman" w:hAnsi="Times New Roman" w:cs="Times New Roman"/>
          <w:sz w:val="24"/>
          <w:szCs w:val="24"/>
        </w:rPr>
        <w:t xml:space="preserve"> for interaction</w:t>
      </w:r>
      <w:r w:rsidR="00C43BA8">
        <w:rPr>
          <w:rStyle w:val="fontstyle01"/>
          <w:rFonts w:ascii="Times New Roman" w:hAnsi="Times New Roman" w:cs="Times New Roman"/>
          <w:sz w:val="24"/>
          <w:szCs w:val="24"/>
        </w:rPr>
        <w:t xml:space="preserve"> tests</w:t>
      </w:r>
      <w:r w:rsidR="00090EE8">
        <w:rPr>
          <w:rStyle w:val="fontstyle01"/>
          <w:rFonts w:ascii="Times New Roman" w:hAnsi="Times New Roman" w:cs="Times New Roman"/>
          <w:sz w:val="24"/>
          <w:szCs w:val="24"/>
        </w:rPr>
        <w:t xml:space="preserve"> &gt;0.2</w:t>
      </w:r>
      <w:r w:rsidR="00FC2342">
        <w:rPr>
          <w:rStyle w:val="fontstyle01"/>
          <w:rFonts w:ascii="Times New Roman" w:hAnsi="Times New Roman" w:cs="Times New Roman"/>
          <w:sz w:val="24"/>
          <w:szCs w:val="24"/>
        </w:rPr>
        <w:t>7</w:t>
      </w:r>
      <w:r w:rsidR="00090EE8">
        <w:rPr>
          <w:rStyle w:val="fontstyle01"/>
          <w:rFonts w:ascii="Times New Roman" w:hAnsi="Times New Roman" w:cs="Times New Roman"/>
          <w:sz w:val="24"/>
          <w:szCs w:val="24"/>
        </w:rPr>
        <w:t xml:space="preserve"> for all</w:t>
      </w:r>
      <w:r w:rsidR="00DE0C53">
        <w:rPr>
          <w:rStyle w:val="fontstyle01"/>
          <w:rFonts w:ascii="Times New Roman" w:hAnsi="Times New Roman" w:cs="Times New Roman"/>
          <w:sz w:val="24"/>
          <w:szCs w:val="24"/>
        </w:rPr>
        <w:t xml:space="preserve"> outcomes</w:t>
      </w:r>
      <w:r w:rsidR="00090EE8">
        <w:rPr>
          <w:rStyle w:val="fontstyle01"/>
          <w:rFonts w:ascii="Times New Roman" w:hAnsi="Times New Roman" w:cs="Times New Roman"/>
          <w:sz w:val="24"/>
          <w:szCs w:val="24"/>
        </w:rPr>
        <w:t xml:space="preserve">). </w:t>
      </w:r>
      <w:r w:rsidR="008F1AB9">
        <w:rPr>
          <w:rStyle w:val="fontstyle01"/>
          <w:rFonts w:ascii="Times New Roman" w:hAnsi="Times New Roman" w:cs="Times New Roman"/>
          <w:sz w:val="24"/>
          <w:szCs w:val="24"/>
        </w:rPr>
        <w:t>There</w:t>
      </w:r>
      <w:r w:rsidR="00AB1486">
        <w:rPr>
          <w:rStyle w:val="fontstyle01"/>
          <w:rFonts w:ascii="Times New Roman" w:hAnsi="Times New Roman" w:cs="Times New Roman"/>
          <w:sz w:val="24"/>
          <w:szCs w:val="24"/>
        </w:rPr>
        <w:t xml:space="preserve"> was also no </w:t>
      </w:r>
      <w:r w:rsidR="00FB13E1">
        <w:rPr>
          <w:rStyle w:val="fontstyle01"/>
          <w:rFonts w:ascii="Times New Roman" w:hAnsi="Times New Roman" w:cs="Times New Roman"/>
          <w:sz w:val="24"/>
          <w:szCs w:val="24"/>
        </w:rPr>
        <w:t>evidence of effect modification by</w:t>
      </w:r>
      <w:r w:rsidR="00AB1486">
        <w:rPr>
          <w:rStyle w:val="fontstyle01"/>
          <w:rFonts w:ascii="Times New Roman" w:hAnsi="Times New Roman" w:cs="Times New Roman"/>
          <w:sz w:val="24"/>
          <w:szCs w:val="24"/>
        </w:rPr>
        <w:t xml:space="preserve"> active smoking</w:t>
      </w:r>
      <w:r w:rsidR="00B67E44">
        <w:t xml:space="preserve"> (</w:t>
      </w:r>
      <w:r w:rsidR="00B67E44">
        <w:rPr>
          <w:rFonts w:cs="Times New Roman"/>
          <w:bCs/>
          <w:color w:val="000000"/>
        </w:rPr>
        <w:t xml:space="preserve">Supplementary table </w:t>
      </w:r>
      <w:r w:rsidR="00AB1486">
        <w:rPr>
          <w:rFonts w:cs="Times New Roman"/>
          <w:bCs/>
          <w:color w:val="000000"/>
        </w:rPr>
        <w:t>2</w:t>
      </w:r>
      <w:r w:rsidR="00B67E44">
        <w:rPr>
          <w:rFonts w:cs="Times New Roman"/>
          <w:bCs/>
          <w:color w:val="000000"/>
        </w:rPr>
        <w:t>)</w:t>
      </w:r>
      <w:r w:rsidR="009B4FB4">
        <w:t>.</w:t>
      </w:r>
      <w:r w:rsidR="00FB13E1">
        <w:t xml:space="preserve"> Analyses stratified by BMI </w:t>
      </w:r>
      <w:r w:rsidR="00C41615">
        <w:t xml:space="preserve">seemed to show </w:t>
      </w:r>
      <w:r w:rsidR="00FB13E1">
        <w:t xml:space="preserve">stronger </w:t>
      </w:r>
      <w:r w:rsidR="005157C6">
        <w:t>association</w:t>
      </w:r>
      <w:r w:rsidR="00FB13E1">
        <w:t>s</w:t>
      </w:r>
      <w:r w:rsidR="005157C6">
        <w:t xml:space="preserve"> of serum 25(OH)D levels with adenocarcinoma</w:t>
      </w:r>
      <w:r w:rsidR="00FB13E1">
        <w:t xml:space="preserve"> risk</w:t>
      </w:r>
      <w:r w:rsidR="005157C6">
        <w:t xml:space="preserve"> </w:t>
      </w:r>
      <w:r w:rsidR="00AB1486">
        <w:t xml:space="preserve">in </w:t>
      </w:r>
      <w:r w:rsidR="00AB1486">
        <w:lastRenderedPageBreak/>
        <w:t xml:space="preserve">overweight/obese subjects than </w:t>
      </w:r>
      <w:r w:rsidR="00FB13E1">
        <w:t xml:space="preserve">in people who were </w:t>
      </w:r>
      <w:r w:rsidR="00AB1486">
        <w:t>normal weight</w:t>
      </w:r>
      <w:r w:rsidR="00231031">
        <w:t xml:space="preserve"> (</w:t>
      </w:r>
      <w:r w:rsidR="00231031" w:rsidRPr="00B45523">
        <w:rPr>
          <w:rStyle w:val="fontstyle01"/>
          <w:rFonts w:ascii="Times New Roman" w:hAnsi="Times New Roman" w:cs="Times New Roman"/>
          <w:i/>
          <w:sz w:val="24"/>
          <w:szCs w:val="24"/>
        </w:rPr>
        <w:t>p</w:t>
      </w:r>
      <w:r w:rsidR="009B744B">
        <w:rPr>
          <w:rStyle w:val="fontstyle01"/>
          <w:rFonts w:ascii="Times New Roman" w:hAnsi="Times New Roman" w:cs="Times New Roman"/>
          <w:sz w:val="24"/>
          <w:szCs w:val="24"/>
        </w:rPr>
        <w:t xml:space="preserve"> for interaction</w:t>
      </w:r>
      <w:r w:rsidR="00F05562">
        <w:rPr>
          <w:rStyle w:val="fontstyle01"/>
          <w:rFonts w:ascii="Times New Roman" w:hAnsi="Times New Roman" w:cs="Times New Roman"/>
          <w:sz w:val="24"/>
          <w:szCs w:val="24"/>
        </w:rPr>
        <w:t xml:space="preserve"> </w:t>
      </w:r>
      <w:r w:rsidR="002B4B52">
        <w:rPr>
          <w:rStyle w:val="fontstyle01"/>
          <w:rFonts w:ascii="Times New Roman" w:hAnsi="Times New Roman" w:cs="Times New Roman"/>
          <w:sz w:val="24"/>
          <w:szCs w:val="24"/>
        </w:rPr>
        <w:t>test</w:t>
      </w:r>
      <w:r w:rsidR="00352D56">
        <w:rPr>
          <w:rStyle w:val="fontstyle01"/>
          <w:rFonts w:ascii="Times New Roman" w:hAnsi="Times New Roman" w:cs="Times New Roman"/>
          <w:sz w:val="24"/>
          <w:szCs w:val="24"/>
        </w:rPr>
        <w:t>=0.13</w:t>
      </w:r>
      <w:r w:rsidR="00BF215B">
        <w:t xml:space="preserve">) </w:t>
      </w:r>
      <w:r w:rsidR="006B163F">
        <w:t>(Table 4).</w:t>
      </w:r>
      <w:r w:rsidR="002D49F3">
        <w:t xml:space="preserve"> </w:t>
      </w:r>
      <w:r w:rsidR="008B4447">
        <w:rPr>
          <w:rStyle w:val="fontstyle01"/>
          <w:rFonts w:ascii="Times New Roman" w:hAnsi="Times New Roman" w:cs="Times New Roman"/>
          <w:sz w:val="24"/>
          <w:szCs w:val="24"/>
        </w:rPr>
        <w:t>Compared with the 4</w:t>
      </w:r>
      <w:r w:rsidR="008B4447" w:rsidRPr="003340EE">
        <w:rPr>
          <w:rStyle w:val="fontstyle01"/>
          <w:rFonts w:ascii="Times New Roman" w:hAnsi="Times New Roman" w:cs="Times New Roman"/>
          <w:sz w:val="24"/>
          <w:szCs w:val="24"/>
          <w:vertAlign w:val="superscript"/>
        </w:rPr>
        <w:t>th</w:t>
      </w:r>
      <w:r w:rsidR="008B4447">
        <w:rPr>
          <w:rStyle w:val="fontstyle01"/>
          <w:rFonts w:ascii="Times New Roman" w:hAnsi="Times New Roman" w:cs="Times New Roman"/>
          <w:sz w:val="24"/>
          <w:szCs w:val="24"/>
        </w:rPr>
        <w:t xml:space="preserve"> </w:t>
      </w:r>
      <w:r w:rsidR="008B4447" w:rsidRPr="00F90B64">
        <w:rPr>
          <w:rFonts w:eastAsia="Times New Roman"/>
        </w:rPr>
        <w:t>season</w:t>
      </w:r>
      <w:r w:rsidR="0061386F">
        <w:rPr>
          <w:rFonts w:eastAsia="Times New Roman"/>
        </w:rPr>
        <w:t>-specific</w:t>
      </w:r>
      <w:r w:rsidR="00725188" w:rsidRPr="00F90B64">
        <w:rPr>
          <w:rFonts w:eastAsia="Times New Roman"/>
        </w:rPr>
        <w:t xml:space="preserve"> </w:t>
      </w:r>
      <w:r w:rsidR="008B4447" w:rsidRPr="00F90B64">
        <w:rPr>
          <w:rFonts w:eastAsia="Times New Roman"/>
        </w:rPr>
        <w:t>quartile</w:t>
      </w:r>
      <w:r w:rsidR="008B4447">
        <w:rPr>
          <w:rFonts w:eastAsia="Times New Roman"/>
        </w:rPr>
        <w:t xml:space="preserve">, </w:t>
      </w:r>
      <w:r w:rsidR="007A3513">
        <w:rPr>
          <w:rFonts w:eastAsia="Times New Roman"/>
        </w:rPr>
        <w:t xml:space="preserve">the </w:t>
      </w:r>
      <w:r w:rsidR="002D49F3">
        <w:rPr>
          <w:rFonts w:eastAsia="Times New Roman"/>
        </w:rPr>
        <w:t>1</w:t>
      </w:r>
      <w:r w:rsidR="002D49F3" w:rsidRPr="0020757B">
        <w:rPr>
          <w:rFonts w:eastAsia="Times New Roman"/>
          <w:vertAlign w:val="superscript"/>
        </w:rPr>
        <w:t>st</w:t>
      </w:r>
      <w:r w:rsidR="002D49F3">
        <w:rPr>
          <w:rFonts w:eastAsia="Times New Roman"/>
        </w:rPr>
        <w:t xml:space="preserve"> to 3</w:t>
      </w:r>
      <w:r w:rsidR="002D49F3" w:rsidRPr="0020757B">
        <w:rPr>
          <w:rFonts w:eastAsia="Times New Roman"/>
          <w:vertAlign w:val="superscript"/>
        </w:rPr>
        <w:t>rd</w:t>
      </w:r>
      <w:r w:rsidR="002D49F3">
        <w:rPr>
          <w:rFonts w:eastAsia="Times New Roman"/>
        </w:rPr>
        <w:t xml:space="preserve"> </w:t>
      </w:r>
      <w:r w:rsidR="002D49F3" w:rsidRPr="00F90B64">
        <w:rPr>
          <w:rFonts w:eastAsia="Times New Roman"/>
        </w:rPr>
        <w:t>season</w:t>
      </w:r>
      <w:r w:rsidR="0061386F">
        <w:rPr>
          <w:rFonts w:eastAsia="Times New Roman"/>
        </w:rPr>
        <w:t>-specific</w:t>
      </w:r>
      <w:r w:rsidR="00725188" w:rsidRPr="00F90B64">
        <w:rPr>
          <w:color w:val="231F20"/>
        </w:rPr>
        <w:t xml:space="preserve"> </w:t>
      </w:r>
      <w:r w:rsidR="002D49F3" w:rsidRPr="00F90B64">
        <w:rPr>
          <w:color w:val="231F20"/>
        </w:rPr>
        <w:t>25(OH</w:t>
      </w:r>
      <w:proofErr w:type="gramStart"/>
      <w:r w:rsidR="002D49F3" w:rsidRPr="00F90B64">
        <w:rPr>
          <w:color w:val="231F20"/>
        </w:rPr>
        <w:t>)D</w:t>
      </w:r>
      <w:proofErr w:type="gramEnd"/>
      <w:r w:rsidR="002D49F3" w:rsidRPr="00F90B64">
        <w:rPr>
          <w:rFonts w:eastAsia="Times New Roman"/>
        </w:rPr>
        <w:t xml:space="preserve"> quartile</w:t>
      </w:r>
      <w:r w:rsidR="002D49F3">
        <w:rPr>
          <w:rFonts w:eastAsia="Times New Roman"/>
        </w:rPr>
        <w:t>s had HRs 0.55 (</w:t>
      </w:r>
      <w:r w:rsidR="002D49F3">
        <w:rPr>
          <w:rStyle w:val="fontstyle01"/>
          <w:rFonts w:ascii="Times New Roman" w:hAnsi="Times New Roman" w:cs="Times New Roman"/>
          <w:sz w:val="24"/>
          <w:szCs w:val="24"/>
        </w:rPr>
        <w:t xml:space="preserve">95% CI </w:t>
      </w:r>
      <w:r w:rsidR="002D49F3" w:rsidRPr="00F90B64">
        <w:rPr>
          <w:rFonts w:eastAsia="Times New Roman"/>
        </w:rPr>
        <w:t>0.</w:t>
      </w:r>
      <w:r w:rsidR="002D49F3">
        <w:rPr>
          <w:rFonts w:eastAsia="Times New Roman"/>
        </w:rPr>
        <w:t>30</w:t>
      </w:r>
      <w:r w:rsidR="00E538C3">
        <w:rPr>
          <w:rFonts w:eastAsia="Times New Roman"/>
        </w:rPr>
        <w:t xml:space="preserve"> to </w:t>
      </w:r>
      <w:r w:rsidR="002D49F3">
        <w:rPr>
          <w:rFonts w:eastAsia="Times New Roman"/>
        </w:rPr>
        <w:t>1.00), 0.38 (</w:t>
      </w:r>
      <w:r w:rsidR="002D49F3" w:rsidRPr="00F90B64">
        <w:rPr>
          <w:rFonts w:eastAsia="Times New Roman"/>
        </w:rPr>
        <w:t>0.</w:t>
      </w:r>
      <w:r w:rsidR="002D49F3">
        <w:rPr>
          <w:rFonts w:eastAsia="Times New Roman"/>
        </w:rPr>
        <w:t>21</w:t>
      </w:r>
      <w:r w:rsidR="00E538C3">
        <w:rPr>
          <w:rFonts w:eastAsia="Times New Roman"/>
        </w:rPr>
        <w:t xml:space="preserve"> to </w:t>
      </w:r>
      <w:r w:rsidR="002D49F3">
        <w:rPr>
          <w:rFonts w:eastAsia="Times New Roman"/>
        </w:rPr>
        <w:t>0.69) and 0.50 (</w:t>
      </w:r>
      <w:r w:rsidR="002D49F3" w:rsidRPr="00F90B64">
        <w:rPr>
          <w:rFonts w:eastAsia="Times New Roman"/>
        </w:rPr>
        <w:t>0.</w:t>
      </w:r>
      <w:r w:rsidR="002D49F3">
        <w:rPr>
          <w:rFonts w:eastAsia="Times New Roman"/>
        </w:rPr>
        <w:t>27</w:t>
      </w:r>
      <w:r w:rsidR="00E538C3">
        <w:rPr>
          <w:rFonts w:eastAsia="Times New Roman"/>
        </w:rPr>
        <w:t xml:space="preserve"> to </w:t>
      </w:r>
      <w:r w:rsidR="002D49F3">
        <w:rPr>
          <w:rFonts w:eastAsia="Times New Roman"/>
        </w:rPr>
        <w:t xml:space="preserve">0.90) respectively </w:t>
      </w:r>
      <w:r w:rsidR="008B4447">
        <w:t>in overweight/obesity</w:t>
      </w:r>
      <w:r w:rsidR="00FB13E1">
        <w:t xml:space="preserve">, whereas </w:t>
      </w:r>
      <w:r w:rsidR="00A11C66">
        <w:t xml:space="preserve">the </w:t>
      </w:r>
      <w:r w:rsidR="00FB13E1">
        <w:t xml:space="preserve">corresponding estimates in normal weight people were </w:t>
      </w:r>
      <w:r w:rsidR="00A11C66">
        <w:t>1.05 (</w:t>
      </w:r>
      <w:r w:rsidR="00A11C66" w:rsidRPr="003B5F67">
        <w:rPr>
          <w:rFonts w:eastAsia="Times New Roman" w:cs="Times New Roman"/>
          <w:szCs w:val="24"/>
        </w:rPr>
        <w:t>0.56</w:t>
      </w:r>
      <w:r w:rsidR="00E538C3">
        <w:rPr>
          <w:rFonts w:eastAsia="Times New Roman" w:cs="Times New Roman"/>
          <w:szCs w:val="24"/>
        </w:rPr>
        <w:t xml:space="preserve"> to </w:t>
      </w:r>
      <w:r w:rsidR="00A11C66">
        <w:rPr>
          <w:rFonts w:eastAsia="Times New Roman" w:cs="Times New Roman"/>
          <w:szCs w:val="24"/>
        </w:rPr>
        <w:t>1.95</w:t>
      </w:r>
      <w:r w:rsidR="00A11C66">
        <w:t>),</w:t>
      </w:r>
      <w:r w:rsidR="00A11C66" w:rsidRPr="00A11C66">
        <w:t xml:space="preserve"> </w:t>
      </w:r>
      <w:r w:rsidR="00A11C66">
        <w:t>0.94 (</w:t>
      </w:r>
      <w:r w:rsidR="00A11C66" w:rsidRPr="003B5F67">
        <w:rPr>
          <w:rFonts w:eastAsia="Times New Roman" w:cs="Times New Roman"/>
          <w:szCs w:val="24"/>
        </w:rPr>
        <w:t>0.51</w:t>
      </w:r>
      <w:r w:rsidR="00E538C3">
        <w:rPr>
          <w:rFonts w:eastAsia="Times New Roman" w:cs="Times New Roman"/>
          <w:szCs w:val="24"/>
        </w:rPr>
        <w:t xml:space="preserve"> to </w:t>
      </w:r>
      <w:r w:rsidR="00A11C66">
        <w:rPr>
          <w:rFonts w:eastAsia="Times New Roman" w:cs="Times New Roman"/>
          <w:szCs w:val="24"/>
        </w:rPr>
        <w:t>1.73</w:t>
      </w:r>
      <w:r w:rsidR="00A11C66">
        <w:t>)</w:t>
      </w:r>
      <w:r w:rsidR="003E6117">
        <w:t xml:space="preserve"> and </w:t>
      </w:r>
      <w:r w:rsidR="00FB13E1">
        <w:t>0.61(</w:t>
      </w:r>
      <w:r w:rsidR="00FB13E1" w:rsidRPr="003B5F67">
        <w:rPr>
          <w:rFonts w:eastAsia="Times New Roman" w:cs="Times New Roman"/>
          <w:szCs w:val="24"/>
        </w:rPr>
        <w:t>0.33</w:t>
      </w:r>
      <w:r w:rsidR="00E538C3">
        <w:rPr>
          <w:rFonts w:eastAsia="Times New Roman" w:cs="Times New Roman"/>
          <w:szCs w:val="24"/>
        </w:rPr>
        <w:t xml:space="preserve"> to </w:t>
      </w:r>
      <w:r w:rsidR="00FB13E1">
        <w:rPr>
          <w:rFonts w:eastAsia="Times New Roman" w:cs="Times New Roman"/>
          <w:szCs w:val="24"/>
        </w:rPr>
        <w:t>1.12</w:t>
      </w:r>
      <w:r w:rsidR="00FB13E1">
        <w:t>)</w:t>
      </w:r>
      <w:r w:rsidR="003E6117">
        <w:t xml:space="preserve">. </w:t>
      </w:r>
    </w:p>
    <w:p w14:paraId="75D54AF3" w14:textId="7D3FB890" w:rsidR="00090EE8" w:rsidRPr="008714AB" w:rsidRDefault="00BB76BF" w:rsidP="005E67BE">
      <w:pPr>
        <w:pStyle w:val="Bodytext"/>
      </w:pPr>
      <w:r>
        <w:t xml:space="preserve">Finally, to </w:t>
      </w:r>
      <w:r w:rsidR="005E67BE">
        <w:t>addres</w:t>
      </w:r>
      <w:r>
        <w:t>s potential reverse association</w:t>
      </w:r>
      <w:r w:rsidR="005E67BE">
        <w:t xml:space="preserve"> we performed</w:t>
      </w:r>
      <w:r w:rsidR="00756D1D">
        <w:t xml:space="preserve"> the</w:t>
      </w:r>
      <w:r w:rsidR="005E67BE">
        <w:t xml:space="preserve"> </w:t>
      </w:r>
      <w:r>
        <w:t xml:space="preserve">main </w:t>
      </w:r>
      <w:r w:rsidR="005E67BE">
        <w:t xml:space="preserve">analyses </w:t>
      </w:r>
      <w:r>
        <w:t xml:space="preserve">after excluding </w:t>
      </w:r>
      <w:r w:rsidR="005E67BE">
        <w:t xml:space="preserve">the first five years of follow-up (Table 5). The </w:t>
      </w:r>
      <w:r w:rsidR="007A3513">
        <w:rPr>
          <w:rFonts w:eastAsia="Times New Roman"/>
        </w:rPr>
        <w:t>1</w:t>
      </w:r>
      <w:r w:rsidR="007A3513" w:rsidRPr="0020757B">
        <w:rPr>
          <w:rFonts w:eastAsia="Times New Roman"/>
          <w:vertAlign w:val="superscript"/>
        </w:rPr>
        <w:t>st</w:t>
      </w:r>
      <w:r w:rsidR="007A3513">
        <w:rPr>
          <w:rFonts w:eastAsia="Times New Roman"/>
        </w:rPr>
        <w:t xml:space="preserve"> to 3</w:t>
      </w:r>
      <w:r w:rsidR="007A3513" w:rsidRPr="0020757B">
        <w:rPr>
          <w:rFonts w:eastAsia="Times New Roman"/>
          <w:vertAlign w:val="superscript"/>
        </w:rPr>
        <w:t>rd</w:t>
      </w:r>
      <w:r w:rsidR="007A3513">
        <w:rPr>
          <w:rFonts w:eastAsia="Times New Roman"/>
        </w:rPr>
        <w:t xml:space="preserve"> </w:t>
      </w:r>
      <w:r w:rsidR="007A3513" w:rsidRPr="00F90B64">
        <w:rPr>
          <w:rFonts w:eastAsia="Times New Roman"/>
        </w:rPr>
        <w:t>season</w:t>
      </w:r>
      <w:r w:rsidR="0061386F">
        <w:rPr>
          <w:rFonts w:eastAsia="Times New Roman"/>
        </w:rPr>
        <w:t>-specific</w:t>
      </w:r>
      <w:r w:rsidR="001B2A27" w:rsidRPr="00F90B64">
        <w:rPr>
          <w:color w:val="231F20"/>
        </w:rPr>
        <w:t xml:space="preserve"> </w:t>
      </w:r>
      <w:r w:rsidR="007A3513" w:rsidRPr="00F90B64">
        <w:rPr>
          <w:color w:val="231F20"/>
        </w:rPr>
        <w:t>25(OH</w:t>
      </w:r>
      <w:proofErr w:type="gramStart"/>
      <w:r w:rsidR="007A3513" w:rsidRPr="00F90B64">
        <w:rPr>
          <w:color w:val="231F20"/>
        </w:rPr>
        <w:t>)D</w:t>
      </w:r>
      <w:proofErr w:type="gramEnd"/>
      <w:r w:rsidR="007A3513" w:rsidRPr="00F90B64">
        <w:rPr>
          <w:rFonts w:eastAsia="Times New Roman"/>
        </w:rPr>
        <w:t xml:space="preserve"> quartile</w:t>
      </w:r>
      <w:r w:rsidR="007A3513">
        <w:rPr>
          <w:rFonts w:eastAsia="Times New Roman"/>
        </w:rPr>
        <w:t>s</w:t>
      </w:r>
      <w:r w:rsidR="005E67BE">
        <w:rPr>
          <w:rStyle w:val="fontstyle01"/>
          <w:rFonts w:ascii="Times New Roman" w:hAnsi="Times New Roman" w:cs="Times New Roman"/>
          <w:sz w:val="24"/>
          <w:szCs w:val="24"/>
        </w:rPr>
        <w:t xml:space="preserve"> </w:t>
      </w:r>
      <w:r w:rsidR="005E67BE">
        <w:t>w</w:t>
      </w:r>
      <w:r w:rsidR="007A3513">
        <w:t>ere</w:t>
      </w:r>
      <w:r w:rsidR="005E67BE">
        <w:t xml:space="preserve"> associated with a </w:t>
      </w:r>
      <w:r w:rsidR="007E6A44">
        <w:t>48%</w:t>
      </w:r>
      <w:r>
        <w:t xml:space="preserve"> (95% CI </w:t>
      </w:r>
      <w:r w:rsidRPr="00CA5581">
        <w:rPr>
          <w:rFonts w:eastAsia="Times New Roman" w:cs="Times New Roman"/>
          <w:szCs w:val="24"/>
        </w:rPr>
        <w:t>0.32</w:t>
      </w:r>
      <w:r w:rsidR="00E538C3">
        <w:rPr>
          <w:rFonts w:eastAsia="Times New Roman" w:cs="Times New Roman"/>
          <w:szCs w:val="24"/>
        </w:rPr>
        <w:t xml:space="preserve"> to </w:t>
      </w:r>
      <w:r w:rsidRPr="00CA5581">
        <w:rPr>
          <w:rFonts w:eastAsia="Times New Roman" w:cs="Times New Roman"/>
          <w:szCs w:val="24"/>
        </w:rPr>
        <w:t>0.85</w:t>
      </w:r>
      <w:r>
        <w:t>)</w:t>
      </w:r>
      <w:r w:rsidR="007E6A44">
        <w:t xml:space="preserve">, 44% </w:t>
      </w:r>
      <w:r>
        <w:t>(</w:t>
      </w:r>
      <w:r w:rsidRPr="00CA5581">
        <w:rPr>
          <w:rFonts w:eastAsia="Times New Roman" w:cs="Times New Roman"/>
          <w:szCs w:val="24"/>
        </w:rPr>
        <w:t>0.35</w:t>
      </w:r>
      <w:r w:rsidR="00E538C3">
        <w:rPr>
          <w:rFonts w:eastAsia="Times New Roman" w:cs="Times New Roman"/>
          <w:szCs w:val="24"/>
        </w:rPr>
        <w:t xml:space="preserve"> to </w:t>
      </w:r>
      <w:r w:rsidRPr="00CA5581">
        <w:rPr>
          <w:rFonts w:eastAsia="Times New Roman" w:cs="Times New Roman"/>
          <w:szCs w:val="24"/>
        </w:rPr>
        <w:t>0.88</w:t>
      </w:r>
      <w:r>
        <w:t xml:space="preserve">) </w:t>
      </w:r>
      <w:r w:rsidR="007E6A44">
        <w:t xml:space="preserve">and 39% </w:t>
      </w:r>
      <w:r>
        <w:t>(</w:t>
      </w:r>
      <w:r w:rsidRPr="00CA5581">
        <w:rPr>
          <w:rFonts w:eastAsia="Times New Roman" w:cs="Times New Roman"/>
          <w:szCs w:val="24"/>
        </w:rPr>
        <w:t>0.39</w:t>
      </w:r>
      <w:r w:rsidR="00E538C3">
        <w:rPr>
          <w:rFonts w:eastAsia="Times New Roman" w:cs="Times New Roman"/>
          <w:szCs w:val="24"/>
        </w:rPr>
        <w:t xml:space="preserve"> to </w:t>
      </w:r>
      <w:r w:rsidRPr="00CA5581">
        <w:rPr>
          <w:rFonts w:eastAsia="Times New Roman" w:cs="Times New Roman"/>
          <w:szCs w:val="24"/>
        </w:rPr>
        <w:t>0.95</w:t>
      </w:r>
      <w:r>
        <w:t>) lower</w:t>
      </w:r>
      <w:r w:rsidR="005E67BE">
        <w:t xml:space="preserve"> risk of </w:t>
      </w:r>
      <w:r w:rsidR="00EE77A6">
        <w:rPr>
          <w:rFonts w:eastAsia="Times New Roman" w:cs="Times New Roman"/>
          <w:szCs w:val="24"/>
        </w:rPr>
        <w:t xml:space="preserve">pulmonary </w:t>
      </w:r>
      <w:r w:rsidR="007A3513">
        <w:t>adenocarcinoma</w:t>
      </w:r>
      <w:r w:rsidR="00756D1D">
        <w:t xml:space="preserve"> </w:t>
      </w:r>
      <w:r w:rsidR="005E67BE">
        <w:t xml:space="preserve">compared </w:t>
      </w:r>
      <w:r w:rsidR="00942313">
        <w:rPr>
          <w:rStyle w:val="fontstyle01"/>
          <w:rFonts w:ascii="Times New Roman" w:hAnsi="Times New Roman" w:cs="Times New Roman"/>
          <w:sz w:val="24"/>
          <w:szCs w:val="24"/>
        </w:rPr>
        <w:t>with the 4</w:t>
      </w:r>
      <w:r w:rsidR="00942313" w:rsidRPr="003340EE">
        <w:rPr>
          <w:rStyle w:val="fontstyle01"/>
          <w:rFonts w:ascii="Times New Roman" w:hAnsi="Times New Roman" w:cs="Times New Roman"/>
          <w:sz w:val="24"/>
          <w:szCs w:val="24"/>
          <w:vertAlign w:val="superscript"/>
        </w:rPr>
        <w:t>th</w:t>
      </w:r>
      <w:r w:rsidR="00942313">
        <w:rPr>
          <w:rStyle w:val="fontstyle01"/>
          <w:rFonts w:ascii="Times New Roman" w:hAnsi="Times New Roman" w:cs="Times New Roman"/>
          <w:sz w:val="24"/>
          <w:szCs w:val="24"/>
        </w:rPr>
        <w:t xml:space="preserve"> </w:t>
      </w:r>
      <w:r w:rsidR="00942313" w:rsidRPr="00F90B64">
        <w:rPr>
          <w:rFonts w:eastAsia="Times New Roman"/>
        </w:rPr>
        <w:t>quartile</w:t>
      </w:r>
      <w:r w:rsidR="005E67BE">
        <w:t>.</w:t>
      </w:r>
      <w:r w:rsidR="005E67BE" w:rsidRPr="00ED0DA5">
        <w:t xml:space="preserve"> </w:t>
      </w:r>
      <w:r w:rsidR="00A6224E">
        <w:t>Moreover,</w:t>
      </w:r>
      <w:r w:rsidR="005E67BE">
        <w:t xml:space="preserve"> </w:t>
      </w:r>
      <w:r w:rsidR="00406938">
        <w:t>sensitivity</w:t>
      </w:r>
      <w:r w:rsidR="005E67BE">
        <w:t xml:space="preserve"> </w:t>
      </w:r>
      <w:r w:rsidR="005E67BE" w:rsidRPr="002521FA">
        <w:t xml:space="preserve">analyses </w:t>
      </w:r>
      <w:r w:rsidR="005E67BE">
        <w:t xml:space="preserve">based </w:t>
      </w:r>
      <w:r w:rsidR="005E67BE" w:rsidRPr="00BA0CCA">
        <w:t xml:space="preserve">on </w:t>
      </w:r>
      <w:r w:rsidR="00A975D0" w:rsidRPr="00BA0CCA">
        <w:t>ordinary</w:t>
      </w:r>
      <w:r w:rsidR="00C76068" w:rsidRPr="00BA0CCA">
        <w:t xml:space="preserve"> quartiles or commonly</w:t>
      </w:r>
      <w:r w:rsidR="00C76068">
        <w:t xml:space="preserve"> used cut-off values of the </w:t>
      </w:r>
      <w:r w:rsidR="00406938">
        <w:t>25(OH</w:t>
      </w:r>
      <w:proofErr w:type="gramStart"/>
      <w:r w:rsidR="00406938">
        <w:t>)D</w:t>
      </w:r>
      <w:proofErr w:type="gramEnd"/>
      <w:r w:rsidR="00406938">
        <w:t xml:space="preserve"> categories</w:t>
      </w:r>
      <w:r w:rsidR="005E67BE">
        <w:t xml:space="preserve"> produced similar</w:t>
      </w:r>
      <w:r w:rsidR="00887AB0">
        <w:t xml:space="preserve"> results</w:t>
      </w:r>
      <w:r w:rsidR="00964CA4">
        <w:t xml:space="preserve"> </w:t>
      </w:r>
      <w:r w:rsidR="00105725">
        <w:t xml:space="preserve">as those presented above based on </w:t>
      </w:r>
      <w:r w:rsidR="00DE25FB">
        <w:t xml:space="preserve">the </w:t>
      </w:r>
      <w:r w:rsidR="00105725">
        <w:t>season</w:t>
      </w:r>
      <w:r w:rsidR="0061386F">
        <w:t>-specific</w:t>
      </w:r>
      <w:r w:rsidR="00105725">
        <w:t xml:space="preserve"> quartiles </w:t>
      </w:r>
      <w:r w:rsidR="00A9515F">
        <w:t>(</w:t>
      </w:r>
      <w:r w:rsidR="00A9515F" w:rsidRPr="00B17ED6">
        <w:t>Supplementary tables 3</w:t>
      </w:r>
      <w:r w:rsidR="00406938" w:rsidRPr="00B17ED6">
        <w:rPr>
          <w:rFonts w:cs="Times New Roman"/>
          <w:color w:val="000000"/>
          <w:szCs w:val="24"/>
        </w:rPr>
        <w:t>–</w:t>
      </w:r>
      <w:r w:rsidR="00B17ED6" w:rsidRPr="00B17ED6">
        <w:t>5</w:t>
      </w:r>
      <w:r w:rsidR="005E67BE" w:rsidRPr="00B17ED6">
        <w:t>).</w:t>
      </w:r>
    </w:p>
    <w:p w14:paraId="7A1E8119" w14:textId="5B8BD1B0" w:rsidR="00483333" w:rsidRPr="008714AB" w:rsidRDefault="00483333" w:rsidP="004258C0">
      <w:pPr>
        <w:pStyle w:val="Bodytext"/>
      </w:pPr>
      <w:r w:rsidRPr="008714AB">
        <w:br w:type="page"/>
      </w:r>
    </w:p>
    <w:p w14:paraId="0987F1D8" w14:textId="03A20821" w:rsidR="00A432BD" w:rsidRPr="008714AB" w:rsidRDefault="00BE2B64" w:rsidP="00BE2B64">
      <w:pPr>
        <w:pStyle w:val="Overskrift1"/>
      </w:pPr>
      <w:r w:rsidRPr="008714AB">
        <w:lastRenderedPageBreak/>
        <w:t>Discussion</w:t>
      </w:r>
    </w:p>
    <w:p w14:paraId="456AD149" w14:textId="689DBADD" w:rsidR="00A950B2" w:rsidRDefault="00A950B2" w:rsidP="00A950B2">
      <w:pPr>
        <w:pStyle w:val="Overskrift2"/>
      </w:pPr>
      <w:r w:rsidRPr="008714AB">
        <w:t>Main findings</w:t>
      </w:r>
    </w:p>
    <w:p w14:paraId="29E219A3" w14:textId="1BD37264" w:rsidR="00A17B02" w:rsidRDefault="00A17B02" w:rsidP="00A17B02">
      <w:r>
        <w:t>In this case-cohort study with 696 incident lung cancer cases, we found that the 1</w:t>
      </w:r>
      <w:r w:rsidRPr="0020757B">
        <w:rPr>
          <w:vertAlign w:val="superscript"/>
        </w:rPr>
        <w:t>st</w:t>
      </w:r>
      <w:r>
        <w:t xml:space="preserve"> to 3</w:t>
      </w:r>
      <w:r w:rsidRPr="0020757B">
        <w:rPr>
          <w:vertAlign w:val="superscript"/>
        </w:rPr>
        <w:t>rd</w:t>
      </w:r>
      <w:r>
        <w:t xml:space="preserve"> </w:t>
      </w:r>
      <w:r w:rsidRPr="00F90B64">
        <w:t>season</w:t>
      </w:r>
      <w:r w:rsidR="0061386F">
        <w:t>-specific</w:t>
      </w:r>
      <w:r w:rsidRPr="00F90B64">
        <w:rPr>
          <w:color w:val="231F20"/>
        </w:rPr>
        <w:t xml:space="preserve"> </w:t>
      </w:r>
      <w:r w:rsidRPr="00F90B64">
        <w:t>quartile</w:t>
      </w:r>
      <w:r>
        <w:t xml:space="preserve">s of serum 25(OH)D levels </w:t>
      </w:r>
      <w:r w:rsidR="001172A9">
        <w:rPr>
          <w:rStyle w:val="fontstyle01"/>
          <w:rFonts w:ascii="Times New Roman" w:hAnsi="Times New Roman" w:cs="Times New Roman"/>
          <w:sz w:val="24"/>
          <w:szCs w:val="24"/>
        </w:rPr>
        <w:t>were associated with an</w:t>
      </w:r>
      <w:r>
        <w:t xml:space="preserve"> about 40% lower risk for </w:t>
      </w:r>
      <w:r>
        <w:rPr>
          <w:rFonts w:eastAsia="Times New Roman" w:cs="Times New Roman"/>
          <w:szCs w:val="24"/>
        </w:rPr>
        <w:t xml:space="preserve">pulmonary </w:t>
      </w:r>
      <w:r>
        <w:t>adenocarcinoma compared with the highest quartile. The association between lower serum 25(OH</w:t>
      </w:r>
      <w:proofErr w:type="gramStart"/>
      <w:r>
        <w:t>)D</w:t>
      </w:r>
      <w:proofErr w:type="gramEnd"/>
      <w:r>
        <w:t xml:space="preserve"> levels and</w:t>
      </w:r>
      <w:r w:rsidR="00FC1560">
        <w:t xml:space="preserve"> </w:t>
      </w:r>
      <w:r w:rsidR="008643E0">
        <w:t xml:space="preserve">a </w:t>
      </w:r>
      <w:r w:rsidR="00FC1560">
        <w:t>lower</w:t>
      </w:r>
      <w:r>
        <w:t xml:space="preserve"> risk of adenocarcinoma appeared stronger among </w:t>
      </w:r>
      <w:r w:rsidR="00A46F89">
        <w:t xml:space="preserve">the </w:t>
      </w:r>
      <w:r>
        <w:t>overweight/obese subjects than in the normal weight subjects, although estimates from these stratified analyses had low precision due to limited number of cases.</w:t>
      </w:r>
    </w:p>
    <w:p w14:paraId="1099147B" w14:textId="77777777" w:rsidR="00A950B2" w:rsidRPr="008714AB" w:rsidRDefault="00A950B2" w:rsidP="00A950B2">
      <w:pPr>
        <w:pStyle w:val="Overskrift2"/>
      </w:pPr>
      <w:r w:rsidRPr="008714AB">
        <w:t>Comparison with other studies</w:t>
      </w:r>
    </w:p>
    <w:p w14:paraId="748908FD" w14:textId="59198682" w:rsidR="00A17B02" w:rsidRPr="008B0850" w:rsidRDefault="00A17B02" w:rsidP="00A950B2">
      <w:pPr>
        <w:pStyle w:val="Bodytext"/>
        <w:ind w:firstLine="0"/>
      </w:pPr>
      <w:r>
        <w:rPr>
          <w:rStyle w:val="fontstyle01"/>
          <w:rFonts w:ascii="Times New Roman" w:hAnsi="Times New Roman"/>
          <w:color w:val="auto"/>
          <w:sz w:val="24"/>
          <w:szCs w:val="22"/>
        </w:rPr>
        <w:t>Our observation that lower</w:t>
      </w:r>
      <w:r w:rsidRPr="00995B51">
        <w:rPr>
          <w:rStyle w:val="fontstyle01"/>
          <w:rFonts w:ascii="Times New Roman" w:hAnsi="Times New Roman"/>
          <w:color w:val="auto"/>
          <w:sz w:val="24"/>
          <w:szCs w:val="22"/>
        </w:rPr>
        <w:t xml:space="preserve"> </w:t>
      </w:r>
      <w:r>
        <w:rPr>
          <w:rStyle w:val="fontstyle01"/>
          <w:rFonts w:ascii="Times New Roman" w:hAnsi="Times New Roman"/>
          <w:color w:val="auto"/>
          <w:sz w:val="24"/>
          <w:szCs w:val="22"/>
        </w:rPr>
        <w:t xml:space="preserve">serum </w:t>
      </w:r>
      <w:r w:rsidRPr="00995B51">
        <w:rPr>
          <w:rStyle w:val="fontstyle01"/>
          <w:rFonts w:ascii="Times New Roman" w:hAnsi="Times New Roman"/>
          <w:color w:val="auto"/>
          <w:sz w:val="24"/>
          <w:szCs w:val="22"/>
        </w:rPr>
        <w:t>25(OH</w:t>
      </w:r>
      <w:proofErr w:type="gramStart"/>
      <w:r w:rsidRPr="00995B51">
        <w:rPr>
          <w:rStyle w:val="fontstyle01"/>
          <w:rFonts w:ascii="Times New Roman" w:hAnsi="Times New Roman"/>
          <w:color w:val="auto"/>
          <w:sz w:val="24"/>
          <w:szCs w:val="22"/>
        </w:rPr>
        <w:t>)D</w:t>
      </w:r>
      <w:proofErr w:type="gramEnd"/>
      <w:r>
        <w:rPr>
          <w:rStyle w:val="fontstyle01"/>
          <w:rFonts w:ascii="Times New Roman" w:hAnsi="Times New Roman"/>
          <w:color w:val="auto"/>
          <w:sz w:val="24"/>
          <w:szCs w:val="22"/>
        </w:rPr>
        <w:t xml:space="preserve"> levels</w:t>
      </w:r>
      <w:r w:rsidRPr="00995B51">
        <w:rPr>
          <w:rStyle w:val="fontstyle01"/>
          <w:rFonts w:ascii="Times New Roman" w:hAnsi="Times New Roman"/>
          <w:color w:val="auto"/>
          <w:sz w:val="24"/>
          <w:szCs w:val="22"/>
        </w:rPr>
        <w:t xml:space="preserve"> </w:t>
      </w:r>
      <w:r>
        <w:rPr>
          <w:rStyle w:val="fontstyle01"/>
          <w:rFonts w:ascii="Times New Roman" w:hAnsi="Times New Roman"/>
          <w:color w:val="auto"/>
          <w:sz w:val="24"/>
          <w:szCs w:val="22"/>
        </w:rPr>
        <w:t xml:space="preserve">were associated with a lower risk of lung cancer overall and in particular </w:t>
      </w:r>
      <w:r>
        <w:rPr>
          <w:rFonts w:eastAsia="Times New Roman" w:cs="Times New Roman"/>
          <w:szCs w:val="24"/>
        </w:rPr>
        <w:t xml:space="preserve">pulmonary </w:t>
      </w:r>
      <w:r w:rsidRPr="00995B51">
        <w:rPr>
          <w:rStyle w:val="fontstyle01"/>
          <w:rFonts w:ascii="Times New Roman" w:hAnsi="Times New Roman"/>
          <w:color w:val="auto"/>
          <w:sz w:val="24"/>
          <w:szCs w:val="22"/>
        </w:rPr>
        <w:t xml:space="preserve">adenocarcinoma </w:t>
      </w:r>
      <w:r>
        <w:rPr>
          <w:rStyle w:val="fontstyle01"/>
          <w:rFonts w:ascii="Times New Roman" w:hAnsi="Times New Roman"/>
          <w:color w:val="auto"/>
          <w:sz w:val="24"/>
          <w:szCs w:val="22"/>
        </w:rPr>
        <w:t>is different from the null association observed in</w:t>
      </w:r>
      <w:r w:rsidRPr="00995B51">
        <w:rPr>
          <w:rStyle w:val="fontstyle01"/>
          <w:rFonts w:ascii="Times New Roman" w:hAnsi="Times New Roman"/>
          <w:color w:val="auto"/>
          <w:sz w:val="24"/>
          <w:szCs w:val="22"/>
        </w:rPr>
        <w:t xml:space="preserve"> </w:t>
      </w:r>
      <w:r>
        <w:rPr>
          <w:rStyle w:val="fontstyle01"/>
          <w:rFonts w:ascii="Times New Roman" w:hAnsi="Times New Roman"/>
          <w:color w:val="auto"/>
          <w:sz w:val="24"/>
          <w:szCs w:val="22"/>
        </w:rPr>
        <w:t>most previous</w:t>
      </w:r>
      <w:r w:rsidRPr="00995B51">
        <w:rPr>
          <w:rStyle w:val="fontstyle01"/>
          <w:rFonts w:ascii="Times New Roman" w:hAnsi="Times New Roman"/>
          <w:color w:val="auto"/>
          <w:sz w:val="24"/>
          <w:szCs w:val="22"/>
        </w:rPr>
        <w:t xml:space="preserve"> observational studies </w:t>
      </w:r>
      <w:r w:rsidR="00CA5C54">
        <w:fldChar w:fldCharType="begin">
          <w:fldData xml:space="preserve">PEVuZE5vdGU+PENpdGU+PEF1dGhvcj5HaW92YW5udWNjaTwvQXV0aG9yPjxZZWFyPjIwMDY8L1ll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</w:fldData>
        </w:fldChar>
      </w:r>
      <w:r w:rsidR="00CA5C54">
        <w:instrText xml:space="preserve"> ADDIN EN.CITE </w:instrText>
      </w:r>
      <w:r w:rsidR="00CA5C54">
        <w:fldChar w:fldCharType="begin">
          <w:fldData xml:space="preserve">PEVuZE5vdGU+PENpdGU+PEF1dGhvcj5HaW92YW5udWNjaTwvQXV0aG9yPjxZZWFyPjIwMDY8L1ll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</w:fldData>
        </w:fldChar>
      </w:r>
      <w:r w:rsidR="00CA5C54">
        <w:instrText xml:space="preserve"> ADDIN EN.CITE.DATA </w:instrText>
      </w:r>
      <w:r w:rsidR="00CA5C54">
        <w:fldChar w:fldCharType="end"/>
      </w:r>
      <w:r w:rsidR="00CA5C54">
        <w:fldChar w:fldCharType="separate"/>
      </w:r>
      <w:r w:rsidR="00CA5C54">
        <w:rPr>
          <w:noProof/>
        </w:rPr>
        <w:t>(12-18)</w:t>
      </w:r>
      <w:r w:rsidR="00CA5C54">
        <w:fldChar w:fldCharType="end"/>
      </w:r>
      <w:r w:rsidRPr="00995B51">
        <w:rPr>
          <w:rStyle w:val="fontstyle01"/>
          <w:rFonts w:ascii="Times New Roman" w:hAnsi="Times New Roman"/>
          <w:color w:val="auto"/>
          <w:sz w:val="24"/>
          <w:szCs w:val="22"/>
        </w:rPr>
        <w:t xml:space="preserve">. </w:t>
      </w:r>
      <w:r>
        <w:rPr>
          <w:rStyle w:val="fontstyle01"/>
          <w:rFonts w:ascii="Times New Roman" w:hAnsi="Times New Roman"/>
          <w:color w:val="auto"/>
          <w:sz w:val="24"/>
          <w:szCs w:val="22"/>
        </w:rPr>
        <w:t xml:space="preserve">Conversely, </w:t>
      </w:r>
      <w:r w:rsidRPr="008B0850">
        <w:t xml:space="preserve">Afzal </w:t>
      </w:r>
      <w:r w:rsidRPr="00664CA3">
        <w:rPr>
          <w:i/>
        </w:rPr>
        <w:t>et al.</w:t>
      </w:r>
      <w:r>
        <w:t xml:space="preserve"> </w:t>
      </w:r>
      <w:r w:rsidRPr="008B0850">
        <w:t xml:space="preserve">showed </w:t>
      </w:r>
      <w:r>
        <w:t xml:space="preserve">that a </w:t>
      </w:r>
      <w:r w:rsidRPr="008B0850">
        <w:t xml:space="preserve">50% reduction of </w:t>
      </w:r>
      <w:r>
        <w:t xml:space="preserve">plasma </w:t>
      </w:r>
      <w:r w:rsidRPr="008B0850">
        <w:t xml:space="preserve">25(OH)D </w:t>
      </w:r>
      <w:r>
        <w:t xml:space="preserve">level </w:t>
      </w:r>
      <w:r w:rsidRPr="008B0850">
        <w:t xml:space="preserve">had 19% increased risk for lung cancer overall </w:t>
      </w:r>
      <w:r w:rsidR="00CA5C54">
        <w:fldChar w:fldCharType="begin"/>
      </w:r>
      <w:r w:rsidR="00CA5C54">
        <w:instrText xml:space="preserve"> ADDIN EN.CITE &lt;EndNote&gt;&lt;Cite&gt;&lt;Author&gt;Afzal&lt;/Author&gt;&lt;Year&gt;2013&lt;/Year&gt;&lt;RecNum&gt;56&lt;/RecNum&gt;&lt;DisplayText&gt;(19)&lt;/DisplayText&gt;&lt;record&gt;&lt;rec-number&gt;56&lt;/rec-number&gt;&lt;foreign-keys&gt;&lt;key app="EN" db-id="ze5vf9e5cpe0edexs0o5zff6xpxdzsss2vz9" timestamp="1480948888"&gt;56&lt;/key&gt;&lt;/foreign-keys&gt;&lt;ref-type name="Journal Article"&gt;17&lt;/ref-type&gt;&lt;contributors&gt;&lt;authors&gt;&lt;author&gt;Afzal, S.&lt;/author&gt;&lt;author&gt;Bojesen, S. E.&lt;/author&gt;&lt;author&gt;Nordestgaard, B. G.&lt;/author&gt;&lt;/authors&gt;&lt;/contributors&gt;&lt;auth-address&gt;The Department of Clinical Biochemistry, Herlev Hospital, Copenhagen, Denmark.&lt;/auth-address&gt;&lt;titles&gt;&lt;title&gt;Low plasma 25-hydroxyvitamin D and risk of tobacco-related cancer&lt;/title&gt;&lt;secondary-title&gt;Clin Chem&lt;/secondary-title&gt;&lt;/titles&gt;&lt;periodical&gt;&lt;full-title&gt;Clinical Chemistry&lt;/full-title&gt;&lt;abbr-1&gt;Clin. Chem.&lt;/abbr-1&gt;&lt;abbr-2&gt;Clin Chem&lt;/abbr-2&gt;&lt;/periodical&gt;&lt;pages&gt;771-80&lt;/pages&gt;&lt;volume&gt;59&lt;/volume&gt;&lt;number&gt;5&lt;/number&gt;&lt;keywords&gt;&lt;keyword&gt;Aged&lt;/keyword&gt;&lt;keyword&gt;Denmark/epidemiology&lt;/keyword&gt;&lt;keyword&gt;Female&lt;/keyword&gt;&lt;keyword&gt;Follow-Up Studies&lt;/keyword&gt;&lt;keyword&gt;Humans&lt;/keyword&gt;&lt;keyword&gt;Male&lt;/keyword&gt;&lt;keyword&gt;Middle Aged&lt;/keyword&gt;&lt;keyword&gt;Neoplasms/*blood/epidemiology/*etiology&lt;/keyword&gt;&lt;keyword&gt;Proportional Hazards Models&lt;/keyword&gt;&lt;keyword&gt;Prospective Studies&lt;/keyword&gt;&lt;keyword&gt;Risk&lt;/keyword&gt;&lt;keyword&gt;Smoking/*adverse effects&lt;/keyword&gt;&lt;keyword&gt;Vitamin D/*analogs &amp;amp; derivatives/blood&lt;/keyword&gt;&lt;/keywords&gt;&lt;dates&gt;&lt;year&gt;2013&lt;/year&gt;&lt;pub-dates&gt;&lt;date&gt;May&lt;/date&gt;&lt;/pub-dates&gt;&lt;/dates&gt;&lt;isbn&gt;1530-8561 (Electronic)&amp;#xD;0009-9147 (Linking)&lt;/isbn&gt;&lt;accession-num&gt;23503722&lt;/accession-num&gt;&lt;urls&gt;&lt;related-urls&gt;&lt;url&gt;http://www.ncbi.nlm.nih.gov/pubmed/23503722&lt;/url&gt;&lt;/related-urls&gt;&lt;/urls&gt;&lt;electronic-resource-num&gt;10.1373/clinchem.2012.201939&lt;/electronic-resource-num&gt;&lt;/record&gt;&lt;/Cite&gt;&lt;/EndNote&gt;</w:instrText>
      </w:r>
      <w:r w:rsidR="00CA5C54">
        <w:fldChar w:fldCharType="separate"/>
      </w:r>
      <w:r w:rsidR="00CA5C54">
        <w:rPr>
          <w:noProof/>
        </w:rPr>
        <w:t>(19)</w:t>
      </w:r>
      <w:r w:rsidR="00CA5C54">
        <w:fldChar w:fldCharType="end"/>
      </w:r>
      <w:r w:rsidRPr="008B0850">
        <w:t xml:space="preserve">. </w:t>
      </w:r>
      <w:r>
        <w:t>Another prospective study demonstrated that</w:t>
      </w:r>
      <w:r w:rsidRPr="008B0850">
        <w:t xml:space="preserve"> </w:t>
      </w:r>
      <w:r>
        <w:t>w</w:t>
      </w:r>
      <w:r w:rsidRPr="008B0850">
        <w:rPr>
          <w:rStyle w:val="fontstyle01"/>
          <w:rFonts w:ascii="Times New Roman" w:hAnsi="Times New Roman" w:cs="Times New Roman"/>
          <w:sz w:val="24"/>
          <w:szCs w:val="24"/>
        </w:rPr>
        <w:t>omen and young participants with a higher level of v</w:t>
      </w:r>
      <w:r>
        <w:rPr>
          <w:rStyle w:val="fontstyle01"/>
          <w:rFonts w:ascii="Times New Roman" w:hAnsi="Times New Roman" w:cs="Times New Roman"/>
          <w:sz w:val="24"/>
          <w:szCs w:val="24"/>
        </w:rPr>
        <w:t xml:space="preserve">itamin D had a </w:t>
      </w:r>
      <w:r w:rsidRPr="008B0850">
        <w:rPr>
          <w:rStyle w:val="fontstyle01"/>
          <w:rFonts w:ascii="Times New Roman" w:hAnsi="Times New Roman" w:cs="Times New Roman"/>
          <w:sz w:val="24"/>
          <w:szCs w:val="24"/>
        </w:rPr>
        <w:t>lower risk</w:t>
      </w:r>
      <w:r>
        <w:rPr>
          <w:rStyle w:val="fontstyle01"/>
          <w:rFonts w:ascii="Times New Roman" w:hAnsi="Times New Roman" w:cs="Times New Roman"/>
          <w:sz w:val="24"/>
          <w:szCs w:val="24"/>
        </w:rPr>
        <w:t xml:space="preserve"> of</w:t>
      </w:r>
      <w:r w:rsidRPr="008B0850">
        <w:rPr>
          <w:rStyle w:val="fontstyle01"/>
          <w:rFonts w:ascii="Times New Roman" w:hAnsi="Times New Roman" w:cs="Times New Roman"/>
          <w:sz w:val="24"/>
          <w:szCs w:val="24"/>
        </w:rPr>
        <w:t xml:space="preserve"> lung cancer </w:t>
      </w:r>
      <w:r w:rsidR="00CA5C54">
        <w:rPr>
          <w:rStyle w:val="fontstyle01"/>
          <w:rFonts w:ascii="Times New Roman" w:hAnsi="Times New Roman" w:cs="Times New Roman"/>
          <w:sz w:val="24"/>
          <w:szCs w:val="24"/>
        </w:rPr>
        <w:fldChar w:fldCharType="begin">
          <w:fldData xml:space="preserve">PEVuZE5vdGU+PENpdGU+PEF1dGhvcj5LaWxra2luZW48L0F1dGhvcj48WWVhcj4yMDA4PC9ZZWFy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</w:fldData>
        </w:fldChar>
      </w:r>
      <w:r w:rsidR="00CA5C54">
        <w:rPr>
          <w:rStyle w:val="fontstyle01"/>
          <w:rFonts w:ascii="Times New Roman" w:hAnsi="Times New Roman" w:cs="Times New Roman"/>
          <w:sz w:val="24"/>
          <w:szCs w:val="24"/>
        </w:rPr>
        <w:instrText xml:space="preserve"> ADDIN EN.CITE </w:instrText>
      </w:r>
      <w:r w:rsidR="00CA5C54">
        <w:rPr>
          <w:rStyle w:val="fontstyle01"/>
          <w:rFonts w:ascii="Times New Roman" w:hAnsi="Times New Roman" w:cs="Times New Roman"/>
          <w:sz w:val="24"/>
          <w:szCs w:val="24"/>
        </w:rPr>
        <w:fldChar w:fldCharType="begin">
          <w:fldData xml:space="preserve">PEVuZE5vdGU+PENpdGU+PEF1dGhvcj5LaWxra2luZW48L0F1dGhvcj48WWVhcj4yMDA4PC9ZZWFy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</w:fldData>
        </w:fldChar>
      </w:r>
      <w:r w:rsidR="00CA5C54">
        <w:rPr>
          <w:rStyle w:val="fontstyle01"/>
          <w:rFonts w:ascii="Times New Roman" w:hAnsi="Times New Roman" w:cs="Times New Roman"/>
          <w:sz w:val="24"/>
          <w:szCs w:val="24"/>
        </w:rPr>
        <w:instrText xml:space="preserve"> ADDIN EN.CITE.DATA </w:instrText>
      </w:r>
      <w:r w:rsidR="00CA5C54">
        <w:rPr>
          <w:rStyle w:val="fontstyle01"/>
          <w:rFonts w:ascii="Times New Roman" w:hAnsi="Times New Roman" w:cs="Times New Roman"/>
          <w:sz w:val="24"/>
          <w:szCs w:val="24"/>
        </w:rPr>
      </w:r>
      <w:r w:rsidR="00CA5C54">
        <w:rPr>
          <w:rStyle w:val="fontstyle01"/>
          <w:rFonts w:ascii="Times New Roman" w:hAnsi="Times New Roman" w:cs="Times New Roman"/>
          <w:sz w:val="24"/>
          <w:szCs w:val="24"/>
        </w:rPr>
        <w:fldChar w:fldCharType="end"/>
      </w:r>
      <w:r w:rsidR="00CA5C54">
        <w:rPr>
          <w:rStyle w:val="fontstyle01"/>
          <w:rFonts w:ascii="Times New Roman" w:hAnsi="Times New Roman" w:cs="Times New Roman"/>
          <w:sz w:val="24"/>
          <w:szCs w:val="24"/>
        </w:rPr>
      </w:r>
      <w:r w:rsidR="00CA5C54">
        <w:rPr>
          <w:rStyle w:val="fontstyle01"/>
          <w:rFonts w:ascii="Times New Roman" w:hAnsi="Times New Roman" w:cs="Times New Roman"/>
          <w:sz w:val="24"/>
          <w:szCs w:val="24"/>
        </w:rPr>
        <w:fldChar w:fldCharType="separate"/>
      </w:r>
      <w:r w:rsidR="00CA5C54">
        <w:rPr>
          <w:rStyle w:val="fontstyle01"/>
          <w:rFonts w:ascii="Times New Roman" w:hAnsi="Times New Roman" w:cs="Times New Roman"/>
          <w:noProof/>
          <w:sz w:val="24"/>
          <w:szCs w:val="24"/>
        </w:rPr>
        <w:t>(13)</w:t>
      </w:r>
      <w:r w:rsidR="00CA5C54">
        <w:rPr>
          <w:rStyle w:val="fontstyle01"/>
          <w:rFonts w:ascii="Times New Roman" w:hAnsi="Times New Roman" w:cs="Times New Roman"/>
          <w:sz w:val="24"/>
          <w:szCs w:val="24"/>
        </w:rPr>
        <w:fldChar w:fldCharType="end"/>
      </w:r>
      <w:r w:rsidRPr="008B0850">
        <w:rPr>
          <w:rStyle w:val="fontstyle01"/>
          <w:rFonts w:ascii="Times New Roman" w:hAnsi="Times New Roman" w:cs="Times New Roman"/>
          <w:sz w:val="24"/>
          <w:szCs w:val="24"/>
        </w:rPr>
        <w:t>.</w:t>
      </w:r>
      <w:r>
        <w:rPr>
          <w:rStyle w:val="fontstyle01"/>
          <w:rFonts w:ascii="Times New Roman" w:hAnsi="Times New Roman" w:cs="Times New Roman"/>
          <w:sz w:val="24"/>
          <w:szCs w:val="24"/>
        </w:rPr>
        <w:t xml:space="preserve"> However, previous studies in general had </w:t>
      </w:r>
      <w:r>
        <w:rPr>
          <w:rStyle w:val="fontstyle01"/>
          <w:rFonts w:ascii="Times New Roman" w:hAnsi="Times New Roman"/>
          <w:color w:val="auto"/>
          <w:sz w:val="24"/>
          <w:szCs w:val="22"/>
        </w:rPr>
        <w:t>much smaller number of lung cancer cases and lacked information on histologic types.</w:t>
      </w:r>
    </w:p>
    <w:p w14:paraId="482AD748" w14:textId="25FAE3F6" w:rsidR="00A17B02" w:rsidRDefault="00A17B02" w:rsidP="00A17B02">
      <w:pPr>
        <w:pStyle w:val="Bodytext"/>
        <w:rPr>
          <w:rStyle w:val="fontstyle01"/>
          <w:rFonts w:ascii="Times New Roman" w:hAnsi="Times New Roman" w:cs="Times New Roman"/>
          <w:color w:val="auto"/>
          <w:sz w:val="24"/>
          <w:szCs w:val="24"/>
        </w:rPr>
      </w:pPr>
      <w:r w:rsidRPr="00C50F2F">
        <w:rPr>
          <w:rStyle w:val="fontstyle01"/>
          <w:rFonts w:ascii="Times New Roman" w:hAnsi="Times New Roman" w:cs="Times New Roman"/>
          <w:color w:val="auto"/>
          <w:sz w:val="24"/>
          <w:szCs w:val="24"/>
        </w:rPr>
        <w:t xml:space="preserve">Our findings </w:t>
      </w:r>
      <w:r>
        <w:rPr>
          <w:rStyle w:val="fontstyle01"/>
          <w:rFonts w:ascii="Times New Roman" w:hAnsi="Times New Roman" w:cs="Times New Roman"/>
          <w:color w:val="auto"/>
          <w:sz w:val="24"/>
          <w:szCs w:val="24"/>
        </w:rPr>
        <w:t>we</w:t>
      </w:r>
      <w:r w:rsidRPr="00C50F2F">
        <w:rPr>
          <w:rStyle w:val="fontstyle01"/>
          <w:rFonts w:ascii="Times New Roman" w:hAnsi="Times New Roman" w:cs="Times New Roman"/>
          <w:color w:val="auto"/>
          <w:sz w:val="24"/>
          <w:szCs w:val="24"/>
        </w:rPr>
        <w:t xml:space="preserve">re unexpected and contrary to </w:t>
      </w:r>
      <w:r w:rsidRPr="006601B8">
        <w:rPr>
          <w:rStyle w:val="fontstyle01"/>
          <w:rFonts w:ascii="Times New Roman" w:hAnsi="Times New Roman" w:cs="Times New Roman"/>
          <w:color w:val="auto"/>
          <w:sz w:val="24"/>
          <w:szCs w:val="24"/>
        </w:rPr>
        <w:t xml:space="preserve">the predominating hypothesis generated from </w:t>
      </w:r>
      <w:r w:rsidRPr="006601B8">
        <w:rPr>
          <w:rStyle w:val="fontstyle01"/>
          <w:rFonts w:ascii="Times New Roman" w:hAnsi="Times New Roman" w:cs="Times New Roman"/>
          <w:i/>
          <w:color w:val="auto"/>
          <w:sz w:val="24"/>
          <w:szCs w:val="24"/>
        </w:rPr>
        <w:t>in vitro</w:t>
      </w:r>
      <w:r w:rsidRPr="006601B8">
        <w:rPr>
          <w:rStyle w:val="fontstyle01"/>
          <w:rFonts w:ascii="Times New Roman" w:hAnsi="Times New Roman" w:cs="Times New Roman"/>
          <w:color w:val="auto"/>
          <w:sz w:val="24"/>
          <w:szCs w:val="24"/>
        </w:rPr>
        <w:t xml:space="preserve"> experiments and animal models in which vitamin D </w:t>
      </w:r>
      <w:r>
        <w:rPr>
          <w:rStyle w:val="fontstyle01"/>
          <w:rFonts w:ascii="Times New Roman" w:hAnsi="Times New Roman" w:cs="Times New Roman"/>
          <w:color w:val="auto"/>
          <w:sz w:val="24"/>
          <w:szCs w:val="24"/>
        </w:rPr>
        <w:t>wa</w:t>
      </w:r>
      <w:r w:rsidRPr="006601B8">
        <w:rPr>
          <w:rStyle w:val="fontstyle01"/>
          <w:rFonts w:ascii="Times New Roman" w:hAnsi="Times New Roman" w:cs="Times New Roman"/>
          <w:color w:val="auto"/>
          <w:sz w:val="24"/>
          <w:szCs w:val="24"/>
        </w:rPr>
        <w:t>s</w:t>
      </w:r>
      <w:r w:rsidRPr="00C50F2F">
        <w:rPr>
          <w:rStyle w:val="fontstyle01"/>
          <w:rFonts w:ascii="Times New Roman" w:hAnsi="Times New Roman" w:cs="Times New Roman"/>
          <w:color w:val="auto"/>
          <w:sz w:val="24"/>
          <w:szCs w:val="24"/>
        </w:rPr>
        <w:t xml:space="preserve"> beneficial in protecting against </w:t>
      </w:r>
      <w:r>
        <w:rPr>
          <w:rStyle w:val="fontstyle01"/>
          <w:rFonts w:ascii="Times New Roman" w:hAnsi="Times New Roman" w:cs="Times New Roman"/>
          <w:color w:val="auto"/>
          <w:sz w:val="24"/>
          <w:szCs w:val="24"/>
        </w:rPr>
        <w:t xml:space="preserve">development of cancer </w:t>
      </w:r>
      <w:r w:rsidR="00CA5C54">
        <w:rPr>
          <w:rStyle w:val="fontstyle01"/>
          <w:rFonts w:ascii="Times New Roman" w:hAnsi="Times New Roman" w:cs="Times New Roman"/>
          <w:color w:val="auto"/>
          <w:sz w:val="24"/>
          <w:szCs w:val="24"/>
        </w:rPr>
        <w:fldChar w:fldCharType="begin">
          <w:fldData xml:space="preserve">PEVuZE5vdGU+PENpdGU+PEF1dGhvcj5GZWxkbWFuPC9BdXRob3I+PFllYXI+MjAxNDwvWWVhcj48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</w:fldData>
        </w:fldChar>
      </w:r>
      <w:r w:rsidR="00CA5C54">
        <w:rPr>
          <w:rStyle w:val="fontstyle01"/>
          <w:rFonts w:ascii="Times New Roman" w:hAnsi="Times New Roman" w:cs="Times New Roman"/>
          <w:color w:val="auto"/>
          <w:sz w:val="24"/>
          <w:szCs w:val="24"/>
        </w:rPr>
        <w:instrText xml:space="preserve"> ADDIN EN.CITE </w:instrText>
      </w:r>
      <w:r w:rsidR="00CA5C54">
        <w:rPr>
          <w:rStyle w:val="fontstyle01"/>
          <w:rFonts w:ascii="Times New Roman" w:hAnsi="Times New Roman" w:cs="Times New Roman"/>
          <w:color w:val="auto"/>
          <w:sz w:val="24"/>
          <w:szCs w:val="24"/>
        </w:rPr>
        <w:fldChar w:fldCharType="begin">
          <w:fldData xml:space="preserve">PEVuZE5vdGU+PENpdGU+PEF1dGhvcj5GZWxkbWFuPC9BdXRob3I+PFllYXI+MjAxNDwvWWVhcj48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</w:fldData>
        </w:fldChar>
      </w:r>
      <w:r w:rsidR="00CA5C54">
        <w:rPr>
          <w:rStyle w:val="fontstyle01"/>
          <w:rFonts w:ascii="Times New Roman" w:hAnsi="Times New Roman" w:cs="Times New Roman"/>
          <w:color w:val="auto"/>
          <w:sz w:val="24"/>
          <w:szCs w:val="24"/>
        </w:rPr>
        <w:instrText xml:space="preserve"> ADDIN EN.CITE.DATA </w:instrText>
      </w:r>
      <w:r w:rsidR="00CA5C54">
        <w:rPr>
          <w:rStyle w:val="fontstyle01"/>
          <w:rFonts w:ascii="Times New Roman" w:hAnsi="Times New Roman" w:cs="Times New Roman"/>
          <w:color w:val="auto"/>
          <w:sz w:val="24"/>
          <w:szCs w:val="24"/>
        </w:rPr>
      </w:r>
      <w:r w:rsidR="00CA5C54">
        <w:rPr>
          <w:rStyle w:val="fontstyle01"/>
          <w:rFonts w:ascii="Times New Roman" w:hAnsi="Times New Roman" w:cs="Times New Roman"/>
          <w:color w:val="auto"/>
          <w:sz w:val="24"/>
          <w:szCs w:val="24"/>
        </w:rPr>
        <w:fldChar w:fldCharType="end"/>
      </w:r>
      <w:r w:rsidR="00CA5C54">
        <w:rPr>
          <w:rStyle w:val="fontstyle01"/>
          <w:rFonts w:ascii="Times New Roman" w:hAnsi="Times New Roman" w:cs="Times New Roman"/>
          <w:color w:val="auto"/>
          <w:sz w:val="24"/>
          <w:szCs w:val="24"/>
        </w:rPr>
      </w:r>
      <w:r w:rsidR="00CA5C54">
        <w:rPr>
          <w:rStyle w:val="fontstyle01"/>
          <w:rFonts w:ascii="Times New Roman" w:hAnsi="Times New Roman" w:cs="Times New Roman"/>
          <w:color w:val="auto"/>
          <w:sz w:val="24"/>
          <w:szCs w:val="24"/>
        </w:rPr>
        <w:fldChar w:fldCharType="separate"/>
      </w:r>
      <w:r w:rsidR="00CA5C54">
        <w:rPr>
          <w:rStyle w:val="fontstyle01"/>
          <w:rFonts w:ascii="Times New Roman" w:hAnsi="Times New Roman" w:cs="Times New Roman"/>
          <w:noProof/>
          <w:color w:val="auto"/>
          <w:sz w:val="24"/>
          <w:szCs w:val="24"/>
        </w:rPr>
        <w:t>(7)</w:t>
      </w:r>
      <w:r w:rsidR="00CA5C54">
        <w:rPr>
          <w:rStyle w:val="fontstyle01"/>
          <w:rFonts w:ascii="Times New Roman" w:hAnsi="Times New Roman" w:cs="Times New Roman"/>
          <w:color w:val="auto"/>
          <w:sz w:val="24"/>
          <w:szCs w:val="24"/>
        </w:rPr>
        <w:fldChar w:fldCharType="end"/>
      </w:r>
      <w:r w:rsidRPr="00C50F2F">
        <w:rPr>
          <w:rStyle w:val="fontstyle01"/>
          <w:rFonts w:ascii="Times New Roman" w:hAnsi="Times New Roman" w:cs="Times New Roman"/>
          <w:color w:val="auto"/>
          <w:sz w:val="24"/>
          <w:szCs w:val="24"/>
        </w:rPr>
        <w:t xml:space="preserve">. Epidemiological studies have </w:t>
      </w:r>
      <w:r>
        <w:rPr>
          <w:rStyle w:val="fontstyle01"/>
          <w:rFonts w:ascii="Times New Roman" w:hAnsi="Times New Roman" w:cs="Times New Roman"/>
          <w:color w:val="auto"/>
          <w:sz w:val="24"/>
          <w:szCs w:val="24"/>
        </w:rPr>
        <w:t xml:space="preserve">also </w:t>
      </w:r>
      <w:r w:rsidRPr="00C50F2F">
        <w:rPr>
          <w:rStyle w:val="fontstyle01"/>
          <w:rFonts w:ascii="Times New Roman" w:hAnsi="Times New Roman" w:cs="Times New Roman"/>
          <w:color w:val="auto"/>
          <w:sz w:val="24"/>
          <w:szCs w:val="24"/>
        </w:rPr>
        <w:t xml:space="preserve">shown that low levels of vitamin D was associated with increased </w:t>
      </w:r>
      <w:r>
        <w:rPr>
          <w:rStyle w:val="fontstyle01"/>
          <w:rFonts w:ascii="Times New Roman" w:hAnsi="Times New Roman" w:cs="Times New Roman"/>
          <w:color w:val="auto"/>
          <w:sz w:val="24"/>
          <w:szCs w:val="24"/>
        </w:rPr>
        <w:t xml:space="preserve">incidence of </w:t>
      </w:r>
      <w:r w:rsidRPr="00C50F2F">
        <w:rPr>
          <w:rStyle w:val="fontstyle01"/>
          <w:rFonts w:ascii="Times New Roman" w:hAnsi="Times New Roman" w:cs="Times New Roman"/>
          <w:color w:val="auto"/>
          <w:sz w:val="24"/>
          <w:szCs w:val="24"/>
        </w:rPr>
        <w:t xml:space="preserve">digestive system cancers </w:t>
      </w:r>
      <w:r w:rsidR="00CA5C54">
        <w:rPr>
          <w:rStyle w:val="fontstyle01"/>
          <w:rFonts w:ascii="Times New Roman" w:hAnsi="Times New Roman" w:cs="Times New Roman"/>
          <w:color w:val="auto"/>
          <w:sz w:val="24"/>
          <w:szCs w:val="24"/>
        </w:rPr>
        <w:fldChar w:fldCharType="begin">
          <w:fldData xml:space="preserve">PEVuZE5vdGU+PENpdGU+PEF1dGhvcj5HaW92YW5udWNjaTwvQXV0aG9yPjxZZWFyPjIwMDY8L1ll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</w:fldData>
        </w:fldChar>
      </w:r>
      <w:r w:rsidR="00CA5C54">
        <w:rPr>
          <w:rStyle w:val="fontstyle01"/>
          <w:rFonts w:ascii="Times New Roman" w:hAnsi="Times New Roman" w:cs="Times New Roman"/>
          <w:color w:val="auto"/>
          <w:sz w:val="24"/>
          <w:szCs w:val="24"/>
        </w:rPr>
        <w:instrText xml:space="preserve"> ADDIN EN.CITE </w:instrText>
      </w:r>
      <w:r w:rsidR="00CA5C54">
        <w:rPr>
          <w:rStyle w:val="fontstyle01"/>
          <w:rFonts w:ascii="Times New Roman" w:hAnsi="Times New Roman" w:cs="Times New Roman"/>
          <w:color w:val="auto"/>
          <w:sz w:val="24"/>
          <w:szCs w:val="24"/>
        </w:rPr>
        <w:fldChar w:fldCharType="begin">
          <w:fldData xml:space="preserve">PEVuZE5vdGU+PENpdGU+PEF1dGhvcj5HaW92YW5udWNjaTwvQXV0aG9yPjxZZWFyPjIwMDY8L1ll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</w:fldData>
        </w:fldChar>
      </w:r>
      <w:r w:rsidR="00CA5C54">
        <w:rPr>
          <w:rStyle w:val="fontstyle01"/>
          <w:rFonts w:ascii="Times New Roman" w:hAnsi="Times New Roman" w:cs="Times New Roman"/>
          <w:color w:val="auto"/>
          <w:sz w:val="24"/>
          <w:szCs w:val="24"/>
        </w:rPr>
        <w:instrText xml:space="preserve"> ADDIN EN.CITE.DATA </w:instrText>
      </w:r>
      <w:r w:rsidR="00CA5C54">
        <w:rPr>
          <w:rStyle w:val="fontstyle01"/>
          <w:rFonts w:ascii="Times New Roman" w:hAnsi="Times New Roman" w:cs="Times New Roman"/>
          <w:color w:val="auto"/>
          <w:sz w:val="24"/>
          <w:szCs w:val="24"/>
        </w:rPr>
      </w:r>
      <w:r w:rsidR="00CA5C54">
        <w:rPr>
          <w:rStyle w:val="fontstyle01"/>
          <w:rFonts w:ascii="Times New Roman" w:hAnsi="Times New Roman" w:cs="Times New Roman"/>
          <w:color w:val="auto"/>
          <w:sz w:val="24"/>
          <w:szCs w:val="24"/>
        </w:rPr>
        <w:fldChar w:fldCharType="end"/>
      </w:r>
      <w:r w:rsidR="00CA5C54">
        <w:rPr>
          <w:rStyle w:val="fontstyle01"/>
          <w:rFonts w:ascii="Times New Roman" w:hAnsi="Times New Roman" w:cs="Times New Roman"/>
          <w:color w:val="auto"/>
          <w:sz w:val="24"/>
          <w:szCs w:val="24"/>
        </w:rPr>
      </w:r>
      <w:r w:rsidR="00CA5C54">
        <w:rPr>
          <w:rStyle w:val="fontstyle01"/>
          <w:rFonts w:ascii="Times New Roman" w:hAnsi="Times New Roman" w:cs="Times New Roman"/>
          <w:color w:val="auto"/>
          <w:sz w:val="24"/>
          <w:szCs w:val="24"/>
        </w:rPr>
        <w:fldChar w:fldCharType="separate"/>
      </w:r>
      <w:r w:rsidR="00CA5C54">
        <w:rPr>
          <w:rStyle w:val="fontstyle01"/>
          <w:rFonts w:ascii="Times New Roman" w:hAnsi="Times New Roman" w:cs="Times New Roman"/>
          <w:noProof/>
          <w:color w:val="auto"/>
          <w:sz w:val="24"/>
          <w:szCs w:val="24"/>
        </w:rPr>
        <w:t>(12, 29)</w:t>
      </w:r>
      <w:r w:rsidR="00CA5C54">
        <w:rPr>
          <w:rStyle w:val="fontstyle01"/>
          <w:rFonts w:ascii="Times New Roman" w:hAnsi="Times New Roman" w:cs="Times New Roman"/>
          <w:color w:val="auto"/>
          <w:sz w:val="24"/>
          <w:szCs w:val="24"/>
        </w:rPr>
        <w:fldChar w:fldCharType="end"/>
      </w:r>
      <w:r w:rsidRPr="00C50F2F">
        <w:rPr>
          <w:rStyle w:val="fontstyle01"/>
          <w:rFonts w:ascii="Times New Roman" w:hAnsi="Times New Roman" w:cs="Times New Roman"/>
          <w:color w:val="auto"/>
          <w:sz w:val="24"/>
          <w:szCs w:val="24"/>
        </w:rPr>
        <w:t>. However, the pathophysiological roles of vitamin D in the development of cancers are complicated. As evidence, several prospective studies reported a positive relationship between vitamin D level and risk of prostate cancer</w:t>
      </w:r>
      <w:r>
        <w:rPr>
          <w:rStyle w:val="fontstyle01"/>
          <w:rFonts w:ascii="Times New Roman" w:hAnsi="Times New Roman" w:cs="Times New Roman"/>
          <w:color w:val="auto"/>
          <w:sz w:val="24"/>
          <w:szCs w:val="24"/>
        </w:rPr>
        <w:t xml:space="preserve"> </w:t>
      </w:r>
      <w:r w:rsidR="00CA5C54">
        <w:rPr>
          <w:rStyle w:val="fontstyle01"/>
          <w:rFonts w:ascii="Times New Roman" w:hAnsi="Times New Roman" w:cs="Times New Roman"/>
          <w:color w:val="auto"/>
          <w:sz w:val="24"/>
          <w:szCs w:val="24"/>
        </w:rPr>
        <w:fldChar w:fldCharType="begin">
          <w:fldData xml:space="preserve">PEVuZE5vdGU+PENpdGU+PEF1dGhvcj5NZXllcjwvQXV0aG9yPjxZZWFyPjIwMTM8L1llYXI+PFJl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</w:fldData>
        </w:fldChar>
      </w:r>
      <w:r w:rsidR="00CA5C54">
        <w:rPr>
          <w:rStyle w:val="fontstyle01"/>
          <w:rFonts w:ascii="Times New Roman" w:hAnsi="Times New Roman" w:cs="Times New Roman"/>
          <w:color w:val="auto"/>
          <w:sz w:val="24"/>
          <w:szCs w:val="24"/>
        </w:rPr>
        <w:instrText xml:space="preserve"> ADDIN EN.CITE </w:instrText>
      </w:r>
      <w:r w:rsidR="00CA5C54">
        <w:rPr>
          <w:rStyle w:val="fontstyle01"/>
          <w:rFonts w:ascii="Times New Roman" w:hAnsi="Times New Roman" w:cs="Times New Roman"/>
          <w:color w:val="auto"/>
          <w:sz w:val="24"/>
          <w:szCs w:val="24"/>
        </w:rPr>
        <w:fldChar w:fldCharType="begin">
          <w:fldData xml:space="preserve">PEVuZE5vdGU+PENpdGU+PEF1dGhvcj5NZXllcjwvQXV0aG9yPjxZZWFyPjIwMTM8L1llYXI+PFJl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</w:fldData>
        </w:fldChar>
      </w:r>
      <w:r w:rsidR="00CA5C54">
        <w:rPr>
          <w:rStyle w:val="fontstyle01"/>
          <w:rFonts w:ascii="Times New Roman" w:hAnsi="Times New Roman" w:cs="Times New Roman"/>
          <w:color w:val="auto"/>
          <w:sz w:val="24"/>
          <w:szCs w:val="24"/>
        </w:rPr>
        <w:instrText xml:space="preserve"> ADDIN EN.CITE.DATA </w:instrText>
      </w:r>
      <w:r w:rsidR="00CA5C54">
        <w:rPr>
          <w:rStyle w:val="fontstyle01"/>
          <w:rFonts w:ascii="Times New Roman" w:hAnsi="Times New Roman" w:cs="Times New Roman"/>
          <w:color w:val="auto"/>
          <w:sz w:val="24"/>
          <w:szCs w:val="24"/>
        </w:rPr>
      </w:r>
      <w:r w:rsidR="00CA5C54">
        <w:rPr>
          <w:rStyle w:val="fontstyle01"/>
          <w:rFonts w:ascii="Times New Roman" w:hAnsi="Times New Roman" w:cs="Times New Roman"/>
          <w:color w:val="auto"/>
          <w:sz w:val="24"/>
          <w:szCs w:val="24"/>
        </w:rPr>
        <w:fldChar w:fldCharType="end"/>
      </w:r>
      <w:r w:rsidR="00CA5C54">
        <w:rPr>
          <w:rStyle w:val="fontstyle01"/>
          <w:rFonts w:ascii="Times New Roman" w:hAnsi="Times New Roman" w:cs="Times New Roman"/>
          <w:color w:val="auto"/>
          <w:sz w:val="24"/>
          <w:szCs w:val="24"/>
        </w:rPr>
      </w:r>
      <w:r w:rsidR="00CA5C54">
        <w:rPr>
          <w:rStyle w:val="fontstyle01"/>
          <w:rFonts w:ascii="Times New Roman" w:hAnsi="Times New Roman" w:cs="Times New Roman"/>
          <w:color w:val="auto"/>
          <w:sz w:val="24"/>
          <w:szCs w:val="24"/>
        </w:rPr>
        <w:fldChar w:fldCharType="separate"/>
      </w:r>
      <w:r w:rsidR="00CA5C54">
        <w:rPr>
          <w:rStyle w:val="fontstyle01"/>
          <w:rFonts w:ascii="Times New Roman" w:hAnsi="Times New Roman" w:cs="Times New Roman"/>
          <w:noProof/>
          <w:color w:val="auto"/>
          <w:sz w:val="24"/>
          <w:szCs w:val="24"/>
        </w:rPr>
        <w:t>(18, 30)</w:t>
      </w:r>
      <w:r w:rsidR="00CA5C54">
        <w:rPr>
          <w:rStyle w:val="fontstyle01"/>
          <w:rFonts w:ascii="Times New Roman" w:hAnsi="Times New Roman" w:cs="Times New Roman"/>
          <w:color w:val="auto"/>
          <w:sz w:val="24"/>
          <w:szCs w:val="24"/>
        </w:rPr>
        <w:fldChar w:fldCharType="end"/>
      </w:r>
      <w:r w:rsidRPr="00C50F2F">
        <w:rPr>
          <w:rStyle w:val="fontstyle01"/>
          <w:rFonts w:ascii="Times New Roman" w:hAnsi="Times New Roman" w:cs="Times New Roman"/>
          <w:color w:val="auto"/>
          <w:sz w:val="24"/>
          <w:szCs w:val="24"/>
        </w:rPr>
        <w:t>.</w:t>
      </w:r>
      <w:r>
        <w:rPr>
          <w:rStyle w:val="fontstyle01"/>
          <w:rFonts w:ascii="Times New Roman" w:hAnsi="Times New Roman" w:cs="Times New Roman"/>
          <w:color w:val="auto"/>
          <w:sz w:val="24"/>
          <w:szCs w:val="24"/>
        </w:rPr>
        <w:t xml:space="preserve"> Worthy of note, o</w:t>
      </w:r>
      <w:r w:rsidRPr="00473AED">
        <w:rPr>
          <w:rStyle w:val="fontstyle01"/>
          <w:rFonts w:ascii="Times New Roman" w:hAnsi="Times New Roman" w:cs="Times New Roman"/>
          <w:color w:val="auto"/>
          <w:sz w:val="24"/>
          <w:szCs w:val="24"/>
        </w:rPr>
        <w:t xml:space="preserve">ur study </w:t>
      </w:r>
      <w:r>
        <w:rPr>
          <w:rStyle w:val="fontstyle01"/>
          <w:rFonts w:ascii="Times New Roman" w:hAnsi="Times New Roman" w:cs="Times New Roman"/>
          <w:color w:val="auto"/>
          <w:sz w:val="24"/>
          <w:szCs w:val="24"/>
        </w:rPr>
        <w:t>generally</w:t>
      </w:r>
      <w:r w:rsidRPr="00473AED">
        <w:rPr>
          <w:rStyle w:val="fontstyle01"/>
          <w:rFonts w:ascii="Times New Roman" w:hAnsi="Times New Roman" w:cs="Times New Roman"/>
          <w:color w:val="auto"/>
          <w:sz w:val="24"/>
          <w:szCs w:val="24"/>
        </w:rPr>
        <w:t xml:space="preserve"> suggested a reduced risk of </w:t>
      </w:r>
      <w:r>
        <w:rPr>
          <w:rFonts w:eastAsia="Times New Roman" w:cs="Times New Roman"/>
          <w:szCs w:val="24"/>
        </w:rPr>
        <w:t xml:space="preserve">pulmonary </w:t>
      </w:r>
      <w:r w:rsidRPr="00473AED">
        <w:rPr>
          <w:rStyle w:val="fontstyle01"/>
          <w:rFonts w:ascii="Times New Roman" w:hAnsi="Times New Roman" w:cs="Times New Roman"/>
          <w:color w:val="auto"/>
          <w:sz w:val="24"/>
          <w:szCs w:val="24"/>
        </w:rPr>
        <w:t>adenocarcinoma</w:t>
      </w:r>
      <w:r>
        <w:rPr>
          <w:rStyle w:val="fontstyle01"/>
          <w:rFonts w:ascii="Times New Roman" w:hAnsi="Times New Roman" w:cs="Times New Roman"/>
          <w:color w:val="auto"/>
          <w:sz w:val="24"/>
          <w:szCs w:val="24"/>
        </w:rPr>
        <w:t xml:space="preserve"> </w:t>
      </w:r>
      <w:r w:rsidRPr="00473AED">
        <w:rPr>
          <w:rStyle w:val="fontstyle01"/>
          <w:rFonts w:ascii="Times New Roman" w:hAnsi="Times New Roman" w:cs="Times New Roman"/>
          <w:color w:val="auto"/>
          <w:sz w:val="24"/>
          <w:szCs w:val="24"/>
        </w:rPr>
        <w:t xml:space="preserve">in relation to lower levels </w:t>
      </w:r>
      <w:r w:rsidRPr="00473AED">
        <w:rPr>
          <w:rStyle w:val="fontstyle01"/>
          <w:rFonts w:ascii="Times New Roman" w:hAnsi="Times New Roman" w:cs="Times New Roman"/>
          <w:color w:val="auto"/>
          <w:sz w:val="24"/>
          <w:szCs w:val="24"/>
        </w:rPr>
        <w:lastRenderedPageBreak/>
        <w:t xml:space="preserve">of serum 25(OH)D, which cannot simply be extrapolated to an </w:t>
      </w:r>
      <w:r>
        <w:rPr>
          <w:rStyle w:val="fontstyle01"/>
          <w:rFonts w:ascii="Times New Roman" w:hAnsi="Times New Roman" w:cs="Times New Roman"/>
          <w:color w:val="auto"/>
          <w:sz w:val="24"/>
          <w:szCs w:val="24"/>
        </w:rPr>
        <w:t>elevated</w:t>
      </w:r>
      <w:r w:rsidRPr="00473AED">
        <w:rPr>
          <w:rStyle w:val="fontstyle01"/>
          <w:rFonts w:ascii="Times New Roman" w:hAnsi="Times New Roman" w:cs="Times New Roman"/>
          <w:color w:val="auto"/>
          <w:sz w:val="24"/>
          <w:szCs w:val="24"/>
        </w:rPr>
        <w:t xml:space="preserve"> risk of adenocarcinoma associated with higher levels of 25(OH)D. This was because we could not adequately evaluate the relation of higher levels </w:t>
      </w:r>
      <w:r w:rsidR="00EF21BF">
        <w:rPr>
          <w:rStyle w:val="fontstyle01"/>
          <w:rFonts w:ascii="Times New Roman" w:hAnsi="Times New Roman" w:cs="Times New Roman"/>
          <w:color w:val="auto"/>
          <w:sz w:val="24"/>
          <w:szCs w:val="24"/>
        </w:rPr>
        <w:t xml:space="preserve">of </w:t>
      </w:r>
      <w:r w:rsidR="00EF21BF" w:rsidRPr="00473AED">
        <w:rPr>
          <w:rStyle w:val="fontstyle01"/>
          <w:rFonts w:ascii="Times New Roman" w:hAnsi="Times New Roman" w:cs="Times New Roman"/>
          <w:color w:val="auto"/>
          <w:sz w:val="24"/>
          <w:szCs w:val="24"/>
        </w:rPr>
        <w:t xml:space="preserve">25(OH)D </w:t>
      </w:r>
      <w:r w:rsidRPr="00473AED">
        <w:rPr>
          <w:rStyle w:val="fontstyle01"/>
          <w:rFonts w:ascii="Times New Roman" w:hAnsi="Times New Roman" w:cs="Times New Roman"/>
          <w:color w:val="auto"/>
          <w:sz w:val="24"/>
          <w:szCs w:val="24"/>
        </w:rPr>
        <w:t>with risk of lung cancer due to small number of in</w:t>
      </w:r>
      <w:r>
        <w:rPr>
          <w:rStyle w:val="fontstyle01"/>
          <w:rFonts w:ascii="Times New Roman" w:hAnsi="Times New Roman" w:cs="Times New Roman"/>
          <w:color w:val="auto"/>
          <w:sz w:val="24"/>
          <w:szCs w:val="24"/>
        </w:rPr>
        <w:t xml:space="preserve">dividuals with </w:t>
      </w:r>
      <w:r w:rsidR="00BC3AC9">
        <w:rPr>
          <w:rStyle w:val="fontstyle01"/>
          <w:rFonts w:ascii="Times New Roman" w:hAnsi="Times New Roman" w:cs="Times New Roman"/>
          <w:color w:val="auto"/>
          <w:sz w:val="24"/>
          <w:szCs w:val="24"/>
        </w:rPr>
        <w:t>25(OH)D levels ≥100 nmol/L (n=</w:t>
      </w:r>
      <w:r>
        <w:rPr>
          <w:rStyle w:val="fontstyle01"/>
          <w:rFonts w:ascii="Times New Roman" w:hAnsi="Times New Roman" w:cs="Times New Roman"/>
          <w:color w:val="auto"/>
          <w:sz w:val="24"/>
          <w:szCs w:val="24"/>
        </w:rPr>
        <w:t>56</w:t>
      </w:r>
      <w:r w:rsidRPr="00473AED">
        <w:rPr>
          <w:rStyle w:val="fontstyle01"/>
          <w:rFonts w:ascii="Times New Roman" w:hAnsi="Times New Roman" w:cs="Times New Roman"/>
          <w:color w:val="auto"/>
          <w:sz w:val="24"/>
          <w:szCs w:val="24"/>
        </w:rPr>
        <w:t>).</w:t>
      </w:r>
    </w:p>
    <w:p w14:paraId="2FC25AC0" w14:textId="77777777" w:rsidR="00A950B2" w:rsidRPr="008714AB" w:rsidRDefault="00A950B2" w:rsidP="00A950B2">
      <w:pPr>
        <w:pStyle w:val="Overskrift2"/>
      </w:pPr>
      <w:r w:rsidRPr="008714AB">
        <w:t>Possible mechanisms and implications</w:t>
      </w:r>
    </w:p>
    <w:p w14:paraId="20A29C29" w14:textId="6E477D54" w:rsidR="00A17B02" w:rsidRDefault="00A17B02" w:rsidP="00A950B2">
      <w:pPr>
        <w:pStyle w:val="Bodytext"/>
        <w:ind w:firstLine="0"/>
        <w:rPr>
          <w:rStyle w:val="fontstyle01"/>
          <w:rFonts w:ascii="Times New Roman" w:hAnsi="Times New Roman"/>
          <w:color w:val="auto"/>
          <w:sz w:val="24"/>
          <w:szCs w:val="22"/>
        </w:rPr>
      </w:pPr>
      <w:r w:rsidRPr="00146F03">
        <w:rPr>
          <w:rStyle w:val="fontstyle01"/>
          <w:rFonts w:ascii="Times New Roman" w:hAnsi="Times New Roman"/>
          <w:color w:val="auto"/>
          <w:sz w:val="24"/>
          <w:szCs w:val="22"/>
        </w:rPr>
        <w:t>Without any experimental evidence, it is difficult to</w:t>
      </w:r>
      <w:r w:rsidRPr="00146F03">
        <w:t xml:space="preserve"> </w:t>
      </w:r>
      <w:r w:rsidRPr="00146F03">
        <w:rPr>
          <w:rStyle w:val="fontstyle01"/>
          <w:rFonts w:ascii="Times New Roman" w:hAnsi="Times New Roman"/>
          <w:color w:val="auto"/>
          <w:sz w:val="24"/>
          <w:szCs w:val="22"/>
        </w:rPr>
        <w:t>speculate how lower 25(OH</w:t>
      </w:r>
      <w:proofErr w:type="gramStart"/>
      <w:r w:rsidRPr="00146F03">
        <w:rPr>
          <w:rStyle w:val="fontstyle01"/>
          <w:rFonts w:ascii="Times New Roman" w:hAnsi="Times New Roman"/>
          <w:color w:val="auto"/>
          <w:sz w:val="24"/>
          <w:szCs w:val="22"/>
        </w:rPr>
        <w:t>)D</w:t>
      </w:r>
      <w:proofErr w:type="gramEnd"/>
      <w:r w:rsidRPr="00146F03">
        <w:rPr>
          <w:rStyle w:val="fontstyle01"/>
          <w:rFonts w:ascii="Times New Roman" w:hAnsi="Times New Roman"/>
          <w:color w:val="auto"/>
          <w:sz w:val="24"/>
          <w:szCs w:val="22"/>
        </w:rPr>
        <w:t xml:space="preserve"> status might protect the development of adenocarcinoma of the lung, especially given that exposure to high concentrations of </w:t>
      </w:r>
      <w:r w:rsidRPr="00146F03">
        <w:t>1,25-dihydroxyvitamin D [</w:t>
      </w:r>
      <w:r w:rsidRPr="00146F03">
        <w:rPr>
          <w:rStyle w:val="fontstyle01"/>
          <w:rFonts w:ascii="Times New Roman" w:hAnsi="Times New Roman"/>
          <w:color w:val="auto"/>
          <w:sz w:val="24"/>
          <w:szCs w:val="22"/>
        </w:rPr>
        <w:t>1,25(OH)2D] inhibits cell proliferation and</w:t>
      </w:r>
      <w:r w:rsidRPr="00146F03">
        <w:t xml:space="preserve"> </w:t>
      </w:r>
      <w:r w:rsidRPr="00146F03">
        <w:rPr>
          <w:rStyle w:val="fontstyle01"/>
          <w:rFonts w:ascii="Times New Roman" w:hAnsi="Times New Roman"/>
          <w:color w:val="auto"/>
          <w:sz w:val="24"/>
          <w:szCs w:val="22"/>
        </w:rPr>
        <w:t xml:space="preserve">inflammation, upregulates apoptotic pathways, and inhibits angiogenesis in cell lines </w:t>
      </w:r>
      <w:r w:rsidR="00CA5C54">
        <w:fldChar w:fldCharType="begin">
          <w:fldData xml:space="preserve">PEVuZE5vdGU+PENpdGU+PEF1dGhvcj5EZWViPC9BdXRob3I+PFllYXI+MjAwNzwvWWVhcj48UmVj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</w:fldData>
        </w:fldChar>
      </w:r>
      <w:r w:rsidR="00CA5C54">
        <w:instrText xml:space="preserve"> ADDIN EN.CITE </w:instrText>
      </w:r>
      <w:r w:rsidR="00CA5C54">
        <w:fldChar w:fldCharType="begin">
          <w:fldData xml:space="preserve">PEVuZE5vdGU+PENpdGU+PEF1dGhvcj5EZWViPC9BdXRob3I+PFllYXI+MjAwNzwvWWVhcj48UmVj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</w:fldData>
        </w:fldChar>
      </w:r>
      <w:r w:rsidR="00CA5C54">
        <w:instrText xml:space="preserve"> ADDIN EN.CITE.DATA </w:instrText>
      </w:r>
      <w:r w:rsidR="00CA5C54">
        <w:fldChar w:fldCharType="end"/>
      </w:r>
      <w:r w:rsidR="00CA5C54">
        <w:fldChar w:fldCharType="separate"/>
      </w:r>
      <w:r w:rsidR="00CA5C54">
        <w:rPr>
          <w:noProof/>
        </w:rPr>
        <w:t>(6, 7)</w:t>
      </w:r>
      <w:r w:rsidR="00CA5C54">
        <w:fldChar w:fldCharType="end"/>
      </w:r>
      <w:r w:rsidRPr="00146F03">
        <w:rPr>
          <w:rStyle w:val="fontstyle01"/>
          <w:rFonts w:ascii="Times New Roman" w:hAnsi="Times New Roman"/>
          <w:color w:val="auto"/>
          <w:sz w:val="24"/>
          <w:szCs w:val="22"/>
        </w:rPr>
        <w:t xml:space="preserve">. </w:t>
      </w:r>
      <w:r>
        <w:t>The association between lower 25(OH</w:t>
      </w:r>
      <w:proofErr w:type="gramStart"/>
      <w:r>
        <w:t>)D</w:t>
      </w:r>
      <w:proofErr w:type="gramEnd"/>
      <w:r>
        <w:t xml:space="preserve"> levels and reduced risk of </w:t>
      </w:r>
      <w:r>
        <w:rPr>
          <w:rFonts w:eastAsia="Times New Roman" w:cs="Times New Roman"/>
          <w:szCs w:val="24"/>
        </w:rPr>
        <w:t xml:space="preserve">pulmonary </w:t>
      </w:r>
      <w:r>
        <w:t>adenocarcinoma appeared stronger in overweight/obese subjects in our study. O</w:t>
      </w:r>
      <w:r w:rsidRPr="00B55028">
        <w:t>b</w:t>
      </w:r>
      <w:r>
        <w:t>servational studies have shown</w:t>
      </w:r>
      <w:r w:rsidRPr="00B55028">
        <w:t xml:space="preserve"> an in</w:t>
      </w:r>
      <w:r>
        <w:t>verse relation between BMI</w:t>
      </w:r>
      <w:r w:rsidRPr="00B55028">
        <w:t xml:space="preserve"> and lung cancer risk</w:t>
      </w:r>
      <w:r>
        <w:t xml:space="preserve">, especially among former and current smokers </w:t>
      </w:r>
      <w:r w:rsidR="00CA5C54">
        <w:fldChar w:fldCharType="begin">
          <w:fldData xml:space="preserve">PEVuZE5vdGU+PENpdGU+PEF1dGhvcj5EdWFuPC9BdXRob3I+PFllYXI+MjAxNTwvWWVhcj48UmVj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</w:fldData>
        </w:fldChar>
      </w:r>
      <w:r w:rsidR="00CA5C54">
        <w:instrText xml:space="preserve"> ADDIN EN.CITE </w:instrText>
      </w:r>
      <w:r w:rsidR="00CA5C54">
        <w:fldChar w:fldCharType="begin">
          <w:fldData xml:space="preserve">PEVuZE5vdGU+PENpdGU+PEF1dGhvcj5EdWFuPC9BdXRob3I+PFllYXI+MjAxNTwvWWVhcj48UmVj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</w:fldData>
        </w:fldChar>
      </w:r>
      <w:r w:rsidR="00CA5C54">
        <w:instrText xml:space="preserve"> ADDIN EN.CITE.DATA </w:instrText>
      </w:r>
      <w:r w:rsidR="00CA5C54">
        <w:fldChar w:fldCharType="end"/>
      </w:r>
      <w:r w:rsidR="00CA5C54">
        <w:fldChar w:fldCharType="separate"/>
      </w:r>
      <w:r w:rsidR="00CA5C54">
        <w:rPr>
          <w:noProof/>
        </w:rPr>
        <w:t>(31, 32)</w:t>
      </w:r>
      <w:r w:rsidR="00CA5C54">
        <w:fldChar w:fldCharType="end"/>
      </w:r>
      <w:r w:rsidRPr="00E01285">
        <w:t xml:space="preserve">. Although residual confounding </w:t>
      </w:r>
      <w:r>
        <w:t>by</w:t>
      </w:r>
      <w:r w:rsidRPr="00E01285">
        <w:t xml:space="preserve"> smoking </w:t>
      </w:r>
      <w:r w:rsidR="000A03BE">
        <w:t xml:space="preserve">might </w:t>
      </w:r>
      <w:r>
        <w:t xml:space="preserve">explain </w:t>
      </w:r>
      <w:r w:rsidRPr="00E01285">
        <w:t xml:space="preserve">the inverse association of obesity with lung cancer, a recent Mendelian randomization study </w:t>
      </w:r>
      <w:r>
        <w:t>suggested</w:t>
      </w:r>
      <w:r w:rsidRPr="00E01285">
        <w:t xml:space="preserve"> </w:t>
      </w:r>
      <w:r>
        <w:t xml:space="preserve">a possible causal association between </w:t>
      </w:r>
      <w:r w:rsidRPr="00E01285">
        <w:t xml:space="preserve">genetically determined higher BMI </w:t>
      </w:r>
      <w:r>
        <w:t>and</w:t>
      </w:r>
      <w:r w:rsidRPr="00E01285">
        <w:t xml:space="preserve"> a reduced risk for </w:t>
      </w:r>
      <w:r>
        <w:rPr>
          <w:rFonts w:eastAsia="Times New Roman" w:cs="Times New Roman"/>
          <w:szCs w:val="24"/>
        </w:rPr>
        <w:t xml:space="preserve">pulmonary </w:t>
      </w:r>
      <w:r w:rsidRPr="00E01285">
        <w:t xml:space="preserve">adenocarcinoma </w:t>
      </w:r>
      <w:r w:rsidR="00CA5C54">
        <w:fldChar w:fldCharType="begin">
          <w:fldData xml:space="preserve">PEVuZE5vdGU+PENpdGU+PEF1dGhvcj5DYXJyZXJhcy1Ub3JyZXM8L0F1dGhvcj48WWVhcj4yMDE2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</w:fldData>
        </w:fldChar>
      </w:r>
      <w:r w:rsidR="00CA5C54">
        <w:instrText xml:space="preserve"> ADDIN EN.CITE </w:instrText>
      </w:r>
      <w:r w:rsidR="00CA5C54">
        <w:fldChar w:fldCharType="begin">
          <w:fldData xml:space="preserve">PEVuZE5vdGU+PENpdGU+PEF1dGhvcj5DYXJyZXJhcy1Ub3JyZXM8L0F1dGhvcj48WWVhcj4yMDE2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</w:fldData>
        </w:fldChar>
      </w:r>
      <w:r w:rsidR="00CA5C54">
        <w:instrText xml:space="preserve"> ADDIN EN.CITE.DATA </w:instrText>
      </w:r>
      <w:r w:rsidR="00CA5C54">
        <w:fldChar w:fldCharType="end"/>
      </w:r>
      <w:r w:rsidR="00CA5C54">
        <w:fldChar w:fldCharType="separate"/>
      </w:r>
      <w:r w:rsidR="00CA5C54">
        <w:rPr>
          <w:noProof/>
        </w:rPr>
        <w:t>(33)</w:t>
      </w:r>
      <w:r w:rsidR="00CA5C54">
        <w:fldChar w:fldCharType="end"/>
      </w:r>
      <w:r>
        <w:t>.</w:t>
      </w:r>
      <w:r>
        <w:rPr>
          <w:rStyle w:val="fontstyle01"/>
          <w:rFonts w:ascii="Times New Roman" w:hAnsi="Times New Roman"/>
          <w:color w:val="auto"/>
          <w:sz w:val="24"/>
          <w:szCs w:val="22"/>
        </w:rPr>
        <w:t xml:space="preserve"> Higher </w:t>
      </w:r>
      <w:r w:rsidRPr="00B537DD">
        <w:rPr>
          <w:rStyle w:val="fontstyle01"/>
          <w:rFonts w:ascii="Times New Roman" w:hAnsi="Times New Roman"/>
          <w:color w:val="auto"/>
          <w:sz w:val="24"/>
          <w:szCs w:val="22"/>
        </w:rPr>
        <w:t xml:space="preserve">BMI </w:t>
      </w:r>
      <w:r>
        <w:rPr>
          <w:rStyle w:val="fontstyle01"/>
          <w:rFonts w:ascii="Times New Roman" w:hAnsi="Times New Roman"/>
          <w:color w:val="auto"/>
          <w:sz w:val="24"/>
          <w:szCs w:val="22"/>
        </w:rPr>
        <w:t>was also related to lower</w:t>
      </w:r>
      <w:r w:rsidR="00DD4274">
        <w:rPr>
          <w:rStyle w:val="fontstyle01"/>
          <w:rFonts w:ascii="Times New Roman" w:hAnsi="Times New Roman"/>
          <w:color w:val="auto"/>
          <w:sz w:val="24"/>
          <w:szCs w:val="22"/>
        </w:rPr>
        <w:t xml:space="preserve"> 25(OH</w:t>
      </w:r>
      <w:proofErr w:type="gramStart"/>
      <w:r w:rsidR="00DD4274">
        <w:rPr>
          <w:rStyle w:val="fontstyle01"/>
          <w:rFonts w:ascii="Times New Roman" w:hAnsi="Times New Roman"/>
          <w:color w:val="auto"/>
          <w:sz w:val="24"/>
          <w:szCs w:val="22"/>
        </w:rPr>
        <w:t>)D</w:t>
      </w:r>
      <w:proofErr w:type="gramEnd"/>
      <w:r w:rsidR="00DD4274">
        <w:rPr>
          <w:rStyle w:val="fontstyle01"/>
          <w:rFonts w:ascii="Times New Roman" w:hAnsi="Times New Roman"/>
          <w:color w:val="auto"/>
          <w:sz w:val="24"/>
          <w:szCs w:val="22"/>
        </w:rPr>
        <w:t xml:space="preserve"> levels</w:t>
      </w:r>
      <w:r>
        <w:rPr>
          <w:rStyle w:val="fontstyle01"/>
          <w:rFonts w:ascii="Times New Roman" w:hAnsi="Times New Roman"/>
          <w:color w:val="auto"/>
          <w:sz w:val="24"/>
          <w:szCs w:val="22"/>
        </w:rPr>
        <w:t>,</w:t>
      </w:r>
      <w:r w:rsidRPr="00B537DD">
        <w:rPr>
          <w:rStyle w:val="fontstyle01"/>
          <w:rFonts w:ascii="Times New Roman" w:hAnsi="Times New Roman"/>
          <w:color w:val="auto"/>
          <w:sz w:val="24"/>
          <w:szCs w:val="22"/>
        </w:rPr>
        <w:t xml:space="preserve"> and a Mendelian randomization analysis of multiple cohorts suggested </w:t>
      </w:r>
      <w:r>
        <w:rPr>
          <w:rStyle w:val="fontstyle01"/>
          <w:rFonts w:ascii="Times New Roman" w:hAnsi="Times New Roman"/>
          <w:color w:val="auto"/>
          <w:sz w:val="24"/>
          <w:szCs w:val="22"/>
        </w:rPr>
        <w:t xml:space="preserve">that </w:t>
      </w:r>
      <w:r w:rsidRPr="00B537DD">
        <w:rPr>
          <w:rStyle w:val="fontstyle01"/>
          <w:rFonts w:ascii="Times New Roman" w:hAnsi="Times New Roman"/>
          <w:color w:val="auto"/>
          <w:sz w:val="24"/>
          <w:szCs w:val="22"/>
        </w:rPr>
        <w:t>higher BMI result</w:t>
      </w:r>
      <w:r>
        <w:rPr>
          <w:rStyle w:val="fontstyle01"/>
          <w:rFonts w:ascii="Times New Roman" w:hAnsi="Times New Roman"/>
          <w:color w:val="auto"/>
          <w:sz w:val="24"/>
          <w:szCs w:val="22"/>
        </w:rPr>
        <w:t>ed</w:t>
      </w:r>
      <w:r w:rsidRPr="00B537DD">
        <w:rPr>
          <w:rStyle w:val="fontstyle01"/>
          <w:rFonts w:ascii="Times New Roman" w:hAnsi="Times New Roman"/>
          <w:color w:val="auto"/>
          <w:sz w:val="24"/>
          <w:szCs w:val="22"/>
        </w:rPr>
        <w:t xml:space="preserve"> in lower </w:t>
      </w:r>
      <w:r>
        <w:rPr>
          <w:rStyle w:val="fontstyle01"/>
          <w:rFonts w:ascii="Times New Roman" w:hAnsi="Times New Roman"/>
          <w:color w:val="auto"/>
          <w:sz w:val="24"/>
          <w:szCs w:val="22"/>
        </w:rPr>
        <w:t xml:space="preserve">serum </w:t>
      </w:r>
      <w:r w:rsidRPr="00B537DD">
        <w:rPr>
          <w:rStyle w:val="fontstyle01"/>
          <w:rFonts w:ascii="Times New Roman" w:hAnsi="Times New Roman"/>
          <w:color w:val="auto"/>
          <w:sz w:val="24"/>
          <w:szCs w:val="22"/>
        </w:rPr>
        <w:t xml:space="preserve">25(OH)D </w:t>
      </w:r>
      <w:r>
        <w:rPr>
          <w:rStyle w:val="fontstyle01"/>
          <w:rFonts w:ascii="Times New Roman" w:hAnsi="Times New Roman"/>
          <w:color w:val="auto"/>
          <w:sz w:val="24"/>
          <w:szCs w:val="22"/>
        </w:rPr>
        <w:t>levels</w:t>
      </w:r>
      <w:r w:rsidR="000A03BE">
        <w:rPr>
          <w:rStyle w:val="fontstyle01"/>
          <w:rFonts w:ascii="Times New Roman" w:hAnsi="Times New Roman"/>
          <w:color w:val="auto"/>
          <w:sz w:val="24"/>
          <w:szCs w:val="22"/>
        </w:rPr>
        <w:t xml:space="preserve"> </w:t>
      </w:r>
      <w:r w:rsidR="00CA5C54">
        <w:rPr>
          <w:rStyle w:val="fontstyle01"/>
          <w:rFonts w:ascii="Times New Roman" w:hAnsi="Times New Roman"/>
          <w:color w:val="auto"/>
          <w:sz w:val="24"/>
          <w:szCs w:val="22"/>
        </w:rPr>
        <w:fldChar w:fldCharType="begin">
          <w:fldData xml:space="preserve">PEVuZE5vdGU+PENpdGU+PEF1dGhvcj5WaW1hbGVzd2FyYW48L0F1dGhvcj48WWVhcj4yMDEzPC9Z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</w:fldData>
        </w:fldChar>
      </w:r>
      <w:r w:rsidR="00CA5C54">
        <w:rPr>
          <w:rStyle w:val="fontstyle01"/>
          <w:rFonts w:ascii="Times New Roman" w:hAnsi="Times New Roman"/>
          <w:color w:val="auto"/>
          <w:sz w:val="24"/>
          <w:szCs w:val="22"/>
        </w:rPr>
        <w:instrText xml:space="preserve"> ADDIN EN.CITE </w:instrText>
      </w:r>
      <w:r w:rsidR="00CA5C54">
        <w:rPr>
          <w:rStyle w:val="fontstyle01"/>
          <w:rFonts w:ascii="Times New Roman" w:hAnsi="Times New Roman"/>
          <w:color w:val="auto"/>
          <w:sz w:val="24"/>
          <w:szCs w:val="22"/>
        </w:rPr>
        <w:fldChar w:fldCharType="begin">
          <w:fldData xml:space="preserve">PEVuZE5vdGU+PENpdGU+PEF1dGhvcj5WaW1hbGVzd2FyYW48L0F1dGhvcj48WWVhcj4yMDEzPC9Z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</w:fldData>
        </w:fldChar>
      </w:r>
      <w:r w:rsidR="00CA5C54">
        <w:rPr>
          <w:rStyle w:val="fontstyle01"/>
          <w:rFonts w:ascii="Times New Roman" w:hAnsi="Times New Roman"/>
          <w:color w:val="auto"/>
          <w:sz w:val="24"/>
          <w:szCs w:val="22"/>
        </w:rPr>
        <w:instrText xml:space="preserve"> ADDIN EN.CITE.DATA </w:instrText>
      </w:r>
      <w:r w:rsidR="00CA5C54">
        <w:rPr>
          <w:rStyle w:val="fontstyle01"/>
          <w:rFonts w:ascii="Times New Roman" w:hAnsi="Times New Roman"/>
          <w:color w:val="auto"/>
          <w:sz w:val="24"/>
          <w:szCs w:val="22"/>
        </w:rPr>
      </w:r>
      <w:r w:rsidR="00CA5C54">
        <w:rPr>
          <w:rStyle w:val="fontstyle01"/>
          <w:rFonts w:ascii="Times New Roman" w:hAnsi="Times New Roman"/>
          <w:color w:val="auto"/>
          <w:sz w:val="24"/>
          <w:szCs w:val="22"/>
        </w:rPr>
        <w:fldChar w:fldCharType="end"/>
      </w:r>
      <w:r w:rsidR="00CA5C54">
        <w:rPr>
          <w:rStyle w:val="fontstyle01"/>
          <w:rFonts w:ascii="Times New Roman" w:hAnsi="Times New Roman"/>
          <w:color w:val="auto"/>
          <w:sz w:val="24"/>
          <w:szCs w:val="22"/>
        </w:rPr>
      </w:r>
      <w:r w:rsidR="00CA5C54">
        <w:rPr>
          <w:rStyle w:val="fontstyle01"/>
          <w:rFonts w:ascii="Times New Roman" w:hAnsi="Times New Roman"/>
          <w:color w:val="auto"/>
          <w:sz w:val="24"/>
          <w:szCs w:val="22"/>
        </w:rPr>
        <w:fldChar w:fldCharType="separate"/>
      </w:r>
      <w:r w:rsidR="00CA5C54">
        <w:rPr>
          <w:rStyle w:val="fontstyle01"/>
          <w:rFonts w:ascii="Times New Roman" w:hAnsi="Times New Roman"/>
          <w:noProof/>
          <w:color w:val="auto"/>
          <w:sz w:val="24"/>
          <w:szCs w:val="22"/>
        </w:rPr>
        <w:t>(34)</w:t>
      </w:r>
      <w:r w:rsidR="00CA5C54">
        <w:rPr>
          <w:rStyle w:val="fontstyle01"/>
          <w:rFonts w:ascii="Times New Roman" w:hAnsi="Times New Roman"/>
          <w:color w:val="auto"/>
          <w:sz w:val="24"/>
          <w:szCs w:val="22"/>
        </w:rPr>
        <w:fldChar w:fldCharType="end"/>
      </w:r>
      <w:r w:rsidRPr="00B537DD">
        <w:rPr>
          <w:rStyle w:val="fontstyle01"/>
          <w:rFonts w:ascii="Times New Roman" w:hAnsi="Times New Roman"/>
          <w:color w:val="auto"/>
          <w:sz w:val="24"/>
          <w:szCs w:val="22"/>
        </w:rPr>
        <w:t>. Therefore, vitamin D</w:t>
      </w:r>
      <w:r>
        <w:rPr>
          <w:rStyle w:val="fontstyle01"/>
          <w:rFonts w:ascii="Times New Roman" w:hAnsi="Times New Roman"/>
          <w:color w:val="auto"/>
          <w:sz w:val="24"/>
          <w:szCs w:val="22"/>
        </w:rPr>
        <w:t xml:space="preserve"> might partially explain</w:t>
      </w:r>
      <w:r w:rsidRPr="00B537DD">
        <w:rPr>
          <w:rStyle w:val="fontstyle01"/>
          <w:rFonts w:ascii="Times New Roman" w:hAnsi="Times New Roman"/>
          <w:color w:val="auto"/>
          <w:sz w:val="24"/>
          <w:szCs w:val="22"/>
        </w:rPr>
        <w:t xml:space="preserve"> the </w:t>
      </w:r>
      <w:r>
        <w:rPr>
          <w:rStyle w:val="fontstyle01"/>
          <w:rFonts w:ascii="Times New Roman" w:hAnsi="Times New Roman"/>
          <w:color w:val="auto"/>
          <w:sz w:val="24"/>
          <w:szCs w:val="22"/>
        </w:rPr>
        <w:t>association between increased BMI and</w:t>
      </w:r>
      <w:r w:rsidRPr="00B537DD">
        <w:rPr>
          <w:rStyle w:val="fontstyle01"/>
          <w:rFonts w:ascii="Times New Roman" w:hAnsi="Times New Roman"/>
          <w:color w:val="auto"/>
          <w:sz w:val="24"/>
          <w:szCs w:val="22"/>
        </w:rPr>
        <w:t xml:space="preserve"> reduced risk of adenocarcinoma of </w:t>
      </w:r>
      <w:r>
        <w:rPr>
          <w:rStyle w:val="fontstyle01"/>
          <w:rFonts w:ascii="Times New Roman" w:hAnsi="Times New Roman"/>
          <w:color w:val="auto"/>
          <w:sz w:val="24"/>
          <w:szCs w:val="22"/>
        </w:rPr>
        <w:t xml:space="preserve">the </w:t>
      </w:r>
      <w:r w:rsidRPr="00B537DD">
        <w:rPr>
          <w:rStyle w:val="fontstyle01"/>
          <w:rFonts w:ascii="Times New Roman" w:hAnsi="Times New Roman"/>
          <w:color w:val="auto"/>
          <w:sz w:val="24"/>
          <w:szCs w:val="22"/>
        </w:rPr>
        <w:t xml:space="preserve">lung. </w:t>
      </w:r>
      <w:r>
        <w:rPr>
          <w:rStyle w:val="fontstyle01"/>
          <w:rFonts w:ascii="Times New Roman" w:hAnsi="Times New Roman"/>
          <w:color w:val="auto"/>
          <w:sz w:val="24"/>
          <w:szCs w:val="22"/>
        </w:rPr>
        <w:t>Unfortunately, we could not adequately test this hypothesis due to the concurrent measurements of serum 25(OH</w:t>
      </w:r>
      <w:proofErr w:type="gramStart"/>
      <w:r>
        <w:rPr>
          <w:rStyle w:val="fontstyle01"/>
          <w:rFonts w:ascii="Times New Roman" w:hAnsi="Times New Roman"/>
          <w:color w:val="auto"/>
          <w:sz w:val="24"/>
          <w:szCs w:val="22"/>
        </w:rPr>
        <w:t>)D</w:t>
      </w:r>
      <w:proofErr w:type="gramEnd"/>
      <w:r>
        <w:rPr>
          <w:rStyle w:val="fontstyle01"/>
          <w:rFonts w:ascii="Times New Roman" w:hAnsi="Times New Roman"/>
          <w:color w:val="auto"/>
          <w:sz w:val="24"/>
          <w:szCs w:val="22"/>
        </w:rPr>
        <w:t xml:space="preserve"> levels and BMI at baseline. </w:t>
      </w:r>
      <w:r w:rsidR="00AE3353">
        <w:rPr>
          <w:rStyle w:val="fontstyle01"/>
          <w:rFonts w:ascii="Times New Roman" w:hAnsi="Times New Roman"/>
          <w:color w:val="auto"/>
          <w:sz w:val="24"/>
          <w:szCs w:val="22"/>
        </w:rPr>
        <w:t>It is also highly speculative</w:t>
      </w:r>
      <w:r>
        <w:rPr>
          <w:rStyle w:val="fontstyle01"/>
          <w:rFonts w:ascii="Times New Roman" w:hAnsi="Times New Roman"/>
          <w:color w:val="auto"/>
          <w:sz w:val="24"/>
          <w:szCs w:val="22"/>
        </w:rPr>
        <w:t xml:space="preserve"> that obesity and low vitamin D status might </w:t>
      </w:r>
      <w:r w:rsidR="000A03BE">
        <w:rPr>
          <w:rStyle w:val="fontstyle01"/>
          <w:rFonts w:ascii="Times New Roman" w:hAnsi="Times New Roman"/>
          <w:color w:val="auto"/>
          <w:sz w:val="24"/>
          <w:szCs w:val="22"/>
        </w:rPr>
        <w:t xml:space="preserve">biologically </w:t>
      </w:r>
      <w:r>
        <w:rPr>
          <w:rStyle w:val="fontstyle01"/>
          <w:rFonts w:ascii="Times New Roman" w:hAnsi="Times New Roman"/>
          <w:color w:val="auto"/>
          <w:sz w:val="24"/>
          <w:szCs w:val="22"/>
        </w:rPr>
        <w:t xml:space="preserve">interact with each other to have </w:t>
      </w:r>
      <w:r w:rsidR="00AE3353">
        <w:rPr>
          <w:rStyle w:val="fontstyle01"/>
          <w:rFonts w:ascii="Times New Roman" w:hAnsi="Times New Roman"/>
          <w:color w:val="auto"/>
          <w:sz w:val="24"/>
          <w:szCs w:val="22"/>
        </w:rPr>
        <w:t xml:space="preserve">a </w:t>
      </w:r>
      <w:r>
        <w:rPr>
          <w:rStyle w:val="fontstyle01"/>
          <w:rFonts w:ascii="Times New Roman" w:hAnsi="Times New Roman"/>
          <w:color w:val="auto"/>
          <w:sz w:val="24"/>
          <w:szCs w:val="22"/>
        </w:rPr>
        <w:t xml:space="preserve">protective impact on the development of adenocarcinoma. </w:t>
      </w:r>
      <w:r w:rsidRPr="000350E9">
        <w:rPr>
          <w:rStyle w:val="fontstyle01"/>
          <w:rFonts w:ascii="Times New Roman" w:hAnsi="Times New Roman"/>
          <w:color w:val="auto"/>
          <w:sz w:val="24"/>
          <w:szCs w:val="22"/>
        </w:rPr>
        <w:t>Further research is necessary to elucidate the underlying mechanisms.</w:t>
      </w:r>
    </w:p>
    <w:p w14:paraId="63875039" w14:textId="77777777" w:rsidR="00A950B2" w:rsidRPr="008714AB" w:rsidRDefault="00A950B2" w:rsidP="00A950B2">
      <w:pPr>
        <w:pStyle w:val="Overskrift2"/>
      </w:pPr>
      <w:r w:rsidRPr="008714AB">
        <w:lastRenderedPageBreak/>
        <w:t>Strengths and limitations</w:t>
      </w:r>
    </w:p>
    <w:p w14:paraId="256341B3" w14:textId="0019E5E1" w:rsidR="00CF5A9C" w:rsidRDefault="00A17B02" w:rsidP="00A950B2">
      <w:pPr>
        <w:pStyle w:val="Bodytext"/>
        <w:ind w:firstLine="0"/>
      </w:pPr>
      <w:r>
        <w:t>O</w:t>
      </w:r>
      <w:r w:rsidRPr="00B97451">
        <w:t xml:space="preserve">ur study is </w:t>
      </w:r>
      <w:r>
        <w:t xml:space="preserve">the first prospective </w:t>
      </w:r>
      <w:r w:rsidRPr="00812060">
        <w:t>case-cohort study</w:t>
      </w:r>
      <w:r w:rsidRPr="00B97451">
        <w:t xml:space="preserve"> to </w:t>
      </w:r>
      <w:r>
        <w:t xml:space="preserve">investigate the associations of serum </w:t>
      </w:r>
      <w:r w:rsidRPr="00812060">
        <w:t>25(OH</w:t>
      </w:r>
      <w:proofErr w:type="gramStart"/>
      <w:r w:rsidRPr="00812060">
        <w:t>)D</w:t>
      </w:r>
      <w:proofErr w:type="gramEnd"/>
      <w:r w:rsidRPr="00812060">
        <w:t xml:space="preserve"> level</w:t>
      </w:r>
      <w:r>
        <w:t>s</w:t>
      </w:r>
      <w:r w:rsidRPr="00812060">
        <w:t xml:space="preserve"> </w:t>
      </w:r>
      <w:r>
        <w:t>with</w:t>
      </w:r>
      <w:r w:rsidRPr="00812060">
        <w:t xml:space="preserve"> </w:t>
      </w:r>
      <w:r>
        <w:t xml:space="preserve">the risk of </w:t>
      </w:r>
      <w:r w:rsidRPr="00812060">
        <w:t>lung cancer histol</w:t>
      </w:r>
      <w:r>
        <w:t>ogic types</w:t>
      </w:r>
      <w:r w:rsidRPr="00812060">
        <w:t xml:space="preserve">, including </w:t>
      </w:r>
      <w:r>
        <w:t>a large</w:t>
      </w:r>
      <w:r w:rsidRPr="00812060">
        <w:t xml:space="preserve"> number of cases.</w:t>
      </w:r>
      <w:r>
        <w:t xml:space="preserve"> Information about diagnosis of lung cancer and histologic types was recorded and </w:t>
      </w:r>
      <w:r w:rsidRPr="00114974">
        <w:t>updated one year after diagnosis at the Cancer Registry of Norway</w:t>
      </w:r>
      <w:r>
        <w:t xml:space="preserve"> </w:t>
      </w:r>
      <w:r w:rsidR="00CA5C54">
        <w:fldChar w:fldCharType="begin"/>
      </w:r>
      <w:r w:rsidR="00CA5C54">
        <w:instrText xml:space="preserve"> ADDIN EN.CITE &lt;EndNote&gt;&lt;Cite ExcludeAuth="1"&gt;&lt;Year&gt;2017&lt;/Year&gt;&lt;RecNum&gt;298&lt;/RecNum&gt;&lt;DisplayText&gt;(21)&lt;/DisplayText&gt;&lt;record&gt;&lt;rec-number&gt;298&lt;/rec-number&gt;&lt;foreign-keys&gt;&lt;key app="EN" db-id="ze5vf9e5cpe0edexs0o5zff6xpxdzsss2vz9" timestamp="1492957368"&gt;298&lt;/key&gt;&lt;/foreign-keys&gt;&lt;ref-type name="Web Page"&gt;12&lt;/ref-type&gt;&lt;contributors&gt;&lt;/contributors&gt;&lt;titles&gt;&lt;title&gt;Cancer Registry of Norway&lt;/title&gt;&lt;/titles&gt;&lt;dates&gt;&lt;year&gt;2017&lt;/year&gt;&lt;/dates&gt;&lt;urls&gt;&lt;related-urls&gt;&lt;url&gt;https://www.kreftregisteret.no/&lt;/url&gt;&lt;/related-urls&gt;&lt;/urls&gt;&lt;/record&gt;&lt;/Cite&gt;&lt;/EndNote&gt;</w:instrText>
      </w:r>
      <w:r w:rsidR="00CA5C54">
        <w:fldChar w:fldCharType="separate"/>
      </w:r>
      <w:r w:rsidR="00CA5C54">
        <w:rPr>
          <w:noProof/>
        </w:rPr>
        <w:t>(21)</w:t>
      </w:r>
      <w:r w:rsidR="00CA5C54">
        <w:fldChar w:fldCharType="end"/>
      </w:r>
      <w:r w:rsidRPr="00114974">
        <w:t xml:space="preserve">. The information </w:t>
      </w:r>
      <w:r w:rsidR="000A03BE">
        <w:t>wa</w:t>
      </w:r>
      <w:r w:rsidR="000A03BE" w:rsidRPr="00114974">
        <w:t xml:space="preserve">s </w:t>
      </w:r>
      <w:r>
        <w:t xml:space="preserve">almost </w:t>
      </w:r>
      <w:r w:rsidRPr="00114974">
        <w:t xml:space="preserve">complete and </w:t>
      </w:r>
      <w:r>
        <w:t>reasonably</w:t>
      </w:r>
      <w:r w:rsidRPr="00114974">
        <w:t xml:space="preserve"> accurate</w:t>
      </w:r>
      <w:r w:rsidR="003A2F9C">
        <w:t>,</w:t>
      </w:r>
      <w:r w:rsidRPr="00114974">
        <w:t xml:space="preserve"> and therefore misclassification of lung cancer </w:t>
      </w:r>
      <w:r w:rsidR="00270B84">
        <w:t>wa</w:t>
      </w:r>
      <w:r w:rsidR="00270B84" w:rsidRPr="00114974">
        <w:t xml:space="preserve">s </w:t>
      </w:r>
      <w:r>
        <w:t>less likely</w:t>
      </w:r>
      <w:r w:rsidRPr="00114974">
        <w:t xml:space="preserve"> </w:t>
      </w:r>
      <w:r w:rsidR="00CA5C54">
        <w:fldChar w:fldCharType="begin">
          <w:fldData xml:space="preserve">PEVuZE5vdGU+PENpdGU+PEF1dGhvcj5MYXJzZW48L0F1dGhvcj48WWVhcj4yMDA5PC9ZZWFyPjxS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</w:fldData>
        </w:fldChar>
      </w:r>
      <w:r w:rsidR="00CA5C54">
        <w:instrText xml:space="preserve"> ADDIN EN.CITE </w:instrText>
      </w:r>
      <w:r w:rsidR="00CA5C54">
        <w:fldChar w:fldCharType="begin">
          <w:fldData xml:space="preserve">PEVuZE5vdGU+PENpdGU+PEF1dGhvcj5MYXJzZW48L0F1dGhvcj48WWVhcj4yMDA5PC9ZZWFyPjxS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</w:fldData>
        </w:fldChar>
      </w:r>
      <w:r w:rsidR="00CA5C54">
        <w:instrText xml:space="preserve"> ADDIN EN.CITE.DATA </w:instrText>
      </w:r>
      <w:r w:rsidR="00CA5C54">
        <w:fldChar w:fldCharType="end"/>
      </w:r>
      <w:r w:rsidR="00CA5C54">
        <w:fldChar w:fldCharType="separate"/>
      </w:r>
      <w:r w:rsidR="00CA5C54">
        <w:rPr>
          <w:noProof/>
        </w:rPr>
        <w:t>(35)</w:t>
      </w:r>
      <w:r w:rsidR="00CA5C54">
        <w:fldChar w:fldCharType="end"/>
      </w:r>
      <w:r w:rsidRPr="008714AB">
        <w:t>.</w:t>
      </w:r>
      <w:r>
        <w:t xml:space="preserve"> </w:t>
      </w:r>
      <w:r w:rsidR="00DA2B06" w:rsidRPr="00B41709">
        <w:rPr>
          <w:rStyle w:val="BodytextChar"/>
        </w:rPr>
        <w:t>Serum 25(OH)D level is widely recognized as</w:t>
      </w:r>
      <w:r w:rsidR="00DA2B06" w:rsidRPr="008714AB">
        <w:t xml:space="preserve"> the best available approach to determine vitamin D status </w:t>
      </w:r>
      <w:r w:rsidR="00CA5C54">
        <w:fldChar w:fldCharType="begin"/>
      </w:r>
      <w:r w:rsidR="00CA5C54">
        <w:instrText xml:space="preserve"> ADDIN EN.CITE &lt;EndNote&gt;&lt;Cite&gt;&lt;Author&gt;Holick&lt;/Author&gt;&lt;Year&gt;2007&lt;/Year&gt;&lt;RecNum&gt;17&lt;/RecNum&gt;&lt;DisplayText&gt;(36)&lt;/DisplayText&gt;&lt;record&gt;&lt;rec-number&gt;17&lt;/rec-number&gt;&lt;foreign-keys&gt;&lt;key app="EN" db-id="ze5vf9e5cpe0edexs0o5zff6xpxdzsss2vz9" timestamp="1476970250"&gt;17&lt;/key&gt;&lt;/foreign-keys&gt;&lt;ref-type name="Journal Article"&gt;17&lt;/ref-type&gt;&lt;contributors&gt;&lt;authors&gt;&lt;author&gt;Holick, M. 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Med&lt;/secondary-title&gt;&lt;/titles&gt;&lt;periodical&gt;&lt;full-title&gt;New England Journal of Medicine&lt;/full-title&gt;&lt;abbr-1&gt;N. Engl. J. Med.&lt;/abbr-1&gt;&lt;abbr-2&gt;N Engl J Med&lt;/abbr-2&gt;&lt;/periodical&gt;&lt;pages&gt;266-81&lt;/pages&gt;&lt;volume&gt;357&lt;/volume&gt;&lt;number&gt;3&lt;/number&gt;&lt;keywords&gt;&lt;keyword&gt;Adult&lt;/keyword&gt;&lt;keyword&gt;Aged&lt;/keyword&gt;&lt;keyword&gt;Bone and Bones/metabolism&lt;/keyword&gt;&lt;keyword&gt;Calcium/metabolism&lt;/keyword&gt;&lt;keyword&gt;Child&lt;/keyword&gt;&lt;keyword&gt;Female&lt;/keyword&gt;&lt;keyword&gt;Humans&lt;/keyword&gt;&lt;keyword&gt;Kidney Failure, Chronic/drug therapy&lt;/keyword&gt;&lt;keyword&gt;Male&lt;/keyword&gt;&lt;keyword&gt;Osteoporosis/prevention &amp;amp; control&lt;/keyword&gt;&lt;keyword&gt;Phosphorus/metabolism&lt;/keyword&gt;&lt;keyword&gt;Prevalence&lt;/keyword&gt;&lt;keyword&gt;Vitamin D/*administration &amp;amp; dosage/metabolism/therapeutic use&lt;/keyword&gt;&lt;keyword&gt;Vitamin D Deficiency/*complications/epidemiology/metabolism/*therapy&lt;/keyword&gt;&lt;/keywords&gt;&lt;dates&gt;&lt;year&gt;2007&lt;/year&gt;&lt;pub-dates&gt;&lt;date&gt;Jul 19&lt;/date&gt;&lt;/pub-dates&gt;&lt;/dates&gt;&lt;isbn&gt;1533-4406 (Electronic)&amp;#xD;0028-4793 (Linking)&lt;/isbn&gt;&lt;accession-num&gt;17634462&lt;/accession-num&gt;&lt;urls&gt;&lt;related-urls&gt;&lt;url&gt;http://www.ncbi.nlm.nih.gov/pubmed/17634462&lt;/url&gt;&lt;/related-urls&gt;&lt;/urls&gt;&lt;electronic-resource-num&gt;10.1056/NEJMra070553&lt;/electronic-resource-num&gt;&lt;/record&gt;&lt;/Cite&gt;&lt;/EndNote&gt;</w:instrText>
      </w:r>
      <w:r w:rsidR="00CA5C54">
        <w:fldChar w:fldCharType="separate"/>
      </w:r>
      <w:r w:rsidR="00CA5C54">
        <w:rPr>
          <w:noProof/>
        </w:rPr>
        <w:t>(36)</w:t>
      </w:r>
      <w:r w:rsidR="00CA5C54">
        <w:fldChar w:fldCharType="end"/>
      </w:r>
      <w:r w:rsidR="00DA2B06" w:rsidRPr="008714AB">
        <w:t>.</w:t>
      </w:r>
      <w:r w:rsidR="00DA2B06">
        <w:t xml:space="preserve"> </w:t>
      </w:r>
      <w:r w:rsidR="00DA2B06">
        <w:rPr>
          <w:rStyle w:val="fontstyle01"/>
          <w:rFonts w:ascii="Times New Roman" w:hAnsi="Times New Roman" w:cs="Times New Roman"/>
          <w:sz w:val="24"/>
          <w:szCs w:val="24"/>
        </w:rPr>
        <w:t xml:space="preserve">Any </w:t>
      </w:r>
      <w:r w:rsidR="00DA2B06" w:rsidRPr="00B97451">
        <w:rPr>
          <w:rStyle w:val="fontstyle01"/>
          <w:rFonts w:ascii="Times New Roman" w:hAnsi="Times New Roman" w:cs="Times New Roman"/>
          <w:color w:val="auto"/>
          <w:sz w:val="24"/>
          <w:szCs w:val="24"/>
        </w:rPr>
        <w:t>misclassification of vitamin D due to measurement error would be non-differential as blood samples had been collected before the events occurred</w:t>
      </w:r>
      <w:r w:rsidR="00DA2B06" w:rsidRPr="00B97451">
        <w:rPr>
          <w:rStyle w:val="mw-headline"/>
          <w:rFonts w:cs="Times New Roman"/>
          <w:szCs w:val="24"/>
        </w:rPr>
        <w:t>.</w:t>
      </w:r>
      <w:r w:rsidR="00DA2B06" w:rsidRPr="00B97451">
        <w:t xml:space="preserve"> </w:t>
      </w:r>
      <w:r w:rsidR="00DA2B06">
        <w:t>Besides, serum samples from the cases and subcohort were placed in a random manner during the measurement so that major batch effects can be excluded. In addition, we were able to adjust for a broad panel of confounding factors in the regression models</w:t>
      </w:r>
      <w:r w:rsidR="006022CA">
        <w:t>,</w:t>
      </w:r>
      <w:r w:rsidR="006022CA">
        <w:rPr>
          <w:rStyle w:val="fontstyle01"/>
          <w:rFonts w:ascii="Times New Roman" w:hAnsi="Times New Roman" w:cs="Times New Roman"/>
          <w:color w:val="auto"/>
          <w:sz w:val="24"/>
          <w:szCs w:val="24"/>
        </w:rPr>
        <w:t xml:space="preserve"> and the</w:t>
      </w:r>
      <w:r w:rsidR="006022CA">
        <w:t xml:space="preserve"> </w:t>
      </w:r>
      <w:r w:rsidR="00CF5A9C">
        <w:rPr>
          <w:rStyle w:val="fontstyle01"/>
          <w:rFonts w:ascii="Times New Roman" w:hAnsi="Times New Roman" w:cs="Times New Roman"/>
          <w:color w:val="auto"/>
          <w:sz w:val="24"/>
          <w:szCs w:val="24"/>
        </w:rPr>
        <w:t>season</w:t>
      </w:r>
      <w:r w:rsidR="0061386F">
        <w:rPr>
          <w:rStyle w:val="fontstyle01"/>
          <w:rFonts w:ascii="Times New Roman" w:hAnsi="Times New Roman" w:cs="Times New Roman"/>
          <w:color w:val="auto"/>
          <w:sz w:val="24"/>
          <w:szCs w:val="24"/>
        </w:rPr>
        <w:t>-specific</w:t>
      </w:r>
      <w:r w:rsidR="00CF5A9C" w:rsidRPr="00B97451">
        <w:rPr>
          <w:rStyle w:val="fontstyle01"/>
          <w:rFonts w:ascii="Times New Roman" w:hAnsi="Times New Roman" w:cs="Times New Roman"/>
          <w:color w:val="auto"/>
          <w:sz w:val="24"/>
          <w:szCs w:val="24"/>
        </w:rPr>
        <w:t xml:space="preserve"> </w:t>
      </w:r>
      <w:r w:rsidR="00CF5A9C">
        <w:rPr>
          <w:rStyle w:val="fontstyle01"/>
          <w:rFonts w:ascii="Times New Roman" w:hAnsi="Times New Roman" w:cs="Times New Roman"/>
          <w:color w:val="auto"/>
          <w:sz w:val="24"/>
          <w:szCs w:val="24"/>
        </w:rPr>
        <w:t>quartiles, ordinary quartiles and cut-off groups showed consistent and robust associations</w:t>
      </w:r>
      <w:r w:rsidR="006022CA">
        <w:rPr>
          <w:rStyle w:val="fontstyle01"/>
          <w:rFonts w:ascii="Times New Roman" w:hAnsi="Times New Roman" w:cs="Times New Roman"/>
          <w:color w:val="auto"/>
          <w:sz w:val="24"/>
          <w:szCs w:val="24"/>
        </w:rPr>
        <w:t xml:space="preserve"> with incidence of lung cancer overall and adenocarcinoma</w:t>
      </w:r>
      <w:r w:rsidR="00CF5A9C">
        <w:rPr>
          <w:rStyle w:val="fontstyle01"/>
          <w:rFonts w:ascii="Times New Roman" w:hAnsi="Times New Roman" w:cs="Times New Roman"/>
          <w:color w:val="auto"/>
          <w:sz w:val="24"/>
          <w:szCs w:val="24"/>
        </w:rPr>
        <w:t>.</w:t>
      </w:r>
    </w:p>
    <w:p w14:paraId="160BCF54" w14:textId="29267BF2" w:rsidR="00EA52B0" w:rsidRPr="000350E9" w:rsidRDefault="00A17B02" w:rsidP="00EA52B0">
      <w:pPr>
        <w:pStyle w:val="Bodytext"/>
      </w:pPr>
      <w:r w:rsidRPr="00B41709">
        <w:rPr>
          <w:rStyle w:val="BodytextChar"/>
        </w:rPr>
        <w:t xml:space="preserve">This study had several potential limitations. </w:t>
      </w:r>
      <w:r w:rsidR="00805B8A">
        <w:rPr>
          <w:rStyle w:val="BodytextChar"/>
        </w:rPr>
        <w:t>As</w:t>
      </w:r>
      <w:r w:rsidR="00ED23C1">
        <w:rPr>
          <w:rStyle w:val="BodytextChar"/>
        </w:rPr>
        <w:t xml:space="preserve"> p</w:t>
      </w:r>
      <w:r w:rsidRPr="00B41709">
        <w:rPr>
          <w:rStyle w:val="BodytextChar"/>
        </w:rPr>
        <w:t>articipants in the HUNT studies were shown to be hea</w:t>
      </w:r>
      <w:r w:rsidR="00CF5A9C">
        <w:rPr>
          <w:rStyle w:val="BodytextChar"/>
        </w:rPr>
        <w:t>l</w:t>
      </w:r>
      <w:r w:rsidRPr="00B41709">
        <w:rPr>
          <w:rStyle w:val="BodytextChar"/>
        </w:rPr>
        <w:t>thier than non-participants</w:t>
      </w:r>
      <w:r>
        <w:rPr>
          <w:rStyle w:val="BodytextChar"/>
        </w:rPr>
        <w:t xml:space="preserve">, </w:t>
      </w:r>
      <w:r>
        <w:rPr>
          <w:rStyle w:val="apple-converted-space"/>
          <w:rFonts w:cs="Times New Roman"/>
          <w:color w:val="000000"/>
          <w:szCs w:val="24"/>
          <w:shd w:val="clear" w:color="auto" w:fill="FFFFFF"/>
        </w:rPr>
        <w:t>our findings</w:t>
      </w:r>
      <w:r w:rsidR="00EA52B0">
        <w:rPr>
          <w:rStyle w:val="apple-converted-space"/>
          <w:rFonts w:cs="Times New Roman"/>
          <w:color w:val="000000"/>
          <w:szCs w:val="24"/>
          <w:shd w:val="clear" w:color="auto" w:fill="FFFFFF"/>
        </w:rPr>
        <w:t xml:space="preserve"> might differ</w:t>
      </w:r>
      <w:r w:rsidR="00362C32">
        <w:rPr>
          <w:rStyle w:val="apple-converted-space"/>
          <w:rFonts w:cs="Times New Roman"/>
          <w:color w:val="000000"/>
          <w:szCs w:val="24"/>
          <w:shd w:val="clear" w:color="auto" w:fill="FFFFFF"/>
        </w:rPr>
        <w:t xml:space="preserve"> to some degree from the factual situation in</w:t>
      </w:r>
      <w:r w:rsidR="00AE54A4">
        <w:rPr>
          <w:rStyle w:val="apple-converted-space"/>
          <w:rFonts w:cs="Times New Roman"/>
          <w:color w:val="000000"/>
          <w:szCs w:val="24"/>
          <w:shd w:val="clear" w:color="auto" w:fill="FFFFFF"/>
        </w:rPr>
        <w:t xml:space="preserve"> the general Norwegian </w:t>
      </w:r>
      <w:r w:rsidR="00362C32">
        <w:rPr>
          <w:rStyle w:val="apple-converted-space"/>
          <w:rFonts w:cs="Times New Roman"/>
          <w:color w:val="000000"/>
          <w:szCs w:val="24"/>
          <w:shd w:val="clear" w:color="auto" w:fill="FFFFFF"/>
        </w:rPr>
        <w:t>population</w:t>
      </w:r>
      <w:r>
        <w:rPr>
          <w:rStyle w:val="BodytextChar"/>
        </w:rPr>
        <w:t xml:space="preserve"> </w:t>
      </w:r>
      <w:r w:rsidR="00CA5C54">
        <w:rPr>
          <w:rStyle w:val="BodytextChar"/>
        </w:rPr>
        <w:fldChar w:fldCharType="begin">
          <w:fldData xml:space="preserve">PEVuZE5vdGU+PENpdGU+PEF1dGhvcj5MYW5naGFtbWVyPC9BdXRob3I+PFllYXI+MjAxMjwvWWVh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</w:fldData>
        </w:fldChar>
      </w:r>
      <w:r w:rsidR="00CA5C54">
        <w:rPr>
          <w:rStyle w:val="BodytextChar"/>
        </w:rPr>
        <w:instrText xml:space="preserve"> ADDIN EN.CITE </w:instrText>
      </w:r>
      <w:r w:rsidR="00CA5C54">
        <w:rPr>
          <w:rStyle w:val="BodytextChar"/>
        </w:rPr>
        <w:fldChar w:fldCharType="begin">
          <w:fldData xml:space="preserve">PEVuZE5vdGU+PENpdGU+PEF1dGhvcj5MYW5naGFtbWVyPC9BdXRob3I+PFllYXI+MjAxMjwvWWVh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</w:fldData>
        </w:fldChar>
      </w:r>
      <w:r w:rsidR="00CA5C54">
        <w:rPr>
          <w:rStyle w:val="BodytextChar"/>
        </w:rPr>
        <w:instrText xml:space="preserve"> ADDIN EN.CITE.DATA </w:instrText>
      </w:r>
      <w:r w:rsidR="00CA5C54">
        <w:rPr>
          <w:rStyle w:val="BodytextChar"/>
        </w:rPr>
      </w:r>
      <w:r w:rsidR="00CA5C54">
        <w:rPr>
          <w:rStyle w:val="BodytextChar"/>
        </w:rPr>
        <w:fldChar w:fldCharType="end"/>
      </w:r>
      <w:r w:rsidR="00CA5C54">
        <w:rPr>
          <w:rStyle w:val="BodytextChar"/>
        </w:rPr>
      </w:r>
      <w:r w:rsidR="00CA5C54">
        <w:rPr>
          <w:rStyle w:val="BodytextChar"/>
        </w:rPr>
        <w:fldChar w:fldCharType="separate"/>
      </w:r>
      <w:r w:rsidR="00CA5C54">
        <w:rPr>
          <w:rStyle w:val="BodytextChar"/>
          <w:noProof/>
        </w:rPr>
        <w:t>(37)</w:t>
      </w:r>
      <w:r w:rsidR="00CA5C54">
        <w:rPr>
          <w:rStyle w:val="BodytextChar"/>
        </w:rPr>
        <w:fldChar w:fldCharType="end"/>
      </w:r>
      <w:r w:rsidRPr="00B41709">
        <w:rPr>
          <w:rStyle w:val="BodytextChar"/>
        </w:rPr>
        <w:t xml:space="preserve">. </w:t>
      </w:r>
      <w:r w:rsidRPr="00B97451">
        <w:t>Liaison immunoassay method</w:t>
      </w:r>
      <w:r w:rsidRPr="00B97451">
        <w:rPr>
          <w:rStyle w:val="fontstyle01"/>
          <w:rFonts w:ascii="Times New Roman" w:hAnsi="Times New Roman" w:cs="Times New Roman"/>
          <w:color w:val="auto"/>
          <w:sz w:val="24"/>
          <w:szCs w:val="24"/>
        </w:rPr>
        <w:t xml:space="preserve"> tends to underestimate the true 25(OH</w:t>
      </w:r>
      <w:proofErr w:type="gramStart"/>
      <w:r w:rsidRPr="00B97451">
        <w:rPr>
          <w:rStyle w:val="fontstyle01"/>
          <w:rFonts w:ascii="Times New Roman" w:hAnsi="Times New Roman" w:cs="Times New Roman"/>
          <w:color w:val="auto"/>
          <w:sz w:val="24"/>
          <w:szCs w:val="24"/>
        </w:rPr>
        <w:t>)D</w:t>
      </w:r>
      <w:proofErr w:type="gramEnd"/>
      <w:r w:rsidRPr="00B97451">
        <w:rPr>
          <w:rStyle w:val="fontstyle01"/>
          <w:rFonts w:ascii="Times New Roman" w:hAnsi="Times New Roman" w:cs="Times New Roman"/>
          <w:color w:val="auto"/>
          <w:sz w:val="24"/>
          <w:szCs w:val="24"/>
        </w:rPr>
        <w:t xml:space="preserve"> levels </w:t>
      </w:r>
      <w:r w:rsidR="00CA5C54">
        <w:rPr>
          <w:rStyle w:val="fontstyle01"/>
          <w:rFonts w:ascii="Times New Roman" w:hAnsi="Times New Roman" w:cs="Times New Roman"/>
          <w:color w:val="auto"/>
          <w:sz w:val="24"/>
          <w:szCs w:val="24"/>
        </w:rPr>
        <w:fldChar w:fldCharType="begin">
          <w:fldData xml:space="preserve">PEVuZE5vdGU+PENpdGU+PEF1dGhvcj5HYWtzY2g8L0F1dGhvcj48WWVhcj4yMDE3PC9ZZWFyPjxS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</w:fldData>
        </w:fldChar>
      </w:r>
      <w:r w:rsidR="00CA5C54">
        <w:rPr>
          <w:rStyle w:val="fontstyle01"/>
          <w:rFonts w:ascii="Times New Roman" w:hAnsi="Times New Roman" w:cs="Times New Roman"/>
          <w:color w:val="auto"/>
          <w:sz w:val="24"/>
          <w:szCs w:val="24"/>
        </w:rPr>
        <w:instrText xml:space="preserve"> ADDIN EN.CITE </w:instrText>
      </w:r>
      <w:r w:rsidR="00CA5C54">
        <w:rPr>
          <w:rStyle w:val="fontstyle01"/>
          <w:rFonts w:ascii="Times New Roman" w:hAnsi="Times New Roman" w:cs="Times New Roman"/>
          <w:color w:val="auto"/>
          <w:sz w:val="24"/>
          <w:szCs w:val="24"/>
        </w:rPr>
        <w:fldChar w:fldCharType="begin">
          <w:fldData xml:space="preserve">PEVuZE5vdGU+PENpdGU+PEF1dGhvcj5HYWtzY2g8L0F1dGhvcj48WWVhcj4yMDE3PC9ZZWFyPjxS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</w:fldData>
        </w:fldChar>
      </w:r>
      <w:r w:rsidR="00CA5C54">
        <w:rPr>
          <w:rStyle w:val="fontstyle01"/>
          <w:rFonts w:ascii="Times New Roman" w:hAnsi="Times New Roman" w:cs="Times New Roman"/>
          <w:color w:val="auto"/>
          <w:sz w:val="24"/>
          <w:szCs w:val="24"/>
        </w:rPr>
        <w:instrText xml:space="preserve"> ADDIN EN.CITE.DATA </w:instrText>
      </w:r>
      <w:r w:rsidR="00CA5C54">
        <w:rPr>
          <w:rStyle w:val="fontstyle01"/>
          <w:rFonts w:ascii="Times New Roman" w:hAnsi="Times New Roman" w:cs="Times New Roman"/>
          <w:color w:val="auto"/>
          <w:sz w:val="24"/>
          <w:szCs w:val="24"/>
        </w:rPr>
      </w:r>
      <w:r w:rsidR="00CA5C54">
        <w:rPr>
          <w:rStyle w:val="fontstyle01"/>
          <w:rFonts w:ascii="Times New Roman" w:hAnsi="Times New Roman" w:cs="Times New Roman"/>
          <w:color w:val="auto"/>
          <w:sz w:val="24"/>
          <w:szCs w:val="24"/>
        </w:rPr>
        <w:fldChar w:fldCharType="end"/>
      </w:r>
      <w:r w:rsidR="00CA5C54">
        <w:rPr>
          <w:rStyle w:val="fontstyle01"/>
          <w:rFonts w:ascii="Times New Roman" w:hAnsi="Times New Roman" w:cs="Times New Roman"/>
          <w:color w:val="auto"/>
          <w:sz w:val="24"/>
          <w:szCs w:val="24"/>
        </w:rPr>
      </w:r>
      <w:r w:rsidR="00CA5C54">
        <w:rPr>
          <w:rStyle w:val="fontstyle01"/>
          <w:rFonts w:ascii="Times New Roman" w:hAnsi="Times New Roman" w:cs="Times New Roman"/>
          <w:color w:val="auto"/>
          <w:sz w:val="24"/>
          <w:szCs w:val="24"/>
        </w:rPr>
        <w:fldChar w:fldCharType="separate"/>
      </w:r>
      <w:r w:rsidR="00CA5C54">
        <w:rPr>
          <w:rStyle w:val="fontstyle01"/>
          <w:rFonts w:ascii="Times New Roman" w:hAnsi="Times New Roman" w:cs="Times New Roman"/>
          <w:noProof/>
          <w:color w:val="auto"/>
          <w:sz w:val="24"/>
          <w:szCs w:val="24"/>
        </w:rPr>
        <w:t>(38, 39)</w:t>
      </w:r>
      <w:r w:rsidR="00CA5C54">
        <w:rPr>
          <w:rStyle w:val="fontstyle01"/>
          <w:rFonts w:ascii="Times New Roman" w:hAnsi="Times New Roman" w:cs="Times New Roman"/>
          <w:color w:val="auto"/>
          <w:sz w:val="24"/>
          <w:szCs w:val="24"/>
        </w:rPr>
        <w:fldChar w:fldCharType="end"/>
      </w:r>
      <w:r w:rsidR="00D83FA8">
        <w:rPr>
          <w:rStyle w:val="fontstyle01"/>
          <w:rFonts w:ascii="Times New Roman" w:hAnsi="Times New Roman" w:cs="Times New Roman"/>
          <w:color w:val="auto"/>
          <w:sz w:val="24"/>
          <w:szCs w:val="24"/>
        </w:rPr>
        <w:t xml:space="preserve">. </w:t>
      </w:r>
      <w:r>
        <w:rPr>
          <w:rStyle w:val="fontstyle01"/>
          <w:rFonts w:ascii="Times New Roman" w:hAnsi="Times New Roman" w:cs="Times New Roman"/>
          <w:color w:val="auto"/>
          <w:sz w:val="24"/>
          <w:szCs w:val="24"/>
        </w:rPr>
        <w:t>Caution</w:t>
      </w:r>
      <w:r w:rsidRPr="00B97451">
        <w:rPr>
          <w:rStyle w:val="fontstyle01"/>
          <w:rFonts w:ascii="Times New Roman" w:hAnsi="Times New Roman" w:cs="Times New Roman"/>
          <w:color w:val="auto"/>
          <w:sz w:val="24"/>
          <w:szCs w:val="24"/>
        </w:rPr>
        <w:t xml:space="preserve"> is</w:t>
      </w:r>
      <w:r>
        <w:rPr>
          <w:rStyle w:val="fontstyle01"/>
          <w:rFonts w:ascii="Times New Roman" w:hAnsi="Times New Roman" w:cs="Times New Roman"/>
          <w:color w:val="auto"/>
          <w:sz w:val="24"/>
          <w:szCs w:val="24"/>
        </w:rPr>
        <w:t xml:space="preserve"> thus </w:t>
      </w:r>
      <w:r w:rsidRPr="00B97451">
        <w:rPr>
          <w:rStyle w:val="fontstyle01"/>
          <w:rFonts w:ascii="Times New Roman" w:hAnsi="Times New Roman" w:cs="Times New Roman"/>
          <w:color w:val="auto"/>
          <w:sz w:val="24"/>
          <w:szCs w:val="24"/>
        </w:rPr>
        <w:t xml:space="preserve">warranted when our results are compared with </w:t>
      </w:r>
      <w:r>
        <w:rPr>
          <w:rStyle w:val="fontstyle01"/>
          <w:rFonts w:ascii="Times New Roman" w:hAnsi="Times New Roman" w:cs="Times New Roman"/>
          <w:color w:val="auto"/>
          <w:sz w:val="24"/>
          <w:szCs w:val="24"/>
        </w:rPr>
        <w:t>those</w:t>
      </w:r>
      <w:r w:rsidRPr="00B97451">
        <w:rPr>
          <w:rStyle w:val="fontstyle01"/>
          <w:rFonts w:ascii="Times New Roman" w:hAnsi="Times New Roman" w:cs="Times New Roman"/>
          <w:color w:val="auto"/>
          <w:sz w:val="24"/>
          <w:szCs w:val="24"/>
        </w:rPr>
        <w:t xml:space="preserve"> using other assay methods </w:t>
      </w:r>
      <w:r w:rsidR="00CA5C54">
        <w:rPr>
          <w:rStyle w:val="fontstyle01"/>
          <w:rFonts w:ascii="Times New Roman" w:hAnsi="Times New Roman" w:cs="Times New Roman"/>
          <w:color w:val="auto"/>
          <w:sz w:val="24"/>
          <w:szCs w:val="24"/>
        </w:rPr>
        <w:fldChar w:fldCharType="begin">
          <w:fldData xml:space="preserve">PEVuZE5vdGU+PENpdGU+PEF1dGhvcj5HYWtzY2g8L0F1dGhvcj48WWVhcj4yMDE3PC9ZZWFyPjxS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</w:fldData>
        </w:fldChar>
      </w:r>
      <w:r w:rsidR="00CA5C54">
        <w:rPr>
          <w:rStyle w:val="fontstyle01"/>
          <w:rFonts w:ascii="Times New Roman" w:hAnsi="Times New Roman" w:cs="Times New Roman"/>
          <w:color w:val="auto"/>
          <w:sz w:val="24"/>
          <w:szCs w:val="24"/>
        </w:rPr>
        <w:instrText xml:space="preserve"> ADDIN EN.CITE </w:instrText>
      </w:r>
      <w:r w:rsidR="00CA5C54">
        <w:rPr>
          <w:rStyle w:val="fontstyle01"/>
          <w:rFonts w:ascii="Times New Roman" w:hAnsi="Times New Roman" w:cs="Times New Roman"/>
          <w:color w:val="auto"/>
          <w:sz w:val="24"/>
          <w:szCs w:val="24"/>
        </w:rPr>
        <w:fldChar w:fldCharType="begin">
          <w:fldData xml:space="preserve">PEVuZE5vdGU+PENpdGU+PEF1dGhvcj5HYWtzY2g8L0F1dGhvcj48WWVhcj4yMDE3PC9ZZWFyPjxS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</w:fldData>
        </w:fldChar>
      </w:r>
      <w:r w:rsidR="00CA5C54">
        <w:rPr>
          <w:rStyle w:val="fontstyle01"/>
          <w:rFonts w:ascii="Times New Roman" w:hAnsi="Times New Roman" w:cs="Times New Roman"/>
          <w:color w:val="auto"/>
          <w:sz w:val="24"/>
          <w:szCs w:val="24"/>
        </w:rPr>
        <w:instrText xml:space="preserve"> ADDIN EN.CITE.DATA </w:instrText>
      </w:r>
      <w:r w:rsidR="00CA5C54">
        <w:rPr>
          <w:rStyle w:val="fontstyle01"/>
          <w:rFonts w:ascii="Times New Roman" w:hAnsi="Times New Roman" w:cs="Times New Roman"/>
          <w:color w:val="auto"/>
          <w:sz w:val="24"/>
          <w:szCs w:val="24"/>
        </w:rPr>
      </w:r>
      <w:r w:rsidR="00CA5C54">
        <w:rPr>
          <w:rStyle w:val="fontstyle01"/>
          <w:rFonts w:ascii="Times New Roman" w:hAnsi="Times New Roman" w:cs="Times New Roman"/>
          <w:color w:val="auto"/>
          <w:sz w:val="24"/>
          <w:szCs w:val="24"/>
        </w:rPr>
        <w:fldChar w:fldCharType="end"/>
      </w:r>
      <w:r w:rsidR="00CA5C54">
        <w:rPr>
          <w:rStyle w:val="fontstyle01"/>
          <w:rFonts w:ascii="Times New Roman" w:hAnsi="Times New Roman" w:cs="Times New Roman"/>
          <w:color w:val="auto"/>
          <w:sz w:val="24"/>
          <w:szCs w:val="24"/>
        </w:rPr>
      </w:r>
      <w:r w:rsidR="00CA5C54">
        <w:rPr>
          <w:rStyle w:val="fontstyle01"/>
          <w:rFonts w:ascii="Times New Roman" w:hAnsi="Times New Roman" w:cs="Times New Roman"/>
          <w:color w:val="auto"/>
          <w:sz w:val="24"/>
          <w:szCs w:val="24"/>
        </w:rPr>
        <w:fldChar w:fldCharType="separate"/>
      </w:r>
      <w:r w:rsidR="00CA5C54">
        <w:rPr>
          <w:rStyle w:val="fontstyle01"/>
          <w:rFonts w:ascii="Times New Roman" w:hAnsi="Times New Roman" w:cs="Times New Roman"/>
          <w:noProof/>
          <w:color w:val="auto"/>
          <w:sz w:val="24"/>
          <w:szCs w:val="24"/>
        </w:rPr>
        <w:t>(38)</w:t>
      </w:r>
      <w:r w:rsidR="00CA5C54">
        <w:rPr>
          <w:rStyle w:val="fontstyle01"/>
          <w:rFonts w:ascii="Times New Roman" w:hAnsi="Times New Roman" w:cs="Times New Roman"/>
          <w:color w:val="auto"/>
          <w:sz w:val="24"/>
          <w:szCs w:val="24"/>
        </w:rPr>
        <w:fldChar w:fldCharType="end"/>
      </w:r>
      <w:r w:rsidRPr="00B97451">
        <w:rPr>
          <w:rStyle w:val="fontstyle01"/>
          <w:rFonts w:ascii="Times New Roman" w:hAnsi="Times New Roman" w:cs="Times New Roman"/>
          <w:color w:val="auto"/>
          <w:sz w:val="24"/>
          <w:szCs w:val="24"/>
        </w:rPr>
        <w:t xml:space="preserve">. </w:t>
      </w:r>
      <w:r w:rsidR="00740386">
        <w:rPr>
          <w:rStyle w:val="fontstyle01"/>
          <w:rFonts w:ascii="Times New Roman" w:hAnsi="Times New Roman" w:cs="Times New Roman"/>
          <w:color w:val="auto"/>
          <w:sz w:val="24"/>
          <w:szCs w:val="24"/>
        </w:rPr>
        <w:t>In addition, o</w:t>
      </w:r>
      <w:r w:rsidR="00EA52B0" w:rsidRPr="000350E9">
        <w:t xml:space="preserve">ur findings </w:t>
      </w:r>
      <w:r w:rsidR="00EA52B0">
        <w:t>were derived from</w:t>
      </w:r>
      <w:r w:rsidR="00EA52B0" w:rsidRPr="000350E9">
        <w:t xml:space="preserve"> </w:t>
      </w:r>
      <w:r w:rsidR="00EA52B0">
        <w:t>a</w:t>
      </w:r>
      <w:r w:rsidR="00EA52B0" w:rsidRPr="000350E9">
        <w:t xml:space="preserve"> homogeneous Norwegian population</w:t>
      </w:r>
      <w:r w:rsidR="00EA52B0">
        <w:t xml:space="preserve">, </w:t>
      </w:r>
      <w:r w:rsidR="00EA52B0" w:rsidRPr="004B0DE5">
        <w:rPr>
          <w:rStyle w:val="apple-converted-space"/>
          <w:rFonts w:cs="Times New Roman"/>
          <w:color w:val="000000"/>
          <w:szCs w:val="24"/>
          <w:shd w:val="clear" w:color="auto" w:fill="FFFFFF"/>
        </w:rPr>
        <w:t xml:space="preserve">which may </w:t>
      </w:r>
      <w:r w:rsidR="00EA52B0">
        <w:rPr>
          <w:rStyle w:val="apple-converted-space"/>
          <w:rFonts w:cs="Times New Roman"/>
          <w:color w:val="000000"/>
          <w:szCs w:val="24"/>
          <w:shd w:val="clear" w:color="auto" w:fill="FFFFFF"/>
        </w:rPr>
        <w:t>limit</w:t>
      </w:r>
      <w:r w:rsidR="00EA52B0" w:rsidRPr="004B0DE5">
        <w:rPr>
          <w:rStyle w:val="apple-converted-space"/>
          <w:rFonts w:cs="Times New Roman"/>
          <w:color w:val="000000"/>
          <w:szCs w:val="24"/>
          <w:shd w:val="clear" w:color="auto" w:fill="FFFFFF"/>
        </w:rPr>
        <w:t xml:space="preserve"> the g</w:t>
      </w:r>
      <w:r w:rsidR="00EA52B0">
        <w:rPr>
          <w:rStyle w:val="apple-converted-space"/>
          <w:rFonts w:cs="Times New Roman"/>
          <w:color w:val="000000"/>
          <w:szCs w:val="24"/>
          <w:shd w:val="clear" w:color="auto" w:fill="FFFFFF"/>
        </w:rPr>
        <w:t>eneralizability of our results</w:t>
      </w:r>
      <w:r w:rsidR="00EA52B0" w:rsidRPr="000350E9">
        <w:rPr>
          <w:rStyle w:val="fontstyle01"/>
          <w:rFonts w:ascii="Times New Roman" w:hAnsi="Times New Roman"/>
          <w:color w:val="auto"/>
          <w:sz w:val="24"/>
          <w:szCs w:val="22"/>
        </w:rPr>
        <w:t>. I</w:t>
      </w:r>
      <w:r w:rsidR="00EA52B0" w:rsidRPr="000350E9">
        <w:t xml:space="preserve">t would be </w:t>
      </w:r>
      <w:r w:rsidR="00EA52B0">
        <w:t xml:space="preserve">important </w:t>
      </w:r>
      <w:r w:rsidR="00EA52B0" w:rsidRPr="000350E9">
        <w:t xml:space="preserve">to investigate this association in other populations, such as in Asia </w:t>
      </w:r>
      <w:r w:rsidR="00EA52B0">
        <w:t xml:space="preserve">where there is very high incidence of lung cancer, and in particular adenocarcinoma </w:t>
      </w:r>
      <w:r w:rsidR="00CA5C54">
        <w:fldChar w:fldCharType="begin"/>
      </w:r>
      <w:r w:rsidR="00CA5C54">
        <w:instrText xml:space="preserve"> ADDIN EN.CITE &lt;EndNote&gt;&lt;Cite&gt;&lt;Author&gt;Cheng&lt;/Author&gt;&lt;Year&gt;2016&lt;/Year&gt;&lt;RecNum&gt;130&lt;/RecNum&gt;&lt;DisplayText&gt;(5)&lt;/DisplayText&gt;&lt;record&gt;&lt;rec-number&gt;130&lt;/rec-number&gt;&lt;foreign-keys&gt;&lt;key app="EN" db-id="ze5vf9e5cpe0edexs0o5zff6xpxdzsss2vz9" timestamp="1492590442"&gt;130&lt;/key&gt;&lt;/foreign-keys&gt;&lt;ref-type name="Journal Article"&gt;17&lt;/ref-type&gt;&lt;contributors&gt;&lt;authors&gt;&lt;author&gt;Cheng, T. Y.&lt;/author&gt;&lt;author&gt;Cramb, S. M.&lt;/author&gt;&lt;author&gt;Baade, P. D.&lt;/author&gt;&lt;author&gt;Youlden, D. R.&lt;/author&gt;&lt;author&gt;Nwogu, C.&lt;/author&gt;&lt;author&gt;Reid, M. E.&lt;/author&gt;&lt;/authors&gt;&lt;/contributors&gt;&lt;auth-address&gt;Department of Cancer Prevention and Control, Roswell Park Cancer Institutes, Buffalo, New York.&amp;#xD;Cancer Research Centre, Cancer Council Queensland, Brisbane, Queensland, Australia.&amp;#xD;Department of Thoracic Surgery, Roswell Park Cancer Institutes, Buffalo, New York.&amp;#xD;Department of Medicine, Roswell Park Cancer Institutes, Buffalo, New York. Electronic address: mary.reid@roswellpark.org.&lt;/auth-address&gt;&lt;titles&gt;&lt;title&gt;The International Epidemiology of Lung Cancer: Latest Trends, Disparities, and Tumor Characteristics&lt;/title&gt;&lt;secondary-title&gt;J Thorac Oncol&lt;/secondary-title&gt;&lt;alt-title&gt;Journal of thoracic oncology : official publication of the International Association for the Study of Lung Cancer&lt;/alt-title&gt;&lt;/titles&gt;&lt;periodical&gt;&lt;full-title&gt;Journal of Thoracic Oncology&lt;/full-title&gt;&lt;abbr-1&gt;J. Thorac. Oncol.&lt;/abbr-1&gt;&lt;abbr-2&gt;J Thorac Oncol&lt;/abbr-2&gt;&lt;/periodical&gt;&lt;pages&gt;1653-71&lt;/pages&gt;&lt;volume&gt;11&lt;/volume&gt;&lt;number&gt;10&lt;/number&gt;&lt;edition&gt;2016/07/02&lt;/edition&gt;&lt;keywords&gt;&lt;keyword&gt;Disparity&lt;/keyword&gt;&lt;keyword&gt;Epidemiology&lt;/keyword&gt;&lt;keyword&gt;Histological type&lt;/keyword&gt;&lt;keyword&gt;International&lt;/keyword&gt;&lt;keyword&gt;Lung cancer&lt;/keyword&gt;&lt;keyword&gt;Survival&lt;/keyword&gt;&lt;/keywords&gt;&lt;dates&gt;&lt;year&gt;2016&lt;/year&gt;&lt;pub-dates&gt;&lt;date&gt;Oct&lt;/date&gt;&lt;/pub-dates&gt;&lt;/dates&gt;&lt;isbn&gt;1556-0864&lt;/isbn&gt;&lt;accession-num&gt;27364315&lt;/accession-num&gt;&lt;urls&gt;&lt;/urls&gt;&lt;electronic-resource-num&gt;10.1016/j.jtho.2016.05.021&lt;/electronic-resource-num&gt;&lt;remote-database-provider&gt;NLM&lt;/remote-database-provider&gt;&lt;language&gt;eng&lt;/language&gt;&lt;/record&gt;&lt;/Cite&gt;&lt;/EndNote&gt;</w:instrText>
      </w:r>
      <w:r w:rsidR="00CA5C54">
        <w:fldChar w:fldCharType="separate"/>
      </w:r>
      <w:r w:rsidR="00CA5C54">
        <w:rPr>
          <w:noProof/>
        </w:rPr>
        <w:t>(5)</w:t>
      </w:r>
      <w:r w:rsidR="00CA5C54">
        <w:fldChar w:fldCharType="end"/>
      </w:r>
      <w:r w:rsidR="00EA52B0" w:rsidRPr="000350E9">
        <w:t xml:space="preserve">. </w:t>
      </w:r>
      <w:r w:rsidR="00EA52B0" w:rsidRPr="000350E9">
        <w:rPr>
          <w:rStyle w:val="fontstyle01"/>
          <w:rFonts w:ascii="Times New Roman" w:hAnsi="Times New Roman"/>
          <w:color w:val="auto"/>
          <w:sz w:val="24"/>
          <w:szCs w:val="22"/>
        </w:rPr>
        <w:t>Mendelian randomization studies are also called for to test possible causal association between vitamin D levels and lung cancer incidence.</w:t>
      </w:r>
    </w:p>
    <w:p w14:paraId="126050CA" w14:textId="12413CE5" w:rsidR="00A17B02" w:rsidRDefault="00A17B02" w:rsidP="00707348">
      <w:pPr>
        <w:pStyle w:val="Bodytext"/>
      </w:pPr>
      <w:r>
        <w:lastRenderedPageBreak/>
        <w:t xml:space="preserve">Our observed reduced risk of </w:t>
      </w:r>
      <w:r>
        <w:rPr>
          <w:rFonts w:eastAsia="Times New Roman" w:cs="Times New Roman"/>
          <w:szCs w:val="24"/>
        </w:rPr>
        <w:t xml:space="preserve">pulmonary </w:t>
      </w:r>
      <w:r>
        <w:t>adenocarcinoma in association with lower 25(OH</w:t>
      </w:r>
      <w:proofErr w:type="gramStart"/>
      <w:r>
        <w:t>)D</w:t>
      </w:r>
      <w:proofErr w:type="gramEnd"/>
      <w:r>
        <w:t xml:space="preserve"> levels cannot be explained by the potential residual confounding of tobacco smoking. </w:t>
      </w:r>
      <w:r w:rsidR="00CF5A9C">
        <w:t xml:space="preserve">If the residual confounding of smoking </w:t>
      </w:r>
      <w:r w:rsidR="00707348">
        <w:t>could</w:t>
      </w:r>
      <w:r w:rsidR="00CF5A9C">
        <w:t xml:space="preserve"> completely be removed, we </w:t>
      </w:r>
      <w:r>
        <w:t>would expect to see the association estimates to b</w:t>
      </w:r>
      <w:r w:rsidR="00CA701E">
        <w:t>e more away from the null (HR=</w:t>
      </w:r>
      <w:r>
        <w:t xml:space="preserve">1). This is because tobacco smoking is inversely associated with serum 25(OH)D levels </w:t>
      </w:r>
      <w:r w:rsidR="00CA5C54">
        <w:fldChar w:fldCharType="begin"/>
      </w:r>
      <w:r w:rsidR="00CA5C54">
        <w:instrText xml:space="preserve"> ADDIN EN.CITE &lt;EndNote&gt;&lt;Cite&gt;&lt;Author&gt;Sun&lt;/Author&gt;&lt;Year&gt;2017&lt;/Year&gt;&lt;RecNum&gt;284&lt;/RecNum&gt;&lt;DisplayText&gt;(10)&lt;/DisplayText&gt;&lt;record&gt;&lt;rec-number&gt;284&lt;/rec-number&gt;&lt;foreign-keys&gt;&lt;key app="EN" db-id="ze5vf9e5cpe0edexs0o5zff6xpxdzsss2vz9" timestamp="1492954854"&gt;284&lt;/key&gt;&lt;/foreign-keys&gt;&lt;ref-type name="Journal Article"&gt;17&lt;/ref-type&gt;&lt;contributors&gt;&lt;authors&gt;&lt;author&gt;Sun, Y.Q.&lt;/author&gt;&lt;author&gt;Langhammer, A.&lt;/author&gt;&lt;author&gt;Skorpen, F.&lt;/author&gt;&lt;author&gt;Chen, Y.&lt;/author&gt;&lt;author&gt;Mai, X.M.&lt;/author&gt;&lt;/authors&gt;&lt;/contributors&gt;&lt;titles&gt;&lt;title&gt;Serum 25-hydroxyvitamin D level, chronic diseases and all-cause mortality in a population-based prospective cohort: the HUNT Study, Norway&lt;/title&gt;&lt;secondary-title&gt;BMJ Open&lt;/secondary-title&gt;&lt;/titles&gt;&lt;periodical&gt;&lt;full-title&gt;BMJ Open&lt;/full-title&gt;&lt;/periodical&gt;&lt;volume&gt;In press&lt;/volume&gt;&lt;reprint-edition&gt;Not in File&lt;/reprint-edition&gt;&lt;dates&gt;&lt;year&gt;2017&lt;/year&gt;&lt;pub-dates&gt;&lt;date&gt;2017&lt;/date&gt;&lt;/pub-dates&gt;&lt;/dates&gt;&lt;label&gt;235&lt;/label&gt;&lt;urls&gt;&lt;/urls&gt;&lt;/record&gt;&lt;/Cite&gt;&lt;/EndNote&gt;</w:instrText>
      </w:r>
      <w:r w:rsidR="00CA5C54">
        <w:fldChar w:fldCharType="separate"/>
      </w:r>
      <w:r w:rsidR="00CA5C54">
        <w:rPr>
          <w:noProof/>
        </w:rPr>
        <w:t>(10)</w:t>
      </w:r>
      <w:r w:rsidR="00CA5C54">
        <w:fldChar w:fldCharType="end"/>
      </w:r>
      <w:r w:rsidRPr="000350E9">
        <w:t xml:space="preserve"> but positively associated with lung cancer risk.</w:t>
      </w:r>
      <w:r>
        <w:t xml:space="preserve"> However, confounding by </w:t>
      </w:r>
      <w:r w:rsidR="00CF5A9C">
        <w:t xml:space="preserve">unknown </w:t>
      </w:r>
      <w:r>
        <w:t xml:space="preserve">factors cannot be ruled out. </w:t>
      </w:r>
      <w:r w:rsidR="00EE542C">
        <w:t>R</w:t>
      </w:r>
      <w:r w:rsidRPr="000350E9">
        <w:t>everse association between 25(OH</w:t>
      </w:r>
      <w:proofErr w:type="gramStart"/>
      <w:r w:rsidRPr="000350E9">
        <w:t>)D</w:t>
      </w:r>
      <w:proofErr w:type="gramEnd"/>
      <w:r w:rsidRPr="000350E9">
        <w:t xml:space="preserve"> and </w:t>
      </w:r>
      <w:r>
        <w:rPr>
          <w:rFonts w:eastAsia="Times New Roman" w:cs="Times New Roman"/>
          <w:szCs w:val="24"/>
        </w:rPr>
        <w:t xml:space="preserve">pulmonary </w:t>
      </w:r>
      <w:r>
        <w:t xml:space="preserve">adenocarcinoma in our findings </w:t>
      </w:r>
      <w:r w:rsidR="0075108E">
        <w:t xml:space="preserve">was </w:t>
      </w:r>
      <w:r>
        <w:t xml:space="preserve">less likely since the association remained after we excluded the first five years of follow-up. Moreover, 24-hydroxylase, encoded by </w:t>
      </w:r>
      <w:r w:rsidRPr="009345F3">
        <w:rPr>
          <w:i/>
        </w:rPr>
        <w:t>CYP24A1</w:t>
      </w:r>
      <w:r>
        <w:t xml:space="preserve">, was overexpressed in adenocarcinoma of lung cancer </w:t>
      </w:r>
      <w:r w:rsidR="00CA5C54">
        <w:fldChar w:fldCharType="begin">
          <w:fldData xml:space="preserve">PEVuZE5vdGU+PENpdGU+PEF1dGhvcj5DaGVuPC9BdXRob3I+PFllYXI+MjAxMTwvWWVhcj48UmVj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</w:fldData>
        </w:fldChar>
      </w:r>
      <w:r w:rsidR="00CA5C54">
        <w:instrText xml:space="preserve"> ADDIN EN.CITE </w:instrText>
      </w:r>
      <w:r w:rsidR="00CA5C54">
        <w:fldChar w:fldCharType="begin">
          <w:fldData xml:space="preserve">PEVuZE5vdGU+PENpdGU+PEF1dGhvcj5DaGVuPC9BdXRob3I+PFllYXI+MjAxMTwvWWVhcj48UmVj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</w:fldData>
        </w:fldChar>
      </w:r>
      <w:r w:rsidR="00CA5C54">
        <w:instrText xml:space="preserve"> ADDIN EN.CITE.DATA </w:instrText>
      </w:r>
      <w:r w:rsidR="00CA5C54">
        <w:fldChar w:fldCharType="end"/>
      </w:r>
      <w:r w:rsidR="00CA5C54">
        <w:fldChar w:fldCharType="separate"/>
      </w:r>
      <w:r w:rsidR="00CA5C54">
        <w:rPr>
          <w:noProof/>
        </w:rPr>
        <w:t>(40)</w:t>
      </w:r>
      <w:r w:rsidR="00CA5C54">
        <w:fldChar w:fldCharType="end"/>
      </w:r>
      <w:r>
        <w:t>. The 24-hydroxylase catabolizes both 25(OH</w:t>
      </w:r>
      <w:proofErr w:type="gramStart"/>
      <w:r>
        <w:t>)D</w:t>
      </w:r>
      <w:proofErr w:type="gramEnd"/>
      <w:r>
        <w:t xml:space="preserve"> and </w:t>
      </w:r>
      <w:r w:rsidRPr="00B537DD">
        <w:rPr>
          <w:rStyle w:val="fontstyle01"/>
          <w:rFonts w:ascii="Times New Roman" w:hAnsi="Times New Roman"/>
          <w:color w:val="auto"/>
          <w:sz w:val="24"/>
          <w:szCs w:val="22"/>
        </w:rPr>
        <w:t>1,25(OH)</w:t>
      </w:r>
      <w:r w:rsidRPr="00234D29">
        <w:rPr>
          <w:rStyle w:val="fontstyle01"/>
          <w:rFonts w:ascii="Times New Roman" w:hAnsi="Times New Roman"/>
          <w:color w:val="auto"/>
          <w:sz w:val="24"/>
          <w:szCs w:val="22"/>
          <w:vertAlign w:val="subscript"/>
        </w:rPr>
        <w:t>2</w:t>
      </w:r>
      <w:r w:rsidRPr="00B537DD">
        <w:rPr>
          <w:rStyle w:val="fontstyle01"/>
          <w:rFonts w:ascii="Times New Roman" w:hAnsi="Times New Roman"/>
          <w:color w:val="auto"/>
          <w:sz w:val="24"/>
          <w:szCs w:val="22"/>
        </w:rPr>
        <w:t xml:space="preserve">D </w:t>
      </w:r>
      <w:r w:rsidR="00CA5C54">
        <w:fldChar w:fldCharType="begin">
          <w:fldData xml:space="preserve">PEVuZE5vdGU+PENpdGU+PEF1dGhvcj5DaGVuPC9BdXRob3I+PFllYXI+MjAxMTwvWWVhcj48UmVj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</w:fldData>
        </w:fldChar>
      </w:r>
      <w:r w:rsidR="00CA5C54">
        <w:instrText xml:space="preserve"> ADDIN EN.CITE </w:instrText>
      </w:r>
      <w:r w:rsidR="00CA5C54">
        <w:fldChar w:fldCharType="begin">
          <w:fldData xml:space="preserve">PEVuZE5vdGU+PENpdGU+PEF1dGhvcj5DaGVuPC9BdXRob3I+PFllYXI+MjAxMTwvWWVhcj48UmVj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</w:fldData>
        </w:fldChar>
      </w:r>
      <w:r w:rsidR="00CA5C54">
        <w:instrText xml:space="preserve"> ADDIN EN.CITE.DATA </w:instrText>
      </w:r>
      <w:r w:rsidR="00CA5C54">
        <w:fldChar w:fldCharType="end"/>
      </w:r>
      <w:r w:rsidR="00CA5C54">
        <w:fldChar w:fldCharType="separate"/>
      </w:r>
      <w:r w:rsidR="00CA5C54">
        <w:rPr>
          <w:noProof/>
        </w:rPr>
        <w:t>(40)</w:t>
      </w:r>
      <w:r w:rsidR="00CA5C54">
        <w:fldChar w:fldCharType="end"/>
      </w:r>
      <w:r>
        <w:t xml:space="preserve">, which would lead to lower 25(OH)D levels in the subjects with adenocarcinoma. This could further </w:t>
      </w:r>
      <w:r w:rsidR="00500410">
        <w:t xml:space="preserve">exclude </w:t>
      </w:r>
      <w:r>
        <w:t xml:space="preserve">reverse causation as </w:t>
      </w:r>
      <w:r w:rsidR="00500410">
        <w:t xml:space="preserve">a </w:t>
      </w:r>
      <w:r>
        <w:t>possible explanation for our findings.</w:t>
      </w:r>
    </w:p>
    <w:p w14:paraId="02B42570" w14:textId="02590821" w:rsidR="00A950B2" w:rsidRPr="008714AB" w:rsidRDefault="00A950B2" w:rsidP="00A950B2">
      <w:pPr>
        <w:pStyle w:val="Overskrift2"/>
      </w:pPr>
      <w:r w:rsidRPr="008714AB">
        <w:t>Conclusion</w:t>
      </w:r>
      <w:r>
        <w:t>s</w:t>
      </w:r>
    </w:p>
    <w:p w14:paraId="0D966D88" w14:textId="689DA96D" w:rsidR="00A17B02" w:rsidRDefault="00A17B02" w:rsidP="00A950B2">
      <w:pPr>
        <w:pStyle w:val="Bodytext"/>
        <w:ind w:firstLine="0"/>
      </w:pPr>
      <w:r>
        <w:t>In a prospective case-cohort study, we found that lower serum 25(OH</w:t>
      </w:r>
      <w:proofErr w:type="gramStart"/>
      <w:r>
        <w:t>)D</w:t>
      </w:r>
      <w:proofErr w:type="gramEnd"/>
      <w:r>
        <w:t xml:space="preserve"> level</w:t>
      </w:r>
      <w:r w:rsidR="00517DB9">
        <w:t>s were</w:t>
      </w:r>
      <w:r>
        <w:t xml:space="preserve"> associated with a reduced risk of </w:t>
      </w:r>
      <w:r>
        <w:rPr>
          <w:rFonts w:eastAsia="Times New Roman" w:cs="Times New Roman"/>
          <w:szCs w:val="24"/>
        </w:rPr>
        <w:t xml:space="preserve">pulmonary </w:t>
      </w:r>
      <w:r>
        <w:t>adenocarcinoma, and the association appeared stronger in overweight/obese subjects. The</w:t>
      </w:r>
      <w:r w:rsidR="00014437">
        <w:t xml:space="preserve"> unexpected findings suggest a</w:t>
      </w:r>
      <w:r>
        <w:t xml:space="preserve"> complex role of vitamin D in cancer development in humans. Further studies are warranted to confirm or dispute our observations. </w:t>
      </w:r>
    </w:p>
    <w:p w14:paraId="20748EFE" w14:textId="73C506DE" w:rsidR="009C4FB9" w:rsidRDefault="009C4FB9">
      <w:pPr>
        <w:spacing w:after="200" w:line="276" w:lineRule="auto"/>
        <w:rPr>
          <w:rFonts w:ascii="Arial" w:eastAsia="Times New Roman" w:hAnsi="Arial" w:cs="Times New Roman"/>
          <w:b/>
          <w:bCs/>
          <w:kern w:val="36"/>
          <w:szCs w:val="48"/>
        </w:rPr>
      </w:pPr>
      <w:r>
        <w:br w:type="page"/>
      </w:r>
    </w:p>
    <w:p w14:paraId="68AED6D1" w14:textId="77777777" w:rsidR="00A552D2" w:rsidRPr="00C73F02" w:rsidRDefault="00A552D2" w:rsidP="00A552D2">
      <w:pPr>
        <w:pStyle w:val="Overskrift1"/>
        <w:rPr>
          <w:rStyle w:val="fontstyle01"/>
          <w:rFonts w:ascii="Arial" w:hAnsi="Arial"/>
          <w:color w:val="auto"/>
          <w:sz w:val="24"/>
          <w:szCs w:val="48"/>
        </w:rPr>
      </w:pPr>
      <w:r w:rsidRPr="00C73F02">
        <w:rPr>
          <w:rStyle w:val="fontstyle01"/>
          <w:rFonts w:ascii="Arial" w:eastAsiaTheme="majorEastAsia" w:hAnsi="Arial"/>
          <w:color w:val="auto"/>
          <w:sz w:val="24"/>
          <w:szCs w:val="48"/>
        </w:rPr>
        <w:lastRenderedPageBreak/>
        <w:t xml:space="preserve">Funding </w:t>
      </w:r>
    </w:p>
    <w:p w14:paraId="1673FD40" w14:textId="6B7788AE" w:rsidR="00A552D2" w:rsidRPr="008714AB" w:rsidRDefault="00A552D2" w:rsidP="00A552D2">
      <w:pPr>
        <w:rPr>
          <w:rStyle w:val="fontstyle21"/>
          <w:rFonts w:ascii="Times New Roman" w:hAnsi="Times New Roman" w:cs="Times New Roman"/>
          <w:color w:val="auto"/>
          <w:sz w:val="24"/>
          <w:szCs w:val="24"/>
        </w:rPr>
      </w:pPr>
      <w:r>
        <w:rPr>
          <w:color w:val="2A2A2A"/>
          <w:shd w:val="clear" w:color="auto" w:fill="FFFFFF"/>
        </w:rPr>
        <w:t xml:space="preserve">This work was supported by </w:t>
      </w:r>
      <w:r w:rsidRPr="008714AB">
        <w:rPr>
          <w:rStyle w:val="fontstyle21"/>
          <w:rFonts w:ascii="Times New Roman" w:hAnsi="Times New Roman" w:cs="Times New Roman"/>
          <w:color w:val="auto"/>
          <w:sz w:val="24"/>
          <w:szCs w:val="24"/>
        </w:rPr>
        <w:t>The Norwegian Cancer Society (project ID</w:t>
      </w:r>
      <w:r w:rsidRPr="008714AB">
        <w:rPr>
          <w:rFonts w:cs="Times New Roman"/>
          <w:sz w:val="20"/>
          <w:szCs w:val="20"/>
        </w:rPr>
        <w:t xml:space="preserve"> </w:t>
      </w:r>
      <w:r w:rsidRPr="008714AB">
        <w:rPr>
          <w:rFonts w:cs="Times New Roman"/>
          <w:szCs w:val="24"/>
        </w:rPr>
        <w:t>5769155-2015</w:t>
      </w:r>
      <w:r w:rsidRPr="008714AB">
        <w:rPr>
          <w:rStyle w:val="fontstyle21"/>
          <w:rFonts w:ascii="Times New Roman" w:hAnsi="Times New Roman" w:cs="Times New Roman"/>
          <w:color w:val="auto"/>
          <w:sz w:val="24"/>
          <w:szCs w:val="24"/>
        </w:rPr>
        <w:t>) and The Research Council of Norway “</w:t>
      </w:r>
      <w:r w:rsidRPr="008714AB">
        <w:t>Gaveforsterkning”</w:t>
      </w:r>
      <w:r w:rsidRPr="008714AB">
        <w:rPr>
          <w:rStyle w:val="fontstyle21"/>
          <w:rFonts w:ascii="Times New Roman" w:hAnsi="Times New Roman" w:cs="Times New Roman"/>
          <w:color w:val="auto"/>
          <w:sz w:val="24"/>
          <w:szCs w:val="24"/>
        </w:rPr>
        <w:t xml:space="preserve">. </w:t>
      </w:r>
    </w:p>
    <w:p w14:paraId="49698876" w14:textId="464DC54A" w:rsidR="00476820" w:rsidRPr="00C73F02" w:rsidRDefault="00476820" w:rsidP="00C73F02">
      <w:pPr>
        <w:pStyle w:val="Overskrift1"/>
        <w:rPr>
          <w:rStyle w:val="fontstyle01"/>
          <w:rFonts w:ascii="Arial" w:hAnsi="Arial"/>
          <w:color w:val="auto"/>
          <w:sz w:val="24"/>
          <w:szCs w:val="48"/>
        </w:rPr>
      </w:pPr>
      <w:r w:rsidRPr="00C73F02">
        <w:rPr>
          <w:rStyle w:val="fontstyle01"/>
          <w:rFonts w:ascii="Arial" w:hAnsi="Arial"/>
          <w:color w:val="auto"/>
          <w:sz w:val="24"/>
          <w:szCs w:val="48"/>
        </w:rPr>
        <w:t>Disclaimer</w:t>
      </w:r>
    </w:p>
    <w:p w14:paraId="0290A2FB" w14:textId="1A0AB6C9" w:rsidR="00476820" w:rsidRPr="008714AB" w:rsidRDefault="00476820" w:rsidP="00B02CCB">
      <w:pPr>
        <w:rPr>
          <w:rStyle w:val="fontstyle01"/>
          <w:rFonts w:ascii="Times New Roman" w:hAnsi="Times New Roman" w:cs="Times New Roman"/>
          <w:sz w:val="24"/>
          <w:szCs w:val="24"/>
        </w:rPr>
      </w:pPr>
      <w:r w:rsidRPr="008714AB">
        <w:rPr>
          <w:rStyle w:val="fontstyle01"/>
          <w:rFonts w:ascii="Times New Roman" w:hAnsi="Times New Roman" w:cs="Times New Roman"/>
          <w:sz w:val="24"/>
          <w:szCs w:val="24"/>
        </w:rPr>
        <w:t>The study has used data from the Cancer Registry of Norway. The interpretation and reporting of these data are the sole responsibility of the authors, and no endorsement by the Cancer Registry of Norway is i</w:t>
      </w:r>
      <w:r w:rsidR="0034634B" w:rsidRPr="008714AB">
        <w:rPr>
          <w:rStyle w:val="fontstyle01"/>
          <w:rFonts w:ascii="Times New Roman" w:hAnsi="Times New Roman" w:cs="Times New Roman"/>
          <w:sz w:val="24"/>
          <w:szCs w:val="24"/>
        </w:rPr>
        <w:t>ntended nor should be inferred.</w:t>
      </w:r>
    </w:p>
    <w:p w14:paraId="01C93574" w14:textId="77777777" w:rsidR="00B02CCB" w:rsidRPr="008714AB" w:rsidRDefault="00B02CCB" w:rsidP="001E4207">
      <w:pPr>
        <w:rPr>
          <w:rStyle w:val="Overskrift1Tegn"/>
          <w:rFonts w:eastAsiaTheme="minorEastAsia"/>
        </w:rPr>
      </w:pPr>
      <w:r w:rsidRPr="008714AB">
        <w:rPr>
          <w:rStyle w:val="Overskrift1Tegn"/>
          <w:rFonts w:eastAsiaTheme="minorEastAsia"/>
        </w:rPr>
        <w:t>Acknowledgments</w:t>
      </w:r>
    </w:p>
    <w:p w14:paraId="4D747518" w14:textId="703D08E4" w:rsidR="00842417" w:rsidRPr="008714AB" w:rsidRDefault="00842417" w:rsidP="001E4207">
      <w:pPr>
        <w:rPr>
          <w:rStyle w:val="fontstyle01"/>
          <w:rFonts w:ascii="Times New Roman" w:hAnsi="Times New Roman" w:cs="Times New Roman"/>
          <w:sz w:val="24"/>
          <w:szCs w:val="24"/>
        </w:rPr>
      </w:pPr>
      <w:r w:rsidRPr="008714AB">
        <w:rPr>
          <w:rStyle w:val="fontstyle01"/>
          <w:rFonts w:ascii="Times New Roman" w:hAnsi="Times New Roman" w:cs="Times New Roman"/>
          <w:sz w:val="24"/>
          <w:szCs w:val="24"/>
        </w:rPr>
        <w:t>The Nord-Trøndelag Health Study (HUNT) is a collaboration between the HUNT Research Centre (Faculty of Medicine</w:t>
      </w:r>
      <w:r w:rsidR="00527F82">
        <w:rPr>
          <w:rStyle w:val="fontstyle01"/>
          <w:rFonts w:ascii="Times New Roman" w:hAnsi="Times New Roman" w:cs="Times New Roman"/>
          <w:sz w:val="24"/>
          <w:szCs w:val="24"/>
        </w:rPr>
        <w:t xml:space="preserve"> and Health Sciences</w:t>
      </w:r>
      <w:r w:rsidRPr="008714AB">
        <w:rPr>
          <w:rStyle w:val="fontstyle01"/>
          <w:rFonts w:ascii="Times New Roman" w:hAnsi="Times New Roman" w:cs="Times New Roman"/>
          <w:sz w:val="24"/>
          <w:szCs w:val="24"/>
        </w:rPr>
        <w:t xml:space="preserve">, </w:t>
      </w:r>
      <w:r w:rsidR="00527F82">
        <w:rPr>
          <w:rStyle w:val="fontstyle01"/>
          <w:rFonts w:ascii="Times New Roman" w:hAnsi="Times New Roman" w:cs="Times New Roman"/>
          <w:sz w:val="24"/>
          <w:szCs w:val="24"/>
        </w:rPr>
        <w:t xml:space="preserve">NTNU, </w:t>
      </w:r>
      <w:r w:rsidRPr="008714AB">
        <w:rPr>
          <w:rStyle w:val="fontstyle01"/>
          <w:rFonts w:ascii="Times New Roman" w:hAnsi="Times New Roman" w:cs="Times New Roman"/>
          <w:sz w:val="24"/>
          <w:szCs w:val="24"/>
        </w:rPr>
        <w:t>Norwegian University</w:t>
      </w:r>
      <w:r w:rsidR="00527F82">
        <w:rPr>
          <w:rStyle w:val="fontstyle01"/>
          <w:rFonts w:ascii="Times New Roman" w:hAnsi="Times New Roman" w:cs="Times New Roman"/>
          <w:sz w:val="24"/>
          <w:szCs w:val="24"/>
        </w:rPr>
        <w:t xml:space="preserve"> of Science and Technology</w:t>
      </w:r>
      <w:r w:rsidRPr="008714AB">
        <w:rPr>
          <w:rStyle w:val="fontstyle01"/>
          <w:rFonts w:ascii="Times New Roman" w:hAnsi="Times New Roman" w:cs="Times New Roman"/>
          <w:sz w:val="24"/>
          <w:szCs w:val="24"/>
        </w:rPr>
        <w:t>), the Nord-Trøndelag County Council, and the Norwegian Institute of Public Health. The authors especially thank the HUNT Research Centre laboratory personnel for the measurement of serum 25(OH</w:t>
      </w:r>
      <w:proofErr w:type="gramStart"/>
      <w:r w:rsidRPr="008714AB">
        <w:rPr>
          <w:rStyle w:val="fontstyle01"/>
          <w:rFonts w:ascii="Times New Roman" w:hAnsi="Times New Roman" w:cs="Times New Roman"/>
          <w:sz w:val="24"/>
          <w:szCs w:val="24"/>
        </w:rPr>
        <w:t>)D</w:t>
      </w:r>
      <w:proofErr w:type="gramEnd"/>
      <w:r w:rsidRPr="008714AB">
        <w:rPr>
          <w:rStyle w:val="fontstyle01"/>
          <w:rFonts w:ascii="Times New Roman" w:hAnsi="Times New Roman" w:cs="Times New Roman"/>
          <w:sz w:val="24"/>
          <w:szCs w:val="24"/>
        </w:rPr>
        <w:t xml:space="preserve"> levels. </w:t>
      </w:r>
      <w:r w:rsidR="005447B3">
        <w:rPr>
          <w:rStyle w:val="fontstyle01"/>
          <w:rFonts w:ascii="Times New Roman" w:hAnsi="Times New Roman" w:cs="Times New Roman"/>
          <w:sz w:val="24"/>
          <w:szCs w:val="24"/>
        </w:rPr>
        <w:t xml:space="preserve">We are also grateful to </w:t>
      </w:r>
      <w:r w:rsidR="005447B3" w:rsidRPr="005447B3">
        <w:rPr>
          <w:rStyle w:val="fontstyle01"/>
          <w:rFonts w:ascii="Times New Roman" w:hAnsi="Times New Roman" w:cs="Times New Roman"/>
          <w:sz w:val="24"/>
          <w:szCs w:val="24"/>
        </w:rPr>
        <w:t>Professor Margaret May</w:t>
      </w:r>
      <w:r w:rsidR="00B354FA">
        <w:rPr>
          <w:rStyle w:val="fontstyle01"/>
          <w:rFonts w:ascii="Times New Roman" w:hAnsi="Times New Roman" w:cs="Times New Roman"/>
          <w:sz w:val="24"/>
          <w:szCs w:val="24"/>
        </w:rPr>
        <w:t xml:space="preserve"> at </w:t>
      </w:r>
      <w:r w:rsidR="005447B3">
        <w:rPr>
          <w:rStyle w:val="fontstyle01"/>
          <w:rFonts w:ascii="Times New Roman" w:hAnsi="Times New Roman" w:cs="Times New Roman"/>
          <w:sz w:val="24"/>
          <w:szCs w:val="24"/>
        </w:rPr>
        <w:t>University of Bristol for statistical consultation</w:t>
      </w:r>
      <w:r w:rsidR="00B354FA">
        <w:rPr>
          <w:rStyle w:val="fontstyle01"/>
          <w:rFonts w:ascii="Times New Roman" w:hAnsi="Times New Roman" w:cs="Times New Roman"/>
          <w:sz w:val="24"/>
          <w:szCs w:val="24"/>
        </w:rPr>
        <w:t>.</w:t>
      </w:r>
      <w:r w:rsidR="005447B3">
        <w:rPr>
          <w:rStyle w:val="fontstyle01"/>
          <w:rFonts w:ascii="Times New Roman" w:hAnsi="Times New Roman" w:cs="Times New Roman"/>
          <w:sz w:val="24"/>
          <w:szCs w:val="24"/>
        </w:rPr>
        <w:t xml:space="preserve">  </w:t>
      </w:r>
    </w:p>
    <w:p w14:paraId="6AEAAEEF" w14:textId="77777777" w:rsidR="0034634B" w:rsidRPr="00C73F02" w:rsidRDefault="00842417" w:rsidP="00C73F02">
      <w:pPr>
        <w:pStyle w:val="Overskrift1"/>
        <w:rPr>
          <w:rStyle w:val="fontstyle01"/>
          <w:rFonts w:ascii="Arial" w:hAnsi="Arial"/>
          <w:color w:val="auto"/>
          <w:sz w:val="24"/>
          <w:szCs w:val="48"/>
        </w:rPr>
      </w:pPr>
      <w:r w:rsidRPr="00C73F02">
        <w:rPr>
          <w:rStyle w:val="fontstyle01"/>
          <w:rFonts w:ascii="Arial" w:eastAsiaTheme="majorEastAsia" w:hAnsi="Arial"/>
          <w:color w:val="auto"/>
          <w:sz w:val="24"/>
          <w:szCs w:val="48"/>
        </w:rPr>
        <w:t xml:space="preserve">Contributors </w:t>
      </w:r>
    </w:p>
    <w:p w14:paraId="6FCD1EED" w14:textId="1381A24A" w:rsidR="00842417" w:rsidRPr="008714AB" w:rsidRDefault="001E4207" w:rsidP="00D525F8">
      <w:pPr>
        <w:rPr>
          <w:rStyle w:val="fontstyle21"/>
          <w:rFonts w:ascii="Times New Roman" w:hAnsi="Times New Roman" w:cs="Times New Roman"/>
          <w:sz w:val="24"/>
          <w:szCs w:val="24"/>
        </w:rPr>
      </w:pPr>
      <w:r w:rsidRPr="008714AB">
        <w:rPr>
          <w:rStyle w:val="fontstyle21"/>
          <w:rFonts w:ascii="Times New Roman" w:hAnsi="Times New Roman" w:cs="Times New Roman"/>
          <w:sz w:val="24"/>
          <w:szCs w:val="24"/>
        </w:rPr>
        <w:t>YQS</w:t>
      </w:r>
      <w:r w:rsidR="00842417" w:rsidRPr="008714AB">
        <w:rPr>
          <w:rStyle w:val="fontstyle21"/>
          <w:rFonts w:ascii="Times New Roman" w:hAnsi="Times New Roman" w:cs="Times New Roman"/>
          <w:sz w:val="24"/>
          <w:szCs w:val="24"/>
        </w:rPr>
        <w:t xml:space="preserve">, </w:t>
      </w:r>
      <w:r w:rsidR="00114B32">
        <w:rPr>
          <w:rStyle w:val="fontstyle21"/>
          <w:rFonts w:ascii="Times New Roman" w:hAnsi="Times New Roman" w:cs="Times New Roman"/>
          <w:sz w:val="24"/>
          <w:szCs w:val="24"/>
        </w:rPr>
        <w:t>AL</w:t>
      </w:r>
      <w:r w:rsidR="008E4080">
        <w:rPr>
          <w:rStyle w:val="fontstyle21"/>
          <w:rFonts w:ascii="Times New Roman" w:hAnsi="Times New Roman" w:cs="Times New Roman"/>
          <w:sz w:val="24"/>
          <w:szCs w:val="24"/>
        </w:rPr>
        <w:t xml:space="preserve">, </w:t>
      </w:r>
      <w:r w:rsidRPr="008714AB">
        <w:rPr>
          <w:rStyle w:val="fontstyle21"/>
          <w:rFonts w:ascii="Times New Roman" w:hAnsi="Times New Roman" w:cs="Times New Roman"/>
          <w:sz w:val="24"/>
          <w:szCs w:val="24"/>
        </w:rPr>
        <w:t>YC</w:t>
      </w:r>
      <w:r w:rsidR="00842417" w:rsidRPr="008714AB">
        <w:rPr>
          <w:rStyle w:val="fontstyle21"/>
          <w:rFonts w:ascii="Times New Roman" w:hAnsi="Times New Roman" w:cs="Times New Roman"/>
          <w:sz w:val="24"/>
          <w:szCs w:val="24"/>
        </w:rPr>
        <w:t xml:space="preserve"> and XMM contributed to the study design.</w:t>
      </w:r>
      <w:r w:rsidR="00D525F8" w:rsidRPr="008714AB">
        <w:rPr>
          <w:color w:val="000000"/>
        </w:rPr>
        <w:t xml:space="preserve"> </w:t>
      </w:r>
      <w:r w:rsidR="00842417" w:rsidRPr="008714AB">
        <w:rPr>
          <w:rStyle w:val="fontstyle21"/>
          <w:rFonts w:ascii="Times New Roman" w:hAnsi="Times New Roman" w:cs="Times New Roman"/>
          <w:sz w:val="24"/>
          <w:szCs w:val="24"/>
        </w:rPr>
        <w:t>XMM and AL con</w:t>
      </w:r>
      <w:r w:rsidRPr="008714AB">
        <w:rPr>
          <w:rStyle w:val="fontstyle21"/>
          <w:rFonts w:ascii="Times New Roman" w:hAnsi="Times New Roman" w:cs="Times New Roman"/>
          <w:sz w:val="24"/>
          <w:szCs w:val="24"/>
        </w:rPr>
        <w:t xml:space="preserve">tributed to data collection. </w:t>
      </w:r>
      <w:r w:rsidR="008E4080">
        <w:rPr>
          <w:rStyle w:val="fontstyle21"/>
          <w:rFonts w:ascii="Times New Roman" w:hAnsi="Times New Roman" w:cs="Times New Roman"/>
          <w:sz w:val="24"/>
          <w:szCs w:val="24"/>
        </w:rPr>
        <w:t xml:space="preserve">CW contributed to statistical analyses. </w:t>
      </w:r>
      <w:r w:rsidRPr="008714AB">
        <w:rPr>
          <w:rStyle w:val="fontstyle21"/>
          <w:rFonts w:ascii="Times New Roman" w:hAnsi="Times New Roman" w:cs="Times New Roman"/>
          <w:sz w:val="24"/>
          <w:szCs w:val="24"/>
        </w:rPr>
        <w:t>YQS</w:t>
      </w:r>
      <w:r w:rsidR="00842417" w:rsidRPr="008714AB">
        <w:rPr>
          <w:rStyle w:val="fontstyle21"/>
          <w:rFonts w:ascii="Times New Roman" w:hAnsi="Times New Roman" w:cs="Times New Roman"/>
          <w:sz w:val="24"/>
          <w:szCs w:val="24"/>
        </w:rPr>
        <w:t xml:space="preserve"> conducted statistical analyses,</w:t>
      </w:r>
      <w:r w:rsidR="00D525F8" w:rsidRPr="008714AB">
        <w:rPr>
          <w:color w:val="000000"/>
        </w:rPr>
        <w:t xml:space="preserve"> </w:t>
      </w:r>
      <w:r w:rsidR="00842417" w:rsidRPr="008714AB">
        <w:rPr>
          <w:rStyle w:val="fontstyle21"/>
          <w:rFonts w:ascii="Times New Roman" w:hAnsi="Times New Roman" w:cs="Times New Roman"/>
          <w:sz w:val="24"/>
          <w:szCs w:val="24"/>
        </w:rPr>
        <w:t xml:space="preserve">interpreted results and wrote the initial draft of the manuscript. </w:t>
      </w:r>
      <w:r w:rsidR="00D525F8" w:rsidRPr="008714AB">
        <w:rPr>
          <w:rStyle w:val="fontstyle21"/>
          <w:rFonts w:ascii="Times New Roman" w:hAnsi="Times New Roman" w:cs="Times New Roman"/>
          <w:sz w:val="24"/>
          <w:szCs w:val="24"/>
        </w:rPr>
        <w:t xml:space="preserve">AL, </w:t>
      </w:r>
      <w:r w:rsidR="008E4080">
        <w:rPr>
          <w:rStyle w:val="fontstyle21"/>
          <w:rFonts w:ascii="Times New Roman" w:hAnsi="Times New Roman" w:cs="Times New Roman"/>
          <w:sz w:val="24"/>
          <w:szCs w:val="24"/>
        </w:rPr>
        <w:t xml:space="preserve">CW, </w:t>
      </w:r>
      <w:r w:rsidR="00D525F8" w:rsidRPr="008714AB">
        <w:rPr>
          <w:rStyle w:val="fontstyle21"/>
          <w:rFonts w:ascii="Times New Roman" w:hAnsi="Times New Roman" w:cs="Times New Roman"/>
          <w:sz w:val="24"/>
          <w:szCs w:val="24"/>
        </w:rPr>
        <w:t xml:space="preserve">FS, </w:t>
      </w:r>
      <w:r w:rsidR="000F27C6">
        <w:rPr>
          <w:rStyle w:val="fontstyle21"/>
          <w:rFonts w:ascii="Times New Roman" w:hAnsi="Times New Roman" w:cs="Times New Roman"/>
          <w:sz w:val="24"/>
          <w:szCs w:val="24"/>
        </w:rPr>
        <w:t>YC, TILN, PRR</w:t>
      </w:r>
      <w:r w:rsidR="00D525F8" w:rsidRPr="008714AB">
        <w:rPr>
          <w:rStyle w:val="fontstyle21"/>
          <w:rFonts w:ascii="Times New Roman" w:hAnsi="Times New Roman" w:cs="Times New Roman"/>
          <w:sz w:val="24"/>
          <w:szCs w:val="24"/>
        </w:rPr>
        <w:t xml:space="preserve"> and XMM </w:t>
      </w:r>
      <w:r w:rsidR="00842417" w:rsidRPr="008714AB">
        <w:rPr>
          <w:rStyle w:val="fontstyle21"/>
          <w:rFonts w:ascii="Times New Roman" w:hAnsi="Times New Roman" w:cs="Times New Roman"/>
          <w:sz w:val="24"/>
          <w:szCs w:val="24"/>
        </w:rPr>
        <w:t xml:space="preserve">participated in the data interpretation and helped to write the </w:t>
      </w:r>
      <w:r w:rsidR="00842417" w:rsidRPr="008714AB">
        <w:rPr>
          <w:rStyle w:val="fontstyle31"/>
          <w:rFonts w:ascii="Times New Roman" w:hAnsi="Times New Roman" w:cs="Times New Roman"/>
          <w:sz w:val="24"/>
          <w:szCs w:val="24"/>
        </w:rPr>
        <w:t>fi</w:t>
      </w:r>
      <w:r w:rsidR="00842417" w:rsidRPr="008714AB">
        <w:rPr>
          <w:rStyle w:val="fontstyle21"/>
          <w:rFonts w:ascii="Times New Roman" w:hAnsi="Times New Roman" w:cs="Times New Roman"/>
          <w:sz w:val="24"/>
          <w:szCs w:val="24"/>
        </w:rPr>
        <w:t>nal</w:t>
      </w:r>
      <w:r w:rsidR="00D525F8" w:rsidRPr="008714AB">
        <w:rPr>
          <w:rStyle w:val="fontstyle21"/>
          <w:rFonts w:ascii="Times New Roman" w:hAnsi="Times New Roman" w:cs="Times New Roman"/>
          <w:sz w:val="24"/>
          <w:szCs w:val="24"/>
        </w:rPr>
        <w:t xml:space="preserve"> </w:t>
      </w:r>
      <w:r w:rsidR="00842417" w:rsidRPr="008714AB">
        <w:rPr>
          <w:rStyle w:val="fontstyle21"/>
          <w:rFonts w:ascii="Times New Roman" w:hAnsi="Times New Roman" w:cs="Times New Roman"/>
          <w:sz w:val="24"/>
          <w:szCs w:val="24"/>
        </w:rPr>
        <w:t>draft of the manuscript.</w:t>
      </w:r>
    </w:p>
    <w:p w14:paraId="167D703D" w14:textId="389BF6A5" w:rsidR="0034634B" w:rsidRPr="00C73F02" w:rsidRDefault="00842417" w:rsidP="00C73F02">
      <w:pPr>
        <w:pStyle w:val="Overskrift1"/>
        <w:rPr>
          <w:rStyle w:val="fontstyle01"/>
          <w:rFonts w:ascii="Arial" w:hAnsi="Arial"/>
          <w:color w:val="auto"/>
          <w:sz w:val="24"/>
          <w:szCs w:val="48"/>
        </w:rPr>
      </w:pPr>
      <w:r w:rsidRPr="00C73F02">
        <w:rPr>
          <w:rStyle w:val="fontstyle01"/>
          <w:rFonts w:ascii="Arial" w:hAnsi="Arial"/>
          <w:color w:val="auto"/>
          <w:sz w:val="24"/>
          <w:szCs w:val="48"/>
        </w:rPr>
        <w:t xml:space="preserve">Competing interests </w:t>
      </w:r>
    </w:p>
    <w:p w14:paraId="6A867B9E" w14:textId="3E4A15BA" w:rsidR="00175F5E" w:rsidRPr="002A40E7" w:rsidRDefault="00B36AEC" w:rsidP="00D375FF">
      <w:pPr>
        <w:rPr>
          <w:rStyle w:val="fontstyle21"/>
          <w:rFonts w:ascii="Times New Roman" w:hAnsi="Times New Roman" w:cs="Times New Roman"/>
          <w:sz w:val="24"/>
          <w:szCs w:val="24"/>
        </w:rPr>
      </w:pPr>
      <w:r>
        <w:rPr>
          <w:rStyle w:val="fontstyle21"/>
          <w:rFonts w:ascii="Times New Roman" w:hAnsi="Times New Roman" w:cs="Times New Roman"/>
          <w:sz w:val="24"/>
          <w:szCs w:val="24"/>
        </w:rPr>
        <w:t>YQS</w:t>
      </w:r>
      <w:r w:rsidRPr="00A176C4">
        <w:rPr>
          <w:rStyle w:val="fontstyle21"/>
          <w:rFonts w:ascii="Times New Roman" w:hAnsi="Times New Roman" w:cs="Times New Roman"/>
          <w:sz w:val="24"/>
          <w:szCs w:val="24"/>
        </w:rPr>
        <w:t xml:space="preserve"> reports grants fr</w:t>
      </w:r>
      <w:r>
        <w:rPr>
          <w:rStyle w:val="fontstyle21"/>
          <w:rFonts w:ascii="Times New Roman" w:hAnsi="Times New Roman" w:cs="Times New Roman"/>
          <w:sz w:val="24"/>
          <w:szCs w:val="24"/>
        </w:rPr>
        <w:t xml:space="preserve">om The Norwegian Cancer Society </w:t>
      </w:r>
      <w:r w:rsidRPr="00A176C4">
        <w:rPr>
          <w:rStyle w:val="fontstyle21"/>
          <w:rFonts w:ascii="Times New Roman" w:hAnsi="Times New Roman" w:cs="Times New Roman"/>
          <w:sz w:val="24"/>
          <w:szCs w:val="24"/>
        </w:rPr>
        <w:t>d</w:t>
      </w:r>
      <w:r>
        <w:rPr>
          <w:rStyle w:val="fontstyle21"/>
          <w:rFonts w:ascii="Times New Roman" w:hAnsi="Times New Roman" w:cs="Times New Roman"/>
          <w:sz w:val="24"/>
          <w:szCs w:val="24"/>
        </w:rPr>
        <w:t>uring the conduct of the study</w:t>
      </w:r>
      <w:r w:rsidRPr="00A176C4">
        <w:rPr>
          <w:rStyle w:val="fontstyle21"/>
          <w:rFonts w:ascii="Times New Roman" w:hAnsi="Times New Roman" w:cs="Times New Roman"/>
          <w:sz w:val="24"/>
          <w:szCs w:val="24"/>
        </w:rPr>
        <w:t>.</w:t>
      </w:r>
      <w:r w:rsidR="00D375FF">
        <w:rPr>
          <w:rStyle w:val="fontstyle21"/>
          <w:rFonts w:ascii="Times New Roman" w:hAnsi="Times New Roman" w:cs="Times New Roman"/>
          <w:sz w:val="24"/>
          <w:szCs w:val="24"/>
        </w:rPr>
        <w:t xml:space="preserve"> </w:t>
      </w:r>
      <w:r w:rsidR="00D375FF" w:rsidRPr="00DE1FDA">
        <w:rPr>
          <w:rStyle w:val="fontstyle21"/>
          <w:rFonts w:ascii="Times New Roman" w:hAnsi="Times New Roman" w:cs="Times New Roman"/>
          <w:sz w:val="24"/>
          <w:szCs w:val="24"/>
        </w:rPr>
        <w:t xml:space="preserve">All </w:t>
      </w:r>
      <w:r w:rsidR="00D375FF">
        <w:rPr>
          <w:rStyle w:val="fontstyle21"/>
          <w:rFonts w:ascii="Times New Roman" w:hAnsi="Times New Roman" w:cs="Times New Roman"/>
          <w:sz w:val="24"/>
          <w:szCs w:val="24"/>
        </w:rPr>
        <w:t xml:space="preserve">other </w:t>
      </w:r>
      <w:r w:rsidR="00D375FF" w:rsidRPr="00DE1FDA">
        <w:rPr>
          <w:rStyle w:val="fontstyle21"/>
          <w:rFonts w:ascii="Times New Roman" w:hAnsi="Times New Roman" w:cs="Times New Roman"/>
          <w:sz w:val="24"/>
          <w:szCs w:val="24"/>
        </w:rPr>
        <w:t>authors</w:t>
      </w:r>
      <w:r w:rsidR="00D375FF">
        <w:rPr>
          <w:rStyle w:val="fontstyle21"/>
          <w:rFonts w:ascii="Times New Roman" w:hAnsi="Times New Roman" w:cs="Times New Roman"/>
          <w:sz w:val="24"/>
          <w:szCs w:val="24"/>
        </w:rPr>
        <w:t xml:space="preserve"> declare that they have no conflict of interest.</w:t>
      </w:r>
    </w:p>
    <w:p w14:paraId="1CBB1EC9" w14:textId="713C72D0" w:rsidR="00A03775" w:rsidRDefault="00A03775" w:rsidP="00EC0C2D">
      <w:pPr>
        <w:rPr>
          <w:rStyle w:val="fontstyle21"/>
          <w:rFonts w:ascii="Times New Roman" w:hAnsi="Times New Roman" w:cs="Times New Roman"/>
          <w:sz w:val="24"/>
          <w:szCs w:val="24"/>
        </w:rPr>
      </w:pPr>
      <w:r>
        <w:rPr>
          <w:rStyle w:val="fontstyle21"/>
          <w:rFonts w:ascii="Times New Roman" w:hAnsi="Times New Roman" w:cs="Times New Roman"/>
          <w:sz w:val="24"/>
          <w:szCs w:val="24"/>
        </w:rPr>
        <w:br w:type="page"/>
      </w:r>
    </w:p>
    <w:p w14:paraId="1CEAD615" w14:textId="77777777" w:rsidR="00E30A47" w:rsidRDefault="00E30A47" w:rsidP="00E30A47">
      <w:pPr>
        <w:pStyle w:val="Overskrift1"/>
      </w:pPr>
      <w:r w:rsidRPr="008714AB">
        <w:lastRenderedPageBreak/>
        <w:t>Reference</w:t>
      </w:r>
    </w:p>
    <w:p w14:paraId="680430EA" w14:textId="77777777" w:rsidR="00CA5C54" w:rsidRPr="00CA5C54" w:rsidRDefault="00CA5C54" w:rsidP="00CA5C54">
      <w:pPr>
        <w:pStyle w:val="EndNoteBibliography"/>
        <w:ind w:left="567" w:hanging="567"/>
      </w:pPr>
      <w:r>
        <w:rPr>
          <w:color w:val="231F20"/>
          <w:szCs w:val="24"/>
        </w:rPr>
        <w:fldChar w:fldCharType="begin"/>
      </w:r>
      <w:r>
        <w:rPr>
          <w:color w:val="231F20"/>
          <w:szCs w:val="24"/>
        </w:rPr>
        <w:instrText xml:space="preserve"> ADDIN EN.REFLIST </w:instrText>
      </w:r>
      <w:r>
        <w:rPr>
          <w:color w:val="231F20"/>
          <w:szCs w:val="24"/>
        </w:rPr>
        <w:fldChar w:fldCharType="separate"/>
      </w:r>
      <w:r w:rsidRPr="00CA5C54">
        <w:t>1.</w:t>
      </w:r>
      <w:r w:rsidRPr="00CA5C54">
        <w:tab/>
        <w:t xml:space="preserve">GLOBOCAN 2012: Estimated Cancer Incidence, Mortality and Prevalence Worldwide in 2012. International Agency for Research on Cancer. 2016. </w:t>
      </w:r>
      <w:hyperlink r:id="rId10" w:history="1">
        <w:r w:rsidRPr="00CA5C54">
          <w:rPr>
            <w:rStyle w:val="Hyperkobling"/>
          </w:rPr>
          <w:t>http://globocan.iarc.fr/Pages/fact_sheets_cancer.aspx</w:t>
        </w:r>
      </w:hyperlink>
      <w:r w:rsidRPr="00CA5C54">
        <w:t>.</w:t>
      </w:r>
    </w:p>
    <w:p w14:paraId="03D56E09" w14:textId="77777777" w:rsidR="00CA5C54" w:rsidRPr="00CA5C54" w:rsidRDefault="00CA5C54" w:rsidP="00CA5C54">
      <w:pPr>
        <w:pStyle w:val="EndNoteBibliography"/>
        <w:ind w:left="567" w:hanging="567"/>
      </w:pPr>
      <w:r w:rsidRPr="00CA5C54">
        <w:t>2.</w:t>
      </w:r>
      <w:r w:rsidRPr="00CA5C54">
        <w:tab/>
        <w:t>Pathology and Genetics of Tumours of the Lung, Pleura, Thymus and Heart.: Lyon, France: IARC Press; 2004.</w:t>
      </w:r>
    </w:p>
    <w:p w14:paraId="2DEAFE67" w14:textId="77777777" w:rsidR="00CA5C54" w:rsidRPr="00CA5C54" w:rsidRDefault="00CA5C54" w:rsidP="00CA5C54">
      <w:pPr>
        <w:pStyle w:val="EndNoteBibliography"/>
        <w:ind w:left="567" w:hanging="567"/>
      </w:pPr>
      <w:r w:rsidRPr="00CA5C54">
        <w:t>3.</w:t>
      </w:r>
      <w:r w:rsidRPr="00CA5C54">
        <w:tab/>
        <w:t>Lee PN, Forey BA, Coombs KJ. Systematic review with meta-analysis of the epidemiological evidence in the 1900s relating smoking to lung cancer. BMC Cancer. 2012;12:385. doi:10.1186/1471-2407-12-385</w:t>
      </w:r>
    </w:p>
    <w:p w14:paraId="2B2E7290" w14:textId="77777777" w:rsidR="00CA5C54" w:rsidRPr="00CA5C54" w:rsidRDefault="00CA5C54" w:rsidP="00CA5C54">
      <w:pPr>
        <w:pStyle w:val="EndNoteBibliography"/>
        <w:ind w:left="567" w:hanging="567"/>
      </w:pPr>
      <w:r w:rsidRPr="00CA5C54">
        <w:t>4.</w:t>
      </w:r>
      <w:r w:rsidRPr="00CA5C54">
        <w:tab/>
        <w:t>Lewis DR, Check DP, Caporaso NE, Travis WD, Devesa SS. US lung cancer trends by histologic type. Cancer. 2014;120(18):2883-92. doi:10.1002/cncr.28749</w:t>
      </w:r>
    </w:p>
    <w:p w14:paraId="2FEDBA2E" w14:textId="77777777" w:rsidR="00CA5C54" w:rsidRPr="00CA5C54" w:rsidRDefault="00CA5C54" w:rsidP="00CA5C54">
      <w:pPr>
        <w:pStyle w:val="EndNoteBibliography"/>
        <w:ind w:left="567" w:hanging="567"/>
      </w:pPr>
      <w:r w:rsidRPr="00CA5C54">
        <w:t>5.</w:t>
      </w:r>
      <w:r w:rsidRPr="00CA5C54">
        <w:tab/>
        <w:t>Cheng TY, Cramb SM, Baade PD, Youlden DR, Nwogu C, Reid ME. The International Epidemiology of Lung Cancer: Latest Trends, Disparities, and Tumor Characteristics. J. Thorac. Oncol. 2016;11(10):1653-71. doi:10.1016/j.jtho.2016.05.021</w:t>
      </w:r>
    </w:p>
    <w:p w14:paraId="4E0C5592" w14:textId="77777777" w:rsidR="00CA5C54" w:rsidRPr="00D2614C" w:rsidRDefault="00CA5C54" w:rsidP="00CA5C54">
      <w:pPr>
        <w:pStyle w:val="EndNoteBibliography"/>
        <w:ind w:left="567" w:hanging="567"/>
      </w:pPr>
      <w:r w:rsidRPr="00CA5C54">
        <w:t>6.</w:t>
      </w:r>
      <w:r w:rsidRPr="00CA5C54">
        <w:tab/>
        <w:t xml:space="preserve">Deeb KK, Trump DL, Johnson CS. Vitamin D signalling pathways in cancer: potential for anticancer therapeutics. </w:t>
      </w:r>
      <w:r w:rsidRPr="00D2614C">
        <w:t>Nat. Rev. Cancer. 2007;7(9):684-700. doi:10.1038/nrc2196</w:t>
      </w:r>
    </w:p>
    <w:p w14:paraId="4A3B9A3B" w14:textId="77777777" w:rsidR="00CA5C54" w:rsidRPr="00CA5C54" w:rsidRDefault="00CA5C54" w:rsidP="00CA5C54">
      <w:pPr>
        <w:pStyle w:val="EndNoteBibliography"/>
        <w:ind w:left="567" w:hanging="567"/>
      </w:pPr>
      <w:r w:rsidRPr="00D2614C">
        <w:t>7.</w:t>
      </w:r>
      <w:r w:rsidRPr="00D2614C">
        <w:tab/>
        <w:t xml:space="preserve">Feldman D, Krishnan AV, Swami S, Giovannucci E, Feldman BJ. </w:t>
      </w:r>
      <w:r w:rsidRPr="00CA5C54">
        <w:t>The role of vitamin D in reducing cancer risk and progression. Nat. Rev. Cancer. 2014;14(5):342-57. doi:10.1038/nrc3691</w:t>
      </w:r>
    </w:p>
    <w:p w14:paraId="6B989B41" w14:textId="77777777" w:rsidR="00CA5C54" w:rsidRPr="00CA5C54" w:rsidRDefault="00CA5C54" w:rsidP="00CA5C54">
      <w:pPr>
        <w:pStyle w:val="EndNoteBibliography"/>
        <w:ind w:left="567" w:hanging="567"/>
      </w:pPr>
      <w:r w:rsidRPr="00CA5C54">
        <w:t>8.</w:t>
      </w:r>
      <w:r w:rsidRPr="00CA5C54">
        <w:tab/>
        <w:t>Arabi A, El Rassi R, El-Hajj Fuleihan G. Hypovitaminosis D in developing countries-prevalence, risk factors and outcomes. Nat. Rev. Endocrinol. 2010;6(10):550-61. doi:10.1038/nrendo.2010.146</w:t>
      </w:r>
    </w:p>
    <w:p w14:paraId="5888F3F0" w14:textId="77777777" w:rsidR="00CA5C54" w:rsidRPr="00CA5C54" w:rsidRDefault="00CA5C54" w:rsidP="00CA5C54">
      <w:pPr>
        <w:pStyle w:val="EndNoteBibliography"/>
        <w:ind w:left="567" w:hanging="567"/>
      </w:pPr>
      <w:r w:rsidRPr="00CA5C54">
        <w:t>9.</w:t>
      </w:r>
      <w:r w:rsidRPr="00CA5C54">
        <w:tab/>
        <w:t>Palacios C, Gonzalez L. Is vitamin D deficiency a major global public health problem? J. Steroid Biochem. Mol. Biol. 2014;144 Pt A:138-45. doi:10.1016/j.jsbmb.2013.11.003</w:t>
      </w:r>
    </w:p>
    <w:p w14:paraId="19032A9D" w14:textId="77777777" w:rsidR="00CA5C54" w:rsidRPr="00CA5C54" w:rsidRDefault="00CA5C54" w:rsidP="00CA5C54">
      <w:pPr>
        <w:pStyle w:val="EndNoteBibliography"/>
        <w:ind w:left="567" w:hanging="567"/>
      </w:pPr>
      <w:r w:rsidRPr="00CA5C54">
        <w:t>10.</w:t>
      </w:r>
      <w:r w:rsidRPr="00CA5C54">
        <w:tab/>
        <w:t xml:space="preserve">Sun YQ, Langhammer A, Skorpen F, Chen Y, Mai XM. Serum 25-hydroxyvitamin D level, chronic diseases and all-cause mortality in a population-based prospective cohort: the HUNT Study, Norway. BMJ Open. 2017;In press. </w:t>
      </w:r>
    </w:p>
    <w:p w14:paraId="29867625" w14:textId="77777777" w:rsidR="00CA5C54" w:rsidRPr="00CA5C54" w:rsidRDefault="00CA5C54" w:rsidP="00CA5C54">
      <w:pPr>
        <w:pStyle w:val="EndNoteBibliography"/>
        <w:ind w:left="567" w:hanging="567"/>
      </w:pPr>
      <w:r w:rsidRPr="00CA5C54">
        <w:t>11.</w:t>
      </w:r>
      <w:r w:rsidRPr="00CA5C54">
        <w:tab/>
        <w:t>Chowdhury R, Kunutsor S, Vitezova A, et al. Vitamin D and risk of cause specific death: systematic review and meta-analysis of observational cohort and randomised intervention studies. BMJ (Clinical research ed.). 2014;348:g1903. doi:10.1136/bmj.g1903</w:t>
      </w:r>
    </w:p>
    <w:p w14:paraId="266F2A42" w14:textId="77777777" w:rsidR="00CA5C54" w:rsidRPr="00CA5C54" w:rsidRDefault="00CA5C54" w:rsidP="00CA5C54">
      <w:pPr>
        <w:pStyle w:val="EndNoteBibliography"/>
        <w:ind w:left="567" w:hanging="567"/>
      </w:pPr>
      <w:r w:rsidRPr="00CA5C54">
        <w:t>12.</w:t>
      </w:r>
      <w:r w:rsidRPr="00CA5C54">
        <w:tab/>
        <w:t>Giovannucci E, Liu Y, Rimm EB, et al. Prospective study of predictors of vitamin D status and cancer incidence and mortality in men. J. Natl. Cancer Inst. 2006;98(7):451-9. doi:10.1093/jnci/djj101</w:t>
      </w:r>
    </w:p>
    <w:p w14:paraId="11B4DE07" w14:textId="77777777" w:rsidR="00CA5C54" w:rsidRPr="00CA5C54" w:rsidRDefault="00CA5C54" w:rsidP="00CA5C54">
      <w:pPr>
        <w:pStyle w:val="EndNoteBibliography"/>
        <w:ind w:left="567" w:hanging="567"/>
      </w:pPr>
      <w:r w:rsidRPr="00CA5C54">
        <w:t>13.</w:t>
      </w:r>
      <w:r w:rsidRPr="00CA5C54">
        <w:tab/>
        <w:t>Kilkkinen A, Knekt P, Heliovaara M, et al. Vitamin D status and the risk of lung cancer: a cohort study in Finland. Cancer Epidemiol. Biomarkers Prev. 2008;17(11):3274-8. doi:10.1158/1055-9965.EPI-08-0199</w:t>
      </w:r>
    </w:p>
    <w:p w14:paraId="62B660EC" w14:textId="77777777" w:rsidR="00CA5C54" w:rsidRPr="00CA5C54" w:rsidRDefault="00CA5C54" w:rsidP="00CA5C54">
      <w:pPr>
        <w:pStyle w:val="EndNoteBibliography"/>
        <w:ind w:left="567" w:hanging="567"/>
      </w:pPr>
      <w:r w:rsidRPr="00CA5C54">
        <w:t>14.</w:t>
      </w:r>
      <w:r w:rsidRPr="00CA5C54">
        <w:tab/>
        <w:t>Ordonez-Mena JM, Schottker B, Fedirko V, et al. Pre-diagnostic vitamin D concentrations and cancer risks in older individuals: an analysis of cohorts participating in the CHANCES consortium. Eur. J. Epidemiol. 2016;31(3):311-23. doi:10.1007/s10654-015-0040-7 [doi];10.1007/s10654-015-0040-7 [pii]</w:t>
      </w:r>
    </w:p>
    <w:p w14:paraId="09B12849" w14:textId="77777777" w:rsidR="00CA5C54" w:rsidRPr="00CA5C54" w:rsidRDefault="00CA5C54" w:rsidP="00CA5C54">
      <w:pPr>
        <w:pStyle w:val="EndNoteBibliography"/>
        <w:ind w:left="567" w:hanging="567"/>
      </w:pPr>
      <w:r w:rsidRPr="00CA5C54">
        <w:t>15.</w:t>
      </w:r>
      <w:r w:rsidRPr="00CA5C54">
        <w:tab/>
        <w:t>Ordonez-Mena JM, Schottker B, Haug U, et al. Serum 25-hydroxyvitamin d and cancer risk in older adults: results from a large German prospective cohort study. Cancer Epidemiol. Biomarkers Prev. 2013;22(5):905-16. doi:10.1158/1055-9965.EPI-12-1332</w:t>
      </w:r>
    </w:p>
    <w:p w14:paraId="6C63373B" w14:textId="77777777" w:rsidR="00CA5C54" w:rsidRPr="00CA5C54" w:rsidRDefault="00CA5C54" w:rsidP="00CA5C54">
      <w:pPr>
        <w:pStyle w:val="EndNoteBibliography"/>
        <w:ind w:left="567" w:hanging="567"/>
      </w:pPr>
      <w:r w:rsidRPr="00CA5C54">
        <w:t>16.</w:t>
      </w:r>
      <w:r w:rsidRPr="00CA5C54">
        <w:tab/>
        <w:t>Skaaby T, Husemoen LL, Thuesen BH, et al. Prospective population-based study of the association between serum 25-hydroxyvitamin-D levels and the incidence of specific types of cancer. Cancer Epidemiol. Biomarkers Prev. 2014;23(7):1220-9. doi:10.1158/1055-9965.EPI-14-0007</w:t>
      </w:r>
    </w:p>
    <w:p w14:paraId="354AD3E9" w14:textId="77777777" w:rsidR="00CA5C54" w:rsidRPr="00CA5C54" w:rsidRDefault="00CA5C54" w:rsidP="00CA5C54">
      <w:pPr>
        <w:pStyle w:val="EndNoteBibliography"/>
        <w:ind w:left="567" w:hanging="567"/>
      </w:pPr>
      <w:r w:rsidRPr="00CA5C54">
        <w:lastRenderedPageBreak/>
        <w:t>17.</w:t>
      </w:r>
      <w:r w:rsidRPr="00CA5C54">
        <w:tab/>
        <w:t>Weinstein SJ, Yu K, Horst RL, Parisi D, Virtamo J, Albanes D. Serum 25-hydroxyvitamin D and risk of lung cancer in male smokers: a nested case-control study. PLoS One. 2011;6(6):e20796. doi:10.1371/journal.pone.0020796</w:t>
      </w:r>
    </w:p>
    <w:p w14:paraId="12B066B1" w14:textId="77777777" w:rsidR="00CA5C54" w:rsidRPr="00CA5C54" w:rsidRDefault="00CA5C54" w:rsidP="00CA5C54">
      <w:pPr>
        <w:pStyle w:val="EndNoteBibliography"/>
        <w:ind w:left="567" w:hanging="567"/>
      </w:pPr>
      <w:r w:rsidRPr="00CA5C54">
        <w:t>18.</w:t>
      </w:r>
      <w:r w:rsidRPr="00CA5C54">
        <w:tab/>
        <w:t>Wong YY, Hyde Z, McCaul KA, et al. In older men, lower plasma 25-hydroxyvitamin D is associated with reduced incidence of prostate, but not colorectal or lung cancer. PLoS One. 2014;9(6):e99954. doi:10.1371/journal.pone.0099954</w:t>
      </w:r>
    </w:p>
    <w:p w14:paraId="14604E00" w14:textId="77777777" w:rsidR="00CA5C54" w:rsidRPr="00CA5C54" w:rsidRDefault="00CA5C54" w:rsidP="00CA5C54">
      <w:pPr>
        <w:pStyle w:val="EndNoteBibliography"/>
        <w:ind w:left="567" w:hanging="567"/>
      </w:pPr>
      <w:r w:rsidRPr="00CA5C54">
        <w:t>19.</w:t>
      </w:r>
      <w:r w:rsidRPr="00CA5C54">
        <w:tab/>
        <w:t>Afzal S, Bojesen SE, Nordestgaard BG. Low plasma 25-hydroxyvitamin D and risk of tobacco-related cancer. Clin. Chem. 2013;59(5):771-80. doi:10.1373/clinchem.2012.201939</w:t>
      </w:r>
    </w:p>
    <w:p w14:paraId="4D9D043B" w14:textId="77777777" w:rsidR="00CA5C54" w:rsidRPr="00CA5C54" w:rsidRDefault="00CA5C54" w:rsidP="00CA5C54">
      <w:pPr>
        <w:pStyle w:val="EndNoteBibliography"/>
        <w:ind w:left="567" w:hanging="567"/>
      </w:pPr>
      <w:r w:rsidRPr="00CA5C54">
        <w:t>20.</w:t>
      </w:r>
      <w:r w:rsidRPr="00CA5C54">
        <w:tab/>
        <w:t>Krokstad S, Langhammer A, Hveem K, et al. Cohort Profile: the HUNT Study, Norway. International journal of epidemiology. 2013;42(4):968-77. doi:10.1093/ije/dys095</w:t>
      </w:r>
    </w:p>
    <w:p w14:paraId="1BB8280C" w14:textId="77777777" w:rsidR="00CA5C54" w:rsidRPr="00CA5C54" w:rsidRDefault="00CA5C54" w:rsidP="00CA5C54">
      <w:pPr>
        <w:pStyle w:val="EndNoteBibliography"/>
        <w:ind w:left="567" w:hanging="567"/>
      </w:pPr>
      <w:r w:rsidRPr="00CA5C54">
        <w:t>21.</w:t>
      </w:r>
      <w:r w:rsidRPr="00CA5C54">
        <w:tab/>
        <w:t xml:space="preserve">Cancer Registry of Norway. 2017. </w:t>
      </w:r>
      <w:hyperlink r:id="rId11" w:history="1">
        <w:r w:rsidRPr="00CA5C54">
          <w:rPr>
            <w:rStyle w:val="Hyperkobling"/>
          </w:rPr>
          <w:t>https://www.kreftregisteret.no/</w:t>
        </w:r>
      </w:hyperlink>
      <w:r w:rsidRPr="00CA5C54">
        <w:t>.</w:t>
      </w:r>
    </w:p>
    <w:p w14:paraId="02E51B52" w14:textId="77777777" w:rsidR="00CA5C54" w:rsidRPr="00CA5C54" w:rsidRDefault="00CA5C54" w:rsidP="00CA5C54">
      <w:pPr>
        <w:pStyle w:val="EndNoteBibliography"/>
        <w:ind w:left="567" w:hanging="567"/>
      </w:pPr>
      <w:r w:rsidRPr="00CA5C54">
        <w:t>22.</w:t>
      </w:r>
      <w:r w:rsidRPr="00CA5C54">
        <w:tab/>
        <w:t>Cancer in Norway 2014 - Cancer incidence, mortality, survival and prevalence in Norway. Oslo: Cancer Registry of Norway2015.</w:t>
      </w:r>
    </w:p>
    <w:p w14:paraId="2A55CCCA" w14:textId="77777777" w:rsidR="00CA5C54" w:rsidRPr="00CA5C54" w:rsidRDefault="00CA5C54" w:rsidP="00CA5C54">
      <w:pPr>
        <w:pStyle w:val="EndNoteBibliography"/>
        <w:ind w:left="567" w:hanging="567"/>
      </w:pPr>
      <w:r w:rsidRPr="00CA5C54">
        <w:t>23.</w:t>
      </w:r>
      <w:r w:rsidRPr="00CA5C54">
        <w:tab/>
        <w:t>International classification of diseases for oncology (ICD-O). 3rd ed: World Health Organization; 2013.</w:t>
      </w:r>
    </w:p>
    <w:p w14:paraId="389E3D79" w14:textId="77777777" w:rsidR="00CA5C54" w:rsidRPr="00CA5C54" w:rsidRDefault="00CA5C54" w:rsidP="00CA5C54">
      <w:pPr>
        <w:pStyle w:val="EndNoteBibliography"/>
        <w:ind w:left="567" w:hanging="567"/>
      </w:pPr>
      <w:r w:rsidRPr="00CA5C54">
        <w:t>24.</w:t>
      </w:r>
      <w:r w:rsidRPr="00CA5C54">
        <w:tab/>
        <w:t xml:space="preserve">Barlow WE, Ichikawa L, Rosner D, Izumi S. Analysis of case-cohort designs. J. Clin. Epidemiol. 1999;52(12):1165-72. </w:t>
      </w:r>
    </w:p>
    <w:p w14:paraId="29A91E81" w14:textId="77777777" w:rsidR="00CA5C54" w:rsidRPr="00CA5C54" w:rsidRDefault="00CA5C54" w:rsidP="00CA5C54">
      <w:pPr>
        <w:pStyle w:val="EndNoteBibliography"/>
        <w:ind w:left="567" w:hanging="567"/>
      </w:pPr>
      <w:r w:rsidRPr="00CA5C54">
        <w:t>25.</w:t>
      </w:r>
      <w:r w:rsidRPr="00CA5C54">
        <w:tab/>
        <w:t xml:space="preserve">Coviello M. Ordinary case–cohort design and analysis. Stata Technical Bulletin STB-59. 2001. </w:t>
      </w:r>
    </w:p>
    <w:p w14:paraId="580402A5" w14:textId="77777777" w:rsidR="00CA5C54" w:rsidRPr="00CA5C54" w:rsidRDefault="00CA5C54" w:rsidP="00CA5C54">
      <w:pPr>
        <w:pStyle w:val="EndNoteBibliography"/>
        <w:ind w:left="567" w:hanging="567"/>
      </w:pPr>
      <w:r w:rsidRPr="00CA5C54">
        <w:t>26.</w:t>
      </w:r>
      <w:r w:rsidRPr="00CA5C54">
        <w:tab/>
        <w:t>Wagner D, Hanwell HE, Vieth R. An evaluation of automated methods for measurement of serum 25-hydroxyvitamin D. Clin. Biochem. 2009;42(15):1549-56. doi:10.1016/j.clinbiochem.2009.07.013</w:t>
      </w:r>
    </w:p>
    <w:p w14:paraId="2CE64E3B" w14:textId="77777777" w:rsidR="00CA5C54" w:rsidRPr="00D2614C" w:rsidRDefault="00CA5C54" w:rsidP="00CA5C54">
      <w:pPr>
        <w:pStyle w:val="EndNoteBibliography"/>
        <w:ind w:left="567" w:hanging="567"/>
        <w:rPr>
          <w:lang w:val="es-ES"/>
        </w:rPr>
      </w:pPr>
      <w:r w:rsidRPr="00CA5C54">
        <w:t>27.</w:t>
      </w:r>
      <w:r w:rsidRPr="00CA5C54">
        <w:tab/>
        <w:t xml:space="preserve">Wang Y, Jacobs EJ, McCullough ML, et al. Comparing methods for accounting for seasonal variability in a biomarker when only a single sample is available: insights from simulations based on serum 25-hydroxyvitamin d. Am. J. Epidemiol. </w:t>
      </w:r>
      <w:r w:rsidRPr="00D2614C">
        <w:rPr>
          <w:lang w:val="es-ES"/>
        </w:rPr>
        <w:t>2009;170(1):88-94. doi:10.1093/aje/kwp086</w:t>
      </w:r>
    </w:p>
    <w:p w14:paraId="1A54028E" w14:textId="77777777" w:rsidR="00CA5C54" w:rsidRPr="00CA5C54" w:rsidRDefault="00CA5C54" w:rsidP="00CA5C54">
      <w:pPr>
        <w:pStyle w:val="EndNoteBibliography"/>
        <w:ind w:left="567" w:hanging="567"/>
      </w:pPr>
      <w:r w:rsidRPr="00D2614C">
        <w:rPr>
          <w:lang w:val="es-ES"/>
        </w:rPr>
        <w:t>28.</w:t>
      </w:r>
      <w:r w:rsidRPr="00D2614C">
        <w:rPr>
          <w:lang w:val="es-ES"/>
        </w:rPr>
        <w:tab/>
        <w:t xml:space="preserve">Ross AC, Taylor CL, Yaktine AL, Del Valle HB. </w:t>
      </w:r>
      <w:r w:rsidRPr="00CA5C54">
        <w:t>Dietary Reference Intakes for Calcium and Vitamin D. Washington, DC: The National Academies Press; 2011.</w:t>
      </w:r>
    </w:p>
    <w:p w14:paraId="23F2C240" w14:textId="77777777" w:rsidR="00CA5C54" w:rsidRPr="00CA5C54" w:rsidRDefault="00CA5C54" w:rsidP="00CA5C54">
      <w:pPr>
        <w:pStyle w:val="EndNoteBibliography"/>
        <w:ind w:left="567" w:hanging="567"/>
      </w:pPr>
      <w:r w:rsidRPr="00CA5C54">
        <w:t>29.</w:t>
      </w:r>
      <w:r w:rsidRPr="00CA5C54">
        <w:tab/>
        <w:t>Jacobs ET, Kohler LN, Kunihiro AG, Jurutka PW. Vitamin D and Colorectal, Breast, and Prostate Cancers: A Review of the Epidemiological Evidence. J. Cancer. 2016;7(3):232-40. doi:10.7150/jca.13403</w:t>
      </w:r>
    </w:p>
    <w:p w14:paraId="3312E1B9" w14:textId="77777777" w:rsidR="00CA5C54" w:rsidRPr="00D2614C" w:rsidRDefault="00CA5C54" w:rsidP="00CA5C54">
      <w:pPr>
        <w:pStyle w:val="EndNoteBibliography"/>
        <w:ind w:left="567" w:hanging="567"/>
        <w:rPr>
          <w:lang w:val="fr-FR"/>
        </w:rPr>
      </w:pPr>
      <w:r w:rsidRPr="00CA5C54">
        <w:t>30.</w:t>
      </w:r>
      <w:r w:rsidRPr="00CA5C54">
        <w:tab/>
        <w:t xml:space="preserve">Meyer HE, Robsahm TE, Bjorge T, Brustad M, Blomhoff R. Vitamin D, season, and risk of prostate cancer: a nested case-control study within Norwegian health studies. </w:t>
      </w:r>
      <w:r w:rsidRPr="00D2614C">
        <w:rPr>
          <w:lang w:val="fr-FR"/>
        </w:rPr>
        <w:t>Am. J. Clin. Nutr. 2013;97(1):147-54. doi:ajcn.112.039222 [pii];10.3945/ajcn.112.039222 [doi]</w:t>
      </w:r>
    </w:p>
    <w:p w14:paraId="766A5331" w14:textId="77777777" w:rsidR="00CA5C54" w:rsidRPr="00CA5C54" w:rsidRDefault="00CA5C54" w:rsidP="00CA5C54">
      <w:pPr>
        <w:pStyle w:val="EndNoteBibliography"/>
        <w:ind w:left="567" w:hanging="567"/>
      </w:pPr>
      <w:r w:rsidRPr="00D2614C">
        <w:rPr>
          <w:lang w:val="fr-FR"/>
        </w:rPr>
        <w:t>31.</w:t>
      </w:r>
      <w:r w:rsidRPr="00D2614C">
        <w:rPr>
          <w:lang w:val="fr-FR"/>
        </w:rPr>
        <w:tab/>
        <w:t xml:space="preserve">Duan P, Hu C, Quan C, et al. </w:t>
      </w:r>
      <w:r w:rsidRPr="00CA5C54">
        <w:t>Body mass index and risk of lung cancer: Systematic review and dose-response meta-analysis. Sci. Rep. 2015;5:16938. doi:10.1038/srep16938</w:t>
      </w:r>
    </w:p>
    <w:p w14:paraId="68066899" w14:textId="77777777" w:rsidR="00CA5C54" w:rsidRPr="00CA5C54" w:rsidRDefault="00CA5C54" w:rsidP="00CA5C54">
      <w:pPr>
        <w:pStyle w:val="EndNoteBibliography"/>
        <w:ind w:left="567" w:hanging="567"/>
      </w:pPr>
      <w:r w:rsidRPr="00CA5C54">
        <w:t>32.</w:t>
      </w:r>
      <w:r w:rsidRPr="00CA5C54">
        <w:tab/>
        <w:t>Yang Y, Dong J, Sun K, et al. Obesity and incidence of lung cancer: a meta-analysis. Int. J. Cancer. 2013;132(5):1162-9. doi:10.1002/ijc.27719</w:t>
      </w:r>
    </w:p>
    <w:p w14:paraId="58E7A1B4" w14:textId="77777777" w:rsidR="00CA5C54" w:rsidRPr="00CA5C54" w:rsidRDefault="00CA5C54" w:rsidP="00CA5C54">
      <w:pPr>
        <w:pStyle w:val="EndNoteBibliography"/>
        <w:ind w:left="567" w:hanging="567"/>
      </w:pPr>
      <w:r w:rsidRPr="00CA5C54">
        <w:t>33.</w:t>
      </w:r>
      <w:r w:rsidRPr="00CA5C54">
        <w:tab/>
        <w:t>Carreras-Torres R, Haycock PC, Relton CL, et al. The causal relevance of body mass index in different histological types of lung cancer: A Mendelian randomization study. Sci. Rep. 2016;6:31121. doi:10.1038/srep31121</w:t>
      </w:r>
    </w:p>
    <w:p w14:paraId="4933545A" w14:textId="77777777" w:rsidR="00CA5C54" w:rsidRPr="00CA5C54" w:rsidRDefault="00CA5C54" w:rsidP="00CA5C54">
      <w:pPr>
        <w:pStyle w:val="EndNoteBibliography"/>
        <w:ind w:left="567" w:hanging="567"/>
      </w:pPr>
      <w:r w:rsidRPr="00CA5C54">
        <w:t>34.</w:t>
      </w:r>
      <w:r w:rsidRPr="00CA5C54">
        <w:tab/>
        <w:t>Vimaleswaran KS, Berry DJ, Lu C, et al. Causal relationship between obesity and vitamin D status: bi-directional Mendelian randomization analysis of multiple cohorts. PLoS. Med. 2013;10(2):e1001383. doi:10.1371/journal.pmed.1001383 [doi];PMEDICINE-D-12-01552 [pii]</w:t>
      </w:r>
    </w:p>
    <w:p w14:paraId="5137D1FE" w14:textId="77777777" w:rsidR="00CA5C54" w:rsidRPr="00CA5C54" w:rsidRDefault="00CA5C54" w:rsidP="00CA5C54">
      <w:pPr>
        <w:pStyle w:val="EndNoteBibliography"/>
        <w:ind w:left="567" w:hanging="567"/>
      </w:pPr>
      <w:r w:rsidRPr="00D2614C">
        <w:lastRenderedPageBreak/>
        <w:t>35.</w:t>
      </w:r>
      <w:r w:rsidRPr="00D2614C">
        <w:tab/>
        <w:t xml:space="preserve">Larsen IK, Smastuen M, Johannesen TB, et al. </w:t>
      </w:r>
      <w:r w:rsidRPr="00CA5C54">
        <w:t>Data quality at the Cancer Registry of Norway: an overview of comparability, completeness, validity and timeliness. Eur. J. Cancer. 2009;45(7):1218-31. doi:10.1016/j.ejca.2008.10.037</w:t>
      </w:r>
    </w:p>
    <w:p w14:paraId="657FDA2F" w14:textId="77777777" w:rsidR="00CA5C54" w:rsidRPr="00CA5C54" w:rsidRDefault="00CA5C54" w:rsidP="00CA5C54">
      <w:pPr>
        <w:pStyle w:val="EndNoteBibliography"/>
        <w:ind w:left="567" w:hanging="567"/>
      </w:pPr>
      <w:r w:rsidRPr="00CA5C54">
        <w:t>36.</w:t>
      </w:r>
      <w:r w:rsidRPr="00CA5C54">
        <w:tab/>
        <w:t>Holick MF. Vitamin D deficiency. N. Engl. J. Med. 2007;357(3):266-81. doi:10.1056/NEJMra070553</w:t>
      </w:r>
    </w:p>
    <w:p w14:paraId="74E21FE7" w14:textId="77777777" w:rsidR="00CA5C54" w:rsidRPr="00CA5C54" w:rsidRDefault="00CA5C54" w:rsidP="00CA5C54">
      <w:pPr>
        <w:pStyle w:val="EndNoteBibliography"/>
        <w:ind w:left="567" w:hanging="567"/>
      </w:pPr>
      <w:r w:rsidRPr="00CA5C54">
        <w:t>37.</w:t>
      </w:r>
      <w:r w:rsidRPr="00CA5C54">
        <w:tab/>
        <w:t>Langhammer A, Krokstad S, Romundstad P, Heggland J, Holmen J. The HUNT study: participation is associated with survival and depends on socioeconomic status, diseases and symptoms. BMC Med. Res. Methodol. 2012;12:143. doi:10.1186/1471-2288-12-143</w:t>
      </w:r>
    </w:p>
    <w:p w14:paraId="21EED12A" w14:textId="77777777" w:rsidR="00CA5C54" w:rsidRPr="00CA5C54" w:rsidRDefault="00CA5C54" w:rsidP="00CA5C54">
      <w:pPr>
        <w:pStyle w:val="EndNoteBibliography"/>
        <w:ind w:left="567" w:hanging="567"/>
      </w:pPr>
      <w:r w:rsidRPr="00CA5C54">
        <w:t>38.</w:t>
      </w:r>
      <w:r w:rsidRPr="00CA5C54">
        <w:tab/>
        <w:t>Gaksch M, Jorde R, Grimnes G, et al. Vitamin D and mortality: Individual participant data meta-analysis of standardized 25-hydroxyvitamin D in 26916 individuals from a European consortium. PLoS One. 2017;12(2):e0170791. doi:10.1371/journal.pone.0170791</w:t>
      </w:r>
    </w:p>
    <w:p w14:paraId="61DAEFA1" w14:textId="77777777" w:rsidR="00CA5C54" w:rsidRPr="00CA5C54" w:rsidRDefault="00CA5C54" w:rsidP="00CA5C54">
      <w:pPr>
        <w:pStyle w:val="EndNoteBibliography"/>
        <w:ind w:left="567" w:hanging="567"/>
      </w:pPr>
      <w:r w:rsidRPr="00CA5C54">
        <w:t>39.</w:t>
      </w:r>
      <w:r w:rsidRPr="00CA5C54">
        <w:tab/>
        <w:t>Schottker B, Jansen EH, Haug U, Schomburg L, Kohrle J, Brenner H. Standardization of misleading immunoassay based 25-hydroxyvitamin D levels with liquid chromatography tandem-mass spectrometry in a large cohort study. PLoS One. 2012;7(11):e48774. doi:10.1371/journal.pone.0048774</w:t>
      </w:r>
    </w:p>
    <w:p w14:paraId="2727D63F" w14:textId="77777777" w:rsidR="00CA5C54" w:rsidRPr="00CA5C54" w:rsidRDefault="00CA5C54" w:rsidP="00CA5C54">
      <w:pPr>
        <w:pStyle w:val="EndNoteBibliography"/>
        <w:ind w:left="567" w:hanging="567"/>
      </w:pPr>
      <w:r w:rsidRPr="00CA5C54">
        <w:t>40.</w:t>
      </w:r>
      <w:r w:rsidRPr="00CA5C54">
        <w:tab/>
        <w:t>Chen G, Kim SH, King AN, et al. CYP24A1 is an independent prognostic marker of survival in patients with lung adenocarcinoma. Clin. Cancer Res. 2011;17(4):817-26. doi:10.1158/1078-0432.ccr-10-1789</w:t>
      </w:r>
    </w:p>
    <w:p w14:paraId="78239946" w14:textId="3E52F1CC" w:rsidR="00E30A47" w:rsidRPr="00D11FFC" w:rsidRDefault="00CA5C54" w:rsidP="00CA5C54">
      <w:pPr>
        <w:ind w:left="567" w:hanging="567"/>
      </w:pPr>
      <w:r>
        <w:rPr>
          <w:rFonts w:cs="Times New Roman"/>
          <w:color w:val="231F20"/>
          <w:szCs w:val="24"/>
        </w:rPr>
        <w:fldChar w:fldCharType="end"/>
      </w:r>
    </w:p>
    <w:p w14:paraId="08BC14BC" w14:textId="77777777" w:rsidR="00E30A47" w:rsidRDefault="00E30A47" w:rsidP="00E30A47">
      <w:pPr>
        <w:spacing w:after="200" w:line="276" w:lineRule="auto"/>
      </w:pPr>
      <w:r>
        <w:br w:type="page"/>
      </w:r>
    </w:p>
    <w:p w14:paraId="6D2C2479" w14:textId="77777777" w:rsidR="00824CDA" w:rsidRPr="008714AB" w:rsidRDefault="00824CDA" w:rsidP="00824CDA">
      <w:pPr>
        <w:rPr>
          <w:rFonts w:cs="Times New Roman"/>
          <w:color w:val="231F20"/>
          <w:szCs w:val="24"/>
        </w:rPr>
      </w:pPr>
      <w:r w:rsidRPr="008714AB">
        <w:rPr>
          <w:rFonts w:cs="Times New Roman"/>
          <w:b/>
          <w:color w:val="231F20"/>
          <w:szCs w:val="24"/>
        </w:rPr>
        <w:lastRenderedPageBreak/>
        <w:t>Table 1.</w:t>
      </w:r>
      <w:r w:rsidRPr="008714AB">
        <w:rPr>
          <w:rFonts w:cs="Times New Roman"/>
          <w:color w:val="231F20"/>
          <w:szCs w:val="24"/>
        </w:rPr>
        <w:t xml:space="preserve"> Distributions of baseline characteristics in </w:t>
      </w:r>
      <w:r>
        <w:rPr>
          <w:rFonts w:cs="Times New Roman"/>
          <w:color w:val="231F20"/>
          <w:szCs w:val="24"/>
        </w:rPr>
        <w:t xml:space="preserve">incident </w:t>
      </w:r>
      <w:r w:rsidRPr="008714AB">
        <w:rPr>
          <w:rFonts w:cs="Times New Roman"/>
          <w:color w:val="231F20"/>
          <w:szCs w:val="24"/>
        </w:rPr>
        <w:t xml:space="preserve">lung cancer cases </w:t>
      </w:r>
      <w:r>
        <w:rPr>
          <w:rFonts w:cs="Times New Roman"/>
          <w:color w:val="231F20"/>
          <w:szCs w:val="24"/>
        </w:rPr>
        <w:t xml:space="preserve">and non-cases from a subcohort </w:t>
      </w:r>
      <w:r w:rsidRPr="008714AB">
        <w:rPr>
          <w:rFonts w:cs="Times New Roman"/>
          <w:color w:val="231F20"/>
          <w:szCs w:val="24"/>
        </w:rPr>
        <w:t xml:space="preserve">in </w:t>
      </w:r>
      <w:r>
        <w:rPr>
          <w:rFonts w:cs="Times New Roman"/>
          <w:color w:val="231F20"/>
          <w:szCs w:val="24"/>
        </w:rPr>
        <w:t xml:space="preserve">a </w:t>
      </w:r>
      <w:r w:rsidRPr="008714AB">
        <w:rPr>
          <w:rFonts w:cs="Times New Roman"/>
          <w:color w:val="231F20"/>
          <w:szCs w:val="24"/>
        </w:rPr>
        <w:t>case-cohort design of the HUNT2 study, 1995–1997</w:t>
      </w:r>
    </w:p>
    <w:tbl>
      <w:tblPr>
        <w:tblW w:w="8789" w:type="dxa"/>
        <w:tblCellMar>
          <w:left w:w="70" w:type="dxa"/>
          <w:right w:w="70" w:type="dxa"/>
        </w:tblCellMar>
        <w:tblLook w:val="04A0" w:firstRow="1" w:lastRow="0" w:firstColumn="1" w:lastColumn="0" w:noHBand="0" w:noVBand="1"/>
      </w:tblPr>
      <w:tblGrid>
        <w:gridCol w:w="3665"/>
        <w:gridCol w:w="2562"/>
        <w:gridCol w:w="2562"/>
      </w:tblGrid>
      <w:tr w:rsidR="00824CDA" w:rsidRPr="008714AB" w14:paraId="1A4E4B03" w14:textId="77777777" w:rsidTr="007C3E64">
        <w:trPr>
          <w:trHeight w:hRule="exact" w:val="608"/>
        </w:trPr>
        <w:tc>
          <w:tcPr>
            <w:tcW w:w="3665" w:type="dxa"/>
            <w:tcBorders>
              <w:top w:val="single" w:sz="4" w:space="0" w:color="auto"/>
              <w:left w:val="nil"/>
              <w:bottom w:val="single" w:sz="4" w:space="0" w:color="auto"/>
              <w:right w:val="nil"/>
            </w:tcBorders>
            <w:shd w:val="clear" w:color="auto" w:fill="auto"/>
            <w:noWrap/>
            <w:vAlign w:val="center"/>
            <w:hideMark/>
          </w:tcPr>
          <w:p w14:paraId="518015DD" w14:textId="77777777" w:rsidR="00824CDA" w:rsidRPr="008714AB" w:rsidRDefault="00824CDA" w:rsidP="007C3E64">
            <w:pPr>
              <w:spacing w:line="240" w:lineRule="auto"/>
              <w:rPr>
                <w:rFonts w:eastAsia="Times New Roman" w:cs="Times New Roman"/>
                <w:szCs w:val="24"/>
              </w:rPr>
            </w:pPr>
          </w:p>
        </w:tc>
        <w:tc>
          <w:tcPr>
            <w:tcW w:w="2562" w:type="dxa"/>
            <w:tcBorders>
              <w:top w:val="single" w:sz="4" w:space="0" w:color="auto"/>
              <w:left w:val="nil"/>
              <w:bottom w:val="single" w:sz="4" w:space="0" w:color="auto"/>
              <w:right w:val="nil"/>
            </w:tcBorders>
            <w:shd w:val="clear" w:color="auto" w:fill="auto"/>
            <w:noWrap/>
            <w:vAlign w:val="center"/>
            <w:hideMark/>
          </w:tcPr>
          <w:p w14:paraId="39D3AC4E" w14:textId="77777777" w:rsidR="00824CDA" w:rsidRPr="008714AB" w:rsidRDefault="00824CDA" w:rsidP="007C3E64">
            <w:pPr>
              <w:spacing w:line="240" w:lineRule="auto"/>
              <w:jc w:val="center"/>
              <w:rPr>
                <w:rFonts w:eastAsia="Times New Roman" w:cs="Times New Roman"/>
                <w:szCs w:val="24"/>
              </w:rPr>
            </w:pPr>
            <w:r w:rsidRPr="008714AB">
              <w:rPr>
                <w:rFonts w:eastAsia="Times New Roman" w:cs="Times New Roman"/>
                <w:szCs w:val="24"/>
              </w:rPr>
              <w:t>Lung cancer cases</w:t>
            </w:r>
          </w:p>
        </w:tc>
        <w:tc>
          <w:tcPr>
            <w:tcW w:w="2562" w:type="dxa"/>
            <w:tcBorders>
              <w:top w:val="single" w:sz="4" w:space="0" w:color="auto"/>
              <w:left w:val="nil"/>
              <w:bottom w:val="single" w:sz="4" w:space="0" w:color="auto"/>
              <w:right w:val="nil"/>
            </w:tcBorders>
            <w:vAlign w:val="center"/>
          </w:tcPr>
          <w:p w14:paraId="08861131" w14:textId="77777777" w:rsidR="00824CDA" w:rsidRPr="008714AB" w:rsidRDefault="00824CDA" w:rsidP="007C3E64">
            <w:pPr>
              <w:spacing w:line="240" w:lineRule="auto"/>
              <w:jc w:val="center"/>
              <w:rPr>
                <w:rFonts w:eastAsia="Times New Roman" w:cs="Times New Roman"/>
                <w:szCs w:val="24"/>
              </w:rPr>
            </w:pPr>
            <w:r>
              <w:rPr>
                <w:rFonts w:eastAsia="Times New Roman" w:cs="Times New Roman"/>
                <w:szCs w:val="24"/>
              </w:rPr>
              <w:t>Non-cases from a s</w:t>
            </w:r>
            <w:r w:rsidRPr="008714AB">
              <w:rPr>
                <w:rFonts w:eastAsia="Times New Roman" w:cs="Times New Roman"/>
                <w:szCs w:val="24"/>
              </w:rPr>
              <w:t xml:space="preserve">ubcohort </w:t>
            </w:r>
          </w:p>
        </w:tc>
      </w:tr>
      <w:tr w:rsidR="00824CDA" w:rsidRPr="008714AB" w14:paraId="604723E9" w14:textId="77777777" w:rsidTr="007C3E64">
        <w:trPr>
          <w:trHeight w:hRule="exact" w:val="340"/>
        </w:trPr>
        <w:tc>
          <w:tcPr>
            <w:tcW w:w="3665" w:type="dxa"/>
            <w:tcBorders>
              <w:top w:val="single" w:sz="4" w:space="0" w:color="auto"/>
              <w:left w:val="nil"/>
              <w:right w:val="nil"/>
            </w:tcBorders>
            <w:shd w:val="clear" w:color="auto" w:fill="auto"/>
            <w:noWrap/>
            <w:vAlign w:val="center"/>
            <w:hideMark/>
          </w:tcPr>
          <w:p w14:paraId="48A06D22" w14:textId="77777777" w:rsidR="00824CDA" w:rsidRPr="008714AB" w:rsidRDefault="00824CDA" w:rsidP="007C3E64">
            <w:pPr>
              <w:spacing w:line="240" w:lineRule="auto"/>
              <w:rPr>
                <w:rFonts w:eastAsia="Times New Roman" w:cs="Times New Roman"/>
                <w:szCs w:val="24"/>
              </w:rPr>
            </w:pPr>
            <w:r>
              <w:rPr>
                <w:rFonts w:eastAsia="Times New Roman" w:cs="Times New Roman"/>
                <w:szCs w:val="24"/>
              </w:rPr>
              <w:t>No. of subjects (n=</w:t>
            </w:r>
            <w:r w:rsidRPr="008714AB">
              <w:rPr>
                <w:rFonts w:eastAsia="Times New Roman" w:cs="Times New Roman"/>
                <w:szCs w:val="24"/>
              </w:rPr>
              <w:t>6421)</w:t>
            </w:r>
          </w:p>
        </w:tc>
        <w:tc>
          <w:tcPr>
            <w:tcW w:w="2562" w:type="dxa"/>
            <w:tcBorders>
              <w:top w:val="single" w:sz="4" w:space="0" w:color="auto"/>
              <w:left w:val="nil"/>
              <w:right w:val="nil"/>
            </w:tcBorders>
            <w:shd w:val="clear" w:color="auto" w:fill="auto"/>
            <w:noWrap/>
            <w:vAlign w:val="center"/>
            <w:hideMark/>
          </w:tcPr>
          <w:p w14:paraId="4D879049" w14:textId="77777777" w:rsidR="00824CDA" w:rsidRPr="008714AB" w:rsidRDefault="00824CDA" w:rsidP="007C3E64">
            <w:pPr>
              <w:spacing w:line="240" w:lineRule="auto"/>
              <w:jc w:val="center"/>
              <w:rPr>
                <w:rFonts w:eastAsia="Times New Roman" w:cs="Times New Roman"/>
                <w:szCs w:val="24"/>
              </w:rPr>
            </w:pPr>
            <w:r w:rsidRPr="008714AB">
              <w:rPr>
                <w:rFonts w:eastAsia="Times New Roman" w:cs="Times New Roman"/>
                <w:szCs w:val="24"/>
              </w:rPr>
              <w:t>696</w:t>
            </w:r>
          </w:p>
        </w:tc>
        <w:tc>
          <w:tcPr>
            <w:tcW w:w="2562" w:type="dxa"/>
            <w:tcBorders>
              <w:top w:val="single" w:sz="4" w:space="0" w:color="auto"/>
              <w:left w:val="nil"/>
              <w:right w:val="nil"/>
            </w:tcBorders>
            <w:vAlign w:val="center"/>
          </w:tcPr>
          <w:p w14:paraId="64B71FAD" w14:textId="77777777" w:rsidR="00824CDA" w:rsidRPr="008714AB" w:rsidRDefault="00824CDA" w:rsidP="007C3E64">
            <w:pPr>
              <w:spacing w:line="240" w:lineRule="auto"/>
              <w:jc w:val="center"/>
              <w:rPr>
                <w:rFonts w:eastAsia="Times New Roman" w:cs="Times New Roman"/>
                <w:szCs w:val="24"/>
              </w:rPr>
            </w:pPr>
            <w:r w:rsidRPr="008714AB">
              <w:rPr>
                <w:rFonts w:eastAsia="Times New Roman" w:cs="Times New Roman"/>
                <w:szCs w:val="24"/>
              </w:rPr>
              <w:t>5725</w:t>
            </w:r>
          </w:p>
        </w:tc>
      </w:tr>
      <w:tr w:rsidR="00824CDA" w:rsidRPr="008714AB" w14:paraId="6D1F7A88" w14:textId="77777777" w:rsidTr="007C3E64">
        <w:trPr>
          <w:trHeight w:hRule="exact" w:val="340"/>
        </w:trPr>
        <w:tc>
          <w:tcPr>
            <w:tcW w:w="3665" w:type="dxa"/>
            <w:tcBorders>
              <w:left w:val="nil"/>
              <w:right w:val="nil"/>
            </w:tcBorders>
            <w:shd w:val="clear" w:color="auto" w:fill="auto"/>
            <w:noWrap/>
            <w:vAlign w:val="center"/>
            <w:hideMark/>
          </w:tcPr>
          <w:p w14:paraId="24398959" w14:textId="77777777" w:rsidR="00824CDA" w:rsidRPr="008714AB" w:rsidRDefault="00824CDA" w:rsidP="007C3E64">
            <w:pPr>
              <w:spacing w:line="240" w:lineRule="auto"/>
              <w:rPr>
                <w:rFonts w:eastAsia="Times New Roman" w:cs="Times New Roman"/>
                <w:szCs w:val="24"/>
              </w:rPr>
            </w:pPr>
            <w:r w:rsidRPr="008714AB">
              <w:rPr>
                <w:rFonts w:eastAsia="Times New Roman" w:cs="Times New Roman"/>
                <w:szCs w:val="24"/>
              </w:rPr>
              <w:t>Age (years)</w:t>
            </w:r>
          </w:p>
        </w:tc>
        <w:tc>
          <w:tcPr>
            <w:tcW w:w="2562" w:type="dxa"/>
            <w:tcBorders>
              <w:left w:val="nil"/>
              <w:right w:val="nil"/>
            </w:tcBorders>
            <w:shd w:val="clear" w:color="auto" w:fill="auto"/>
            <w:noWrap/>
            <w:vAlign w:val="center"/>
            <w:hideMark/>
          </w:tcPr>
          <w:p w14:paraId="4E56DDCB" w14:textId="77777777" w:rsidR="00824CDA" w:rsidRPr="008714AB" w:rsidRDefault="00824CDA" w:rsidP="007C3E64">
            <w:pPr>
              <w:spacing w:line="240" w:lineRule="auto"/>
              <w:jc w:val="center"/>
              <w:rPr>
                <w:rFonts w:eastAsia="Times New Roman" w:cs="Times New Roman"/>
                <w:szCs w:val="24"/>
              </w:rPr>
            </w:pPr>
            <w:r>
              <w:rPr>
                <w:rFonts w:eastAsia="Times New Roman" w:cs="Times New Roman"/>
                <w:szCs w:val="24"/>
              </w:rPr>
              <w:t>61.4±</w:t>
            </w:r>
            <w:r w:rsidRPr="008714AB">
              <w:rPr>
                <w:rFonts w:eastAsia="Times New Roman" w:cs="Times New Roman"/>
                <w:szCs w:val="24"/>
              </w:rPr>
              <w:t>10.5</w:t>
            </w:r>
          </w:p>
        </w:tc>
        <w:tc>
          <w:tcPr>
            <w:tcW w:w="2562" w:type="dxa"/>
            <w:tcBorders>
              <w:left w:val="nil"/>
              <w:right w:val="nil"/>
            </w:tcBorders>
            <w:vAlign w:val="center"/>
          </w:tcPr>
          <w:p w14:paraId="75879301" w14:textId="77777777" w:rsidR="00824CDA" w:rsidRPr="008714AB" w:rsidRDefault="00824CDA" w:rsidP="007C3E64">
            <w:pPr>
              <w:spacing w:line="240" w:lineRule="auto"/>
              <w:jc w:val="center"/>
              <w:rPr>
                <w:rFonts w:eastAsia="Times New Roman" w:cs="Times New Roman"/>
                <w:szCs w:val="24"/>
              </w:rPr>
            </w:pPr>
            <w:r>
              <w:rPr>
                <w:rFonts w:eastAsia="Times New Roman" w:cs="Times New Roman"/>
                <w:szCs w:val="24"/>
              </w:rPr>
              <w:t>48.4±</w:t>
            </w:r>
            <w:r w:rsidRPr="008714AB">
              <w:rPr>
                <w:rFonts w:eastAsia="Times New Roman" w:cs="Times New Roman"/>
                <w:szCs w:val="24"/>
              </w:rPr>
              <w:t>16.7</w:t>
            </w:r>
          </w:p>
        </w:tc>
      </w:tr>
      <w:tr w:rsidR="00824CDA" w:rsidRPr="008714AB" w14:paraId="59AC2351" w14:textId="77777777" w:rsidTr="007C3E64">
        <w:trPr>
          <w:trHeight w:hRule="exact" w:val="340"/>
        </w:trPr>
        <w:tc>
          <w:tcPr>
            <w:tcW w:w="3665" w:type="dxa"/>
            <w:tcBorders>
              <w:left w:val="nil"/>
              <w:bottom w:val="single" w:sz="4" w:space="0" w:color="auto"/>
              <w:right w:val="nil"/>
            </w:tcBorders>
            <w:shd w:val="clear" w:color="auto" w:fill="auto"/>
            <w:noWrap/>
            <w:vAlign w:val="center"/>
            <w:hideMark/>
          </w:tcPr>
          <w:p w14:paraId="6BACA645" w14:textId="77777777" w:rsidR="00824CDA" w:rsidRPr="008714AB" w:rsidRDefault="00824CDA" w:rsidP="007C3E64">
            <w:pPr>
              <w:spacing w:line="240" w:lineRule="auto"/>
              <w:rPr>
                <w:rFonts w:eastAsia="Times New Roman" w:cs="Times New Roman"/>
                <w:szCs w:val="24"/>
              </w:rPr>
            </w:pPr>
            <w:r w:rsidRPr="008714AB">
              <w:rPr>
                <w:rFonts w:eastAsia="Times New Roman" w:cs="Times New Roman"/>
                <w:szCs w:val="24"/>
              </w:rPr>
              <w:t>25(OH)D level (nmol/L)</w:t>
            </w:r>
          </w:p>
        </w:tc>
        <w:tc>
          <w:tcPr>
            <w:tcW w:w="2562" w:type="dxa"/>
            <w:tcBorders>
              <w:left w:val="nil"/>
              <w:bottom w:val="single" w:sz="4" w:space="0" w:color="auto"/>
              <w:right w:val="nil"/>
            </w:tcBorders>
            <w:shd w:val="clear" w:color="auto" w:fill="auto"/>
            <w:noWrap/>
            <w:vAlign w:val="center"/>
            <w:hideMark/>
          </w:tcPr>
          <w:p w14:paraId="59739070" w14:textId="77777777" w:rsidR="00824CDA" w:rsidRPr="008714AB" w:rsidRDefault="00824CDA" w:rsidP="007C3E64">
            <w:pPr>
              <w:spacing w:line="240" w:lineRule="auto"/>
              <w:jc w:val="center"/>
              <w:rPr>
                <w:rFonts w:eastAsia="Times New Roman" w:cs="Times New Roman"/>
                <w:szCs w:val="24"/>
              </w:rPr>
            </w:pPr>
            <w:r>
              <w:rPr>
                <w:rFonts w:eastAsia="Times New Roman" w:cs="Times New Roman"/>
                <w:szCs w:val="24"/>
              </w:rPr>
              <w:t>49.1±</w:t>
            </w:r>
            <w:r w:rsidRPr="008714AB">
              <w:rPr>
                <w:rFonts w:eastAsia="Times New Roman" w:cs="Times New Roman"/>
                <w:szCs w:val="24"/>
              </w:rPr>
              <w:t>17.5</w:t>
            </w:r>
          </w:p>
        </w:tc>
        <w:tc>
          <w:tcPr>
            <w:tcW w:w="2562" w:type="dxa"/>
            <w:tcBorders>
              <w:left w:val="nil"/>
              <w:bottom w:val="single" w:sz="4" w:space="0" w:color="auto"/>
              <w:right w:val="nil"/>
            </w:tcBorders>
            <w:vAlign w:val="center"/>
          </w:tcPr>
          <w:p w14:paraId="4178FDC4" w14:textId="77777777" w:rsidR="00824CDA" w:rsidRPr="008714AB" w:rsidRDefault="00824CDA" w:rsidP="007C3E64">
            <w:pPr>
              <w:spacing w:line="240" w:lineRule="auto"/>
              <w:jc w:val="center"/>
              <w:rPr>
                <w:rFonts w:eastAsia="Times New Roman" w:cs="Times New Roman"/>
                <w:szCs w:val="24"/>
              </w:rPr>
            </w:pPr>
            <w:r>
              <w:rPr>
                <w:rFonts w:eastAsia="Times New Roman" w:cs="Times New Roman"/>
                <w:szCs w:val="24"/>
              </w:rPr>
              <w:t>47.6±</w:t>
            </w:r>
            <w:r w:rsidRPr="008714AB">
              <w:rPr>
                <w:rFonts w:eastAsia="Times New Roman" w:cs="Times New Roman"/>
                <w:szCs w:val="24"/>
              </w:rPr>
              <w:t>17.9</w:t>
            </w:r>
          </w:p>
        </w:tc>
      </w:tr>
      <w:tr w:rsidR="00824CDA" w:rsidRPr="008714AB" w14:paraId="571CD3F3" w14:textId="77777777" w:rsidTr="007C3E64">
        <w:trPr>
          <w:trHeight w:val="340"/>
        </w:trPr>
        <w:tc>
          <w:tcPr>
            <w:tcW w:w="3665" w:type="dxa"/>
            <w:tcBorders>
              <w:top w:val="nil"/>
              <w:left w:val="nil"/>
              <w:bottom w:val="nil"/>
              <w:right w:val="nil"/>
            </w:tcBorders>
            <w:shd w:val="clear" w:color="auto" w:fill="auto"/>
            <w:noWrap/>
            <w:vAlign w:val="center"/>
            <w:hideMark/>
          </w:tcPr>
          <w:p w14:paraId="3BD3AF78" w14:textId="77777777" w:rsidR="00824CDA" w:rsidRPr="008714AB" w:rsidRDefault="00824CDA" w:rsidP="007C3E64">
            <w:pPr>
              <w:spacing w:line="240" w:lineRule="auto"/>
              <w:rPr>
                <w:rFonts w:eastAsia="Times New Roman" w:cs="Times New Roman"/>
                <w:szCs w:val="24"/>
              </w:rPr>
            </w:pPr>
            <w:r w:rsidRPr="008714AB">
              <w:rPr>
                <w:rFonts w:eastAsia="Times New Roman" w:cs="Times New Roman"/>
                <w:szCs w:val="24"/>
              </w:rPr>
              <w:t>Sex</w:t>
            </w:r>
          </w:p>
        </w:tc>
        <w:tc>
          <w:tcPr>
            <w:tcW w:w="2562" w:type="dxa"/>
            <w:tcBorders>
              <w:top w:val="nil"/>
              <w:left w:val="nil"/>
              <w:bottom w:val="nil"/>
              <w:right w:val="nil"/>
            </w:tcBorders>
            <w:shd w:val="clear" w:color="auto" w:fill="auto"/>
            <w:noWrap/>
            <w:vAlign w:val="center"/>
            <w:hideMark/>
          </w:tcPr>
          <w:p w14:paraId="42FF6EA7" w14:textId="77777777" w:rsidR="00824CDA" w:rsidRPr="008714AB" w:rsidRDefault="00824CDA" w:rsidP="007C3E64">
            <w:pPr>
              <w:spacing w:line="240" w:lineRule="auto"/>
              <w:jc w:val="center"/>
              <w:rPr>
                <w:rFonts w:eastAsia="Times New Roman" w:cs="Times New Roman"/>
                <w:szCs w:val="24"/>
              </w:rPr>
            </w:pPr>
          </w:p>
        </w:tc>
        <w:tc>
          <w:tcPr>
            <w:tcW w:w="2562" w:type="dxa"/>
            <w:tcBorders>
              <w:top w:val="nil"/>
              <w:left w:val="nil"/>
              <w:bottom w:val="nil"/>
              <w:right w:val="nil"/>
            </w:tcBorders>
            <w:vAlign w:val="center"/>
          </w:tcPr>
          <w:p w14:paraId="5C44D143" w14:textId="77777777" w:rsidR="00824CDA" w:rsidRPr="008714AB" w:rsidRDefault="00824CDA" w:rsidP="007C3E64">
            <w:pPr>
              <w:spacing w:line="240" w:lineRule="auto"/>
              <w:jc w:val="center"/>
              <w:rPr>
                <w:rFonts w:eastAsia="Times New Roman" w:cs="Times New Roman"/>
                <w:szCs w:val="24"/>
              </w:rPr>
            </w:pPr>
          </w:p>
        </w:tc>
      </w:tr>
      <w:tr w:rsidR="00824CDA" w:rsidRPr="008714AB" w14:paraId="5903B7E7" w14:textId="77777777" w:rsidTr="007C3E64">
        <w:trPr>
          <w:trHeight w:val="340"/>
        </w:trPr>
        <w:tc>
          <w:tcPr>
            <w:tcW w:w="3665" w:type="dxa"/>
            <w:tcBorders>
              <w:top w:val="nil"/>
              <w:left w:val="nil"/>
              <w:bottom w:val="nil"/>
              <w:right w:val="nil"/>
            </w:tcBorders>
            <w:shd w:val="clear" w:color="auto" w:fill="auto"/>
            <w:noWrap/>
            <w:vAlign w:val="center"/>
            <w:hideMark/>
          </w:tcPr>
          <w:p w14:paraId="07FBFE9A" w14:textId="77777777" w:rsidR="00824CDA" w:rsidRPr="008714AB" w:rsidRDefault="00824CDA" w:rsidP="007C3E64">
            <w:pPr>
              <w:spacing w:line="240" w:lineRule="auto"/>
              <w:rPr>
                <w:rFonts w:eastAsia="Times New Roman" w:cs="Times New Roman"/>
                <w:szCs w:val="24"/>
              </w:rPr>
            </w:pPr>
            <w:r>
              <w:rPr>
                <w:rFonts w:eastAsia="Times New Roman" w:cs="Times New Roman"/>
                <w:szCs w:val="24"/>
              </w:rPr>
              <w:t xml:space="preserve">   Women</w:t>
            </w:r>
          </w:p>
        </w:tc>
        <w:tc>
          <w:tcPr>
            <w:tcW w:w="2562" w:type="dxa"/>
            <w:tcBorders>
              <w:top w:val="nil"/>
              <w:left w:val="nil"/>
              <w:bottom w:val="nil"/>
              <w:right w:val="nil"/>
            </w:tcBorders>
            <w:shd w:val="clear" w:color="auto" w:fill="auto"/>
            <w:noWrap/>
            <w:vAlign w:val="center"/>
            <w:hideMark/>
          </w:tcPr>
          <w:p w14:paraId="69630DF1" w14:textId="77777777" w:rsidR="00824CDA" w:rsidRPr="008714AB" w:rsidRDefault="00824CDA" w:rsidP="007C3E64">
            <w:pPr>
              <w:spacing w:line="240" w:lineRule="auto"/>
              <w:jc w:val="center"/>
              <w:rPr>
                <w:rFonts w:eastAsia="Times New Roman" w:cs="Times New Roman"/>
                <w:szCs w:val="24"/>
              </w:rPr>
            </w:pPr>
            <w:r w:rsidRPr="008714AB">
              <w:rPr>
                <w:rFonts w:eastAsia="Times New Roman" w:cs="Times New Roman"/>
                <w:szCs w:val="24"/>
              </w:rPr>
              <w:t>266 (38.2%)</w:t>
            </w:r>
          </w:p>
        </w:tc>
        <w:tc>
          <w:tcPr>
            <w:tcW w:w="2562" w:type="dxa"/>
            <w:tcBorders>
              <w:top w:val="nil"/>
              <w:left w:val="nil"/>
              <w:bottom w:val="nil"/>
              <w:right w:val="nil"/>
            </w:tcBorders>
            <w:vAlign w:val="center"/>
          </w:tcPr>
          <w:p w14:paraId="181AD901" w14:textId="77777777" w:rsidR="00824CDA" w:rsidRPr="008714AB" w:rsidRDefault="00824CDA" w:rsidP="007C3E64">
            <w:pPr>
              <w:spacing w:line="240" w:lineRule="auto"/>
              <w:jc w:val="center"/>
              <w:rPr>
                <w:rFonts w:eastAsia="Times New Roman" w:cs="Times New Roman"/>
                <w:szCs w:val="24"/>
              </w:rPr>
            </w:pPr>
            <w:r w:rsidRPr="008714AB">
              <w:rPr>
                <w:rFonts w:eastAsia="Times New Roman" w:cs="Times New Roman"/>
                <w:szCs w:val="24"/>
              </w:rPr>
              <w:t>2993 (52.3%)</w:t>
            </w:r>
          </w:p>
        </w:tc>
      </w:tr>
      <w:tr w:rsidR="00824CDA" w:rsidRPr="008714AB" w14:paraId="581A189D" w14:textId="77777777" w:rsidTr="007C3E64">
        <w:trPr>
          <w:trHeight w:val="340"/>
        </w:trPr>
        <w:tc>
          <w:tcPr>
            <w:tcW w:w="3665" w:type="dxa"/>
            <w:tcBorders>
              <w:top w:val="nil"/>
              <w:left w:val="nil"/>
              <w:bottom w:val="single" w:sz="4" w:space="0" w:color="auto"/>
              <w:right w:val="nil"/>
            </w:tcBorders>
            <w:shd w:val="clear" w:color="auto" w:fill="auto"/>
            <w:noWrap/>
            <w:vAlign w:val="center"/>
            <w:hideMark/>
          </w:tcPr>
          <w:p w14:paraId="7EB31020" w14:textId="77777777" w:rsidR="00824CDA" w:rsidRPr="008714AB" w:rsidRDefault="00824CDA" w:rsidP="007C3E64">
            <w:pPr>
              <w:spacing w:line="240" w:lineRule="auto"/>
              <w:rPr>
                <w:rFonts w:eastAsia="Times New Roman" w:cs="Times New Roman"/>
                <w:szCs w:val="24"/>
              </w:rPr>
            </w:pPr>
            <w:r>
              <w:rPr>
                <w:rFonts w:eastAsia="Times New Roman" w:cs="Times New Roman"/>
                <w:szCs w:val="24"/>
              </w:rPr>
              <w:t xml:space="preserve">   Men</w:t>
            </w:r>
          </w:p>
        </w:tc>
        <w:tc>
          <w:tcPr>
            <w:tcW w:w="2562" w:type="dxa"/>
            <w:tcBorders>
              <w:top w:val="nil"/>
              <w:left w:val="nil"/>
              <w:bottom w:val="single" w:sz="4" w:space="0" w:color="auto"/>
              <w:right w:val="nil"/>
            </w:tcBorders>
            <w:shd w:val="clear" w:color="auto" w:fill="auto"/>
            <w:noWrap/>
            <w:vAlign w:val="center"/>
            <w:hideMark/>
          </w:tcPr>
          <w:p w14:paraId="367E9B74" w14:textId="77777777" w:rsidR="00824CDA" w:rsidRPr="008714AB" w:rsidRDefault="00824CDA" w:rsidP="007C3E64">
            <w:pPr>
              <w:spacing w:line="240" w:lineRule="auto"/>
              <w:jc w:val="center"/>
              <w:rPr>
                <w:rFonts w:eastAsia="Times New Roman" w:cs="Times New Roman"/>
                <w:szCs w:val="24"/>
              </w:rPr>
            </w:pPr>
            <w:r w:rsidRPr="008714AB">
              <w:rPr>
                <w:rFonts w:eastAsia="Times New Roman" w:cs="Times New Roman"/>
                <w:szCs w:val="24"/>
              </w:rPr>
              <w:t>430 (61.8%)</w:t>
            </w:r>
          </w:p>
        </w:tc>
        <w:tc>
          <w:tcPr>
            <w:tcW w:w="2562" w:type="dxa"/>
            <w:tcBorders>
              <w:top w:val="nil"/>
              <w:left w:val="nil"/>
              <w:bottom w:val="single" w:sz="4" w:space="0" w:color="auto"/>
              <w:right w:val="nil"/>
            </w:tcBorders>
            <w:vAlign w:val="center"/>
          </w:tcPr>
          <w:p w14:paraId="321E867C" w14:textId="77777777" w:rsidR="00824CDA" w:rsidRPr="008714AB" w:rsidRDefault="00824CDA" w:rsidP="007C3E64">
            <w:pPr>
              <w:spacing w:line="240" w:lineRule="auto"/>
              <w:jc w:val="center"/>
              <w:rPr>
                <w:rFonts w:eastAsia="Times New Roman" w:cs="Times New Roman"/>
                <w:szCs w:val="24"/>
              </w:rPr>
            </w:pPr>
            <w:r w:rsidRPr="008714AB">
              <w:rPr>
                <w:rFonts w:eastAsia="Times New Roman" w:cs="Times New Roman"/>
                <w:szCs w:val="24"/>
              </w:rPr>
              <w:t>2732 (47.7%)</w:t>
            </w:r>
          </w:p>
        </w:tc>
      </w:tr>
      <w:tr w:rsidR="00824CDA" w:rsidRPr="008714AB" w14:paraId="6B5544FD" w14:textId="77777777" w:rsidTr="007C3E64">
        <w:trPr>
          <w:trHeight w:val="340"/>
        </w:trPr>
        <w:tc>
          <w:tcPr>
            <w:tcW w:w="3665" w:type="dxa"/>
            <w:tcBorders>
              <w:top w:val="nil"/>
              <w:left w:val="nil"/>
              <w:bottom w:val="nil"/>
              <w:right w:val="nil"/>
            </w:tcBorders>
            <w:shd w:val="clear" w:color="auto" w:fill="auto"/>
            <w:noWrap/>
            <w:vAlign w:val="center"/>
            <w:hideMark/>
          </w:tcPr>
          <w:p w14:paraId="7C2F2981" w14:textId="77777777" w:rsidR="00824CDA" w:rsidRPr="008714AB" w:rsidRDefault="00824CDA" w:rsidP="007C3E64">
            <w:pPr>
              <w:spacing w:line="240" w:lineRule="auto"/>
              <w:rPr>
                <w:rFonts w:eastAsia="Times New Roman" w:cs="Times New Roman"/>
                <w:szCs w:val="24"/>
              </w:rPr>
            </w:pPr>
            <w:r w:rsidRPr="008714AB">
              <w:rPr>
                <w:rFonts w:eastAsia="Times New Roman" w:cs="Times New Roman"/>
                <w:szCs w:val="24"/>
              </w:rPr>
              <w:t>Season of blood draw</w:t>
            </w:r>
          </w:p>
        </w:tc>
        <w:tc>
          <w:tcPr>
            <w:tcW w:w="2562" w:type="dxa"/>
            <w:tcBorders>
              <w:top w:val="nil"/>
              <w:left w:val="nil"/>
              <w:bottom w:val="nil"/>
              <w:right w:val="nil"/>
            </w:tcBorders>
            <w:shd w:val="clear" w:color="auto" w:fill="auto"/>
            <w:noWrap/>
            <w:vAlign w:val="center"/>
            <w:hideMark/>
          </w:tcPr>
          <w:p w14:paraId="38583E56" w14:textId="77777777" w:rsidR="00824CDA" w:rsidRPr="008714AB" w:rsidRDefault="00824CDA" w:rsidP="007C3E64">
            <w:pPr>
              <w:spacing w:line="240" w:lineRule="auto"/>
              <w:jc w:val="center"/>
              <w:rPr>
                <w:rFonts w:eastAsia="Times New Roman" w:cs="Times New Roman"/>
                <w:szCs w:val="24"/>
              </w:rPr>
            </w:pPr>
          </w:p>
        </w:tc>
        <w:tc>
          <w:tcPr>
            <w:tcW w:w="2562" w:type="dxa"/>
            <w:tcBorders>
              <w:top w:val="nil"/>
              <w:left w:val="nil"/>
              <w:bottom w:val="nil"/>
              <w:right w:val="nil"/>
            </w:tcBorders>
            <w:vAlign w:val="center"/>
          </w:tcPr>
          <w:p w14:paraId="2C5C487A" w14:textId="77777777" w:rsidR="00824CDA" w:rsidRPr="008714AB" w:rsidRDefault="00824CDA" w:rsidP="007C3E64">
            <w:pPr>
              <w:spacing w:line="240" w:lineRule="auto"/>
              <w:jc w:val="center"/>
              <w:rPr>
                <w:rFonts w:eastAsia="Times New Roman" w:cs="Times New Roman"/>
                <w:szCs w:val="24"/>
              </w:rPr>
            </w:pPr>
          </w:p>
        </w:tc>
      </w:tr>
      <w:tr w:rsidR="00824CDA" w:rsidRPr="008714AB" w14:paraId="6858B699" w14:textId="77777777" w:rsidTr="007C3E64">
        <w:trPr>
          <w:trHeight w:val="340"/>
        </w:trPr>
        <w:tc>
          <w:tcPr>
            <w:tcW w:w="3665" w:type="dxa"/>
            <w:tcBorders>
              <w:top w:val="nil"/>
              <w:left w:val="nil"/>
              <w:bottom w:val="nil"/>
              <w:right w:val="nil"/>
            </w:tcBorders>
            <w:shd w:val="clear" w:color="auto" w:fill="auto"/>
            <w:noWrap/>
            <w:vAlign w:val="center"/>
            <w:hideMark/>
          </w:tcPr>
          <w:p w14:paraId="4144817D" w14:textId="77777777" w:rsidR="00824CDA" w:rsidRPr="008714AB" w:rsidRDefault="00824CDA" w:rsidP="007C3E64">
            <w:pPr>
              <w:spacing w:line="240" w:lineRule="auto"/>
              <w:rPr>
                <w:rFonts w:eastAsia="Times New Roman" w:cs="Times New Roman"/>
                <w:szCs w:val="24"/>
              </w:rPr>
            </w:pPr>
            <w:r w:rsidRPr="008714AB">
              <w:rPr>
                <w:rFonts w:eastAsia="Times New Roman" w:cs="Times New Roman"/>
                <w:szCs w:val="24"/>
              </w:rPr>
              <w:t xml:space="preserve">   Spring</w:t>
            </w:r>
          </w:p>
        </w:tc>
        <w:tc>
          <w:tcPr>
            <w:tcW w:w="2562" w:type="dxa"/>
            <w:tcBorders>
              <w:top w:val="nil"/>
              <w:left w:val="nil"/>
              <w:bottom w:val="nil"/>
              <w:right w:val="nil"/>
            </w:tcBorders>
            <w:shd w:val="clear" w:color="auto" w:fill="auto"/>
            <w:noWrap/>
            <w:vAlign w:val="center"/>
            <w:hideMark/>
          </w:tcPr>
          <w:p w14:paraId="7C2881AE" w14:textId="77777777" w:rsidR="00824CDA" w:rsidRPr="008714AB" w:rsidRDefault="00824CDA" w:rsidP="007C3E64">
            <w:pPr>
              <w:spacing w:line="240" w:lineRule="auto"/>
              <w:jc w:val="center"/>
              <w:rPr>
                <w:rFonts w:eastAsia="Times New Roman" w:cs="Times New Roman"/>
                <w:szCs w:val="24"/>
              </w:rPr>
            </w:pPr>
            <w:r w:rsidRPr="008714AB">
              <w:rPr>
                <w:rFonts w:eastAsia="Times New Roman" w:cs="Times New Roman"/>
                <w:szCs w:val="24"/>
              </w:rPr>
              <w:t>176 (25.3%)</w:t>
            </w:r>
          </w:p>
        </w:tc>
        <w:tc>
          <w:tcPr>
            <w:tcW w:w="2562" w:type="dxa"/>
            <w:tcBorders>
              <w:top w:val="nil"/>
              <w:left w:val="nil"/>
              <w:bottom w:val="nil"/>
              <w:right w:val="nil"/>
            </w:tcBorders>
            <w:vAlign w:val="center"/>
          </w:tcPr>
          <w:p w14:paraId="3903F848" w14:textId="77777777" w:rsidR="00824CDA" w:rsidRPr="008714AB" w:rsidRDefault="00824CDA" w:rsidP="007C3E64">
            <w:pPr>
              <w:spacing w:line="240" w:lineRule="auto"/>
              <w:jc w:val="center"/>
              <w:rPr>
                <w:rFonts w:eastAsia="Times New Roman" w:cs="Times New Roman"/>
                <w:szCs w:val="24"/>
              </w:rPr>
            </w:pPr>
            <w:r w:rsidRPr="008714AB">
              <w:rPr>
                <w:rFonts w:eastAsia="Times New Roman" w:cs="Times New Roman"/>
                <w:szCs w:val="24"/>
              </w:rPr>
              <w:t>1344 (23.5%)</w:t>
            </w:r>
          </w:p>
        </w:tc>
      </w:tr>
      <w:tr w:rsidR="00824CDA" w:rsidRPr="008714AB" w14:paraId="0E8CD051" w14:textId="77777777" w:rsidTr="007C3E64">
        <w:trPr>
          <w:trHeight w:val="340"/>
        </w:trPr>
        <w:tc>
          <w:tcPr>
            <w:tcW w:w="3665" w:type="dxa"/>
            <w:tcBorders>
              <w:top w:val="nil"/>
              <w:left w:val="nil"/>
              <w:bottom w:val="nil"/>
              <w:right w:val="nil"/>
            </w:tcBorders>
            <w:shd w:val="clear" w:color="auto" w:fill="auto"/>
            <w:noWrap/>
            <w:vAlign w:val="center"/>
            <w:hideMark/>
          </w:tcPr>
          <w:p w14:paraId="2E62009F" w14:textId="77777777" w:rsidR="00824CDA" w:rsidRPr="008714AB" w:rsidRDefault="00824CDA" w:rsidP="007C3E64">
            <w:pPr>
              <w:spacing w:line="240" w:lineRule="auto"/>
              <w:rPr>
                <w:rFonts w:eastAsia="Times New Roman" w:cs="Times New Roman"/>
                <w:szCs w:val="24"/>
              </w:rPr>
            </w:pPr>
            <w:r w:rsidRPr="008714AB">
              <w:rPr>
                <w:rFonts w:eastAsia="Times New Roman" w:cs="Times New Roman"/>
                <w:szCs w:val="24"/>
              </w:rPr>
              <w:t xml:space="preserve">   Summer</w:t>
            </w:r>
          </w:p>
        </w:tc>
        <w:tc>
          <w:tcPr>
            <w:tcW w:w="2562" w:type="dxa"/>
            <w:tcBorders>
              <w:top w:val="nil"/>
              <w:left w:val="nil"/>
              <w:bottom w:val="nil"/>
              <w:right w:val="nil"/>
            </w:tcBorders>
            <w:shd w:val="clear" w:color="auto" w:fill="auto"/>
            <w:noWrap/>
            <w:vAlign w:val="center"/>
            <w:hideMark/>
          </w:tcPr>
          <w:p w14:paraId="00BEA2F7" w14:textId="77777777" w:rsidR="00824CDA" w:rsidRPr="008714AB" w:rsidRDefault="00824CDA" w:rsidP="007C3E64">
            <w:pPr>
              <w:spacing w:line="240" w:lineRule="auto"/>
              <w:jc w:val="center"/>
              <w:rPr>
                <w:rFonts w:eastAsia="Times New Roman" w:cs="Times New Roman"/>
                <w:szCs w:val="24"/>
              </w:rPr>
            </w:pPr>
            <w:r w:rsidRPr="008714AB">
              <w:rPr>
                <w:rFonts w:eastAsia="Times New Roman" w:cs="Times New Roman"/>
                <w:szCs w:val="24"/>
              </w:rPr>
              <w:t>86 (12.4%)</w:t>
            </w:r>
          </w:p>
        </w:tc>
        <w:tc>
          <w:tcPr>
            <w:tcW w:w="2562" w:type="dxa"/>
            <w:tcBorders>
              <w:top w:val="nil"/>
              <w:left w:val="nil"/>
              <w:bottom w:val="nil"/>
              <w:right w:val="nil"/>
            </w:tcBorders>
            <w:vAlign w:val="center"/>
          </w:tcPr>
          <w:p w14:paraId="2C7E90FC" w14:textId="77777777" w:rsidR="00824CDA" w:rsidRPr="008714AB" w:rsidRDefault="00824CDA" w:rsidP="007C3E64">
            <w:pPr>
              <w:spacing w:line="240" w:lineRule="auto"/>
              <w:jc w:val="center"/>
              <w:rPr>
                <w:rFonts w:eastAsia="Times New Roman" w:cs="Times New Roman"/>
                <w:szCs w:val="24"/>
              </w:rPr>
            </w:pPr>
            <w:r w:rsidRPr="008714AB">
              <w:rPr>
                <w:rFonts w:eastAsia="Times New Roman" w:cs="Times New Roman"/>
                <w:szCs w:val="24"/>
              </w:rPr>
              <w:t>720 (12.6%)</w:t>
            </w:r>
          </w:p>
        </w:tc>
      </w:tr>
      <w:tr w:rsidR="00824CDA" w:rsidRPr="008714AB" w14:paraId="09420D6A" w14:textId="77777777" w:rsidTr="007C3E64">
        <w:trPr>
          <w:trHeight w:val="340"/>
        </w:trPr>
        <w:tc>
          <w:tcPr>
            <w:tcW w:w="3665" w:type="dxa"/>
            <w:tcBorders>
              <w:top w:val="nil"/>
              <w:left w:val="nil"/>
              <w:bottom w:val="nil"/>
              <w:right w:val="nil"/>
            </w:tcBorders>
            <w:shd w:val="clear" w:color="auto" w:fill="auto"/>
            <w:noWrap/>
            <w:vAlign w:val="center"/>
            <w:hideMark/>
          </w:tcPr>
          <w:p w14:paraId="4B207E51" w14:textId="77777777" w:rsidR="00824CDA" w:rsidRPr="008714AB" w:rsidRDefault="00824CDA" w:rsidP="007C3E64">
            <w:pPr>
              <w:spacing w:line="240" w:lineRule="auto"/>
              <w:rPr>
                <w:rFonts w:eastAsia="Times New Roman" w:cs="Times New Roman"/>
                <w:szCs w:val="24"/>
              </w:rPr>
            </w:pPr>
            <w:r w:rsidRPr="008714AB">
              <w:rPr>
                <w:rFonts w:eastAsia="Times New Roman" w:cs="Times New Roman"/>
                <w:szCs w:val="24"/>
              </w:rPr>
              <w:t xml:space="preserve">   Fall</w:t>
            </w:r>
          </w:p>
        </w:tc>
        <w:tc>
          <w:tcPr>
            <w:tcW w:w="2562" w:type="dxa"/>
            <w:tcBorders>
              <w:top w:val="nil"/>
              <w:left w:val="nil"/>
              <w:bottom w:val="nil"/>
              <w:right w:val="nil"/>
            </w:tcBorders>
            <w:shd w:val="clear" w:color="auto" w:fill="auto"/>
            <w:noWrap/>
            <w:vAlign w:val="center"/>
            <w:hideMark/>
          </w:tcPr>
          <w:p w14:paraId="389AC52D" w14:textId="77777777" w:rsidR="00824CDA" w:rsidRPr="008714AB" w:rsidRDefault="00824CDA" w:rsidP="007C3E64">
            <w:pPr>
              <w:spacing w:line="240" w:lineRule="auto"/>
              <w:jc w:val="center"/>
              <w:rPr>
                <w:rFonts w:eastAsia="Times New Roman" w:cs="Times New Roman"/>
                <w:szCs w:val="24"/>
              </w:rPr>
            </w:pPr>
            <w:r w:rsidRPr="008714AB">
              <w:rPr>
                <w:rFonts w:eastAsia="Times New Roman" w:cs="Times New Roman"/>
                <w:szCs w:val="24"/>
              </w:rPr>
              <w:t>265 (38.1%)</w:t>
            </w:r>
          </w:p>
        </w:tc>
        <w:tc>
          <w:tcPr>
            <w:tcW w:w="2562" w:type="dxa"/>
            <w:tcBorders>
              <w:top w:val="nil"/>
              <w:left w:val="nil"/>
              <w:bottom w:val="nil"/>
              <w:right w:val="nil"/>
            </w:tcBorders>
            <w:vAlign w:val="center"/>
          </w:tcPr>
          <w:p w14:paraId="248B261E" w14:textId="77777777" w:rsidR="00824CDA" w:rsidRPr="008714AB" w:rsidRDefault="00824CDA" w:rsidP="007C3E64">
            <w:pPr>
              <w:spacing w:line="240" w:lineRule="auto"/>
              <w:jc w:val="center"/>
              <w:rPr>
                <w:rFonts w:eastAsia="Times New Roman" w:cs="Times New Roman"/>
                <w:szCs w:val="24"/>
              </w:rPr>
            </w:pPr>
            <w:r w:rsidRPr="008714AB">
              <w:rPr>
                <w:rFonts w:eastAsia="Times New Roman" w:cs="Times New Roman"/>
                <w:szCs w:val="24"/>
              </w:rPr>
              <w:t>1973 (34.5%)</w:t>
            </w:r>
          </w:p>
        </w:tc>
      </w:tr>
      <w:tr w:rsidR="00824CDA" w:rsidRPr="008714AB" w14:paraId="7AAF9F6D" w14:textId="77777777" w:rsidTr="007C3E64">
        <w:trPr>
          <w:trHeight w:val="340"/>
        </w:trPr>
        <w:tc>
          <w:tcPr>
            <w:tcW w:w="3665" w:type="dxa"/>
            <w:tcBorders>
              <w:top w:val="nil"/>
              <w:left w:val="nil"/>
              <w:bottom w:val="nil"/>
              <w:right w:val="nil"/>
            </w:tcBorders>
            <w:shd w:val="clear" w:color="auto" w:fill="auto"/>
            <w:noWrap/>
            <w:vAlign w:val="center"/>
            <w:hideMark/>
          </w:tcPr>
          <w:p w14:paraId="46095E0B" w14:textId="77777777" w:rsidR="00824CDA" w:rsidRPr="008714AB" w:rsidRDefault="00824CDA" w:rsidP="007C3E64">
            <w:pPr>
              <w:spacing w:line="240" w:lineRule="auto"/>
              <w:rPr>
                <w:rFonts w:eastAsia="Times New Roman" w:cs="Times New Roman"/>
                <w:szCs w:val="24"/>
              </w:rPr>
            </w:pPr>
            <w:r w:rsidRPr="008714AB">
              <w:rPr>
                <w:rFonts w:eastAsia="Times New Roman" w:cs="Times New Roman"/>
                <w:szCs w:val="24"/>
              </w:rPr>
              <w:t xml:space="preserve">   Winter</w:t>
            </w:r>
          </w:p>
        </w:tc>
        <w:tc>
          <w:tcPr>
            <w:tcW w:w="2562" w:type="dxa"/>
            <w:tcBorders>
              <w:top w:val="nil"/>
              <w:left w:val="nil"/>
              <w:bottom w:val="nil"/>
              <w:right w:val="nil"/>
            </w:tcBorders>
            <w:shd w:val="clear" w:color="auto" w:fill="auto"/>
            <w:noWrap/>
            <w:vAlign w:val="center"/>
            <w:hideMark/>
          </w:tcPr>
          <w:p w14:paraId="7069B139" w14:textId="77777777" w:rsidR="00824CDA" w:rsidRPr="008714AB" w:rsidRDefault="00824CDA" w:rsidP="007C3E64">
            <w:pPr>
              <w:spacing w:line="240" w:lineRule="auto"/>
              <w:jc w:val="center"/>
              <w:rPr>
                <w:rFonts w:eastAsia="Times New Roman" w:cs="Times New Roman"/>
                <w:szCs w:val="24"/>
              </w:rPr>
            </w:pPr>
            <w:r w:rsidRPr="008714AB">
              <w:rPr>
                <w:rFonts w:eastAsia="Times New Roman" w:cs="Times New Roman"/>
                <w:szCs w:val="24"/>
              </w:rPr>
              <w:t>169 (24.3%)</w:t>
            </w:r>
          </w:p>
        </w:tc>
        <w:tc>
          <w:tcPr>
            <w:tcW w:w="2562" w:type="dxa"/>
            <w:tcBorders>
              <w:top w:val="nil"/>
              <w:left w:val="nil"/>
              <w:bottom w:val="nil"/>
              <w:right w:val="nil"/>
            </w:tcBorders>
            <w:vAlign w:val="center"/>
          </w:tcPr>
          <w:p w14:paraId="21C0C0C2" w14:textId="77777777" w:rsidR="00824CDA" w:rsidRPr="008714AB" w:rsidRDefault="00824CDA" w:rsidP="007C3E64">
            <w:pPr>
              <w:spacing w:line="240" w:lineRule="auto"/>
              <w:jc w:val="center"/>
              <w:rPr>
                <w:rFonts w:eastAsia="Times New Roman" w:cs="Times New Roman"/>
                <w:szCs w:val="24"/>
              </w:rPr>
            </w:pPr>
            <w:r w:rsidRPr="008714AB">
              <w:rPr>
                <w:rFonts w:eastAsia="Times New Roman" w:cs="Times New Roman"/>
                <w:szCs w:val="24"/>
              </w:rPr>
              <w:t>1688 (29.5%)</w:t>
            </w:r>
          </w:p>
        </w:tc>
      </w:tr>
      <w:tr w:rsidR="00824CDA" w:rsidRPr="008714AB" w14:paraId="2B30B424" w14:textId="77777777" w:rsidTr="007C3E64">
        <w:trPr>
          <w:trHeight w:val="340"/>
        </w:trPr>
        <w:tc>
          <w:tcPr>
            <w:tcW w:w="3665" w:type="dxa"/>
            <w:tcBorders>
              <w:top w:val="single" w:sz="4" w:space="0" w:color="auto"/>
              <w:left w:val="nil"/>
              <w:bottom w:val="nil"/>
              <w:right w:val="nil"/>
            </w:tcBorders>
            <w:shd w:val="clear" w:color="auto" w:fill="auto"/>
            <w:noWrap/>
            <w:vAlign w:val="center"/>
            <w:hideMark/>
          </w:tcPr>
          <w:p w14:paraId="3E840758" w14:textId="77777777" w:rsidR="00824CDA" w:rsidRPr="008714AB" w:rsidRDefault="00824CDA" w:rsidP="007C3E64">
            <w:pPr>
              <w:spacing w:line="240" w:lineRule="auto"/>
              <w:rPr>
                <w:rFonts w:eastAsia="Times New Roman" w:cs="Times New Roman"/>
                <w:szCs w:val="24"/>
              </w:rPr>
            </w:pPr>
            <w:r w:rsidRPr="008714AB">
              <w:rPr>
                <w:rFonts w:eastAsia="Times New Roman" w:cs="Times New Roman"/>
                <w:szCs w:val="24"/>
              </w:rPr>
              <w:t>Pa</w:t>
            </w:r>
            <w:r>
              <w:rPr>
                <w:rFonts w:eastAsia="Times New Roman" w:cs="Times New Roman"/>
                <w:szCs w:val="24"/>
              </w:rPr>
              <w:t>ck-years of active smoking</w:t>
            </w:r>
          </w:p>
        </w:tc>
        <w:tc>
          <w:tcPr>
            <w:tcW w:w="2562" w:type="dxa"/>
            <w:tcBorders>
              <w:top w:val="single" w:sz="4" w:space="0" w:color="auto"/>
              <w:left w:val="nil"/>
              <w:bottom w:val="nil"/>
              <w:right w:val="nil"/>
            </w:tcBorders>
            <w:shd w:val="clear" w:color="auto" w:fill="auto"/>
            <w:noWrap/>
            <w:vAlign w:val="center"/>
            <w:hideMark/>
          </w:tcPr>
          <w:p w14:paraId="6A1A806D" w14:textId="77777777" w:rsidR="00824CDA" w:rsidRPr="008714AB" w:rsidRDefault="00824CDA" w:rsidP="007C3E64">
            <w:pPr>
              <w:spacing w:line="240" w:lineRule="auto"/>
              <w:jc w:val="center"/>
              <w:rPr>
                <w:rFonts w:eastAsia="Times New Roman" w:cs="Times New Roman"/>
                <w:szCs w:val="24"/>
              </w:rPr>
            </w:pPr>
          </w:p>
        </w:tc>
        <w:tc>
          <w:tcPr>
            <w:tcW w:w="2562" w:type="dxa"/>
            <w:tcBorders>
              <w:top w:val="single" w:sz="4" w:space="0" w:color="auto"/>
              <w:left w:val="nil"/>
              <w:bottom w:val="nil"/>
              <w:right w:val="nil"/>
            </w:tcBorders>
            <w:vAlign w:val="center"/>
          </w:tcPr>
          <w:p w14:paraId="15BDBE0D" w14:textId="77777777" w:rsidR="00824CDA" w:rsidRPr="008714AB" w:rsidRDefault="00824CDA" w:rsidP="007C3E64">
            <w:pPr>
              <w:spacing w:line="240" w:lineRule="auto"/>
              <w:jc w:val="center"/>
              <w:rPr>
                <w:rFonts w:eastAsia="Times New Roman" w:cs="Times New Roman"/>
                <w:szCs w:val="24"/>
              </w:rPr>
            </w:pPr>
          </w:p>
        </w:tc>
      </w:tr>
      <w:tr w:rsidR="00824CDA" w:rsidRPr="008714AB" w14:paraId="1ED29673" w14:textId="77777777" w:rsidTr="007C3E64">
        <w:trPr>
          <w:trHeight w:val="340"/>
        </w:trPr>
        <w:tc>
          <w:tcPr>
            <w:tcW w:w="3665" w:type="dxa"/>
            <w:tcBorders>
              <w:top w:val="nil"/>
              <w:left w:val="nil"/>
              <w:bottom w:val="nil"/>
              <w:right w:val="nil"/>
            </w:tcBorders>
            <w:shd w:val="clear" w:color="auto" w:fill="auto"/>
            <w:noWrap/>
            <w:vAlign w:val="center"/>
            <w:hideMark/>
          </w:tcPr>
          <w:p w14:paraId="067BA47F" w14:textId="77777777" w:rsidR="00824CDA" w:rsidRPr="008714AB" w:rsidRDefault="00824CDA" w:rsidP="007C3E64">
            <w:pPr>
              <w:spacing w:line="240" w:lineRule="auto"/>
              <w:rPr>
                <w:rFonts w:eastAsia="Times New Roman" w:cs="Times New Roman"/>
                <w:szCs w:val="24"/>
              </w:rPr>
            </w:pPr>
            <w:r w:rsidRPr="008714AB">
              <w:rPr>
                <w:rFonts w:eastAsia="Times New Roman" w:cs="Times New Roman"/>
                <w:szCs w:val="24"/>
              </w:rPr>
              <w:t xml:space="preserve">   0 (never smokers)</w:t>
            </w:r>
          </w:p>
        </w:tc>
        <w:tc>
          <w:tcPr>
            <w:tcW w:w="2562" w:type="dxa"/>
            <w:tcBorders>
              <w:top w:val="nil"/>
              <w:left w:val="nil"/>
              <w:bottom w:val="nil"/>
              <w:right w:val="nil"/>
            </w:tcBorders>
            <w:shd w:val="clear" w:color="auto" w:fill="auto"/>
            <w:noWrap/>
            <w:vAlign w:val="center"/>
            <w:hideMark/>
          </w:tcPr>
          <w:p w14:paraId="50624054" w14:textId="77777777" w:rsidR="00824CDA" w:rsidRPr="008714AB" w:rsidRDefault="00824CDA" w:rsidP="007C3E64">
            <w:pPr>
              <w:spacing w:line="240" w:lineRule="auto"/>
              <w:jc w:val="center"/>
              <w:rPr>
                <w:rFonts w:eastAsia="Times New Roman" w:cs="Times New Roman"/>
                <w:szCs w:val="24"/>
              </w:rPr>
            </w:pPr>
            <w:r w:rsidRPr="008714AB">
              <w:rPr>
                <w:rFonts w:eastAsia="Times New Roman" w:cs="Times New Roman"/>
                <w:szCs w:val="24"/>
              </w:rPr>
              <w:t>34 (4.9%)</w:t>
            </w:r>
          </w:p>
        </w:tc>
        <w:tc>
          <w:tcPr>
            <w:tcW w:w="2562" w:type="dxa"/>
            <w:tcBorders>
              <w:top w:val="nil"/>
              <w:left w:val="nil"/>
              <w:bottom w:val="nil"/>
              <w:right w:val="nil"/>
            </w:tcBorders>
            <w:vAlign w:val="center"/>
          </w:tcPr>
          <w:p w14:paraId="644AA616" w14:textId="77777777" w:rsidR="00824CDA" w:rsidRPr="008714AB" w:rsidRDefault="00824CDA" w:rsidP="007C3E64">
            <w:pPr>
              <w:spacing w:line="240" w:lineRule="auto"/>
              <w:jc w:val="center"/>
              <w:rPr>
                <w:rFonts w:eastAsia="Times New Roman" w:cs="Times New Roman"/>
                <w:szCs w:val="24"/>
              </w:rPr>
            </w:pPr>
            <w:r w:rsidRPr="008714AB">
              <w:rPr>
                <w:rFonts w:eastAsia="Times New Roman" w:cs="Times New Roman"/>
                <w:szCs w:val="24"/>
              </w:rPr>
              <w:t>2494 (43.6%)</w:t>
            </w:r>
          </w:p>
        </w:tc>
      </w:tr>
      <w:tr w:rsidR="00824CDA" w:rsidRPr="008714AB" w14:paraId="4A243F12" w14:textId="77777777" w:rsidTr="007C3E64">
        <w:trPr>
          <w:trHeight w:val="340"/>
        </w:trPr>
        <w:tc>
          <w:tcPr>
            <w:tcW w:w="3665" w:type="dxa"/>
            <w:tcBorders>
              <w:top w:val="nil"/>
              <w:left w:val="nil"/>
              <w:bottom w:val="nil"/>
              <w:right w:val="nil"/>
            </w:tcBorders>
            <w:shd w:val="clear" w:color="auto" w:fill="auto"/>
            <w:noWrap/>
            <w:vAlign w:val="center"/>
            <w:hideMark/>
          </w:tcPr>
          <w:p w14:paraId="0FE2884E" w14:textId="77777777" w:rsidR="00824CDA" w:rsidRPr="008714AB" w:rsidRDefault="00824CDA" w:rsidP="007C3E64">
            <w:pPr>
              <w:spacing w:line="240" w:lineRule="auto"/>
              <w:rPr>
                <w:rFonts w:eastAsia="Times New Roman" w:cs="Times New Roman"/>
                <w:szCs w:val="24"/>
              </w:rPr>
            </w:pPr>
            <w:r>
              <w:rPr>
                <w:rFonts w:eastAsia="Times New Roman" w:cs="Times New Roman"/>
                <w:szCs w:val="24"/>
              </w:rPr>
              <w:t xml:space="preserve">   0–10.0 </w:t>
            </w:r>
          </w:p>
        </w:tc>
        <w:tc>
          <w:tcPr>
            <w:tcW w:w="2562" w:type="dxa"/>
            <w:tcBorders>
              <w:top w:val="nil"/>
              <w:left w:val="nil"/>
              <w:bottom w:val="nil"/>
              <w:right w:val="nil"/>
            </w:tcBorders>
            <w:shd w:val="clear" w:color="auto" w:fill="auto"/>
            <w:noWrap/>
            <w:vAlign w:val="center"/>
            <w:hideMark/>
          </w:tcPr>
          <w:p w14:paraId="0093D99A" w14:textId="77777777" w:rsidR="00824CDA" w:rsidRPr="008714AB" w:rsidRDefault="00824CDA" w:rsidP="007C3E64">
            <w:pPr>
              <w:spacing w:line="240" w:lineRule="auto"/>
              <w:jc w:val="center"/>
              <w:rPr>
                <w:rFonts w:eastAsia="Times New Roman" w:cs="Times New Roman"/>
                <w:szCs w:val="24"/>
              </w:rPr>
            </w:pPr>
            <w:r w:rsidRPr="008714AB">
              <w:rPr>
                <w:rFonts w:eastAsia="Times New Roman" w:cs="Times New Roman"/>
                <w:szCs w:val="24"/>
              </w:rPr>
              <w:t>53 (7.6%)</w:t>
            </w:r>
          </w:p>
        </w:tc>
        <w:tc>
          <w:tcPr>
            <w:tcW w:w="2562" w:type="dxa"/>
            <w:tcBorders>
              <w:top w:val="nil"/>
              <w:left w:val="nil"/>
              <w:bottom w:val="nil"/>
              <w:right w:val="nil"/>
            </w:tcBorders>
            <w:vAlign w:val="center"/>
          </w:tcPr>
          <w:p w14:paraId="430FA470" w14:textId="77777777" w:rsidR="00824CDA" w:rsidRPr="008714AB" w:rsidRDefault="00824CDA" w:rsidP="007C3E64">
            <w:pPr>
              <w:spacing w:line="240" w:lineRule="auto"/>
              <w:jc w:val="center"/>
              <w:rPr>
                <w:rFonts w:eastAsia="Times New Roman" w:cs="Times New Roman"/>
                <w:szCs w:val="24"/>
              </w:rPr>
            </w:pPr>
            <w:r w:rsidRPr="008714AB">
              <w:rPr>
                <w:rFonts w:eastAsia="Times New Roman" w:cs="Times New Roman"/>
                <w:szCs w:val="24"/>
              </w:rPr>
              <w:t>1387 (24.2%)</w:t>
            </w:r>
          </w:p>
        </w:tc>
      </w:tr>
      <w:tr w:rsidR="00824CDA" w:rsidRPr="008714AB" w14:paraId="6270FB00" w14:textId="77777777" w:rsidTr="007C3E64">
        <w:trPr>
          <w:trHeight w:val="340"/>
        </w:trPr>
        <w:tc>
          <w:tcPr>
            <w:tcW w:w="3665" w:type="dxa"/>
            <w:tcBorders>
              <w:top w:val="nil"/>
              <w:left w:val="nil"/>
              <w:bottom w:val="nil"/>
              <w:right w:val="nil"/>
            </w:tcBorders>
            <w:shd w:val="clear" w:color="auto" w:fill="auto"/>
            <w:noWrap/>
            <w:vAlign w:val="center"/>
            <w:hideMark/>
          </w:tcPr>
          <w:p w14:paraId="6B94676F" w14:textId="77777777" w:rsidR="00824CDA" w:rsidRPr="008714AB" w:rsidRDefault="00824CDA" w:rsidP="007C3E64">
            <w:pPr>
              <w:spacing w:line="240" w:lineRule="auto"/>
              <w:rPr>
                <w:rFonts w:eastAsia="Times New Roman" w:cs="Times New Roman"/>
                <w:szCs w:val="24"/>
              </w:rPr>
            </w:pPr>
            <w:r>
              <w:rPr>
                <w:rFonts w:eastAsia="Times New Roman" w:cs="Times New Roman"/>
                <w:szCs w:val="24"/>
              </w:rPr>
              <w:t xml:space="preserve">   10.1–20.0</w:t>
            </w:r>
          </w:p>
        </w:tc>
        <w:tc>
          <w:tcPr>
            <w:tcW w:w="2562" w:type="dxa"/>
            <w:tcBorders>
              <w:top w:val="nil"/>
              <w:left w:val="nil"/>
              <w:bottom w:val="nil"/>
              <w:right w:val="nil"/>
            </w:tcBorders>
            <w:shd w:val="clear" w:color="auto" w:fill="auto"/>
            <w:noWrap/>
            <w:vAlign w:val="center"/>
            <w:hideMark/>
          </w:tcPr>
          <w:p w14:paraId="3750FB9F" w14:textId="77777777" w:rsidR="00824CDA" w:rsidRPr="008714AB" w:rsidRDefault="00824CDA" w:rsidP="007C3E64">
            <w:pPr>
              <w:spacing w:line="240" w:lineRule="auto"/>
              <w:jc w:val="center"/>
              <w:rPr>
                <w:rFonts w:eastAsia="Times New Roman" w:cs="Times New Roman"/>
                <w:szCs w:val="24"/>
              </w:rPr>
            </w:pPr>
            <w:r w:rsidRPr="008714AB">
              <w:rPr>
                <w:rFonts w:eastAsia="Times New Roman" w:cs="Times New Roman"/>
                <w:szCs w:val="24"/>
              </w:rPr>
              <w:t>177 (25.4%)</w:t>
            </w:r>
          </w:p>
        </w:tc>
        <w:tc>
          <w:tcPr>
            <w:tcW w:w="2562" w:type="dxa"/>
            <w:tcBorders>
              <w:top w:val="nil"/>
              <w:left w:val="nil"/>
              <w:bottom w:val="nil"/>
              <w:right w:val="nil"/>
            </w:tcBorders>
            <w:vAlign w:val="center"/>
          </w:tcPr>
          <w:p w14:paraId="38D1C4A0" w14:textId="77777777" w:rsidR="00824CDA" w:rsidRPr="008714AB" w:rsidRDefault="00824CDA" w:rsidP="007C3E64">
            <w:pPr>
              <w:spacing w:line="240" w:lineRule="auto"/>
              <w:jc w:val="center"/>
              <w:rPr>
                <w:rFonts w:eastAsia="Times New Roman" w:cs="Times New Roman"/>
                <w:szCs w:val="24"/>
              </w:rPr>
            </w:pPr>
            <w:r w:rsidRPr="008714AB">
              <w:rPr>
                <w:rFonts w:eastAsia="Times New Roman" w:cs="Times New Roman"/>
                <w:szCs w:val="24"/>
              </w:rPr>
              <w:t>831 (14.5%)</w:t>
            </w:r>
          </w:p>
        </w:tc>
      </w:tr>
      <w:tr w:rsidR="00824CDA" w:rsidRPr="008714AB" w14:paraId="207EA584" w14:textId="77777777" w:rsidTr="007C3E64">
        <w:trPr>
          <w:trHeight w:val="340"/>
        </w:trPr>
        <w:tc>
          <w:tcPr>
            <w:tcW w:w="3665" w:type="dxa"/>
            <w:tcBorders>
              <w:top w:val="nil"/>
              <w:left w:val="nil"/>
              <w:bottom w:val="nil"/>
              <w:right w:val="nil"/>
            </w:tcBorders>
            <w:shd w:val="clear" w:color="auto" w:fill="auto"/>
            <w:noWrap/>
            <w:vAlign w:val="center"/>
            <w:hideMark/>
          </w:tcPr>
          <w:p w14:paraId="235A16C7" w14:textId="77777777" w:rsidR="00824CDA" w:rsidRPr="008714AB" w:rsidRDefault="00824CDA" w:rsidP="007C3E64">
            <w:pPr>
              <w:spacing w:line="240" w:lineRule="auto"/>
              <w:rPr>
                <w:rFonts w:eastAsia="Times New Roman" w:cs="Times New Roman"/>
                <w:szCs w:val="24"/>
              </w:rPr>
            </w:pPr>
            <w:r>
              <w:rPr>
                <w:rFonts w:eastAsia="Times New Roman" w:cs="Times New Roman"/>
                <w:szCs w:val="24"/>
              </w:rPr>
              <w:t xml:space="preserve">   ≥20.1 </w:t>
            </w:r>
          </w:p>
        </w:tc>
        <w:tc>
          <w:tcPr>
            <w:tcW w:w="2562" w:type="dxa"/>
            <w:tcBorders>
              <w:top w:val="nil"/>
              <w:left w:val="nil"/>
              <w:bottom w:val="nil"/>
              <w:right w:val="nil"/>
            </w:tcBorders>
            <w:shd w:val="clear" w:color="auto" w:fill="auto"/>
            <w:noWrap/>
            <w:vAlign w:val="center"/>
            <w:hideMark/>
          </w:tcPr>
          <w:p w14:paraId="522899B9" w14:textId="77777777" w:rsidR="00824CDA" w:rsidRPr="008714AB" w:rsidRDefault="00824CDA" w:rsidP="007C3E64">
            <w:pPr>
              <w:spacing w:line="240" w:lineRule="auto"/>
              <w:jc w:val="center"/>
              <w:rPr>
                <w:rFonts w:eastAsia="Times New Roman" w:cs="Times New Roman"/>
                <w:szCs w:val="24"/>
              </w:rPr>
            </w:pPr>
            <w:r w:rsidRPr="008714AB">
              <w:rPr>
                <w:rFonts w:eastAsia="Times New Roman" w:cs="Times New Roman"/>
                <w:szCs w:val="24"/>
              </w:rPr>
              <w:t>332 (47.7%)</w:t>
            </w:r>
          </w:p>
        </w:tc>
        <w:tc>
          <w:tcPr>
            <w:tcW w:w="2562" w:type="dxa"/>
            <w:tcBorders>
              <w:top w:val="nil"/>
              <w:left w:val="nil"/>
              <w:bottom w:val="nil"/>
              <w:right w:val="nil"/>
            </w:tcBorders>
            <w:vAlign w:val="center"/>
          </w:tcPr>
          <w:p w14:paraId="7A9E2858" w14:textId="77777777" w:rsidR="00824CDA" w:rsidRPr="008714AB" w:rsidRDefault="00824CDA" w:rsidP="007C3E64">
            <w:pPr>
              <w:spacing w:line="240" w:lineRule="auto"/>
              <w:jc w:val="center"/>
              <w:rPr>
                <w:rFonts w:eastAsia="Times New Roman" w:cs="Times New Roman"/>
                <w:szCs w:val="24"/>
              </w:rPr>
            </w:pPr>
            <w:r w:rsidRPr="008714AB">
              <w:rPr>
                <w:rFonts w:eastAsia="Times New Roman" w:cs="Times New Roman"/>
                <w:szCs w:val="24"/>
              </w:rPr>
              <w:t>551 (9.6%)</w:t>
            </w:r>
          </w:p>
        </w:tc>
      </w:tr>
      <w:tr w:rsidR="00824CDA" w:rsidRPr="008714AB" w14:paraId="73898424" w14:textId="77777777" w:rsidTr="007C3E64">
        <w:trPr>
          <w:trHeight w:val="340"/>
        </w:trPr>
        <w:tc>
          <w:tcPr>
            <w:tcW w:w="3665" w:type="dxa"/>
            <w:tcBorders>
              <w:top w:val="nil"/>
              <w:left w:val="nil"/>
              <w:bottom w:val="nil"/>
              <w:right w:val="nil"/>
            </w:tcBorders>
            <w:shd w:val="clear" w:color="auto" w:fill="auto"/>
            <w:noWrap/>
            <w:vAlign w:val="center"/>
            <w:hideMark/>
          </w:tcPr>
          <w:p w14:paraId="35A08202" w14:textId="77777777" w:rsidR="00824CDA" w:rsidRPr="008714AB" w:rsidRDefault="00824CDA" w:rsidP="007C3E64">
            <w:pPr>
              <w:spacing w:line="240" w:lineRule="auto"/>
              <w:rPr>
                <w:rFonts w:eastAsia="Times New Roman" w:cs="Times New Roman"/>
                <w:szCs w:val="24"/>
              </w:rPr>
            </w:pPr>
            <w:r w:rsidRPr="008714AB">
              <w:rPr>
                <w:rFonts w:eastAsia="Times New Roman" w:cs="Times New Roman"/>
                <w:szCs w:val="24"/>
              </w:rPr>
              <w:t xml:space="preserve">   Unknown</w:t>
            </w:r>
          </w:p>
        </w:tc>
        <w:tc>
          <w:tcPr>
            <w:tcW w:w="2562" w:type="dxa"/>
            <w:tcBorders>
              <w:top w:val="nil"/>
              <w:left w:val="nil"/>
              <w:bottom w:val="nil"/>
              <w:right w:val="nil"/>
            </w:tcBorders>
            <w:shd w:val="clear" w:color="auto" w:fill="auto"/>
            <w:noWrap/>
            <w:vAlign w:val="center"/>
            <w:hideMark/>
          </w:tcPr>
          <w:p w14:paraId="69A86462" w14:textId="77777777" w:rsidR="00824CDA" w:rsidRPr="008714AB" w:rsidRDefault="00824CDA" w:rsidP="007C3E64">
            <w:pPr>
              <w:spacing w:line="240" w:lineRule="auto"/>
              <w:jc w:val="center"/>
              <w:rPr>
                <w:rFonts w:eastAsia="Times New Roman" w:cs="Times New Roman"/>
                <w:szCs w:val="24"/>
              </w:rPr>
            </w:pPr>
            <w:r w:rsidRPr="008714AB">
              <w:rPr>
                <w:rFonts w:eastAsia="Times New Roman" w:cs="Times New Roman"/>
                <w:szCs w:val="24"/>
              </w:rPr>
              <w:t>100 (14.4%)</w:t>
            </w:r>
          </w:p>
        </w:tc>
        <w:tc>
          <w:tcPr>
            <w:tcW w:w="2562" w:type="dxa"/>
            <w:tcBorders>
              <w:top w:val="nil"/>
              <w:left w:val="nil"/>
              <w:bottom w:val="nil"/>
              <w:right w:val="nil"/>
            </w:tcBorders>
            <w:vAlign w:val="center"/>
          </w:tcPr>
          <w:p w14:paraId="7C2005C0" w14:textId="77777777" w:rsidR="00824CDA" w:rsidRPr="008714AB" w:rsidRDefault="00824CDA" w:rsidP="007C3E64">
            <w:pPr>
              <w:spacing w:line="240" w:lineRule="auto"/>
              <w:jc w:val="center"/>
              <w:rPr>
                <w:rFonts w:eastAsia="Times New Roman" w:cs="Times New Roman"/>
                <w:szCs w:val="24"/>
              </w:rPr>
            </w:pPr>
            <w:r w:rsidRPr="008714AB">
              <w:rPr>
                <w:rFonts w:eastAsia="Times New Roman" w:cs="Times New Roman"/>
                <w:szCs w:val="24"/>
              </w:rPr>
              <w:t>462 (8.1%)</w:t>
            </w:r>
          </w:p>
        </w:tc>
      </w:tr>
      <w:tr w:rsidR="00824CDA" w:rsidRPr="008714AB" w14:paraId="767AD80B" w14:textId="77777777" w:rsidTr="007C3E64">
        <w:trPr>
          <w:trHeight w:val="340"/>
        </w:trPr>
        <w:tc>
          <w:tcPr>
            <w:tcW w:w="3665" w:type="dxa"/>
            <w:tcBorders>
              <w:top w:val="single" w:sz="4" w:space="0" w:color="auto"/>
              <w:left w:val="nil"/>
              <w:bottom w:val="nil"/>
              <w:right w:val="nil"/>
            </w:tcBorders>
            <w:shd w:val="clear" w:color="auto" w:fill="auto"/>
            <w:noWrap/>
            <w:vAlign w:val="center"/>
            <w:hideMark/>
          </w:tcPr>
          <w:p w14:paraId="7D9F60C5" w14:textId="77777777" w:rsidR="00824CDA" w:rsidRPr="008714AB" w:rsidRDefault="00824CDA" w:rsidP="007C3E64">
            <w:pPr>
              <w:spacing w:line="240" w:lineRule="auto"/>
              <w:rPr>
                <w:rFonts w:eastAsia="Times New Roman" w:cs="Times New Roman"/>
                <w:szCs w:val="24"/>
              </w:rPr>
            </w:pPr>
            <w:r w:rsidRPr="008714AB">
              <w:rPr>
                <w:rFonts w:eastAsia="Times New Roman" w:cs="Times New Roman"/>
                <w:szCs w:val="24"/>
              </w:rPr>
              <w:t>Passive smoking exposure</w:t>
            </w:r>
          </w:p>
        </w:tc>
        <w:tc>
          <w:tcPr>
            <w:tcW w:w="2562" w:type="dxa"/>
            <w:tcBorders>
              <w:top w:val="single" w:sz="4" w:space="0" w:color="auto"/>
              <w:left w:val="nil"/>
              <w:bottom w:val="nil"/>
              <w:right w:val="nil"/>
            </w:tcBorders>
            <w:shd w:val="clear" w:color="auto" w:fill="auto"/>
            <w:noWrap/>
            <w:vAlign w:val="center"/>
            <w:hideMark/>
          </w:tcPr>
          <w:p w14:paraId="665063F8" w14:textId="77777777" w:rsidR="00824CDA" w:rsidRPr="008714AB" w:rsidRDefault="00824CDA" w:rsidP="007C3E64">
            <w:pPr>
              <w:spacing w:line="240" w:lineRule="auto"/>
              <w:jc w:val="center"/>
              <w:rPr>
                <w:rFonts w:eastAsia="Times New Roman" w:cs="Times New Roman"/>
                <w:szCs w:val="24"/>
              </w:rPr>
            </w:pPr>
          </w:p>
        </w:tc>
        <w:tc>
          <w:tcPr>
            <w:tcW w:w="2562" w:type="dxa"/>
            <w:tcBorders>
              <w:top w:val="single" w:sz="4" w:space="0" w:color="auto"/>
              <w:left w:val="nil"/>
              <w:bottom w:val="nil"/>
              <w:right w:val="nil"/>
            </w:tcBorders>
            <w:vAlign w:val="center"/>
          </w:tcPr>
          <w:p w14:paraId="35180B6B" w14:textId="77777777" w:rsidR="00824CDA" w:rsidRPr="008714AB" w:rsidRDefault="00824CDA" w:rsidP="007C3E64">
            <w:pPr>
              <w:spacing w:line="240" w:lineRule="auto"/>
              <w:jc w:val="center"/>
              <w:rPr>
                <w:rFonts w:eastAsia="Times New Roman" w:cs="Times New Roman"/>
                <w:szCs w:val="24"/>
              </w:rPr>
            </w:pPr>
          </w:p>
        </w:tc>
      </w:tr>
      <w:tr w:rsidR="00824CDA" w:rsidRPr="008714AB" w14:paraId="0470B194" w14:textId="77777777" w:rsidTr="007C3E64">
        <w:trPr>
          <w:trHeight w:val="340"/>
        </w:trPr>
        <w:tc>
          <w:tcPr>
            <w:tcW w:w="3665" w:type="dxa"/>
            <w:tcBorders>
              <w:top w:val="nil"/>
              <w:left w:val="nil"/>
              <w:bottom w:val="nil"/>
              <w:right w:val="nil"/>
            </w:tcBorders>
            <w:shd w:val="clear" w:color="auto" w:fill="auto"/>
            <w:noWrap/>
            <w:vAlign w:val="center"/>
            <w:hideMark/>
          </w:tcPr>
          <w:p w14:paraId="61BF0578" w14:textId="77777777" w:rsidR="00824CDA" w:rsidRPr="008714AB" w:rsidRDefault="00824CDA" w:rsidP="007C3E64">
            <w:pPr>
              <w:spacing w:line="240" w:lineRule="auto"/>
              <w:rPr>
                <w:rFonts w:eastAsia="Times New Roman" w:cs="Times New Roman"/>
                <w:szCs w:val="24"/>
              </w:rPr>
            </w:pPr>
            <w:r w:rsidRPr="008714AB">
              <w:rPr>
                <w:rFonts w:eastAsia="Times New Roman" w:cs="Times New Roman"/>
                <w:szCs w:val="24"/>
              </w:rPr>
              <w:t xml:space="preserve">   Never</w:t>
            </w:r>
          </w:p>
        </w:tc>
        <w:tc>
          <w:tcPr>
            <w:tcW w:w="2562" w:type="dxa"/>
            <w:tcBorders>
              <w:top w:val="nil"/>
              <w:left w:val="nil"/>
              <w:bottom w:val="nil"/>
              <w:right w:val="nil"/>
            </w:tcBorders>
            <w:shd w:val="clear" w:color="auto" w:fill="auto"/>
            <w:noWrap/>
            <w:vAlign w:val="center"/>
            <w:hideMark/>
          </w:tcPr>
          <w:p w14:paraId="7841C6F3" w14:textId="77777777" w:rsidR="00824CDA" w:rsidRPr="008714AB" w:rsidRDefault="00824CDA" w:rsidP="007C3E64">
            <w:pPr>
              <w:spacing w:line="240" w:lineRule="auto"/>
              <w:jc w:val="center"/>
              <w:rPr>
                <w:rFonts w:eastAsia="Times New Roman" w:cs="Times New Roman"/>
                <w:szCs w:val="24"/>
              </w:rPr>
            </w:pPr>
            <w:r w:rsidRPr="008714AB">
              <w:rPr>
                <w:rFonts w:eastAsia="Times New Roman" w:cs="Times New Roman"/>
                <w:szCs w:val="24"/>
              </w:rPr>
              <w:t>48 (6.9%)</w:t>
            </w:r>
          </w:p>
        </w:tc>
        <w:tc>
          <w:tcPr>
            <w:tcW w:w="2562" w:type="dxa"/>
            <w:tcBorders>
              <w:top w:val="nil"/>
              <w:left w:val="nil"/>
              <w:bottom w:val="nil"/>
              <w:right w:val="nil"/>
            </w:tcBorders>
            <w:vAlign w:val="center"/>
          </w:tcPr>
          <w:p w14:paraId="0E7A49DF" w14:textId="77777777" w:rsidR="00824CDA" w:rsidRPr="008714AB" w:rsidRDefault="00824CDA" w:rsidP="007C3E64">
            <w:pPr>
              <w:spacing w:line="240" w:lineRule="auto"/>
              <w:jc w:val="center"/>
              <w:rPr>
                <w:rFonts w:eastAsia="Times New Roman" w:cs="Times New Roman"/>
                <w:szCs w:val="24"/>
              </w:rPr>
            </w:pPr>
            <w:r w:rsidRPr="008714AB">
              <w:rPr>
                <w:rFonts w:eastAsia="Times New Roman" w:cs="Times New Roman"/>
                <w:szCs w:val="24"/>
              </w:rPr>
              <w:t>1098 (19.2%)</w:t>
            </w:r>
          </w:p>
        </w:tc>
      </w:tr>
      <w:tr w:rsidR="00824CDA" w:rsidRPr="008714AB" w14:paraId="56521BFD" w14:textId="77777777" w:rsidTr="007C3E64">
        <w:trPr>
          <w:trHeight w:val="340"/>
        </w:trPr>
        <w:tc>
          <w:tcPr>
            <w:tcW w:w="3665" w:type="dxa"/>
            <w:tcBorders>
              <w:top w:val="nil"/>
              <w:left w:val="nil"/>
              <w:bottom w:val="nil"/>
              <w:right w:val="nil"/>
            </w:tcBorders>
            <w:shd w:val="clear" w:color="auto" w:fill="auto"/>
            <w:noWrap/>
            <w:vAlign w:val="center"/>
            <w:hideMark/>
          </w:tcPr>
          <w:p w14:paraId="72592BC4" w14:textId="77777777" w:rsidR="00824CDA" w:rsidRPr="008714AB" w:rsidRDefault="00824CDA" w:rsidP="007C3E64">
            <w:pPr>
              <w:spacing w:line="240" w:lineRule="auto"/>
              <w:rPr>
                <w:rFonts w:eastAsia="Times New Roman" w:cs="Times New Roman"/>
                <w:szCs w:val="24"/>
              </w:rPr>
            </w:pPr>
            <w:r w:rsidRPr="008714AB">
              <w:rPr>
                <w:rFonts w:eastAsia="Times New Roman" w:cs="Times New Roman"/>
                <w:szCs w:val="24"/>
              </w:rPr>
              <w:t xml:space="preserve">   Childhood only</w:t>
            </w:r>
          </w:p>
        </w:tc>
        <w:tc>
          <w:tcPr>
            <w:tcW w:w="2562" w:type="dxa"/>
            <w:tcBorders>
              <w:top w:val="nil"/>
              <w:left w:val="nil"/>
              <w:bottom w:val="nil"/>
              <w:right w:val="nil"/>
            </w:tcBorders>
            <w:shd w:val="clear" w:color="auto" w:fill="auto"/>
            <w:noWrap/>
            <w:vAlign w:val="center"/>
            <w:hideMark/>
          </w:tcPr>
          <w:p w14:paraId="61F0F676" w14:textId="77777777" w:rsidR="00824CDA" w:rsidRPr="008714AB" w:rsidRDefault="00824CDA" w:rsidP="007C3E64">
            <w:pPr>
              <w:spacing w:line="240" w:lineRule="auto"/>
              <w:jc w:val="center"/>
              <w:rPr>
                <w:rFonts w:eastAsia="Times New Roman" w:cs="Times New Roman"/>
                <w:szCs w:val="24"/>
              </w:rPr>
            </w:pPr>
            <w:r w:rsidRPr="008714AB">
              <w:rPr>
                <w:rFonts w:eastAsia="Times New Roman" w:cs="Times New Roman"/>
                <w:szCs w:val="24"/>
              </w:rPr>
              <w:t>71 (10.2%)</w:t>
            </w:r>
          </w:p>
        </w:tc>
        <w:tc>
          <w:tcPr>
            <w:tcW w:w="2562" w:type="dxa"/>
            <w:tcBorders>
              <w:top w:val="nil"/>
              <w:left w:val="nil"/>
              <w:bottom w:val="nil"/>
              <w:right w:val="nil"/>
            </w:tcBorders>
            <w:vAlign w:val="center"/>
          </w:tcPr>
          <w:p w14:paraId="742BFB3C" w14:textId="77777777" w:rsidR="00824CDA" w:rsidRPr="008714AB" w:rsidRDefault="00824CDA" w:rsidP="007C3E64">
            <w:pPr>
              <w:spacing w:line="240" w:lineRule="auto"/>
              <w:jc w:val="center"/>
              <w:rPr>
                <w:rFonts w:eastAsia="Times New Roman" w:cs="Times New Roman"/>
                <w:szCs w:val="24"/>
              </w:rPr>
            </w:pPr>
            <w:r w:rsidRPr="008714AB">
              <w:rPr>
                <w:rFonts w:eastAsia="Times New Roman" w:cs="Times New Roman"/>
                <w:szCs w:val="24"/>
              </w:rPr>
              <w:t>1240 (21.7%)</w:t>
            </w:r>
          </w:p>
        </w:tc>
      </w:tr>
      <w:tr w:rsidR="00824CDA" w:rsidRPr="008714AB" w14:paraId="68E712EF" w14:textId="77777777" w:rsidTr="007C3E64">
        <w:trPr>
          <w:trHeight w:val="340"/>
        </w:trPr>
        <w:tc>
          <w:tcPr>
            <w:tcW w:w="3665" w:type="dxa"/>
            <w:tcBorders>
              <w:top w:val="nil"/>
              <w:left w:val="nil"/>
              <w:bottom w:val="nil"/>
              <w:right w:val="nil"/>
            </w:tcBorders>
            <w:shd w:val="clear" w:color="auto" w:fill="auto"/>
            <w:noWrap/>
            <w:vAlign w:val="center"/>
            <w:hideMark/>
          </w:tcPr>
          <w:p w14:paraId="2708A808" w14:textId="77777777" w:rsidR="00824CDA" w:rsidRPr="008714AB" w:rsidRDefault="00824CDA" w:rsidP="007C3E64">
            <w:pPr>
              <w:spacing w:line="240" w:lineRule="auto"/>
              <w:rPr>
                <w:rFonts w:eastAsia="Times New Roman" w:cs="Times New Roman"/>
                <w:szCs w:val="24"/>
              </w:rPr>
            </w:pPr>
            <w:r w:rsidRPr="008714AB">
              <w:rPr>
                <w:rFonts w:eastAsia="Times New Roman" w:cs="Times New Roman"/>
                <w:szCs w:val="24"/>
              </w:rPr>
              <w:t xml:space="preserve">   Adulthood only</w:t>
            </w:r>
          </w:p>
        </w:tc>
        <w:tc>
          <w:tcPr>
            <w:tcW w:w="2562" w:type="dxa"/>
            <w:tcBorders>
              <w:top w:val="nil"/>
              <w:left w:val="nil"/>
              <w:bottom w:val="nil"/>
              <w:right w:val="nil"/>
            </w:tcBorders>
            <w:shd w:val="clear" w:color="auto" w:fill="auto"/>
            <w:noWrap/>
            <w:vAlign w:val="center"/>
            <w:hideMark/>
          </w:tcPr>
          <w:p w14:paraId="1222FCB2" w14:textId="77777777" w:rsidR="00824CDA" w:rsidRPr="008714AB" w:rsidRDefault="00824CDA" w:rsidP="007C3E64">
            <w:pPr>
              <w:spacing w:line="240" w:lineRule="auto"/>
              <w:jc w:val="center"/>
              <w:rPr>
                <w:rFonts w:eastAsia="Times New Roman" w:cs="Times New Roman"/>
                <w:szCs w:val="24"/>
              </w:rPr>
            </w:pPr>
            <w:r w:rsidRPr="008714AB">
              <w:rPr>
                <w:rFonts w:eastAsia="Times New Roman" w:cs="Times New Roman"/>
                <w:szCs w:val="24"/>
              </w:rPr>
              <w:t>168 (24.1%)</w:t>
            </w:r>
          </w:p>
        </w:tc>
        <w:tc>
          <w:tcPr>
            <w:tcW w:w="2562" w:type="dxa"/>
            <w:tcBorders>
              <w:top w:val="nil"/>
              <w:left w:val="nil"/>
              <w:bottom w:val="nil"/>
              <w:right w:val="nil"/>
            </w:tcBorders>
            <w:vAlign w:val="center"/>
          </w:tcPr>
          <w:p w14:paraId="6344FE92" w14:textId="77777777" w:rsidR="00824CDA" w:rsidRPr="008714AB" w:rsidRDefault="00824CDA" w:rsidP="007C3E64">
            <w:pPr>
              <w:spacing w:line="240" w:lineRule="auto"/>
              <w:jc w:val="center"/>
              <w:rPr>
                <w:rFonts w:eastAsia="Times New Roman" w:cs="Times New Roman"/>
                <w:szCs w:val="24"/>
              </w:rPr>
            </w:pPr>
            <w:r w:rsidRPr="008714AB">
              <w:rPr>
                <w:rFonts w:eastAsia="Times New Roman" w:cs="Times New Roman"/>
                <w:szCs w:val="24"/>
              </w:rPr>
              <w:t>925 (16.2%)</w:t>
            </w:r>
          </w:p>
        </w:tc>
      </w:tr>
      <w:tr w:rsidR="00824CDA" w:rsidRPr="008714AB" w14:paraId="18514D52" w14:textId="77777777" w:rsidTr="007C3E64">
        <w:trPr>
          <w:trHeight w:val="340"/>
        </w:trPr>
        <w:tc>
          <w:tcPr>
            <w:tcW w:w="3665" w:type="dxa"/>
            <w:tcBorders>
              <w:top w:val="nil"/>
              <w:left w:val="nil"/>
              <w:bottom w:val="nil"/>
              <w:right w:val="nil"/>
            </w:tcBorders>
            <w:shd w:val="clear" w:color="auto" w:fill="auto"/>
            <w:noWrap/>
            <w:vAlign w:val="center"/>
            <w:hideMark/>
          </w:tcPr>
          <w:p w14:paraId="03CE4A3F" w14:textId="77777777" w:rsidR="00824CDA" w:rsidRPr="008714AB" w:rsidRDefault="00824CDA" w:rsidP="007C3E64">
            <w:pPr>
              <w:spacing w:line="240" w:lineRule="auto"/>
              <w:rPr>
                <w:rFonts w:eastAsia="Times New Roman" w:cs="Times New Roman"/>
                <w:szCs w:val="24"/>
              </w:rPr>
            </w:pPr>
            <w:r w:rsidRPr="008714AB">
              <w:rPr>
                <w:rFonts w:eastAsia="Times New Roman" w:cs="Times New Roman"/>
                <w:szCs w:val="24"/>
              </w:rPr>
              <w:t xml:space="preserve">   Both periods</w:t>
            </w:r>
          </w:p>
        </w:tc>
        <w:tc>
          <w:tcPr>
            <w:tcW w:w="2562" w:type="dxa"/>
            <w:tcBorders>
              <w:top w:val="nil"/>
              <w:left w:val="nil"/>
              <w:bottom w:val="nil"/>
              <w:right w:val="nil"/>
            </w:tcBorders>
            <w:shd w:val="clear" w:color="auto" w:fill="auto"/>
            <w:noWrap/>
            <w:vAlign w:val="center"/>
            <w:hideMark/>
          </w:tcPr>
          <w:p w14:paraId="1C030A30" w14:textId="77777777" w:rsidR="00824CDA" w:rsidRPr="008714AB" w:rsidRDefault="00824CDA" w:rsidP="007C3E64">
            <w:pPr>
              <w:spacing w:line="240" w:lineRule="auto"/>
              <w:jc w:val="center"/>
              <w:rPr>
                <w:rFonts w:eastAsia="Times New Roman" w:cs="Times New Roman"/>
                <w:szCs w:val="24"/>
              </w:rPr>
            </w:pPr>
            <w:r w:rsidRPr="008714AB">
              <w:rPr>
                <w:rFonts w:eastAsia="Times New Roman" w:cs="Times New Roman"/>
                <w:szCs w:val="24"/>
              </w:rPr>
              <w:t>387 (55.6%)</w:t>
            </w:r>
          </w:p>
        </w:tc>
        <w:tc>
          <w:tcPr>
            <w:tcW w:w="2562" w:type="dxa"/>
            <w:tcBorders>
              <w:top w:val="nil"/>
              <w:left w:val="nil"/>
              <w:bottom w:val="nil"/>
              <w:right w:val="nil"/>
            </w:tcBorders>
            <w:vAlign w:val="center"/>
          </w:tcPr>
          <w:p w14:paraId="3BAA88DD" w14:textId="77777777" w:rsidR="00824CDA" w:rsidRPr="008714AB" w:rsidRDefault="00824CDA" w:rsidP="007C3E64">
            <w:pPr>
              <w:spacing w:line="240" w:lineRule="auto"/>
              <w:jc w:val="center"/>
              <w:rPr>
                <w:rFonts w:eastAsia="Times New Roman" w:cs="Times New Roman"/>
                <w:szCs w:val="24"/>
              </w:rPr>
            </w:pPr>
            <w:r w:rsidRPr="008714AB">
              <w:rPr>
                <w:rFonts w:eastAsia="Times New Roman" w:cs="Times New Roman"/>
                <w:szCs w:val="24"/>
              </w:rPr>
              <w:t>2318 (40.5%)</w:t>
            </w:r>
          </w:p>
        </w:tc>
      </w:tr>
      <w:tr w:rsidR="00824CDA" w:rsidRPr="008714AB" w14:paraId="4CBD9635" w14:textId="77777777" w:rsidTr="007C3E64">
        <w:trPr>
          <w:trHeight w:val="340"/>
        </w:trPr>
        <w:tc>
          <w:tcPr>
            <w:tcW w:w="3665" w:type="dxa"/>
            <w:tcBorders>
              <w:top w:val="nil"/>
              <w:left w:val="nil"/>
              <w:bottom w:val="nil"/>
              <w:right w:val="nil"/>
            </w:tcBorders>
            <w:shd w:val="clear" w:color="auto" w:fill="auto"/>
            <w:noWrap/>
            <w:vAlign w:val="center"/>
            <w:hideMark/>
          </w:tcPr>
          <w:p w14:paraId="020FFDC3" w14:textId="77777777" w:rsidR="00824CDA" w:rsidRPr="008714AB" w:rsidRDefault="00824CDA" w:rsidP="007C3E64">
            <w:pPr>
              <w:spacing w:line="240" w:lineRule="auto"/>
              <w:rPr>
                <w:rFonts w:eastAsia="Times New Roman" w:cs="Times New Roman"/>
                <w:szCs w:val="24"/>
              </w:rPr>
            </w:pPr>
            <w:r w:rsidRPr="008714AB">
              <w:rPr>
                <w:rFonts w:eastAsia="Times New Roman" w:cs="Times New Roman"/>
                <w:szCs w:val="24"/>
              </w:rPr>
              <w:t xml:space="preserve">   Unknown</w:t>
            </w:r>
          </w:p>
        </w:tc>
        <w:tc>
          <w:tcPr>
            <w:tcW w:w="2562" w:type="dxa"/>
            <w:tcBorders>
              <w:top w:val="nil"/>
              <w:left w:val="nil"/>
              <w:bottom w:val="nil"/>
              <w:right w:val="nil"/>
            </w:tcBorders>
            <w:shd w:val="clear" w:color="auto" w:fill="auto"/>
            <w:noWrap/>
            <w:vAlign w:val="center"/>
            <w:hideMark/>
          </w:tcPr>
          <w:p w14:paraId="3A86D371" w14:textId="77777777" w:rsidR="00824CDA" w:rsidRPr="008714AB" w:rsidRDefault="00824CDA" w:rsidP="007C3E64">
            <w:pPr>
              <w:spacing w:line="240" w:lineRule="auto"/>
              <w:jc w:val="center"/>
              <w:rPr>
                <w:rFonts w:eastAsia="Times New Roman" w:cs="Times New Roman"/>
                <w:szCs w:val="24"/>
              </w:rPr>
            </w:pPr>
            <w:r w:rsidRPr="008714AB">
              <w:rPr>
                <w:rFonts w:eastAsia="Times New Roman" w:cs="Times New Roman"/>
                <w:szCs w:val="24"/>
              </w:rPr>
              <w:t>22 (3.2%)</w:t>
            </w:r>
          </w:p>
        </w:tc>
        <w:tc>
          <w:tcPr>
            <w:tcW w:w="2562" w:type="dxa"/>
            <w:tcBorders>
              <w:top w:val="nil"/>
              <w:left w:val="nil"/>
              <w:bottom w:val="nil"/>
              <w:right w:val="nil"/>
            </w:tcBorders>
            <w:vAlign w:val="center"/>
          </w:tcPr>
          <w:p w14:paraId="616A7955" w14:textId="77777777" w:rsidR="00824CDA" w:rsidRPr="008714AB" w:rsidRDefault="00824CDA" w:rsidP="007C3E64">
            <w:pPr>
              <w:spacing w:line="240" w:lineRule="auto"/>
              <w:jc w:val="center"/>
              <w:rPr>
                <w:rFonts w:eastAsia="Times New Roman" w:cs="Times New Roman"/>
                <w:szCs w:val="24"/>
              </w:rPr>
            </w:pPr>
            <w:r w:rsidRPr="008714AB">
              <w:rPr>
                <w:rFonts w:eastAsia="Times New Roman" w:cs="Times New Roman"/>
                <w:szCs w:val="24"/>
              </w:rPr>
              <w:t>144 (2.5%)</w:t>
            </w:r>
          </w:p>
        </w:tc>
      </w:tr>
      <w:tr w:rsidR="00824CDA" w:rsidRPr="008714AB" w14:paraId="3D402F94" w14:textId="77777777" w:rsidTr="007C3E64">
        <w:trPr>
          <w:trHeight w:val="340"/>
        </w:trPr>
        <w:tc>
          <w:tcPr>
            <w:tcW w:w="3665" w:type="dxa"/>
            <w:tcBorders>
              <w:top w:val="single" w:sz="4" w:space="0" w:color="auto"/>
              <w:left w:val="nil"/>
              <w:bottom w:val="nil"/>
              <w:right w:val="nil"/>
            </w:tcBorders>
            <w:shd w:val="clear" w:color="auto" w:fill="auto"/>
            <w:noWrap/>
            <w:vAlign w:val="center"/>
            <w:hideMark/>
          </w:tcPr>
          <w:p w14:paraId="2038516A" w14:textId="77777777" w:rsidR="00824CDA" w:rsidRPr="008714AB" w:rsidRDefault="00824CDA" w:rsidP="007C3E64">
            <w:pPr>
              <w:spacing w:line="240" w:lineRule="auto"/>
              <w:rPr>
                <w:rFonts w:eastAsia="Times New Roman" w:cs="Times New Roman"/>
                <w:szCs w:val="24"/>
              </w:rPr>
            </w:pPr>
            <w:r w:rsidRPr="008714AB">
              <w:rPr>
                <w:rFonts w:eastAsia="Times New Roman" w:cs="Times New Roman"/>
                <w:szCs w:val="24"/>
              </w:rPr>
              <w:t>Family history of cancer</w:t>
            </w:r>
          </w:p>
        </w:tc>
        <w:tc>
          <w:tcPr>
            <w:tcW w:w="2562" w:type="dxa"/>
            <w:tcBorders>
              <w:top w:val="single" w:sz="4" w:space="0" w:color="auto"/>
              <w:left w:val="nil"/>
              <w:bottom w:val="nil"/>
              <w:right w:val="nil"/>
            </w:tcBorders>
            <w:shd w:val="clear" w:color="auto" w:fill="auto"/>
            <w:noWrap/>
            <w:vAlign w:val="center"/>
            <w:hideMark/>
          </w:tcPr>
          <w:p w14:paraId="2B980109" w14:textId="77777777" w:rsidR="00824CDA" w:rsidRPr="008714AB" w:rsidRDefault="00824CDA" w:rsidP="007C3E64">
            <w:pPr>
              <w:spacing w:line="240" w:lineRule="auto"/>
              <w:jc w:val="center"/>
              <w:rPr>
                <w:rFonts w:eastAsia="Times New Roman" w:cs="Times New Roman"/>
                <w:szCs w:val="24"/>
              </w:rPr>
            </w:pPr>
          </w:p>
        </w:tc>
        <w:tc>
          <w:tcPr>
            <w:tcW w:w="2562" w:type="dxa"/>
            <w:tcBorders>
              <w:top w:val="single" w:sz="4" w:space="0" w:color="auto"/>
              <w:left w:val="nil"/>
              <w:bottom w:val="nil"/>
              <w:right w:val="nil"/>
            </w:tcBorders>
            <w:vAlign w:val="center"/>
          </w:tcPr>
          <w:p w14:paraId="016C9296" w14:textId="77777777" w:rsidR="00824CDA" w:rsidRPr="008714AB" w:rsidRDefault="00824CDA" w:rsidP="007C3E64">
            <w:pPr>
              <w:spacing w:line="240" w:lineRule="auto"/>
              <w:jc w:val="center"/>
              <w:rPr>
                <w:rFonts w:eastAsia="Times New Roman" w:cs="Times New Roman"/>
                <w:szCs w:val="24"/>
              </w:rPr>
            </w:pPr>
          </w:p>
        </w:tc>
      </w:tr>
      <w:tr w:rsidR="00824CDA" w:rsidRPr="008714AB" w14:paraId="34FDD81D" w14:textId="77777777" w:rsidTr="007C3E64">
        <w:trPr>
          <w:trHeight w:val="340"/>
        </w:trPr>
        <w:tc>
          <w:tcPr>
            <w:tcW w:w="3665" w:type="dxa"/>
            <w:tcBorders>
              <w:top w:val="nil"/>
              <w:left w:val="nil"/>
              <w:bottom w:val="nil"/>
              <w:right w:val="nil"/>
            </w:tcBorders>
            <w:shd w:val="clear" w:color="auto" w:fill="auto"/>
            <w:noWrap/>
            <w:vAlign w:val="center"/>
            <w:hideMark/>
          </w:tcPr>
          <w:p w14:paraId="626E0540" w14:textId="77777777" w:rsidR="00824CDA" w:rsidRPr="008714AB" w:rsidRDefault="00824CDA" w:rsidP="007C3E64">
            <w:pPr>
              <w:spacing w:line="240" w:lineRule="auto"/>
              <w:rPr>
                <w:rFonts w:eastAsia="Times New Roman" w:cs="Times New Roman"/>
                <w:szCs w:val="24"/>
              </w:rPr>
            </w:pPr>
            <w:r w:rsidRPr="008714AB">
              <w:rPr>
                <w:rFonts w:eastAsia="Times New Roman" w:cs="Times New Roman"/>
                <w:szCs w:val="24"/>
              </w:rPr>
              <w:t xml:space="preserve">   No</w:t>
            </w:r>
          </w:p>
        </w:tc>
        <w:tc>
          <w:tcPr>
            <w:tcW w:w="2562" w:type="dxa"/>
            <w:tcBorders>
              <w:top w:val="nil"/>
              <w:left w:val="nil"/>
              <w:bottom w:val="nil"/>
              <w:right w:val="nil"/>
            </w:tcBorders>
            <w:shd w:val="clear" w:color="auto" w:fill="auto"/>
            <w:noWrap/>
            <w:vAlign w:val="center"/>
            <w:hideMark/>
          </w:tcPr>
          <w:p w14:paraId="31CC4E4E" w14:textId="77777777" w:rsidR="00824CDA" w:rsidRPr="008714AB" w:rsidRDefault="00824CDA" w:rsidP="007C3E64">
            <w:pPr>
              <w:spacing w:line="240" w:lineRule="auto"/>
              <w:jc w:val="center"/>
              <w:rPr>
                <w:rFonts w:eastAsia="Times New Roman" w:cs="Times New Roman"/>
                <w:szCs w:val="24"/>
              </w:rPr>
            </w:pPr>
            <w:r w:rsidRPr="008714AB">
              <w:rPr>
                <w:rFonts w:eastAsia="Times New Roman" w:cs="Times New Roman"/>
                <w:szCs w:val="24"/>
              </w:rPr>
              <w:t>450 (64.7%)</w:t>
            </w:r>
          </w:p>
        </w:tc>
        <w:tc>
          <w:tcPr>
            <w:tcW w:w="2562" w:type="dxa"/>
            <w:tcBorders>
              <w:top w:val="nil"/>
              <w:left w:val="nil"/>
              <w:bottom w:val="nil"/>
              <w:right w:val="nil"/>
            </w:tcBorders>
            <w:vAlign w:val="center"/>
          </w:tcPr>
          <w:p w14:paraId="05E4C8F3" w14:textId="77777777" w:rsidR="00824CDA" w:rsidRPr="008714AB" w:rsidRDefault="00824CDA" w:rsidP="007C3E64">
            <w:pPr>
              <w:spacing w:line="240" w:lineRule="auto"/>
              <w:jc w:val="center"/>
              <w:rPr>
                <w:rFonts w:eastAsia="Times New Roman" w:cs="Times New Roman"/>
                <w:szCs w:val="24"/>
              </w:rPr>
            </w:pPr>
            <w:r w:rsidRPr="008714AB">
              <w:rPr>
                <w:rFonts w:eastAsia="Times New Roman" w:cs="Times New Roman"/>
                <w:szCs w:val="24"/>
              </w:rPr>
              <w:t>4259 (74.4%)</w:t>
            </w:r>
          </w:p>
        </w:tc>
      </w:tr>
      <w:tr w:rsidR="00824CDA" w:rsidRPr="008714AB" w14:paraId="06A185AC" w14:textId="77777777" w:rsidTr="007C3E64">
        <w:trPr>
          <w:trHeight w:val="340"/>
        </w:trPr>
        <w:tc>
          <w:tcPr>
            <w:tcW w:w="3665" w:type="dxa"/>
            <w:tcBorders>
              <w:top w:val="nil"/>
              <w:left w:val="nil"/>
              <w:bottom w:val="single" w:sz="4" w:space="0" w:color="auto"/>
              <w:right w:val="nil"/>
            </w:tcBorders>
            <w:shd w:val="clear" w:color="auto" w:fill="auto"/>
            <w:noWrap/>
            <w:vAlign w:val="center"/>
            <w:hideMark/>
          </w:tcPr>
          <w:p w14:paraId="09588F1B" w14:textId="77777777" w:rsidR="00824CDA" w:rsidRPr="008714AB" w:rsidRDefault="00824CDA" w:rsidP="007C3E64">
            <w:pPr>
              <w:spacing w:line="240" w:lineRule="auto"/>
              <w:rPr>
                <w:rFonts w:eastAsia="Times New Roman" w:cs="Times New Roman"/>
                <w:szCs w:val="24"/>
              </w:rPr>
            </w:pPr>
            <w:r w:rsidRPr="008714AB">
              <w:rPr>
                <w:rFonts w:eastAsia="Times New Roman" w:cs="Times New Roman"/>
                <w:szCs w:val="24"/>
              </w:rPr>
              <w:t xml:space="preserve">   Yes</w:t>
            </w:r>
          </w:p>
        </w:tc>
        <w:tc>
          <w:tcPr>
            <w:tcW w:w="2562" w:type="dxa"/>
            <w:tcBorders>
              <w:top w:val="nil"/>
              <w:left w:val="nil"/>
              <w:bottom w:val="single" w:sz="4" w:space="0" w:color="auto"/>
              <w:right w:val="nil"/>
            </w:tcBorders>
            <w:shd w:val="clear" w:color="auto" w:fill="auto"/>
            <w:noWrap/>
            <w:vAlign w:val="center"/>
            <w:hideMark/>
          </w:tcPr>
          <w:p w14:paraId="2576A5A0" w14:textId="77777777" w:rsidR="00824CDA" w:rsidRPr="008714AB" w:rsidRDefault="00824CDA" w:rsidP="007C3E64">
            <w:pPr>
              <w:spacing w:line="240" w:lineRule="auto"/>
              <w:jc w:val="center"/>
              <w:rPr>
                <w:rFonts w:eastAsia="Times New Roman" w:cs="Times New Roman"/>
                <w:szCs w:val="24"/>
              </w:rPr>
            </w:pPr>
            <w:r w:rsidRPr="008714AB">
              <w:rPr>
                <w:rFonts w:eastAsia="Times New Roman" w:cs="Times New Roman"/>
                <w:szCs w:val="24"/>
              </w:rPr>
              <w:t>246 (35.3%)</w:t>
            </w:r>
          </w:p>
        </w:tc>
        <w:tc>
          <w:tcPr>
            <w:tcW w:w="2562" w:type="dxa"/>
            <w:tcBorders>
              <w:top w:val="nil"/>
              <w:left w:val="nil"/>
              <w:bottom w:val="single" w:sz="4" w:space="0" w:color="auto"/>
              <w:right w:val="nil"/>
            </w:tcBorders>
            <w:vAlign w:val="center"/>
          </w:tcPr>
          <w:p w14:paraId="53BCA20C" w14:textId="77777777" w:rsidR="00824CDA" w:rsidRPr="008714AB" w:rsidRDefault="00824CDA" w:rsidP="007C3E64">
            <w:pPr>
              <w:spacing w:line="240" w:lineRule="auto"/>
              <w:jc w:val="center"/>
              <w:rPr>
                <w:rFonts w:eastAsia="Times New Roman" w:cs="Times New Roman"/>
                <w:szCs w:val="24"/>
              </w:rPr>
            </w:pPr>
            <w:r w:rsidRPr="008714AB">
              <w:rPr>
                <w:rFonts w:eastAsia="Times New Roman" w:cs="Times New Roman"/>
                <w:szCs w:val="24"/>
              </w:rPr>
              <w:t>1466 (25.6%)</w:t>
            </w:r>
          </w:p>
        </w:tc>
      </w:tr>
      <w:tr w:rsidR="00824CDA" w:rsidRPr="008714AB" w14:paraId="5085A703" w14:textId="77777777" w:rsidTr="007C3E64">
        <w:trPr>
          <w:trHeight w:val="340"/>
        </w:trPr>
        <w:tc>
          <w:tcPr>
            <w:tcW w:w="3665" w:type="dxa"/>
            <w:tcBorders>
              <w:top w:val="nil"/>
              <w:left w:val="nil"/>
              <w:bottom w:val="nil"/>
              <w:right w:val="nil"/>
            </w:tcBorders>
            <w:shd w:val="clear" w:color="auto" w:fill="auto"/>
            <w:noWrap/>
            <w:vAlign w:val="center"/>
            <w:hideMark/>
          </w:tcPr>
          <w:p w14:paraId="7D91CCC1" w14:textId="77777777" w:rsidR="00824CDA" w:rsidRPr="008714AB" w:rsidRDefault="00824CDA" w:rsidP="007C3E64">
            <w:pPr>
              <w:spacing w:line="240" w:lineRule="auto"/>
              <w:rPr>
                <w:rFonts w:eastAsia="Times New Roman" w:cs="Times New Roman"/>
                <w:szCs w:val="24"/>
              </w:rPr>
            </w:pPr>
            <w:r w:rsidRPr="008714AB">
              <w:rPr>
                <w:rFonts w:eastAsia="Times New Roman" w:cs="Times New Roman"/>
                <w:szCs w:val="24"/>
              </w:rPr>
              <w:t>Education (years)</w:t>
            </w:r>
          </w:p>
        </w:tc>
        <w:tc>
          <w:tcPr>
            <w:tcW w:w="2562" w:type="dxa"/>
            <w:tcBorders>
              <w:top w:val="nil"/>
              <w:left w:val="nil"/>
              <w:bottom w:val="nil"/>
              <w:right w:val="nil"/>
            </w:tcBorders>
            <w:shd w:val="clear" w:color="auto" w:fill="auto"/>
            <w:noWrap/>
            <w:vAlign w:val="center"/>
            <w:hideMark/>
          </w:tcPr>
          <w:p w14:paraId="5D690DEF" w14:textId="77777777" w:rsidR="00824CDA" w:rsidRPr="008714AB" w:rsidRDefault="00824CDA" w:rsidP="007C3E64">
            <w:pPr>
              <w:spacing w:line="240" w:lineRule="auto"/>
              <w:jc w:val="center"/>
              <w:rPr>
                <w:rFonts w:eastAsia="Times New Roman" w:cs="Times New Roman"/>
                <w:szCs w:val="24"/>
              </w:rPr>
            </w:pPr>
          </w:p>
        </w:tc>
        <w:tc>
          <w:tcPr>
            <w:tcW w:w="2562" w:type="dxa"/>
            <w:tcBorders>
              <w:top w:val="nil"/>
              <w:left w:val="nil"/>
              <w:bottom w:val="nil"/>
              <w:right w:val="nil"/>
            </w:tcBorders>
            <w:vAlign w:val="center"/>
          </w:tcPr>
          <w:p w14:paraId="2248738D" w14:textId="77777777" w:rsidR="00824CDA" w:rsidRPr="008714AB" w:rsidRDefault="00824CDA" w:rsidP="007C3E64">
            <w:pPr>
              <w:spacing w:line="240" w:lineRule="auto"/>
              <w:jc w:val="center"/>
              <w:rPr>
                <w:rFonts w:eastAsia="Times New Roman" w:cs="Times New Roman"/>
                <w:szCs w:val="24"/>
              </w:rPr>
            </w:pPr>
          </w:p>
        </w:tc>
      </w:tr>
      <w:tr w:rsidR="00824CDA" w:rsidRPr="008714AB" w14:paraId="1FCC798E" w14:textId="77777777" w:rsidTr="007C3E64">
        <w:trPr>
          <w:trHeight w:val="340"/>
        </w:trPr>
        <w:tc>
          <w:tcPr>
            <w:tcW w:w="3665" w:type="dxa"/>
            <w:tcBorders>
              <w:top w:val="nil"/>
              <w:left w:val="nil"/>
              <w:bottom w:val="nil"/>
              <w:right w:val="nil"/>
            </w:tcBorders>
            <w:shd w:val="clear" w:color="auto" w:fill="auto"/>
            <w:noWrap/>
            <w:vAlign w:val="center"/>
            <w:hideMark/>
          </w:tcPr>
          <w:p w14:paraId="3265002C" w14:textId="77777777" w:rsidR="00824CDA" w:rsidRPr="008714AB" w:rsidRDefault="00824CDA" w:rsidP="007C3E64">
            <w:pPr>
              <w:spacing w:line="240" w:lineRule="auto"/>
              <w:rPr>
                <w:rFonts w:eastAsia="Times New Roman" w:cs="Times New Roman"/>
                <w:szCs w:val="24"/>
              </w:rPr>
            </w:pPr>
            <w:r w:rsidRPr="008714AB">
              <w:rPr>
                <w:rFonts w:eastAsia="Times New Roman" w:cs="Times New Roman"/>
                <w:szCs w:val="24"/>
              </w:rPr>
              <w:t xml:space="preserve">   &lt;10</w:t>
            </w:r>
          </w:p>
        </w:tc>
        <w:tc>
          <w:tcPr>
            <w:tcW w:w="2562" w:type="dxa"/>
            <w:tcBorders>
              <w:top w:val="nil"/>
              <w:left w:val="nil"/>
              <w:bottom w:val="nil"/>
              <w:right w:val="nil"/>
            </w:tcBorders>
            <w:shd w:val="clear" w:color="auto" w:fill="auto"/>
            <w:noWrap/>
            <w:vAlign w:val="center"/>
            <w:hideMark/>
          </w:tcPr>
          <w:p w14:paraId="67C468E8" w14:textId="77777777" w:rsidR="00824CDA" w:rsidRPr="008714AB" w:rsidRDefault="00824CDA" w:rsidP="007C3E64">
            <w:pPr>
              <w:spacing w:line="240" w:lineRule="auto"/>
              <w:jc w:val="center"/>
              <w:rPr>
                <w:rFonts w:eastAsia="Times New Roman" w:cs="Times New Roman"/>
                <w:szCs w:val="24"/>
              </w:rPr>
            </w:pPr>
            <w:r w:rsidRPr="008714AB">
              <w:rPr>
                <w:rFonts w:eastAsia="Times New Roman" w:cs="Times New Roman"/>
                <w:szCs w:val="24"/>
              </w:rPr>
              <w:t>402 (57.8%)</w:t>
            </w:r>
          </w:p>
        </w:tc>
        <w:tc>
          <w:tcPr>
            <w:tcW w:w="2562" w:type="dxa"/>
            <w:tcBorders>
              <w:top w:val="nil"/>
              <w:left w:val="nil"/>
              <w:bottom w:val="nil"/>
              <w:right w:val="nil"/>
            </w:tcBorders>
            <w:vAlign w:val="center"/>
          </w:tcPr>
          <w:p w14:paraId="74F96CB6" w14:textId="77777777" w:rsidR="00824CDA" w:rsidRPr="008714AB" w:rsidRDefault="00824CDA" w:rsidP="007C3E64">
            <w:pPr>
              <w:spacing w:line="240" w:lineRule="auto"/>
              <w:jc w:val="center"/>
              <w:rPr>
                <w:rFonts w:eastAsia="Times New Roman" w:cs="Times New Roman"/>
                <w:szCs w:val="24"/>
              </w:rPr>
            </w:pPr>
            <w:r w:rsidRPr="008714AB">
              <w:rPr>
                <w:rFonts w:eastAsia="Times New Roman" w:cs="Times New Roman"/>
                <w:szCs w:val="24"/>
              </w:rPr>
              <w:t>1849 (32.3%)</w:t>
            </w:r>
          </w:p>
        </w:tc>
      </w:tr>
      <w:tr w:rsidR="00824CDA" w:rsidRPr="008714AB" w14:paraId="010FFAE2" w14:textId="77777777" w:rsidTr="007C3E64">
        <w:trPr>
          <w:trHeight w:val="340"/>
        </w:trPr>
        <w:tc>
          <w:tcPr>
            <w:tcW w:w="3665" w:type="dxa"/>
            <w:tcBorders>
              <w:top w:val="nil"/>
              <w:left w:val="nil"/>
              <w:bottom w:val="nil"/>
              <w:right w:val="nil"/>
            </w:tcBorders>
            <w:shd w:val="clear" w:color="auto" w:fill="auto"/>
            <w:noWrap/>
            <w:vAlign w:val="center"/>
            <w:hideMark/>
          </w:tcPr>
          <w:p w14:paraId="026004BF" w14:textId="77777777" w:rsidR="00824CDA" w:rsidRPr="008714AB" w:rsidRDefault="00824CDA" w:rsidP="007C3E64">
            <w:pPr>
              <w:spacing w:line="240" w:lineRule="auto"/>
              <w:rPr>
                <w:rFonts w:eastAsia="Times New Roman" w:cs="Times New Roman"/>
                <w:szCs w:val="24"/>
              </w:rPr>
            </w:pPr>
            <w:r w:rsidRPr="008714AB">
              <w:rPr>
                <w:rFonts w:eastAsia="Times New Roman" w:cs="Times New Roman"/>
                <w:szCs w:val="24"/>
              </w:rPr>
              <w:t xml:space="preserve">   10–12</w:t>
            </w:r>
          </w:p>
        </w:tc>
        <w:tc>
          <w:tcPr>
            <w:tcW w:w="2562" w:type="dxa"/>
            <w:tcBorders>
              <w:top w:val="nil"/>
              <w:left w:val="nil"/>
              <w:bottom w:val="nil"/>
              <w:right w:val="nil"/>
            </w:tcBorders>
            <w:shd w:val="clear" w:color="auto" w:fill="auto"/>
            <w:noWrap/>
            <w:vAlign w:val="center"/>
            <w:hideMark/>
          </w:tcPr>
          <w:p w14:paraId="38A2C3CB" w14:textId="77777777" w:rsidR="00824CDA" w:rsidRPr="008714AB" w:rsidRDefault="00824CDA" w:rsidP="007C3E64">
            <w:pPr>
              <w:spacing w:line="240" w:lineRule="auto"/>
              <w:jc w:val="center"/>
              <w:rPr>
                <w:rFonts w:eastAsia="Times New Roman" w:cs="Times New Roman"/>
                <w:szCs w:val="24"/>
              </w:rPr>
            </w:pPr>
            <w:r w:rsidRPr="008714AB">
              <w:rPr>
                <w:rFonts w:eastAsia="Times New Roman" w:cs="Times New Roman"/>
                <w:szCs w:val="24"/>
              </w:rPr>
              <w:t>183 (26.3%)</w:t>
            </w:r>
          </w:p>
        </w:tc>
        <w:tc>
          <w:tcPr>
            <w:tcW w:w="2562" w:type="dxa"/>
            <w:tcBorders>
              <w:top w:val="nil"/>
              <w:left w:val="nil"/>
              <w:bottom w:val="nil"/>
              <w:right w:val="nil"/>
            </w:tcBorders>
            <w:vAlign w:val="center"/>
          </w:tcPr>
          <w:p w14:paraId="573E0343" w14:textId="77777777" w:rsidR="00824CDA" w:rsidRPr="008714AB" w:rsidRDefault="00824CDA" w:rsidP="007C3E64">
            <w:pPr>
              <w:spacing w:line="240" w:lineRule="auto"/>
              <w:jc w:val="center"/>
              <w:rPr>
                <w:rFonts w:eastAsia="Times New Roman" w:cs="Times New Roman"/>
                <w:szCs w:val="24"/>
              </w:rPr>
            </w:pPr>
            <w:r w:rsidRPr="008714AB">
              <w:rPr>
                <w:rFonts w:eastAsia="Times New Roman" w:cs="Times New Roman"/>
                <w:szCs w:val="24"/>
              </w:rPr>
              <w:t>1937 (33.8%)</w:t>
            </w:r>
          </w:p>
        </w:tc>
      </w:tr>
      <w:tr w:rsidR="00824CDA" w:rsidRPr="008714AB" w14:paraId="20644FFE" w14:textId="77777777" w:rsidTr="007C3E64">
        <w:trPr>
          <w:trHeight w:val="340"/>
        </w:trPr>
        <w:tc>
          <w:tcPr>
            <w:tcW w:w="3665" w:type="dxa"/>
            <w:tcBorders>
              <w:top w:val="nil"/>
              <w:left w:val="nil"/>
              <w:bottom w:val="nil"/>
              <w:right w:val="nil"/>
            </w:tcBorders>
            <w:shd w:val="clear" w:color="auto" w:fill="auto"/>
            <w:noWrap/>
            <w:vAlign w:val="center"/>
            <w:hideMark/>
          </w:tcPr>
          <w:p w14:paraId="5D1865E6" w14:textId="77777777" w:rsidR="00824CDA" w:rsidRPr="008714AB" w:rsidRDefault="00824CDA" w:rsidP="007C3E64">
            <w:pPr>
              <w:spacing w:line="240" w:lineRule="auto"/>
              <w:rPr>
                <w:rFonts w:eastAsia="Times New Roman" w:cs="Times New Roman"/>
                <w:szCs w:val="24"/>
              </w:rPr>
            </w:pPr>
            <w:r w:rsidRPr="008714AB">
              <w:rPr>
                <w:rFonts w:eastAsia="Times New Roman" w:cs="Times New Roman"/>
                <w:szCs w:val="24"/>
              </w:rPr>
              <w:t xml:space="preserve">   ≥13</w:t>
            </w:r>
          </w:p>
        </w:tc>
        <w:tc>
          <w:tcPr>
            <w:tcW w:w="2562" w:type="dxa"/>
            <w:tcBorders>
              <w:top w:val="nil"/>
              <w:left w:val="nil"/>
              <w:bottom w:val="nil"/>
              <w:right w:val="nil"/>
            </w:tcBorders>
            <w:shd w:val="clear" w:color="auto" w:fill="auto"/>
            <w:noWrap/>
            <w:vAlign w:val="center"/>
            <w:hideMark/>
          </w:tcPr>
          <w:p w14:paraId="0C0A126F" w14:textId="77777777" w:rsidR="00824CDA" w:rsidRPr="008714AB" w:rsidRDefault="00824CDA" w:rsidP="007C3E64">
            <w:pPr>
              <w:spacing w:line="240" w:lineRule="auto"/>
              <w:jc w:val="center"/>
              <w:rPr>
                <w:rFonts w:eastAsia="Times New Roman" w:cs="Times New Roman"/>
                <w:szCs w:val="24"/>
              </w:rPr>
            </w:pPr>
            <w:r w:rsidRPr="008714AB">
              <w:rPr>
                <w:rFonts w:eastAsia="Times New Roman" w:cs="Times New Roman"/>
                <w:szCs w:val="24"/>
              </w:rPr>
              <w:t>74 (10.6%)</w:t>
            </w:r>
          </w:p>
        </w:tc>
        <w:tc>
          <w:tcPr>
            <w:tcW w:w="2562" w:type="dxa"/>
            <w:tcBorders>
              <w:top w:val="nil"/>
              <w:left w:val="nil"/>
              <w:bottom w:val="nil"/>
              <w:right w:val="nil"/>
            </w:tcBorders>
            <w:vAlign w:val="center"/>
          </w:tcPr>
          <w:p w14:paraId="7971DE26" w14:textId="77777777" w:rsidR="00824CDA" w:rsidRPr="008714AB" w:rsidRDefault="00824CDA" w:rsidP="007C3E64">
            <w:pPr>
              <w:spacing w:line="240" w:lineRule="auto"/>
              <w:jc w:val="center"/>
              <w:rPr>
                <w:rFonts w:eastAsia="Times New Roman" w:cs="Times New Roman"/>
                <w:szCs w:val="24"/>
              </w:rPr>
            </w:pPr>
            <w:r w:rsidRPr="008714AB">
              <w:rPr>
                <w:rFonts w:eastAsia="Times New Roman" w:cs="Times New Roman"/>
                <w:szCs w:val="24"/>
              </w:rPr>
              <w:t>1702 (29.7%)</w:t>
            </w:r>
          </w:p>
        </w:tc>
      </w:tr>
      <w:tr w:rsidR="00824CDA" w:rsidRPr="008714AB" w14:paraId="5DAEF1EC" w14:textId="77777777" w:rsidTr="007C3E64">
        <w:trPr>
          <w:trHeight w:val="340"/>
        </w:trPr>
        <w:tc>
          <w:tcPr>
            <w:tcW w:w="3665" w:type="dxa"/>
            <w:tcBorders>
              <w:top w:val="nil"/>
              <w:left w:val="nil"/>
              <w:bottom w:val="nil"/>
              <w:right w:val="nil"/>
            </w:tcBorders>
            <w:shd w:val="clear" w:color="auto" w:fill="auto"/>
            <w:noWrap/>
            <w:vAlign w:val="center"/>
            <w:hideMark/>
          </w:tcPr>
          <w:p w14:paraId="435D843D" w14:textId="77777777" w:rsidR="00824CDA" w:rsidRPr="008714AB" w:rsidRDefault="00824CDA" w:rsidP="007C3E64">
            <w:pPr>
              <w:spacing w:line="240" w:lineRule="auto"/>
              <w:rPr>
                <w:rFonts w:eastAsia="Times New Roman" w:cs="Times New Roman"/>
                <w:szCs w:val="24"/>
              </w:rPr>
            </w:pPr>
            <w:r w:rsidRPr="008714AB">
              <w:rPr>
                <w:rFonts w:eastAsia="Times New Roman" w:cs="Times New Roman"/>
                <w:szCs w:val="24"/>
              </w:rPr>
              <w:t xml:space="preserve">   Unknown</w:t>
            </w:r>
          </w:p>
        </w:tc>
        <w:tc>
          <w:tcPr>
            <w:tcW w:w="2562" w:type="dxa"/>
            <w:tcBorders>
              <w:top w:val="nil"/>
              <w:left w:val="nil"/>
              <w:bottom w:val="nil"/>
              <w:right w:val="nil"/>
            </w:tcBorders>
            <w:shd w:val="clear" w:color="auto" w:fill="auto"/>
            <w:noWrap/>
            <w:vAlign w:val="center"/>
            <w:hideMark/>
          </w:tcPr>
          <w:p w14:paraId="75A6DE24" w14:textId="77777777" w:rsidR="00824CDA" w:rsidRPr="008714AB" w:rsidRDefault="00824CDA" w:rsidP="007C3E64">
            <w:pPr>
              <w:spacing w:line="240" w:lineRule="auto"/>
              <w:jc w:val="center"/>
              <w:rPr>
                <w:rFonts w:eastAsia="Times New Roman" w:cs="Times New Roman"/>
                <w:szCs w:val="24"/>
              </w:rPr>
            </w:pPr>
            <w:r w:rsidRPr="008714AB">
              <w:rPr>
                <w:rFonts w:eastAsia="Times New Roman" w:cs="Times New Roman"/>
                <w:szCs w:val="24"/>
              </w:rPr>
              <w:t>37 (5.3%)</w:t>
            </w:r>
          </w:p>
        </w:tc>
        <w:tc>
          <w:tcPr>
            <w:tcW w:w="2562" w:type="dxa"/>
            <w:tcBorders>
              <w:top w:val="nil"/>
              <w:left w:val="nil"/>
              <w:bottom w:val="nil"/>
              <w:right w:val="nil"/>
            </w:tcBorders>
            <w:vAlign w:val="center"/>
          </w:tcPr>
          <w:p w14:paraId="1DA4FDF2" w14:textId="77777777" w:rsidR="00824CDA" w:rsidRPr="008714AB" w:rsidRDefault="00824CDA" w:rsidP="007C3E64">
            <w:pPr>
              <w:spacing w:line="240" w:lineRule="auto"/>
              <w:jc w:val="center"/>
              <w:rPr>
                <w:rFonts w:eastAsia="Times New Roman" w:cs="Times New Roman"/>
                <w:szCs w:val="24"/>
              </w:rPr>
            </w:pPr>
            <w:r w:rsidRPr="008714AB">
              <w:rPr>
                <w:rFonts w:eastAsia="Times New Roman" w:cs="Times New Roman"/>
                <w:szCs w:val="24"/>
              </w:rPr>
              <w:t>237 (4.1%)</w:t>
            </w:r>
          </w:p>
        </w:tc>
      </w:tr>
      <w:tr w:rsidR="00824CDA" w:rsidRPr="008714AB" w14:paraId="25E698AF" w14:textId="77777777" w:rsidTr="007C3E64">
        <w:trPr>
          <w:trHeight w:val="340"/>
        </w:trPr>
        <w:tc>
          <w:tcPr>
            <w:tcW w:w="3665" w:type="dxa"/>
            <w:tcBorders>
              <w:top w:val="single" w:sz="4" w:space="0" w:color="auto"/>
              <w:left w:val="nil"/>
              <w:bottom w:val="nil"/>
              <w:right w:val="nil"/>
            </w:tcBorders>
            <w:shd w:val="clear" w:color="auto" w:fill="auto"/>
            <w:noWrap/>
            <w:vAlign w:val="center"/>
            <w:hideMark/>
          </w:tcPr>
          <w:p w14:paraId="1B83CFBE" w14:textId="77777777" w:rsidR="00824CDA" w:rsidRPr="008714AB" w:rsidRDefault="00824CDA" w:rsidP="007C3E64">
            <w:pPr>
              <w:spacing w:line="240" w:lineRule="auto"/>
              <w:rPr>
                <w:rFonts w:eastAsia="Times New Roman" w:cs="Times New Roman"/>
                <w:szCs w:val="24"/>
              </w:rPr>
            </w:pPr>
            <w:r w:rsidRPr="008714AB">
              <w:rPr>
                <w:rFonts w:eastAsia="Times New Roman" w:cs="Times New Roman"/>
                <w:szCs w:val="24"/>
              </w:rPr>
              <w:t>Economic difficulties</w:t>
            </w:r>
          </w:p>
        </w:tc>
        <w:tc>
          <w:tcPr>
            <w:tcW w:w="2562" w:type="dxa"/>
            <w:tcBorders>
              <w:top w:val="single" w:sz="4" w:space="0" w:color="auto"/>
              <w:left w:val="nil"/>
              <w:bottom w:val="nil"/>
              <w:right w:val="nil"/>
            </w:tcBorders>
            <w:shd w:val="clear" w:color="auto" w:fill="auto"/>
            <w:noWrap/>
            <w:vAlign w:val="center"/>
            <w:hideMark/>
          </w:tcPr>
          <w:p w14:paraId="2AC559CE" w14:textId="77777777" w:rsidR="00824CDA" w:rsidRPr="008714AB" w:rsidRDefault="00824CDA" w:rsidP="007C3E64">
            <w:pPr>
              <w:spacing w:line="240" w:lineRule="auto"/>
              <w:jc w:val="center"/>
              <w:rPr>
                <w:rFonts w:eastAsia="Times New Roman" w:cs="Times New Roman"/>
                <w:szCs w:val="24"/>
              </w:rPr>
            </w:pPr>
          </w:p>
        </w:tc>
        <w:tc>
          <w:tcPr>
            <w:tcW w:w="2562" w:type="dxa"/>
            <w:tcBorders>
              <w:top w:val="single" w:sz="4" w:space="0" w:color="auto"/>
              <w:left w:val="nil"/>
              <w:bottom w:val="nil"/>
              <w:right w:val="nil"/>
            </w:tcBorders>
            <w:vAlign w:val="center"/>
          </w:tcPr>
          <w:p w14:paraId="70130CFF" w14:textId="77777777" w:rsidR="00824CDA" w:rsidRPr="008714AB" w:rsidRDefault="00824CDA" w:rsidP="007C3E64">
            <w:pPr>
              <w:spacing w:line="240" w:lineRule="auto"/>
              <w:jc w:val="center"/>
              <w:rPr>
                <w:rFonts w:eastAsia="Times New Roman" w:cs="Times New Roman"/>
                <w:szCs w:val="24"/>
              </w:rPr>
            </w:pPr>
          </w:p>
        </w:tc>
      </w:tr>
      <w:tr w:rsidR="00824CDA" w:rsidRPr="008714AB" w14:paraId="4D54A036" w14:textId="77777777" w:rsidTr="007C3E64">
        <w:trPr>
          <w:trHeight w:val="340"/>
        </w:trPr>
        <w:tc>
          <w:tcPr>
            <w:tcW w:w="3665" w:type="dxa"/>
            <w:tcBorders>
              <w:top w:val="nil"/>
              <w:left w:val="nil"/>
              <w:bottom w:val="nil"/>
              <w:right w:val="nil"/>
            </w:tcBorders>
            <w:shd w:val="clear" w:color="auto" w:fill="auto"/>
            <w:noWrap/>
            <w:vAlign w:val="center"/>
            <w:hideMark/>
          </w:tcPr>
          <w:p w14:paraId="1A7C49C4" w14:textId="77777777" w:rsidR="00824CDA" w:rsidRPr="008714AB" w:rsidRDefault="00824CDA" w:rsidP="007C3E64">
            <w:pPr>
              <w:spacing w:line="240" w:lineRule="auto"/>
              <w:rPr>
                <w:rFonts w:eastAsia="Times New Roman" w:cs="Times New Roman"/>
                <w:szCs w:val="24"/>
              </w:rPr>
            </w:pPr>
            <w:r w:rsidRPr="008714AB">
              <w:rPr>
                <w:rFonts w:eastAsia="Times New Roman" w:cs="Times New Roman"/>
                <w:szCs w:val="24"/>
              </w:rPr>
              <w:t xml:space="preserve">   No</w:t>
            </w:r>
          </w:p>
        </w:tc>
        <w:tc>
          <w:tcPr>
            <w:tcW w:w="2562" w:type="dxa"/>
            <w:tcBorders>
              <w:top w:val="nil"/>
              <w:left w:val="nil"/>
              <w:bottom w:val="nil"/>
              <w:right w:val="nil"/>
            </w:tcBorders>
            <w:shd w:val="clear" w:color="auto" w:fill="auto"/>
            <w:noWrap/>
            <w:vAlign w:val="center"/>
            <w:hideMark/>
          </w:tcPr>
          <w:p w14:paraId="2D26B607" w14:textId="77777777" w:rsidR="00824CDA" w:rsidRPr="008714AB" w:rsidRDefault="00824CDA" w:rsidP="007C3E64">
            <w:pPr>
              <w:spacing w:line="240" w:lineRule="auto"/>
              <w:jc w:val="center"/>
              <w:rPr>
                <w:rFonts w:eastAsia="Times New Roman" w:cs="Times New Roman"/>
                <w:szCs w:val="24"/>
              </w:rPr>
            </w:pPr>
            <w:r w:rsidRPr="008714AB">
              <w:rPr>
                <w:rFonts w:eastAsia="Times New Roman" w:cs="Times New Roman"/>
                <w:szCs w:val="24"/>
              </w:rPr>
              <w:t>308 (44.3%)</w:t>
            </w:r>
          </w:p>
        </w:tc>
        <w:tc>
          <w:tcPr>
            <w:tcW w:w="2562" w:type="dxa"/>
            <w:tcBorders>
              <w:top w:val="nil"/>
              <w:left w:val="nil"/>
              <w:bottom w:val="nil"/>
              <w:right w:val="nil"/>
            </w:tcBorders>
            <w:vAlign w:val="center"/>
          </w:tcPr>
          <w:p w14:paraId="4121EB82" w14:textId="77777777" w:rsidR="00824CDA" w:rsidRPr="008714AB" w:rsidRDefault="00824CDA" w:rsidP="007C3E64">
            <w:pPr>
              <w:spacing w:line="240" w:lineRule="auto"/>
              <w:jc w:val="center"/>
              <w:rPr>
                <w:rFonts w:eastAsia="Times New Roman" w:cs="Times New Roman"/>
                <w:szCs w:val="24"/>
              </w:rPr>
            </w:pPr>
            <w:r w:rsidRPr="008714AB">
              <w:rPr>
                <w:rFonts w:eastAsia="Times New Roman" w:cs="Times New Roman"/>
                <w:szCs w:val="24"/>
              </w:rPr>
              <w:t>2902 (50.7%)</w:t>
            </w:r>
          </w:p>
        </w:tc>
      </w:tr>
      <w:tr w:rsidR="00824CDA" w:rsidRPr="008714AB" w14:paraId="1D0F36CC" w14:textId="77777777" w:rsidTr="007C3E64">
        <w:trPr>
          <w:trHeight w:val="340"/>
        </w:trPr>
        <w:tc>
          <w:tcPr>
            <w:tcW w:w="3665" w:type="dxa"/>
            <w:tcBorders>
              <w:top w:val="nil"/>
              <w:left w:val="nil"/>
              <w:bottom w:val="nil"/>
              <w:right w:val="nil"/>
            </w:tcBorders>
            <w:shd w:val="clear" w:color="auto" w:fill="auto"/>
            <w:noWrap/>
            <w:vAlign w:val="center"/>
            <w:hideMark/>
          </w:tcPr>
          <w:p w14:paraId="4293041F" w14:textId="77777777" w:rsidR="00824CDA" w:rsidRPr="008714AB" w:rsidRDefault="00824CDA" w:rsidP="007C3E64">
            <w:pPr>
              <w:spacing w:line="240" w:lineRule="auto"/>
              <w:rPr>
                <w:rFonts w:eastAsia="Times New Roman" w:cs="Times New Roman"/>
                <w:szCs w:val="24"/>
              </w:rPr>
            </w:pPr>
            <w:r w:rsidRPr="008714AB">
              <w:rPr>
                <w:rFonts w:eastAsia="Times New Roman" w:cs="Times New Roman"/>
                <w:szCs w:val="24"/>
              </w:rPr>
              <w:t xml:space="preserve">   Yes</w:t>
            </w:r>
          </w:p>
        </w:tc>
        <w:tc>
          <w:tcPr>
            <w:tcW w:w="2562" w:type="dxa"/>
            <w:tcBorders>
              <w:top w:val="nil"/>
              <w:left w:val="nil"/>
              <w:bottom w:val="nil"/>
              <w:right w:val="nil"/>
            </w:tcBorders>
            <w:shd w:val="clear" w:color="auto" w:fill="auto"/>
            <w:noWrap/>
            <w:vAlign w:val="center"/>
            <w:hideMark/>
          </w:tcPr>
          <w:p w14:paraId="1D11DE33" w14:textId="77777777" w:rsidR="00824CDA" w:rsidRPr="008714AB" w:rsidRDefault="00824CDA" w:rsidP="007C3E64">
            <w:pPr>
              <w:spacing w:line="240" w:lineRule="auto"/>
              <w:jc w:val="center"/>
              <w:rPr>
                <w:rFonts w:eastAsia="Times New Roman" w:cs="Times New Roman"/>
                <w:szCs w:val="24"/>
              </w:rPr>
            </w:pPr>
            <w:r w:rsidRPr="008714AB">
              <w:rPr>
                <w:rFonts w:eastAsia="Times New Roman" w:cs="Times New Roman"/>
                <w:szCs w:val="24"/>
              </w:rPr>
              <w:t>129 (18.5%)</w:t>
            </w:r>
          </w:p>
        </w:tc>
        <w:tc>
          <w:tcPr>
            <w:tcW w:w="2562" w:type="dxa"/>
            <w:tcBorders>
              <w:top w:val="nil"/>
              <w:left w:val="nil"/>
              <w:bottom w:val="nil"/>
              <w:right w:val="nil"/>
            </w:tcBorders>
            <w:vAlign w:val="center"/>
          </w:tcPr>
          <w:p w14:paraId="51860233" w14:textId="77777777" w:rsidR="00824CDA" w:rsidRPr="008714AB" w:rsidRDefault="00824CDA" w:rsidP="007C3E64">
            <w:pPr>
              <w:spacing w:line="240" w:lineRule="auto"/>
              <w:jc w:val="center"/>
              <w:rPr>
                <w:rFonts w:eastAsia="Times New Roman" w:cs="Times New Roman"/>
                <w:szCs w:val="24"/>
              </w:rPr>
            </w:pPr>
            <w:r w:rsidRPr="008714AB">
              <w:rPr>
                <w:rFonts w:eastAsia="Times New Roman" w:cs="Times New Roman"/>
                <w:szCs w:val="24"/>
              </w:rPr>
              <w:t>1222 (21.3%)</w:t>
            </w:r>
          </w:p>
        </w:tc>
      </w:tr>
      <w:tr w:rsidR="00824CDA" w:rsidRPr="008714AB" w14:paraId="78FD7AB0" w14:textId="77777777" w:rsidTr="007C3E64">
        <w:trPr>
          <w:trHeight w:val="340"/>
        </w:trPr>
        <w:tc>
          <w:tcPr>
            <w:tcW w:w="3665" w:type="dxa"/>
            <w:tcBorders>
              <w:top w:val="nil"/>
              <w:left w:val="nil"/>
              <w:bottom w:val="nil"/>
              <w:right w:val="nil"/>
            </w:tcBorders>
            <w:shd w:val="clear" w:color="auto" w:fill="auto"/>
            <w:noWrap/>
            <w:vAlign w:val="center"/>
            <w:hideMark/>
          </w:tcPr>
          <w:p w14:paraId="6BB5E289" w14:textId="77777777" w:rsidR="00824CDA" w:rsidRPr="008714AB" w:rsidRDefault="00824CDA" w:rsidP="007C3E64">
            <w:pPr>
              <w:spacing w:line="240" w:lineRule="auto"/>
              <w:rPr>
                <w:rFonts w:eastAsia="Times New Roman" w:cs="Times New Roman"/>
                <w:szCs w:val="24"/>
              </w:rPr>
            </w:pPr>
            <w:r w:rsidRPr="008714AB">
              <w:rPr>
                <w:rFonts w:eastAsia="Times New Roman" w:cs="Times New Roman"/>
                <w:szCs w:val="24"/>
              </w:rPr>
              <w:t xml:space="preserve">   Unknown</w:t>
            </w:r>
          </w:p>
        </w:tc>
        <w:tc>
          <w:tcPr>
            <w:tcW w:w="2562" w:type="dxa"/>
            <w:tcBorders>
              <w:top w:val="nil"/>
              <w:left w:val="nil"/>
              <w:bottom w:val="single" w:sz="4" w:space="0" w:color="auto"/>
              <w:right w:val="nil"/>
            </w:tcBorders>
            <w:shd w:val="clear" w:color="auto" w:fill="auto"/>
            <w:noWrap/>
            <w:vAlign w:val="center"/>
            <w:hideMark/>
          </w:tcPr>
          <w:p w14:paraId="3BC084FA" w14:textId="77777777" w:rsidR="00824CDA" w:rsidRPr="008714AB" w:rsidRDefault="00824CDA" w:rsidP="007C3E64">
            <w:pPr>
              <w:spacing w:line="240" w:lineRule="auto"/>
              <w:jc w:val="center"/>
              <w:rPr>
                <w:rFonts w:eastAsia="Times New Roman" w:cs="Times New Roman"/>
                <w:szCs w:val="24"/>
              </w:rPr>
            </w:pPr>
            <w:r w:rsidRPr="008714AB">
              <w:rPr>
                <w:rFonts w:eastAsia="Times New Roman" w:cs="Times New Roman"/>
                <w:szCs w:val="24"/>
              </w:rPr>
              <w:t>259 (37.2%)</w:t>
            </w:r>
          </w:p>
        </w:tc>
        <w:tc>
          <w:tcPr>
            <w:tcW w:w="2562" w:type="dxa"/>
            <w:tcBorders>
              <w:top w:val="nil"/>
              <w:left w:val="nil"/>
              <w:bottom w:val="single" w:sz="4" w:space="0" w:color="auto"/>
              <w:right w:val="nil"/>
            </w:tcBorders>
            <w:vAlign w:val="center"/>
          </w:tcPr>
          <w:p w14:paraId="63BA312D" w14:textId="77777777" w:rsidR="00824CDA" w:rsidRPr="008714AB" w:rsidRDefault="00824CDA" w:rsidP="007C3E64">
            <w:pPr>
              <w:spacing w:line="240" w:lineRule="auto"/>
              <w:jc w:val="center"/>
              <w:rPr>
                <w:rFonts w:eastAsia="Times New Roman" w:cs="Times New Roman"/>
                <w:szCs w:val="24"/>
              </w:rPr>
            </w:pPr>
            <w:r w:rsidRPr="008714AB">
              <w:rPr>
                <w:rFonts w:eastAsia="Times New Roman" w:cs="Times New Roman"/>
                <w:szCs w:val="24"/>
              </w:rPr>
              <w:t>1601 (28.0%)</w:t>
            </w:r>
          </w:p>
        </w:tc>
      </w:tr>
      <w:tr w:rsidR="00824CDA" w:rsidRPr="008714AB" w14:paraId="758217AD" w14:textId="77777777" w:rsidTr="007C3E64">
        <w:trPr>
          <w:trHeight w:val="340"/>
        </w:trPr>
        <w:tc>
          <w:tcPr>
            <w:tcW w:w="3665" w:type="dxa"/>
            <w:tcBorders>
              <w:top w:val="single" w:sz="4" w:space="0" w:color="auto"/>
              <w:left w:val="nil"/>
              <w:bottom w:val="nil"/>
              <w:right w:val="nil"/>
            </w:tcBorders>
            <w:shd w:val="clear" w:color="auto" w:fill="auto"/>
            <w:noWrap/>
            <w:vAlign w:val="center"/>
            <w:hideMark/>
          </w:tcPr>
          <w:p w14:paraId="2F58AEFF" w14:textId="77777777" w:rsidR="00824CDA" w:rsidRPr="008714AB" w:rsidRDefault="00824CDA" w:rsidP="007C3E64">
            <w:pPr>
              <w:spacing w:line="240" w:lineRule="auto"/>
              <w:rPr>
                <w:rFonts w:eastAsia="Times New Roman" w:cs="Times New Roman"/>
                <w:szCs w:val="24"/>
              </w:rPr>
            </w:pPr>
            <w:r>
              <w:rPr>
                <w:rFonts w:eastAsia="Times New Roman" w:cs="Times New Roman"/>
                <w:szCs w:val="24"/>
              </w:rPr>
              <w:lastRenderedPageBreak/>
              <w:t xml:space="preserve">Body mass index (BMI, </w:t>
            </w:r>
            <w:r w:rsidRPr="008714AB">
              <w:rPr>
                <w:rFonts w:eastAsia="Times New Roman" w:cs="Times New Roman"/>
                <w:szCs w:val="24"/>
              </w:rPr>
              <w:t>kg/m</w:t>
            </w:r>
            <w:r w:rsidRPr="00C3071C">
              <w:rPr>
                <w:rFonts w:eastAsia="Times New Roman" w:cs="Times New Roman"/>
                <w:szCs w:val="24"/>
                <w:vertAlign w:val="superscript"/>
              </w:rPr>
              <w:t>2</w:t>
            </w:r>
            <w:r w:rsidRPr="008714AB">
              <w:rPr>
                <w:rFonts w:eastAsia="Times New Roman" w:cs="Times New Roman"/>
                <w:szCs w:val="24"/>
              </w:rPr>
              <w:t>)</w:t>
            </w:r>
          </w:p>
        </w:tc>
        <w:tc>
          <w:tcPr>
            <w:tcW w:w="2562" w:type="dxa"/>
            <w:tcBorders>
              <w:top w:val="nil"/>
              <w:left w:val="nil"/>
              <w:bottom w:val="nil"/>
              <w:right w:val="nil"/>
            </w:tcBorders>
            <w:shd w:val="clear" w:color="auto" w:fill="auto"/>
            <w:noWrap/>
            <w:vAlign w:val="center"/>
            <w:hideMark/>
          </w:tcPr>
          <w:p w14:paraId="783E2641" w14:textId="77777777" w:rsidR="00824CDA" w:rsidRPr="008714AB" w:rsidRDefault="00824CDA" w:rsidP="007C3E64">
            <w:pPr>
              <w:spacing w:line="240" w:lineRule="auto"/>
              <w:jc w:val="center"/>
              <w:rPr>
                <w:rFonts w:eastAsia="Times New Roman" w:cs="Times New Roman"/>
                <w:szCs w:val="24"/>
              </w:rPr>
            </w:pPr>
          </w:p>
        </w:tc>
        <w:tc>
          <w:tcPr>
            <w:tcW w:w="2562" w:type="dxa"/>
            <w:tcBorders>
              <w:top w:val="nil"/>
              <w:left w:val="nil"/>
              <w:bottom w:val="nil"/>
              <w:right w:val="nil"/>
            </w:tcBorders>
            <w:vAlign w:val="center"/>
          </w:tcPr>
          <w:p w14:paraId="034E7F9B" w14:textId="77777777" w:rsidR="00824CDA" w:rsidRPr="008714AB" w:rsidRDefault="00824CDA" w:rsidP="007C3E64">
            <w:pPr>
              <w:spacing w:line="240" w:lineRule="auto"/>
              <w:jc w:val="center"/>
              <w:rPr>
                <w:rFonts w:eastAsia="Times New Roman" w:cs="Times New Roman"/>
                <w:szCs w:val="24"/>
              </w:rPr>
            </w:pPr>
          </w:p>
        </w:tc>
      </w:tr>
      <w:tr w:rsidR="00824CDA" w:rsidRPr="008714AB" w14:paraId="4869AE11" w14:textId="77777777" w:rsidTr="007C3E64">
        <w:trPr>
          <w:trHeight w:val="340"/>
        </w:trPr>
        <w:tc>
          <w:tcPr>
            <w:tcW w:w="3665" w:type="dxa"/>
            <w:tcBorders>
              <w:top w:val="nil"/>
              <w:left w:val="nil"/>
              <w:bottom w:val="nil"/>
              <w:right w:val="nil"/>
            </w:tcBorders>
            <w:shd w:val="clear" w:color="auto" w:fill="auto"/>
            <w:noWrap/>
            <w:vAlign w:val="center"/>
            <w:hideMark/>
          </w:tcPr>
          <w:p w14:paraId="1AD334CC" w14:textId="77777777" w:rsidR="00824CDA" w:rsidRPr="008714AB" w:rsidRDefault="00824CDA" w:rsidP="007C3E64">
            <w:pPr>
              <w:spacing w:line="240" w:lineRule="auto"/>
              <w:rPr>
                <w:rFonts w:eastAsia="Times New Roman" w:cs="Times New Roman"/>
                <w:szCs w:val="24"/>
              </w:rPr>
            </w:pPr>
            <w:r w:rsidRPr="008714AB">
              <w:rPr>
                <w:rFonts w:eastAsia="Times New Roman" w:cs="Times New Roman"/>
                <w:szCs w:val="24"/>
              </w:rPr>
              <w:t xml:space="preserve">   Normal/underweight  (&lt;25.0)</w:t>
            </w:r>
          </w:p>
        </w:tc>
        <w:tc>
          <w:tcPr>
            <w:tcW w:w="2562" w:type="dxa"/>
            <w:tcBorders>
              <w:top w:val="nil"/>
              <w:left w:val="nil"/>
              <w:bottom w:val="nil"/>
              <w:right w:val="nil"/>
            </w:tcBorders>
            <w:shd w:val="clear" w:color="auto" w:fill="auto"/>
            <w:noWrap/>
            <w:vAlign w:val="center"/>
            <w:hideMark/>
          </w:tcPr>
          <w:p w14:paraId="339D44B6" w14:textId="77777777" w:rsidR="00824CDA" w:rsidRPr="008714AB" w:rsidRDefault="00824CDA" w:rsidP="007C3E64">
            <w:pPr>
              <w:spacing w:line="240" w:lineRule="auto"/>
              <w:jc w:val="center"/>
              <w:rPr>
                <w:rFonts w:eastAsia="Times New Roman" w:cs="Times New Roman"/>
                <w:szCs w:val="24"/>
              </w:rPr>
            </w:pPr>
            <w:r w:rsidRPr="008714AB">
              <w:rPr>
                <w:rFonts w:eastAsia="Times New Roman" w:cs="Times New Roman"/>
                <w:szCs w:val="24"/>
              </w:rPr>
              <w:t>315 (45.3%)</w:t>
            </w:r>
          </w:p>
        </w:tc>
        <w:tc>
          <w:tcPr>
            <w:tcW w:w="2562" w:type="dxa"/>
            <w:tcBorders>
              <w:top w:val="nil"/>
              <w:left w:val="nil"/>
              <w:bottom w:val="nil"/>
              <w:right w:val="nil"/>
            </w:tcBorders>
            <w:vAlign w:val="center"/>
          </w:tcPr>
          <w:p w14:paraId="3361C259" w14:textId="77777777" w:rsidR="00824CDA" w:rsidRPr="008714AB" w:rsidRDefault="00824CDA" w:rsidP="007C3E64">
            <w:pPr>
              <w:spacing w:line="240" w:lineRule="auto"/>
              <w:jc w:val="center"/>
              <w:rPr>
                <w:rFonts w:eastAsia="Times New Roman" w:cs="Times New Roman"/>
                <w:szCs w:val="24"/>
              </w:rPr>
            </w:pPr>
            <w:r w:rsidRPr="008714AB">
              <w:rPr>
                <w:rFonts w:eastAsia="Times New Roman" w:cs="Times New Roman"/>
                <w:szCs w:val="24"/>
              </w:rPr>
              <w:t>2349 (41.0%)</w:t>
            </w:r>
          </w:p>
        </w:tc>
      </w:tr>
      <w:tr w:rsidR="00824CDA" w:rsidRPr="008714AB" w14:paraId="163BAFCF" w14:textId="77777777" w:rsidTr="007C3E64">
        <w:trPr>
          <w:trHeight w:val="340"/>
        </w:trPr>
        <w:tc>
          <w:tcPr>
            <w:tcW w:w="3665" w:type="dxa"/>
            <w:tcBorders>
              <w:top w:val="nil"/>
              <w:left w:val="nil"/>
              <w:bottom w:val="nil"/>
              <w:right w:val="nil"/>
            </w:tcBorders>
            <w:shd w:val="clear" w:color="auto" w:fill="auto"/>
            <w:noWrap/>
            <w:vAlign w:val="center"/>
            <w:hideMark/>
          </w:tcPr>
          <w:p w14:paraId="1947A4EF" w14:textId="77777777" w:rsidR="00824CDA" w:rsidRPr="008714AB" w:rsidRDefault="00824CDA" w:rsidP="007C3E64">
            <w:pPr>
              <w:spacing w:line="240" w:lineRule="auto"/>
              <w:rPr>
                <w:rFonts w:eastAsia="Times New Roman" w:cs="Times New Roman"/>
                <w:szCs w:val="24"/>
              </w:rPr>
            </w:pPr>
            <w:r>
              <w:rPr>
                <w:rFonts w:eastAsia="Times New Roman" w:cs="Times New Roman"/>
                <w:szCs w:val="24"/>
              </w:rPr>
              <w:t xml:space="preserve">   Overweight (25.0–29.9</w:t>
            </w:r>
            <w:r w:rsidRPr="008714AB">
              <w:rPr>
                <w:rFonts w:eastAsia="Times New Roman" w:cs="Times New Roman"/>
                <w:szCs w:val="24"/>
              </w:rPr>
              <w:t>)</w:t>
            </w:r>
          </w:p>
        </w:tc>
        <w:tc>
          <w:tcPr>
            <w:tcW w:w="2562" w:type="dxa"/>
            <w:tcBorders>
              <w:top w:val="nil"/>
              <w:left w:val="nil"/>
              <w:bottom w:val="nil"/>
              <w:right w:val="nil"/>
            </w:tcBorders>
            <w:shd w:val="clear" w:color="auto" w:fill="auto"/>
            <w:noWrap/>
            <w:vAlign w:val="center"/>
            <w:hideMark/>
          </w:tcPr>
          <w:p w14:paraId="6C8F27BC" w14:textId="77777777" w:rsidR="00824CDA" w:rsidRPr="008714AB" w:rsidRDefault="00824CDA" w:rsidP="007C3E64">
            <w:pPr>
              <w:spacing w:line="240" w:lineRule="auto"/>
              <w:jc w:val="center"/>
              <w:rPr>
                <w:rFonts w:eastAsia="Times New Roman" w:cs="Times New Roman"/>
                <w:szCs w:val="24"/>
              </w:rPr>
            </w:pPr>
            <w:r w:rsidRPr="008714AB">
              <w:rPr>
                <w:rFonts w:eastAsia="Times New Roman" w:cs="Times New Roman"/>
                <w:szCs w:val="24"/>
              </w:rPr>
              <w:t>280 (40.2%)</w:t>
            </w:r>
          </w:p>
        </w:tc>
        <w:tc>
          <w:tcPr>
            <w:tcW w:w="2562" w:type="dxa"/>
            <w:tcBorders>
              <w:top w:val="nil"/>
              <w:left w:val="nil"/>
              <w:bottom w:val="nil"/>
              <w:right w:val="nil"/>
            </w:tcBorders>
            <w:vAlign w:val="center"/>
          </w:tcPr>
          <w:p w14:paraId="4AF43901" w14:textId="77777777" w:rsidR="00824CDA" w:rsidRPr="008714AB" w:rsidRDefault="00824CDA" w:rsidP="007C3E64">
            <w:pPr>
              <w:spacing w:line="240" w:lineRule="auto"/>
              <w:jc w:val="center"/>
              <w:rPr>
                <w:rFonts w:eastAsia="Times New Roman" w:cs="Times New Roman"/>
                <w:szCs w:val="24"/>
              </w:rPr>
            </w:pPr>
            <w:r w:rsidRPr="008714AB">
              <w:rPr>
                <w:rFonts w:eastAsia="Times New Roman" w:cs="Times New Roman"/>
                <w:szCs w:val="24"/>
              </w:rPr>
              <w:t>2459 (43.0%)</w:t>
            </w:r>
          </w:p>
        </w:tc>
      </w:tr>
      <w:tr w:rsidR="00824CDA" w:rsidRPr="008714AB" w14:paraId="103E9796" w14:textId="77777777" w:rsidTr="007C3E64">
        <w:trPr>
          <w:trHeight w:val="340"/>
        </w:trPr>
        <w:tc>
          <w:tcPr>
            <w:tcW w:w="3665" w:type="dxa"/>
            <w:tcBorders>
              <w:top w:val="nil"/>
              <w:left w:val="nil"/>
              <w:bottom w:val="nil"/>
              <w:right w:val="nil"/>
            </w:tcBorders>
            <w:shd w:val="clear" w:color="auto" w:fill="auto"/>
            <w:noWrap/>
            <w:vAlign w:val="center"/>
            <w:hideMark/>
          </w:tcPr>
          <w:p w14:paraId="0AD466E1" w14:textId="77777777" w:rsidR="00824CDA" w:rsidRPr="008714AB" w:rsidRDefault="00824CDA" w:rsidP="007C3E64">
            <w:pPr>
              <w:spacing w:line="240" w:lineRule="auto"/>
              <w:rPr>
                <w:rFonts w:eastAsia="Times New Roman" w:cs="Times New Roman"/>
                <w:szCs w:val="24"/>
              </w:rPr>
            </w:pPr>
            <w:r w:rsidRPr="008714AB">
              <w:rPr>
                <w:rFonts w:eastAsia="Times New Roman" w:cs="Times New Roman"/>
                <w:szCs w:val="24"/>
              </w:rPr>
              <w:t xml:space="preserve">   Obese</w:t>
            </w:r>
            <w:r>
              <w:rPr>
                <w:rFonts w:eastAsia="Times New Roman" w:cs="Times New Roman"/>
                <w:szCs w:val="24"/>
              </w:rPr>
              <w:t xml:space="preserve"> (≥30.0</w:t>
            </w:r>
            <w:r w:rsidRPr="008714AB">
              <w:rPr>
                <w:rFonts w:eastAsia="Times New Roman" w:cs="Times New Roman"/>
                <w:szCs w:val="24"/>
              </w:rPr>
              <w:t>)</w:t>
            </w:r>
          </w:p>
        </w:tc>
        <w:tc>
          <w:tcPr>
            <w:tcW w:w="2562" w:type="dxa"/>
            <w:tcBorders>
              <w:top w:val="nil"/>
              <w:left w:val="nil"/>
              <w:bottom w:val="nil"/>
              <w:right w:val="nil"/>
            </w:tcBorders>
            <w:shd w:val="clear" w:color="auto" w:fill="auto"/>
            <w:noWrap/>
            <w:vAlign w:val="center"/>
            <w:hideMark/>
          </w:tcPr>
          <w:p w14:paraId="117B6E94" w14:textId="77777777" w:rsidR="00824CDA" w:rsidRPr="008714AB" w:rsidRDefault="00824CDA" w:rsidP="007C3E64">
            <w:pPr>
              <w:spacing w:line="240" w:lineRule="auto"/>
              <w:jc w:val="center"/>
              <w:rPr>
                <w:rFonts w:eastAsia="Times New Roman" w:cs="Times New Roman"/>
                <w:szCs w:val="24"/>
              </w:rPr>
            </w:pPr>
            <w:r w:rsidRPr="008714AB">
              <w:rPr>
                <w:rFonts w:eastAsia="Times New Roman" w:cs="Times New Roman"/>
                <w:szCs w:val="24"/>
              </w:rPr>
              <w:t>98 (14.1%)</w:t>
            </w:r>
          </w:p>
        </w:tc>
        <w:tc>
          <w:tcPr>
            <w:tcW w:w="2562" w:type="dxa"/>
            <w:tcBorders>
              <w:top w:val="nil"/>
              <w:left w:val="nil"/>
              <w:bottom w:val="nil"/>
              <w:right w:val="nil"/>
            </w:tcBorders>
            <w:vAlign w:val="center"/>
          </w:tcPr>
          <w:p w14:paraId="474DD704" w14:textId="77777777" w:rsidR="00824CDA" w:rsidRPr="008714AB" w:rsidRDefault="00824CDA" w:rsidP="007C3E64">
            <w:pPr>
              <w:spacing w:line="240" w:lineRule="auto"/>
              <w:jc w:val="center"/>
              <w:rPr>
                <w:rFonts w:eastAsia="Times New Roman" w:cs="Times New Roman"/>
                <w:szCs w:val="24"/>
              </w:rPr>
            </w:pPr>
            <w:r w:rsidRPr="008714AB">
              <w:rPr>
                <w:rFonts w:eastAsia="Times New Roman" w:cs="Times New Roman"/>
                <w:szCs w:val="24"/>
              </w:rPr>
              <w:t>879 (15.4%)</w:t>
            </w:r>
          </w:p>
        </w:tc>
      </w:tr>
      <w:tr w:rsidR="00824CDA" w:rsidRPr="008714AB" w14:paraId="3B6EF8AF" w14:textId="77777777" w:rsidTr="007C3E64">
        <w:trPr>
          <w:trHeight w:val="340"/>
        </w:trPr>
        <w:tc>
          <w:tcPr>
            <w:tcW w:w="3665" w:type="dxa"/>
            <w:tcBorders>
              <w:top w:val="nil"/>
              <w:left w:val="nil"/>
              <w:bottom w:val="nil"/>
              <w:right w:val="nil"/>
            </w:tcBorders>
            <w:shd w:val="clear" w:color="auto" w:fill="auto"/>
            <w:noWrap/>
            <w:vAlign w:val="center"/>
            <w:hideMark/>
          </w:tcPr>
          <w:p w14:paraId="4C4A14E2" w14:textId="77777777" w:rsidR="00824CDA" w:rsidRPr="008714AB" w:rsidRDefault="00824CDA" w:rsidP="007C3E64">
            <w:pPr>
              <w:spacing w:line="240" w:lineRule="auto"/>
              <w:rPr>
                <w:rFonts w:eastAsia="Times New Roman" w:cs="Times New Roman"/>
                <w:szCs w:val="24"/>
              </w:rPr>
            </w:pPr>
            <w:r w:rsidRPr="008714AB">
              <w:rPr>
                <w:rFonts w:eastAsia="Times New Roman" w:cs="Times New Roman"/>
                <w:szCs w:val="24"/>
              </w:rPr>
              <w:t xml:space="preserve">   Unknown</w:t>
            </w:r>
          </w:p>
        </w:tc>
        <w:tc>
          <w:tcPr>
            <w:tcW w:w="2562" w:type="dxa"/>
            <w:tcBorders>
              <w:top w:val="nil"/>
              <w:left w:val="nil"/>
              <w:bottom w:val="nil"/>
              <w:right w:val="nil"/>
            </w:tcBorders>
            <w:shd w:val="clear" w:color="auto" w:fill="auto"/>
            <w:noWrap/>
            <w:vAlign w:val="center"/>
            <w:hideMark/>
          </w:tcPr>
          <w:p w14:paraId="510FEF34" w14:textId="77777777" w:rsidR="00824CDA" w:rsidRPr="008714AB" w:rsidRDefault="00824CDA" w:rsidP="007C3E64">
            <w:pPr>
              <w:spacing w:line="240" w:lineRule="auto"/>
              <w:jc w:val="center"/>
              <w:rPr>
                <w:rFonts w:eastAsia="Times New Roman" w:cs="Times New Roman"/>
                <w:szCs w:val="24"/>
              </w:rPr>
            </w:pPr>
            <w:r w:rsidRPr="008714AB">
              <w:rPr>
                <w:rFonts w:eastAsia="Times New Roman" w:cs="Times New Roman"/>
                <w:szCs w:val="24"/>
              </w:rPr>
              <w:t>3 (0.4%)</w:t>
            </w:r>
          </w:p>
        </w:tc>
        <w:tc>
          <w:tcPr>
            <w:tcW w:w="2562" w:type="dxa"/>
            <w:tcBorders>
              <w:top w:val="nil"/>
              <w:left w:val="nil"/>
              <w:bottom w:val="nil"/>
              <w:right w:val="nil"/>
            </w:tcBorders>
            <w:vAlign w:val="center"/>
          </w:tcPr>
          <w:p w14:paraId="6B587435" w14:textId="77777777" w:rsidR="00824CDA" w:rsidRPr="008714AB" w:rsidRDefault="00824CDA" w:rsidP="007C3E64">
            <w:pPr>
              <w:spacing w:line="240" w:lineRule="auto"/>
              <w:jc w:val="center"/>
              <w:rPr>
                <w:rFonts w:eastAsia="Times New Roman" w:cs="Times New Roman"/>
                <w:szCs w:val="24"/>
              </w:rPr>
            </w:pPr>
            <w:r w:rsidRPr="008714AB">
              <w:rPr>
                <w:rFonts w:eastAsia="Times New Roman" w:cs="Times New Roman"/>
                <w:szCs w:val="24"/>
              </w:rPr>
              <w:t>38 (0.7%)</w:t>
            </w:r>
          </w:p>
        </w:tc>
      </w:tr>
      <w:tr w:rsidR="00824CDA" w:rsidRPr="008714AB" w14:paraId="4AD028BA" w14:textId="77777777" w:rsidTr="007C3E64">
        <w:trPr>
          <w:trHeight w:val="340"/>
        </w:trPr>
        <w:tc>
          <w:tcPr>
            <w:tcW w:w="3665" w:type="dxa"/>
            <w:tcBorders>
              <w:top w:val="single" w:sz="4" w:space="0" w:color="auto"/>
              <w:left w:val="nil"/>
              <w:bottom w:val="nil"/>
              <w:right w:val="nil"/>
            </w:tcBorders>
            <w:shd w:val="clear" w:color="auto" w:fill="auto"/>
            <w:noWrap/>
            <w:vAlign w:val="center"/>
            <w:hideMark/>
          </w:tcPr>
          <w:p w14:paraId="2B472CEA" w14:textId="77777777" w:rsidR="00824CDA" w:rsidRPr="008714AB" w:rsidRDefault="00824CDA" w:rsidP="007C3E64">
            <w:pPr>
              <w:spacing w:line="240" w:lineRule="auto"/>
              <w:rPr>
                <w:rFonts w:eastAsia="Times New Roman" w:cs="Times New Roman"/>
                <w:szCs w:val="24"/>
              </w:rPr>
            </w:pPr>
            <w:r w:rsidRPr="008714AB">
              <w:rPr>
                <w:rFonts w:eastAsia="Times New Roman" w:cs="Times New Roman"/>
                <w:szCs w:val="24"/>
              </w:rPr>
              <w:t xml:space="preserve">Physical activity </w:t>
            </w:r>
          </w:p>
        </w:tc>
        <w:tc>
          <w:tcPr>
            <w:tcW w:w="2562" w:type="dxa"/>
            <w:tcBorders>
              <w:top w:val="single" w:sz="4" w:space="0" w:color="auto"/>
              <w:left w:val="nil"/>
              <w:bottom w:val="nil"/>
              <w:right w:val="nil"/>
            </w:tcBorders>
            <w:shd w:val="clear" w:color="auto" w:fill="auto"/>
            <w:noWrap/>
            <w:vAlign w:val="center"/>
            <w:hideMark/>
          </w:tcPr>
          <w:p w14:paraId="6492D097" w14:textId="77777777" w:rsidR="00824CDA" w:rsidRPr="008714AB" w:rsidRDefault="00824CDA" w:rsidP="007C3E64">
            <w:pPr>
              <w:spacing w:line="240" w:lineRule="auto"/>
              <w:jc w:val="center"/>
              <w:rPr>
                <w:rFonts w:eastAsia="Times New Roman" w:cs="Times New Roman"/>
                <w:szCs w:val="24"/>
              </w:rPr>
            </w:pPr>
          </w:p>
        </w:tc>
        <w:tc>
          <w:tcPr>
            <w:tcW w:w="2562" w:type="dxa"/>
            <w:tcBorders>
              <w:top w:val="single" w:sz="4" w:space="0" w:color="auto"/>
              <w:left w:val="nil"/>
              <w:bottom w:val="nil"/>
              <w:right w:val="nil"/>
            </w:tcBorders>
            <w:vAlign w:val="center"/>
          </w:tcPr>
          <w:p w14:paraId="6F592AE9" w14:textId="77777777" w:rsidR="00824CDA" w:rsidRPr="008714AB" w:rsidRDefault="00824CDA" w:rsidP="007C3E64">
            <w:pPr>
              <w:spacing w:line="240" w:lineRule="auto"/>
              <w:jc w:val="center"/>
              <w:rPr>
                <w:rFonts w:eastAsia="Times New Roman" w:cs="Times New Roman"/>
                <w:szCs w:val="24"/>
              </w:rPr>
            </w:pPr>
          </w:p>
        </w:tc>
      </w:tr>
      <w:tr w:rsidR="00824CDA" w:rsidRPr="008714AB" w14:paraId="6965F590" w14:textId="77777777" w:rsidTr="007C3E64">
        <w:trPr>
          <w:trHeight w:val="340"/>
        </w:trPr>
        <w:tc>
          <w:tcPr>
            <w:tcW w:w="3665" w:type="dxa"/>
            <w:tcBorders>
              <w:top w:val="nil"/>
              <w:left w:val="nil"/>
              <w:bottom w:val="nil"/>
              <w:right w:val="nil"/>
            </w:tcBorders>
            <w:shd w:val="clear" w:color="auto" w:fill="auto"/>
            <w:noWrap/>
            <w:vAlign w:val="center"/>
            <w:hideMark/>
          </w:tcPr>
          <w:p w14:paraId="2EB7399E" w14:textId="77777777" w:rsidR="00824CDA" w:rsidRPr="008714AB" w:rsidRDefault="00824CDA" w:rsidP="007C3E64">
            <w:pPr>
              <w:spacing w:line="240" w:lineRule="auto"/>
              <w:rPr>
                <w:rFonts w:eastAsia="Times New Roman" w:cs="Times New Roman"/>
                <w:szCs w:val="24"/>
              </w:rPr>
            </w:pPr>
            <w:r w:rsidRPr="008714AB">
              <w:rPr>
                <w:rFonts w:eastAsia="Times New Roman" w:cs="Times New Roman"/>
                <w:szCs w:val="24"/>
              </w:rPr>
              <w:t xml:space="preserve">   Inactive or very low</w:t>
            </w:r>
          </w:p>
        </w:tc>
        <w:tc>
          <w:tcPr>
            <w:tcW w:w="2562" w:type="dxa"/>
            <w:tcBorders>
              <w:top w:val="nil"/>
              <w:left w:val="nil"/>
              <w:bottom w:val="nil"/>
              <w:right w:val="nil"/>
            </w:tcBorders>
            <w:shd w:val="clear" w:color="auto" w:fill="auto"/>
            <w:noWrap/>
            <w:vAlign w:val="center"/>
            <w:hideMark/>
          </w:tcPr>
          <w:p w14:paraId="462A3844" w14:textId="77777777" w:rsidR="00824CDA" w:rsidRPr="008714AB" w:rsidRDefault="00824CDA" w:rsidP="007C3E64">
            <w:pPr>
              <w:spacing w:line="240" w:lineRule="auto"/>
              <w:jc w:val="center"/>
              <w:rPr>
                <w:rFonts w:eastAsia="Times New Roman" w:cs="Times New Roman"/>
                <w:szCs w:val="24"/>
              </w:rPr>
            </w:pPr>
            <w:r w:rsidRPr="008714AB">
              <w:rPr>
                <w:rFonts w:eastAsia="Times New Roman" w:cs="Times New Roman"/>
                <w:szCs w:val="24"/>
              </w:rPr>
              <w:t>180 (25.9%)</w:t>
            </w:r>
          </w:p>
        </w:tc>
        <w:tc>
          <w:tcPr>
            <w:tcW w:w="2562" w:type="dxa"/>
            <w:tcBorders>
              <w:top w:val="nil"/>
              <w:left w:val="nil"/>
              <w:bottom w:val="nil"/>
              <w:right w:val="nil"/>
            </w:tcBorders>
            <w:vAlign w:val="center"/>
          </w:tcPr>
          <w:p w14:paraId="5CBD68AF" w14:textId="77777777" w:rsidR="00824CDA" w:rsidRPr="008714AB" w:rsidRDefault="00824CDA" w:rsidP="007C3E64">
            <w:pPr>
              <w:spacing w:line="240" w:lineRule="auto"/>
              <w:jc w:val="center"/>
              <w:rPr>
                <w:rFonts w:eastAsia="Times New Roman" w:cs="Times New Roman"/>
                <w:szCs w:val="24"/>
              </w:rPr>
            </w:pPr>
            <w:r w:rsidRPr="008714AB">
              <w:rPr>
                <w:rFonts w:eastAsia="Times New Roman" w:cs="Times New Roman"/>
                <w:szCs w:val="24"/>
              </w:rPr>
              <w:t>1255 (21.9%)</w:t>
            </w:r>
          </w:p>
        </w:tc>
      </w:tr>
      <w:tr w:rsidR="00824CDA" w:rsidRPr="008714AB" w14:paraId="4349B204" w14:textId="77777777" w:rsidTr="007C3E64">
        <w:trPr>
          <w:trHeight w:val="340"/>
        </w:trPr>
        <w:tc>
          <w:tcPr>
            <w:tcW w:w="3665" w:type="dxa"/>
            <w:tcBorders>
              <w:top w:val="nil"/>
              <w:left w:val="nil"/>
              <w:bottom w:val="nil"/>
              <w:right w:val="nil"/>
            </w:tcBorders>
            <w:shd w:val="clear" w:color="auto" w:fill="auto"/>
            <w:noWrap/>
            <w:vAlign w:val="center"/>
            <w:hideMark/>
          </w:tcPr>
          <w:p w14:paraId="078A760C" w14:textId="77777777" w:rsidR="00824CDA" w:rsidRPr="008714AB" w:rsidRDefault="00824CDA" w:rsidP="007C3E64">
            <w:pPr>
              <w:spacing w:line="240" w:lineRule="auto"/>
              <w:rPr>
                <w:rFonts w:eastAsia="Times New Roman" w:cs="Times New Roman"/>
                <w:szCs w:val="24"/>
              </w:rPr>
            </w:pPr>
            <w:r w:rsidRPr="008714AB">
              <w:rPr>
                <w:rFonts w:eastAsia="Times New Roman" w:cs="Times New Roman"/>
                <w:szCs w:val="24"/>
              </w:rPr>
              <w:t xml:space="preserve">   Low</w:t>
            </w:r>
          </w:p>
        </w:tc>
        <w:tc>
          <w:tcPr>
            <w:tcW w:w="2562" w:type="dxa"/>
            <w:tcBorders>
              <w:top w:val="nil"/>
              <w:left w:val="nil"/>
              <w:bottom w:val="nil"/>
              <w:right w:val="nil"/>
            </w:tcBorders>
            <w:shd w:val="clear" w:color="auto" w:fill="auto"/>
            <w:noWrap/>
            <w:vAlign w:val="center"/>
            <w:hideMark/>
          </w:tcPr>
          <w:p w14:paraId="65DF70F1" w14:textId="77777777" w:rsidR="00824CDA" w:rsidRPr="008714AB" w:rsidRDefault="00824CDA" w:rsidP="007C3E64">
            <w:pPr>
              <w:spacing w:line="240" w:lineRule="auto"/>
              <w:jc w:val="center"/>
              <w:rPr>
                <w:rFonts w:eastAsia="Times New Roman" w:cs="Times New Roman"/>
                <w:szCs w:val="24"/>
              </w:rPr>
            </w:pPr>
            <w:r w:rsidRPr="008714AB">
              <w:rPr>
                <w:rFonts w:eastAsia="Times New Roman" w:cs="Times New Roman"/>
                <w:szCs w:val="24"/>
              </w:rPr>
              <w:t>121 (17.4%)</w:t>
            </w:r>
          </w:p>
        </w:tc>
        <w:tc>
          <w:tcPr>
            <w:tcW w:w="2562" w:type="dxa"/>
            <w:tcBorders>
              <w:top w:val="nil"/>
              <w:left w:val="nil"/>
              <w:bottom w:val="nil"/>
              <w:right w:val="nil"/>
            </w:tcBorders>
            <w:vAlign w:val="center"/>
          </w:tcPr>
          <w:p w14:paraId="47FCAB70" w14:textId="77777777" w:rsidR="00824CDA" w:rsidRPr="008714AB" w:rsidRDefault="00824CDA" w:rsidP="007C3E64">
            <w:pPr>
              <w:spacing w:line="240" w:lineRule="auto"/>
              <w:jc w:val="center"/>
              <w:rPr>
                <w:rFonts w:eastAsia="Times New Roman" w:cs="Times New Roman"/>
                <w:szCs w:val="24"/>
              </w:rPr>
            </w:pPr>
            <w:r w:rsidRPr="008714AB">
              <w:rPr>
                <w:rFonts w:eastAsia="Times New Roman" w:cs="Times New Roman"/>
                <w:szCs w:val="24"/>
              </w:rPr>
              <w:t>1054 (18.4%)</w:t>
            </w:r>
          </w:p>
        </w:tc>
      </w:tr>
      <w:tr w:rsidR="00824CDA" w:rsidRPr="008714AB" w14:paraId="7CC03958" w14:textId="77777777" w:rsidTr="007C3E64">
        <w:trPr>
          <w:trHeight w:val="340"/>
        </w:trPr>
        <w:tc>
          <w:tcPr>
            <w:tcW w:w="3665" w:type="dxa"/>
            <w:tcBorders>
              <w:top w:val="nil"/>
              <w:left w:val="nil"/>
              <w:bottom w:val="nil"/>
              <w:right w:val="nil"/>
            </w:tcBorders>
            <w:shd w:val="clear" w:color="auto" w:fill="auto"/>
            <w:noWrap/>
            <w:vAlign w:val="center"/>
            <w:hideMark/>
          </w:tcPr>
          <w:p w14:paraId="7D3F247B" w14:textId="77777777" w:rsidR="00824CDA" w:rsidRPr="008714AB" w:rsidRDefault="00824CDA" w:rsidP="007C3E64">
            <w:pPr>
              <w:spacing w:line="240" w:lineRule="auto"/>
              <w:rPr>
                <w:rFonts w:eastAsia="Times New Roman" w:cs="Times New Roman"/>
                <w:szCs w:val="24"/>
              </w:rPr>
            </w:pPr>
            <w:r w:rsidRPr="008714AB">
              <w:rPr>
                <w:rFonts w:eastAsia="Times New Roman" w:cs="Times New Roman"/>
                <w:szCs w:val="24"/>
              </w:rPr>
              <w:t xml:space="preserve">   Moderate</w:t>
            </w:r>
          </w:p>
        </w:tc>
        <w:tc>
          <w:tcPr>
            <w:tcW w:w="2562" w:type="dxa"/>
            <w:tcBorders>
              <w:top w:val="nil"/>
              <w:left w:val="nil"/>
              <w:bottom w:val="nil"/>
              <w:right w:val="nil"/>
            </w:tcBorders>
            <w:shd w:val="clear" w:color="auto" w:fill="auto"/>
            <w:noWrap/>
            <w:vAlign w:val="center"/>
            <w:hideMark/>
          </w:tcPr>
          <w:p w14:paraId="7A678B80" w14:textId="77777777" w:rsidR="00824CDA" w:rsidRPr="008714AB" w:rsidRDefault="00824CDA" w:rsidP="007C3E64">
            <w:pPr>
              <w:spacing w:line="240" w:lineRule="auto"/>
              <w:jc w:val="center"/>
              <w:rPr>
                <w:rFonts w:eastAsia="Times New Roman" w:cs="Times New Roman"/>
                <w:szCs w:val="24"/>
              </w:rPr>
            </w:pPr>
            <w:r w:rsidRPr="008714AB">
              <w:rPr>
                <w:rFonts w:eastAsia="Times New Roman" w:cs="Times New Roman"/>
                <w:szCs w:val="24"/>
              </w:rPr>
              <w:t>85 (12.2%)</w:t>
            </w:r>
          </w:p>
        </w:tc>
        <w:tc>
          <w:tcPr>
            <w:tcW w:w="2562" w:type="dxa"/>
            <w:tcBorders>
              <w:top w:val="nil"/>
              <w:left w:val="nil"/>
              <w:bottom w:val="nil"/>
              <w:right w:val="nil"/>
            </w:tcBorders>
            <w:vAlign w:val="center"/>
          </w:tcPr>
          <w:p w14:paraId="715FA169" w14:textId="77777777" w:rsidR="00824CDA" w:rsidRPr="008714AB" w:rsidRDefault="00824CDA" w:rsidP="007C3E64">
            <w:pPr>
              <w:spacing w:line="240" w:lineRule="auto"/>
              <w:jc w:val="center"/>
              <w:rPr>
                <w:rFonts w:eastAsia="Times New Roman" w:cs="Times New Roman"/>
                <w:szCs w:val="24"/>
              </w:rPr>
            </w:pPr>
            <w:r w:rsidRPr="008714AB">
              <w:rPr>
                <w:rFonts w:eastAsia="Times New Roman" w:cs="Times New Roman"/>
                <w:szCs w:val="24"/>
              </w:rPr>
              <w:t>1308 (22.8%)</w:t>
            </w:r>
          </w:p>
        </w:tc>
      </w:tr>
      <w:tr w:rsidR="00824CDA" w:rsidRPr="008714AB" w14:paraId="718B8952" w14:textId="77777777" w:rsidTr="007C3E64">
        <w:trPr>
          <w:trHeight w:val="340"/>
        </w:trPr>
        <w:tc>
          <w:tcPr>
            <w:tcW w:w="3665" w:type="dxa"/>
            <w:tcBorders>
              <w:top w:val="nil"/>
              <w:left w:val="nil"/>
              <w:bottom w:val="nil"/>
              <w:right w:val="nil"/>
            </w:tcBorders>
            <w:shd w:val="clear" w:color="auto" w:fill="auto"/>
            <w:noWrap/>
            <w:vAlign w:val="center"/>
            <w:hideMark/>
          </w:tcPr>
          <w:p w14:paraId="7564DD13" w14:textId="77777777" w:rsidR="00824CDA" w:rsidRPr="008714AB" w:rsidRDefault="00824CDA" w:rsidP="007C3E64">
            <w:pPr>
              <w:spacing w:line="240" w:lineRule="auto"/>
              <w:rPr>
                <w:rFonts w:eastAsia="Times New Roman" w:cs="Times New Roman"/>
                <w:szCs w:val="24"/>
              </w:rPr>
            </w:pPr>
            <w:r w:rsidRPr="008714AB">
              <w:rPr>
                <w:rFonts w:eastAsia="Times New Roman" w:cs="Times New Roman"/>
                <w:szCs w:val="24"/>
              </w:rPr>
              <w:t xml:space="preserve">   High</w:t>
            </w:r>
          </w:p>
        </w:tc>
        <w:tc>
          <w:tcPr>
            <w:tcW w:w="2562" w:type="dxa"/>
            <w:tcBorders>
              <w:top w:val="nil"/>
              <w:left w:val="nil"/>
              <w:bottom w:val="nil"/>
              <w:right w:val="nil"/>
            </w:tcBorders>
            <w:shd w:val="clear" w:color="auto" w:fill="auto"/>
            <w:noWrap/>
            <w:vAlign w:val="center"/>
            <w:hideMark/>
          </w:tcPr>
          <w:p w14:paraId="398228B3" w14:textId="77777777" w:rsidR="00824CDA" w:rsidRPr="008714AB" w:rsidRDefault="00824CDA" w:rsidP="007C3E64">
            <w:pPr>
              <w:spacing w:line="240" w:lineRule="auto"/>
              <w:jc w:val="center"/>
              <w:rPr>
                <w:rFonts w:eastAsia="Times New Roman" w:cs="Times New Roman"/>
                <w:szCs w:val="24"/>
              </w:rPr>
            </w:pPr>
            <w:r w:rsidRPr="008714AB">
              <w:rPr>
                <w:rFonts w:eastAsia="Times New Roman" w:cs="Times New Roman"/>
                <w:szCs w:val="24"/>
              </w:rPr>
              <w:t>38 (5.5%)</w:t>
            </w:r>
          </w:p>
        </w:tc>
        <w:tc>
          <w:tcPr>
            <w:tcW w:w="2562" w:type="dxa"/>
            <w:tcBorders>
              <w:top w:val="nil"/>
              <w:left w:val="nil"/>
              <w:bottom w:val="nil"/>
              <w:right w:val="nil"/>
            </w:tcBorders>
            <w:vAlign w:val="center"/>
          </w:tcPr>
          <w:p w14:paraId="51602C2D" w14:textId="77777777" w:rsidR="00824CDA" w:rsidRPr="008714AB" w:rsidRDefault="00824CDA" w:rsidP="007C3E64">
            <w:pPr>
              <w:spacing w:line="240" w:lineRule="auto"/>
              <w:jc w:val="center"/>
              <w:rPr>
                <w:rFonts w:eastAsia="Times New Roman" w:cs="Times New Roman"/>
                <w:szCs w:val="24"/>
              </w:rPr>
            </w:pPr>
            <w:r w:rsidRPr="008714AB">
              <w:rPr>
                <w:rFonts w:eastAsia="Times New Roman" w:cs="Times New Roman"/>
                <w:szCs w:val="24"/>
              </w:rPr>
              <w:t>504 (8.8%)</w:t>
            </w:r>
          </w:p>
        </w:tc>
      </w:tr>
      <w:tr w:rsidR="00824CDA" w:rsidRPr="008714AB" w14:paraId="47140746" w14:textId="77777777" w:rsidTr="007C3E64">
        <w:trPr>
          <w:trHeight w:val="340"/>
        </w:trPr>
        <w:tc>
          <w:tcPr>
            <w:tcW w:w="3665" w:type="dxa"/>
            <w:tcBorders>
              <w:top w:val="nil"/>
              <w:left w:val="nil"/>
              <w:bottom w:val="nil"/>
              <w:right w:val="nil"/>
            </w:tcBorders>
            <w:shd w:val="clear" w:color="auto" w:fill="auto"/>
            <w:noWrap/>
            <w:vAlign w:val="center"/>
            <w:hideMark/>
          </w:tcPr>
          <w:p w14:paraId="111FF9DD" w14:textId="77777777" w:rsidR="00824CDA" w:rsidRPr="008714AB" w:rsidRDefault="00824CDA" w:rsidP="007C3E64">
            <w:pPr>
              <w:spacing w:line="240" w:lineRule="auto"/>
              <w:rPr>
                <w:rFonts w:eastAsia="Times New Roman" w:cs="Times New Roman"/>
                <w:szCs w:val="24"/>
              </w:rPr>
            </w:pPr>
            <w:r w:rsidRPr="008714AB">
              <w:rPr>
                <w:rFonts w:eastAsia="Times New Roman" w:cs="Times New Roman"/>
                <w:szCs w:val="24"/>
              </w:rPr>
              <w:t xml:space="preserve">   Unknown</w:t>
            </w:r>
          </w:p>
        </w:tc>
        <w:tc>
          <w:tcPr>
            <w:tcW w:w="2562" w:type="dxa"/>
            <w:tcBorders>
              <w:top w:val="nil"/>
              <w:left w:val="nil"/>
              <w:bottom w:val="single" w:sz="4" w:space="0" w:color="auto"/>
              <w:right w:val="nil"/>
            </w:tcBorders>
            <w:shd w:val="clear" w:color="auto" w:fill="auto"/>
            <w:noWrap/>
            <w:vAlign w:val="center"/>
            <w:hideMark/>
          </w:tcPr>
          <w:p w14:paraId="12C15C7E" w14:textId="77777777" w:rsidR="00824CDA" w:rsidRPr="008714AB" w:rsidRDefault="00824CDA" w:rsidP="007C3E64">
            <w:pPr>
              <w:spacing w:line="240" w:lineRule="auto"/>
              <w:jc w:val="center"/>
              <w:rPr>
                <w:rFonts w:eastAsia="Times New Roman" w:cs="Times New Roman"/>
                <w:szCs w:val="24"/>
              </w:rPr>
            </w:pPr>
            <w:r w:rsidRPr="008714AB">
              <w:rPr>
                <w:rFonts w:eastAsia="Times New Roman" w:cs="Times New Roman"/>
                <w:szCs w:val="24"/>
              </w:rPr>
              <w:t>272 (39.1%)</w:t>
            </w:r>
          </w:p>
        </w:tc>
        <w:tc>
          <w:tcPr>
            <w:tcW w:w="2562" w:type="dxa"/>
            <w:tcBorders>
              <w:top w:val="nil"/>
              <w:left w:val="nil"/>
              <w:bottom w:val="single" w:sz="4" w:space="0" w:color="auto"/>
              <w:right w:val="nil"/>
            </w:tcBorders>
            <w:vAlign w:val="center"/>
          </w:tcPr>
          <w:p w14:paraId="1F061302" w14:textId="77777777" w:rsidR="00824CDA" w:rsidRPr="008714AB" w:rsidRDefault="00824CDA" w:rsidP="007C3E64">
            <w:pPr>
              <w:spacing w:line="240" w:lineRule="auto"/>
              <w:jc w:val="center"/>
              <w:rPr>
                <w:rFonts w:eastAsia="Times New Roman" w:cs="Times New Roman"/>
                <w:szCs w:val="24"/>
              </w:rPr>
            </w:pPr>
            <w:r w:rsidRPr="008714AB">
              <w:rPr>
                <w:rFonts w:eastAsia="Times New Roman" w:cs="Times New Roman"/>
                <w:szCs w:val="24"/>
              </w:rPr>
              <w:t>1604 (28.0%)</w:t>
            </w:r>
          </w:p>
        </w:tc>
      </w:tr>
      <w:tr w:rsidR="00824CDA" w:rsidRPr="008714AB" w14:paraId="1F020E15" w14:textId="77777777" w:rsidTr="007C3E64">
        <w:trPr>
          <w:trHeight w:val="340"/>
        </w:trPr>
        <w:tc>
          <w:tcPr>
            <w:tcW w:w="3665" w:type="dxa"/>
            <w:tcBorders>
              <w:top w:val="single" w:sz="4" w:space="0" w:color="auto"/>
              <w:left w:val="nil"/>
              <w:bottom w:val="nil"/>
              <w:right w:val="nil"/>
            </w:tcBorders>
            <w:shd w:val="clear" w:color="auto" w:fill="auto"/>
            <w:noWrap/>
            <w:vAlign w:val="center"/>
            <w:hideMark/>
          </w:tcPr>
          <w:p w14:paraId="6667D035" w14:textId="77777777" w:rsidR="00824CDA" w:rsidRPr="008714AB" w:rsidRDefault="00824CDA" w:rsidP="007C3E64">
            <w:pPr>
              <w:spacing w:line="240" w:lineRule="auto"/>
              <w:rPr>
                <w:rFonts w:eastAsia="Times New Roman" w:cs="Times New Roman"/>
                <w:szCs w:val="24"/>
              </w:rPr>
            </w:pPr>
            <w:r w:rsidRPr="008714AB">
              <w:rPr>
                <w:rFonts w:eastAsia="Times New Roman" w:cs="Times New Roman"/>
                <w:szCs w:val="24"/>
              </w:rPr>
              <w:t>Alcohol consumption (times/month)</w:t>
            </w:r>
          </w:p>
        </w:tc>
        <w:tc>
          <w:tcPr>
            <w:tcW w:w="2562" w:type="dxa"/>
            <w:tcBorders>
              <w:top w:val="nil"/>
              <w:left w:val="nil"/>
              <w:bottom w:val="nil"/>
              <w:right w:val="nil"/>
            </w:tcBorders>
            <w:shd w:val="clear" w:color="auto" w:fill="auto"/>
            <w:noWrap/>
            <w:vAlign w:val="center"/>
            <w:hideMark/>
          </w:tcPr>
          <w:p w14:paraId="37AB81E8" w14:textId="77777777" w:rsidR="00824CDA" w:rsidRPr="008714AB" w:rsidRDefault="00824CDA" w:rsidP="007C3E64">
            <w:pPr>
              <w:spacing w:line="240" w:lineRule="auto"/>
              <w:jc w:val="center"/>
              <w:rPr>
                <w:rFonts w:eastAsia="Times New Roman" w:cs="Times New Roman"/>
                <w:szCs w:val="24"/>
              </w:rPr>
            </w:pPr>
          </w:p>
        </w:tc>
        <w:tc>
          <w:tcPr>
            <w:tcW w:w="2562" w:type="dxa"/>
            <w:tcBorders>
              <w:top w:val="nil"/>
              <w:left w:val="nil"/>
              <w:bottom w:val="nil"/>
              <w:right w:val="nil"/>
            </w:tcBorders>
            <w:vAlign w:val="center"/>
          </w:tcPr>
          <w:p w14:paraId="49A37666" w14:textId="77777777" w:rsidR="00824CDA" w:rsidRPr="008714AB" w:rsidRDefault="00824CDA" w:rsidP="007C3E64">
            <w:pPr>
              <w:spacing w:line="240" w:lineRule="auto"/>
              <w:jc w:val="center"/>
              <w:rPr>
                <w:rFonts w:eastAsia="Times New Roman" w:cs="Times New Roman"/>
                <w:szCs w:val="24"/>
              </w:rPr>
            </w:pPr>
          </w:p>
        </w:tc>
      </w:tr>
      <w:tr w:rsidR="00824CDA" w:rsidRPr="008714AB" w14:paraId="55073D99" w14:textId="77777777" w:rsidTr="007C3E64">
        <w:trPr>
          <w:trHeight w:val="340"/>
        </w:trPr>
        <w:tc>
          <w:tcPr>
            <w:tcW w:w="3665" w:type="dxa"/>
            <w:tcBorders>
              <w:top w:val="nil"/>
              <w:left w:val="nil"/>
              <w:bottom w:val="nil"/>
              <w:right w:val="nil"/>
            </w:tcBorders>
            <w:shd w:val="clear" w:color="auto" w:fill="auto"/>
            <w:noWrap/>
            <w:vAlign w:val="center"/>
            <w:hideMark/>
          </w:tcPr>
          <w:p w14:paraId="2CE30C1A" w14:textId="77777777" w:rsidR="00824CDA" w:rsidRPr="008714AB" w:rsidRDefault="00824CDA" w:rsidP="007C3E64">
            <w:pPr>
              <w:spacing w:line="240" w:lineRule="auto"/>
              <w:rPr>
                <w:rFonts w:eastAsia="Times New Roman" w:cs="Times New Roman"/>
                <w:szCs w:val="24"/>
              </w:rPr>
            </w:pPr>
            <w:r w:rsidRPr="008714AB">
              <w:rPr>
                <w:rFonts w:eastAsia="Times New Roman" w:cs="Times New Roman"/>
                <w:szCs w:val="24"/>
              </w:rPr>
              <w:t xml:space="preserve">   Never</w:t>
            </w:r>
          </w:p>
        </w:tc>
        <w:tc>
          <w:tcPr>
            <w:tcW w:w="2562" w:type="dxa"/>
            <w:tcBorders>
              <w:top w:val="nil"/>
              <w:left w:val="nil"/>
              <w:bottom w:val="nil"/>
              <w:right w:val="nil"/>
            </w:tcBorders>
            <w:shd w:val="clear" w:color="auto" w:fill="auto"/>
            <w:noWrap/>
            <w:vAlign w:val="center"/>
            <w:hideMark/>
          </w:tcPr>
          <w:p w14:paraId="1D541E6F" w14:textId="77777777" w:rsidR="00824CDA" w:rsidRPr="008714AB" w:rsidRDefault="00824CDA" w:rsidP="007C3E64">
            <w:pPr>
              <w:spacing w:line="240" w:lineRule="auto"/>
              <w:jc w:val="center"/>
              <w:rPr>
                <w:rFonts w:eastAsia="Times New Roman" w:cs="Times New Roman"/>
                <w:szCs w:val="24"/>
              </w:rPr>
            </w:pPr>
            <w:r w:rsidRPr="008714AB">
              <w:rPr>
                <w:rFonts w:eastAsia="Times New Roman" w:cs="Times New Roman"/>
                <w:szCs w:val="24"/>
              </w:rPr>
              <w:t>248 (35.6%)</w:t>
            </w:r>
          </w:p>
        </w:tc>
        <w:tc>
          <w:tcPr>
            <w:tcW w:w="2562" w:type="dxa"/>
            <w:tcBorders>
              <w:top w:val="nil"/>
              <w:left w:val="nil"/>
              <w:bottom w:val="nil"/>
              <w:right w:val="nil"/>
            </w:tcBorders>
            <w:vAlign w:val="center"/>
          </w:tcPr>
          <w:p w14:paraId="3F204BC3" w14:textId="77777777" w:rsidR="00824CDA" w:rsidRPr="008714AB" w:rsidRDefault="00824CDA" w:rsidP="007C3E64">
            <w:pPr>
              <w:spacing w:line="240" w:lineRule="auto"/>
              <w:jc w:val="center"/>
              <w:rPr>
                <w:rFonts w:eastAsia="Times New Roman" w:cs="Times New Roman"/>
                <w:szCs w:val="24"/>
              </w:rPr>
            </w:pPr>
            <w:r w:rsidRPr="008714AB">
              <w:rPr>
                <w:rFonts w:eastAsia="Times New Roman" w:cs="Times New Roman"/>
                <w:szCs w:val="24"/>
              </w:rPr>
              <w:t>1865 (32.6%)</w:t>
            </w:r>
          </w:p>
        </w:tc>
      </w:tr>
      <w:tr w:rsidR="00824CDA" w:rsidRPr="008714AB" w14:paraId="698988DC" w14:textId="77777777" w:rsidTr="007C3E64">
        <w:trPr>
          <w:trHeight w:val="340"/>
        </w:trPr>
        <w:tc>
          <w:tcPr>
            <w:tcW w:w="3665" w:type="dxa"/>
            <w:tcBorders>
              <w:top w:val="nil"/>
              <w:left w:val="nil"/>
              <w:bottom w:val="nil"/>
              <w:right w:val="nil"/>
            </w:tcBorders>
            <w:shd w:val="clear" w:color="auto" w:fill="auto"/>
            <w:noWrap/>
            <w:vAlign w:val="center"/>
            <w:hideMark/>
          </w:tcPr>
          <w:p w14:paraId="11D2F48C" w14:textId="77777777" w:rsidR="00824CDA" w:rsidRPr="008714AB" w:rsidRDefault="00824CDA" w:rsidP="007C3E64">
            <w:pPr>
              <w:spacing w:line="240" w:lineRule="auto"/>
              <w:rPr>
                <w:rFonts w:eastAsia="Times New Roman" w:cs="Times New Roman"/>
                <w:szCs w:val="24"/>
              </w:rPr>
            </w:pPr>
            <w:r w:rsidRPr="008714AB">
              <w:rPr>
                <w:rFonts w:eastAsia="Times New Roman" w:cs="Times New Roman"/>
                <w:szCs w:val="24"/>
              </w:rPr>
              <w:t xml:space="preserve">   1–4 </w:t>
            </w:r>
          </w:p>
        </w:tc>
        <w:tc>
          <w:tcPr>
            <w:tcW w:w="2562" w:type="dxa"/>
            <w:tcBorders>
              <w:top w:val="nil"/>
              <w:left w:val="nil"/>
              <w:bottom w:val="nil"/>
              <w:right w:val="nil"/>
            </w:tcBorders>
            <w:shd w:val="clear" w:color="auto" w:fill="auto"/>
            <w:noWrap/>
            <w:vAlign w:val="center"/>
            <w:hideMark/>
          </w:tcPr>
          <w:p w14:paraId="64FC49CB" w14:textId="77777777" w:rsidR="00824CDA" w:rsidRPr="008714AB" w:rsidRDefault="00824CDA" w:rsidP="007C3E64">
            <w:pPr>
              <w:spacing w:line="240" w:lineRule="auto"/>
              <w:jc w:val="center"/>
              <w:rPr>
                <w:rFonts w:eastAsia="Times New Roman" w:cs="Times New Roman"/>
                <w:szCs w:val="24"/>
              </w:rPr>
            </w:pPr>
            <w:r w:rsidRPr="008714AB">
              <w:rPr>
                <w:rFonts w:eastAsia="Times New Roman" w:cs="Times New Roman"/>
                <w:szCs w:val="24"/>
              </w:rPr>
              <w:t>278 (39.9%)</w:t>
            </w:r>
          </w:p>
        </w:tc>
        <w:tc>
          <w:tcPr>
            <w:tcW w:w="2562" w:type="dxa"/>
            <w:tcBorders>
              <w:top w:val="nil"/>
              <w:left w:val="nil"/>
              <w:bottom w:val="nil"/>
              <w:right w:val="nil"/>
            </w:tcBorders>
            <w:vAlign w:val="center"/>
          </w:tcPr>
          <w:p w14:paraId="3DA7CDA8" w14:textId="77777777" w:rsidR="00824CDA" w:rsidRPr="008714AB" w:rsidRDefault="00824CDA" w:rsidP="007C3E64">
            <w:pPr>
              <w:spacing w:line="240" w:lineRule="auto"/>
              <w:jc w:val="center"/>
              <w:rPr>
                <w:rFonts w:eastAsia="Times New Roman" w:cs="Times New Roman"/>
                <w:szCs w:val="24"/>
              </w:rPr>
            </w:pPr>
            <w:r w:rsidRPr="008714AB">
              <w:rPr>
                <w:rFonts w:eastAsia="Times New Roman" w:cs="Times New Roman"/>
                <w:szCs w:val="24"/>
              </w:rPr>
              <w:t>2768 (48.3%)</w:t>
            </w:r>
          </w:p>
        </w:tc>
      </w:tr>
      <w:tr w:rsidR="00824CDA" w:rsidRPr="008714AB" w14:paraId="0ACD610A" w14:textId="77777777" w:rsidTr="007C3E64">
        <w:trPr>
          <w:trHeight w:val="340"/>
        </w:trPr>
        <w:tc>
          <w:tcPr>
            <w:tcW w:w="3665" w:type="dxa"/>
            <w:tcBorders>
              <w:top w:val="nil"/>
              <w:left w:val="nil"/>
              <w:bottom w:val="nil"/>
              <w:right w:val="nil"/>
            </w:tcBorders>
            <w:shd w:val="clear" w:color="auto" w:fill="auto"/>
            <w:noWrap/>
            <w:vAlign w:val="center"/>
            <w:hideMark/>
          </w:tcPr>
          <w:p w14:paraId="5C54502A" w14:textId="77777777" w:rsidR="00824CDA" w:rsidRPr="008714AB" w:rsidRDefault="00824CDA" w:rsidP="007C3E64">
            <w:pPr>
              <w:spacing w:line="240" w:lineRule="auto"/>
              <w:rPr>
                <w:rFonts w:eastAsia="Times New Roman" w:cs="Times New Roman"/>
                <w:szCs w:val="24"/>
              </w:rPr>
            </w:pPr>
            <w:r w:rsidRPr="008714AB">
              <w:rPr>
                <w:rFonts w:eastAsia="Times New Roman" w:cs="Times New Roman"/>
                <w:szCs w:val="24"/>
              </w:rPr>
              <w:t xml:space="preserve">   ≥5</w:t>
            </w:r>
          </w:p>
        </w:tc>
        <w:tc>
          <w:tcPr>
            <w:tcW w:w="2562" w:type="dxa"/>
            <w:tcBorders>
              <w:top w:val="nil"/>
              <w:left w:val="nil"/>
              <w:bottom w:val="nil"/>
              <w:right w:val="nil"/>
            </w:tcBorders>
            <w:shd w:val="clear" w:color="auto" w:fill="auto"/>
            <w:noWrap/>
            <w:vAlign w:val="center"/>
            <w:hideMark/>
          </w:tcPr>
          <w:p w14:paraId="299438D8" w14:textId="77777777" w:rsidR="00824CDA" w:rsidRPr="008714AB" w:rsidRDefault="00824CDA" w:rsidP="007C3E64">
            <w:pPr>
              <w:spacing w:line="240" w:lineRule="auto"/>
              <w:jc w:val="center"/>
              <w:rPr>
                <w:rFonts w:eastAsia="Times New Roman" w:cs="Times New Roman"/>
                <w:szCs w:val="24"/>
              </w:rPr>
            </w:pPr>
            <w:r w:rsidRPr="008714AB">
              <w:rPr>
                <w:rFonts w:eastAsia="Times New Roman" w:cs="Times New Roman"/>
                <w:szCs w:val="24"/>
              </w:rPr>
              <w:t>92 (13.2%)</w:t>
            </w:r>
          </w:p>
        </w:tc>
        <w:tc>
          <w:tcPr>
            <w:tcW w:w="2562" w:type="dxa"/>
            <w:tcBorders>
              <w:top w:val="nil"/>
              <w:left w:val="nil"/>
              <w:bottom w:val="nil"/>
              <w:right w:val="nil"/>
            </w:tcBorders>
            <w:vAlign w:val="center"/>
          </w:tcPr>
          <w:p w14:paraId="36558B4A" w14:textId="77777777" w:rsidR="00824CDA" w:rsidRPr="008714AB" w:rsidRDefault="00824CDA" w:rsidP="007C3E64">
            <w:pPr>
              <w:spacing w:line="240" w:lineRule="auto"/>
              <w:jc w:val="center"/>
              <w:rPr>
                <w:rFonts w:eastAsia="Times New Roman" w:cs="Times New Roman"/>
                <w:szCs w:val="24"/>
              </w:rPr>
            </w:pPr>
            <w:r w:rsidRPr="008714AB">
              <w:rPr>
                <w:rFonts w:eastAsia="Times New Roman" w:cs="Times New Roman"/>
                <w:szCs w:val="24"/>
              </w:rPr>
              <w:t>656 (11.5%)</w:t>
            </w:r>
          </w:p>
        </w:tc>
      </w:tr>
      <w:tr w:rsidR="00824CDA" w:rsidRPr="008714AB" w14:paraId="327B0F69" w14:textId="77777777" w:rsidTr="007C3E64">
        <w:trPr>
          <w:trHeight w:val="340"/>
        </w:trPr>
        <w:tc>
          <w:tcPr>
            <w:tcW w:w="3665" w:type="dxa"/>
            <w:tcBorders>
              <w:top w:val="nil"/>
              <w:left w:val="nil"/>
              <w:bottom w:val="nil"/>
              <w:right w:val="nil"/>
            </w:tcBorders>
            <w:shd w:val="clear" w:color="auto" w:fill="auto"/>
            <w:noWrap/>
            <w:vAlign w:val="center"/>
            <w:hideMark/>
          </w:tcPr>
          <w:p w14:paraId="0410773B" w14:textId="77777777" w:rsidR="00824CDA" w:rsidRPr="008714AB" w:rsidRDefault="00824CDA" w:rsidP="007C3E64">
            <w:pPr>
              <w:spacing w:line="240" w:lineRule="auto"/>
              <w:rPr>
                <w:rFonts w:eastAsia="Times New Roman" w:cs="Times New Roman"/>
                <w:szCs w:val="24"/>
              </w:rPr>
            </w:pPr>
            <w:r w:rsidRPr="008714AB">
              <w:rPr>
                <w:rFonts w:eastAsia="Times New Roman" w:cs="Times New Roman"/>
                <w:szCs w:val="24"/>
              </w:rPr>
              <w:t xml:space="preserve">   Unknown</w:t>
            </w:r>
          </w:p>
        </w:tc>
        <w:tc>
          <w:tcPr>
            <w:tcW w:w="2562" w:type="dxa"/>
            <w:tcBorders>
              <w:top w:val="nil"/>
              <w:left w:val="nil"/>
              <w:bottom w:val="nil"/>
              <w:right w:val="nil"/>
            </w:tcBorders>
            <w:shd w:val="clear" w:color="auto" w:fill="auto"/>
            <w:noWrap/>
            <w:vAlign w:val="center"/>
            <w:hideMark/>
          </w:tcPr>
          <w:p w14:paraId="06BAC790" w14:textId="77777777" w:rsidR="00824CDA" w:rsidRPr="008714AB" w:rsidRDefault="00824CDA" w:rsidP="007C3E64">
            <w:pPr>
              <w:spacing w:line="240" w:lineRule="auto"/>
              <w:jc w:val="center"/>
              <w:rPr>
                <w:rFonts w:eastAsia="Times New Roman" w:cs="Times New Roman"/>
                <w:szCs w:val="24"/>
              </w:rPr>
            </w:pPr>
            <w:r w:rsidRPr="008714AB">
              <w:rPr>
                <w:rFonts w:eastAsia="Times New Roman" w:cs="Times New Roman"/>
                <w:szCs w:val="24"/>
              </w:rPr>
              <w:t>78 (11.2%)</w:t>
            </w:r>
          </w:p>
        </w:tc>
        <w:tc>
          <w:tcPr>
            <w:tcW w:w="2562" w:type="dxa"/>
            <w:tcBorders>
              <w:top w:val="nil"/>
              <w:left w:val="nil"/>
              <w:bottom w:val="nil"/>
              <w:right w:val="nil"/>
            </w:tcBorders>
            <w:vAlign w:val="center"/>
          </w:tcPr>
          <w:p w14:paraId="46868A79" w14:textId="77777777" w:rsidR="00824CDA" w:rsidRPr="008714AB" w:rsidRDefault="00824CDA" w:rsidP="007C3E64">
            <w:pPr>
              <w:spacing w:line="240" w:lineRule="auto"/>
              <w:jc w:val="center"/>
              <w:rPr>
                <w:rFonts w:eastAsia="Times New Roman" w:cs="Times New Roman"/>
                <w:szCs w:val="24"/>
              </w:rPr>
            </w:pPr>
            <w:r w:rsidRPr="008714AB">
              <w:rPr>
                <w:rFonts w:eastAsia="Times New Roman" w:cs="Times New Roman"/>
                <w:szCs w:val="24"/>
              </w:rPr>
              <w:t>436 (7.6%)</w:t>
            </w:r>
          </w:p>
        </w:tc>
      </w:tr>
      <w:tr w:rsidR="00824CDA" w:rsidRPr="008714AB" w14:paraId="26B32F66" w14:textId="77777777" w:rsidTr="007C3E64">
        <w:trPr>
          <w:trHeight w:val="340"/>
        </w:trPr>
        <w:tc>
          <w:tcPr>
            <w:tcW w:w="3665" w:type="dxa"/>
            <w:tcBorders>
              <w:top w:val="single" w:sz="4" w:space="0" w:color="auto"/>
              <w:left w:val="nil"/>
              <w:bottom w:val="nil"/>
              <w:right w:val="nil"/>
            </w:tcBorders>
            <w:shd w:val="clear" w:color="auto" w:fill="auto"/>
            <w:noWrap/>
            <w:vAlign w:val="center"/>
            <w:hideMark/>
          </w:tcPr>
          <w:p w14:paraId="360B059D" w14:textId="77777777" w:rsidR="00824CDA" w:rsidRPr="008714AB" w:rsidRDefault="00824CDA" w:rsidP="007C3E64">
            <w:pPr>
              <w:spacing w:line="240" w:lineRule="auto"/>
              <w:rPr>
                <w:rFonts w:eastAsia="Times New Roman" w:cs="Times New Roman"/>
                <w:szCs w:val="24"/>
              </w:rPr>
            </w:pPr>
            <w:r w:rsidRPr="008714AB">
              <w:rPr>
                <w:rFonts w:eastAsia="Times New Roman" w:cs="Times New Roman"/>
                <w:szCs w:val="24"/>
              </w:rPr>
              <w:t>Chronic bronchitis</w:t>
            </w:r>
          </w:p>
        </w:tc>
        <w:tc>
          <w:tcPr>
            <w:tcW w:w="2562" w:type="dxa"/>
            <w:tcBorders>
              <w:top w:val="single" w:sz="4" w:space="0" w:color="auto"/>
              <w:left w:val="nil"/>
              <w:bottom w:val="nil"/>
              <w:right w:val="nil"/>
            </w:tcBorders>
            <w:shd w:val="clear" w:color="auto" w:fill="auto"/>
            <w:noWrap/>
            <w:vAlign w:val="center"/>
            <w:hideMark/>
          </w:tcPr>
          <w:p w14:paraId="5FE32309" w14:textId="77777777" w:rsidR="00824CDA" w:rsidRPr="008714AB" w:rsidRDefault="00824CDA" w:rsidP="007C3E64">
            <w:pPr>
              <w:spacing w:line="240" w:lineRule="auto"/>
              <w:jc w:val="center"/>
              <w:rPr>
                <w:rFonts w:eastAsia="Times New Roman" w:cs="Times New Roman"/>
                <w:szCs w:val="24"/>
              </w:rPr>
            </w:pPr>
          </w:p>
        </w:tc>
        <w:tc>
          <w:tcPr>
            <w:tcW w:w="2562" w:type="dxa"/>
            <w:tcBorders>
              <w:top w:val="single" w:sz="4" w:space="0" w:color="auto"/>
              <w:left w:val="nil"/>
              <w:bottom w:val="nil"/>
              <w:right w:val="nil"/>
            </w:tcBorders>
            <w:vAlign w:val="center"/>
          </w:tcPr>
          <w:p w14:paraId="27C409A8" w14:textId="77777777" w:rsidR="00824CDA" w:rsidRPr="008714AB" w:rsidRDefault="00824CDA" w:rsidP="007C3E64">
            <w:pPr>
              <w:spacing w:line="240" w:lineRule="auto"/>
              <w:jc w:val="center"/>
              <w:rPr>
                <w:rFonts w:eastAsia="Times New Roman" w:cs="Times New Roman"/>
                <w:szCs w:val="24"/>
              </w:rPr>
            </w:pPr>
          </w:p>
        </w:tc>
      </w:tr>
      <w:tr w:rsidR="00824CDA" w:rsidRPr="008714AB" w14:paraId="58DC4889" w14:textId="77777777" w:rsidTr="007C3E64">
        <w:trPr>
          <w:trHeight w:val="340"/>
        </w:trPr>
        <w:tc>
          <w:tcPr>
            <w:tcW w:w="3665" w:type="dxa"/>
            <w:tcBorders>
              <w:top w:val="nil"/>
              <w:left w:val="nil"/>
              <w:bottom w:val="nil"/>
              <w:right w:val="nil"/>
            </w:tcBorders>
            <w:shd w:val="clear" w:color="auto" w:fill="auto"/>
            <w:noWrap/>
            <w:vAlign w:val="center"/>
            <w:hideMark/>
          </w:tcPr>
          <w:p w14:paraId="432E2CD4" w14:textId="77777777" w:rsidR="00824CDA" w:rsidRPr="008714AB" w:rsidRDefault="00824CDA" w:rsidP="007C3E64">
            <w:pPr>
              <w:spacing w:line="240" w:lineRule="auto"/>
              <w:rPr>
                <w:rFonts w:eastAsia="Times New Roman" w:cs="Times New Roman"/>
                <w:szCs w:val="24"/>
              </w:rPr>
            </w:pPr>
            <w:r w:rsidRPr="008714AB">
              <w:rPr>
                <w:rFonts w:eastAsia="Times New Roman" w:cs="Times New Roman"/>
                <w:szCs w:val="24"/>
              </w:rPr>
              <w:t xml:space="preserve">   No</w:t>
            </w:r>
          </w:p>
        </w:tc>
        <w:tc>
          <w:tcPr>
            <w:tcW w:w="2562" w:type="dxa"/>
            <w:tcBorders>
              <w:top w:val="nil"/>
              <w:left w:val="nil"/>
              <w:bottom w:val="nil"/>
              <w:right w:val="nil"/>
            </w:tcBorders>
            <w:shd w:val="clear" w:color="auto" w:fill="auto"/>
            <w:noWrap/>
            <w:vAlign w:val="center"/>
            <w:hideMark/>
          </w:tcPr>
          <w:p w14:paraId="5D7A9383" w14:textId="77777777" w:rsidR="00824CDA" w:rsidRPr="008714AB" w:rsidRDefault="00824CDA" w:rsidP="007C3E64">
            <w:pPr>
              <w:spacing w:line="240" w:lineRule="auto"/>
              <w:jc w:val="center"/>
              <w:rPr>
                <w:rFonts w:eastAsia="Times New Roman" w:cs="Times New Roman"/>
                <w:szCs w:val="24"/>
              </w:rPr>
            </w:pPr>
            <w:r w:rsidRPr="008714AB">
              <w:rPr>
                <w:rFonts w:eastAsia="Times New Roman" w:cs="Times New Roman"/>
                <w:szCs w:val="24"/>
              </w:rPr>
              <w:t>599 (86.1%)</w:t>
            </w:r>
          </w:p>
        </w:tc>
        <w:tc>
          <w:tcPr>
            <w:tcW w:w="2562" w:type="dxa"/>
            <w:tcBorders>
              <w:top w:val="nil"/>
              <w:left w:val="nil"/>
              <w:bottom w:val="nil"/>
              <w:right w:val="nil"/>
            </w:tcBorders>
            <w:vAlign w:val="center"/>
          </w:tcPr>
          <w:p w14:paraId="4279E1E8" w14:textId="77777777" w:rsidR="00824CDA" w:rsidRPr="008714AB" w:rsidRDefault="00824CDA" w:rsidP="007C3E64">
            <w:pPr>
              <w:spacing w:line="240" w:lineRule="auto"/>
              <w:jc w:val="center"/>
              <w:rPr>
                <w:rFonts w:eastAsia="Times New Roman" w:cs="Times New Roman"/>
                <w:szCs w:val="24"/>
              </w:rPr>
            </w:pPr>
            <w:r w:rsidRPr="008714AB">
              <w:rPr>
                <w:rFonts w:eastAsia="Times New Roman" w:cs="Times New Roman"/>
                <w:szCs w:val="24"/>
              </w:rPr>
              <w:t>5453 (95.2%)</w:t>
            </w:r>
          </w:p>
        </w:tc>
      </w:tr>
      <w:tr w:rsidR="00824CDA" w:rsidRPr="008714AB" w14:paraId="4473887F" w14:textId="77777777" w:rsidTr="007C3E64">
        <w:trPr>
          <w:trHeight w:val="340"/>
        </w:trPr>
        <w:tc>
          <w:tcPr>
            <w:tcW w:w="3665" w:type="dxa"/>
            <w:tcBorders>
              <w:top w:val="nil"/>
              <w:left w:val="nil"/>
              <w:bottom w:val="nil"/>
              <w:right w:val="nil"/>
            </w:tcBorders>
            <w:shd w:val="clear" w:color="auto" w:fill="auto"/>
            <w:noWrap/>
            <w:vAlign w:val="center"/>
            <w:hideMark/>
          </w:tcPr>
          <w:p w14:paraId="15D7A602" w14:textId="77777777" w:rsidR="00824CDA" w:rsidRPr="008714AB" w:rsidRDefault="00824CDA" w:rsidP="007C3E64">
            <w:pPr>
              <w:spacing w:line="240" w:lineRule="auto"/>
              <w:rPr>
                <w:rFonts w:eastAsia="Times New Roman" w:cs="Times New Roman"/>
                <w:szCs w:val="24"/>
              </w:rPr>
            </w:pPr>
            <w:r w:rsidRPr="008714AB">
              <w:rPr>
                <w:rFonts w:eastAsia="Times New Roman" w:cs="Times New Roman"/>
                <w:szCs w:val="24"/>
              </w:rPr>
              <w:t xml:space="preserve">   Yes</w:t>
            </w:r>
          </w:p>
        </w:tc>
        <w:tc>
          <w:tcPr>
            <w:tcW w:w="2562" w:type="dxa"/>
            <w:tcBorders>
              <w:top w:val="nil"/>
              <w:left w:val="nil"/>
              <w:bottom w:val="nil"/>
              <w:right w:val="nil"/>
            </w:tcBorders>
            <w:shd w:val="clear" w:color="auto" w:fill="auto"/>
            <w:noWrap/>
            <w:vAlign w:val="center"/>
            <w:hideMark/>
          </w:tcPr>
          <w:p w14:paraId="0D086655" w14:textId="77777777" w:rsidR="00824CDA" w:rsidRPr="008714AB" w:rsidRDefault="00824CDA" w:rsidP="007C3E64">
            <w:pPr>
              <w:spacing w:line="240" w:lineRule="auto"/>
              <w:jc w:val="center"/>
              <w:rPr>
                <w:rFonts w:eastAsia="Times New Roman" w:cs="Times New Roman"/>
                <w:szCs w:val="24"/>
              </w:rPr>
            </w:pPr>
            <w:r w:rsidRPr="008714AB">
              <w:rPr>
                <w:rFonts w:eastAsia="Times New Roman" w:cs="Times New Roman"/>
                <w:szCs w:val="24"/>
              </w:rPr>
              <w:t>66 (9.5%)</w:t>
            </w:r>
          </w:p>
        </w:tc>
        <w:tc>
          <w:tcPr>
            <w:tcW w:w="2562" w:type="dxa"/>
            <w:tcBorders>
              <w:top w:val="nil"/>
              <w:left w:val="nil"/>
              <w:bottom w:val="nil"/>
              <w:right w:val="nil"/>
            </w:tcBorders>
            <w:vAlign w:val="center"/>
          </w:tcPr>
          <w:p w14:paraId="164A88EC" w14:textId="77777777" w:rsidR="00824CDA" w:rsidRPr="008714AB" w:rsidRDefault="00824CDA" w:rsidP="007C3E64">
            <w:pPr>
              <w:spacing w:line="240" w:lineRule="auto"/>
              <w:jc w:val="center"/>
              <w:rPr>
                <w:rFonts w:eastAsia="Times New Roman" w:cs="Times New Roman"/>
                <w:szCs w:val="24"/>
              </w:rPr>
            </w:pPr>
            <w:r w:rsidRPr="008714AB">
              <w:rPr>
                <w:rFonts w:eastAsia="Times New Roman" w:cs="Times New Roman"/>
                <w:szCs w:val="24"/>
              </w:rPr>
              <w:t>175 (3.1%)</w:t>
            </w:r>
          </w:p>
        </w:tc>
      </w:tr>
      <w:tr w:rsidR="00824CDA" w:rsidRPr="008714AB" w14:paraId="124A9D10" w14:textId="77777777" w:rsidTr="007C3E64">
        <w:trPr>
          <w:trHeight w:val="340"/>
        </w:trPr>
        <w:tc>
          <w:tcPr>
            <w:tcW w:w="3665" w:type="dxa"/>
            <w:tcBorders>
              <w:top w:val="nil"/>
              <w:left w:val="nil"/>
              <w:bottom w:val="single" w:sz="4" w:space="0" w:color="auto"/>
              <w:right w:val="nil"/>
            </w:tcBorders>
            <w:shd w:val="clear" w:color="auto" w:fill="auto"/>
            <w:noWrap/>
            <w:vAlign w:val="center"/>
            <w:hideMark/>
          </w:tcPr>
          <w:p w14:paraId="1F4843E9" w14:textId="77777777" w:rsidR="00824CDA" w:rsidRPr="008714AB" w:rsidRDefault="00824CDA" w:rsidP="007C3E64">
            <w:pPr>
              <w:spacing w:line="240" w:lineRule="auto"/>
              <w:rPr>
                <w:rFonts w:eastAsia="Times New Roman" w:cs="Times New Roman"/>
                <w:szCs w:val="24"/>
              </w:rPr>
            </w:pPr>
            <w:r w:rsidRPr="008714AB">
              <w:rPr>
                <w:rFonts w:eastAsia="Times New Roman" w:cs="Times New Roman"/>
                <w:szCs w:val="24"/>
              </w:rPr>
              <w:t xml:space="preserve">   unknown</w:t>
            </w:r>
          </w:p>
        </w:tc>
        <w:tc>
          <w:tcPr>
            <w:tcW w:w="2562" w:type="dxa"/>
            <w:tcBorders>
              <w:top w:val="nil"/>
              <w:left w:val="nil"/>
              <w:bottom w:val="single" w:sz="4" w:space="0" w:color="auto"/>
              <w:right w:val="nil"/>
            </w:tcBorders>
            <w:shd w:val="clear" w:color="auto" w:fill="auto"/>
            <w:noWrap/>
            <w:vAlign w:val="center"/>
            <w:hideMark/>
          </w:tcPr>
          <w:p w14:paraId="3261F7F8" w14:textId="77777777" w:rsidR="00824CDA" w:rsidRPr="008714AB" w:rsidRDefault="00824CDA" w:rsidP="007C3E64">
            <w:pPr>
              <w:spacing w:line="240" w:lineRule="auto"/>
              <w:jc w:val="center"/>
              <w:rPr>
                <w:rFonts w:eastAsia="Times New Roman" w:cs="Times New Roman"/>
                <w:szCs w:val="24"/>
              </w:rPr>
            </w:pPr>
            <w:r w:rsidRPr="008714AB">
              <w:rPr>
                <w:rFonts w:eastAsia="Times New Roman" w:cs="Times New Roman"/>
                <w:szCs w:val="24"/>
              </w:rPr>
              <w:t>31 (4.5%)</w:t>
            </w:r>
          </w:p>
        </w:tc>
        <w:tc>
          <w:tcPr>
            <w:tcW w:w="2562" w:type="dxa"/>
            <w:tcBorders>
              <w:top w:val="nil"/>
              <w:left w:val="nil"/>
              <w:bottom w:val="single" w:sz="4" w:space="0" w:color="auto"/>
              <w:right w:val="nil"/>
            </w:tcBorders>
            <w:vAlign w:val="center"/>
          </w:tcPr>
          <w:p w14:paraId="7372B304" w14:textId="77777777" w:rsidR="00824CDA" w:rsidRPr="008714AB" w:rsidRDefault="00824CDA" w:rsidP="007C3E64">
            <w:pPr>
              <w:spacing w:line="240" w:lineRule="auto"/>
              <w:jc w:val="center"/>
              <w:rPr>
                <w:rFonts w:eastAsia="Times New Roman" w:cs="Times New Roman"/>
                <w:szCs w:val="24"/>
              </w:rPr>
            </w:pPr>
            <w:r w:rsidRPr="008714AB">
              <w:rPr>
                <w:rFonts w:eastAsia="Times New Roman" w:cs="Times New Roman"/>
                <w:szCs w:val="24"/>
              </w:rPr>
              <w:t>97 (1.7%)</w:t>
            </w:r>
          </w:p>
        </w:tc>
      </w:tr>
    </w:tbl>
    <w:p w14:paraId="537824FC" w14:textId="77777777" w:rsidR="00824CDA" w:rsidRDefault="00824CDA" w:rsidP="00824CDA">
      <w:pPr>
        <w:spacing w:line="360" w:lineRule="auto"/>
        <w:rPr>
          <w:rFonts w:cs="Times New Roman"/>
          <w:color w:val="231F20"/>
          <w:szCs w:val="24"/>
        </w:rPr>
      </w:pPr>
      <w:r w:rsidRPr="008714AB">
        <w:rPr>
          <w:rFonts w:cs="Times New Roman"/>
          <w:color w:val="231F20"/>
          <w:szCs w:val="24"/>
        </w:rPr>
        <w:t>25(OH</w:t>
      </w:r>
      <w:proofErr w:type="gramStart"/>
      <w:r w:rsidRPr="008714AB">
        <w:rPr>
          <w:rFonts w:cs="Times New Roman"/>
          <w:color w:val="231F20"/>
          <w:szCs w:val="24"/>
        </w:rPr>
        <w:t>)D</w:t>
      </w:r>
      <w:proofErr w:type="gramEnd"/>
      <w:r w:rsidRPr="008714AB">
        <w:rPr>
          <w:rFonts w:cs="Times New Roman"/>
          <w:color w:val="231F20"/>
          <w:szCs w:val="24"/>
        </w:rPr>
        <w:t xml:space="preserve">: 25-hydroxyvitamin D; data are given as number of subjects (percentage) </w:t>
      </w:r>
      <w:r>
        <w:rPr>
          <w:rFonts w:cs="Times New Roman"/>
          <w:color w:val="231F20"/>
          <w:szCs w:val="24"/>
        </w:rPr>
        <w:t>or mean ± standard deviation</w:t>
      </w:r>
    </w:p>
    <w:p w14:paraId="432FBDE6" w14:textId="77777777" w:rsidR="00824CDA" w:rsidRDefault="00824CDA" w:rsidP="00824CDA">
      <w:pPr>
        <w:spacing w:line="360" w:lineRule="auto"/>
        <w:rPr>
          <w:rFonts w:cs="Times New Roman"/>
          <w:color w:val="231F20"/>
          <w:szCs w:val="24"/>
        </w:rPr>
      </w:pPr>
    </w:p>
    <w:p w14:paraId="1994FF0B" w14:textId="77777777" w:rsidR="00824CDA" w:rsidRDefault="00824CDA" w:rsidP="00824CDA">
      <w:pPr>
        <w:spacing w:line="360" w:lineRule="auto"/>
        <w:rPr>
          <w:rFonts w:cs="Times New Roman"/>
          <w:color w:val="231F20"/>
          <w:szCs w:val="24"/>
        </w:rPr>
        <w:sectPr w:rsidR="00824CDA" w:rsidSect="007C3E64">
          <w:footerReference w:type="default" r:id="rId12"/>
          <w:pgSz w:w="11907" w:h="16839" w:code="9"/>
          <w:pgMar w:top="1440" w:right="1440" w:bottom="1440" w:left="1440" w:header="708" w:footer="708" w:gutter="0"/>
          <w:cols w:space="708"/>
          <w:docGrid w:linePitch="360"/>
        </w:sectPr>
      </w:pPr>
    </w:p>
    <w:p w14:paraId="0408FE59" w14:textId="77777777" w:rsidR="00824CDA" w:rsidRPr="00F90B64" w:rsidRDefault="00824CDA" w:rsidP="00824CDA">
      <w:pPr>
        <w:spacing w:line="360" w:lineRule="auto"/>
        <w:rPr>
          <w:rFonts w:cs="Times New Roman"/>
          <w:color w:val="231F20"/>
          <w:szCs w:val="24"/>
        </w:rPr>
      </w:pPr>
      <w:r w:rsidRPr="00F90B64">
        <w:rPr>
          <w:rFonts w:cs="Times New Roman"/>
          <w:b/>
          <w:color w:val="231F20"/>
          <w:szCs w:val="24"/>
        </w:rPr>
        <w:lastRenderedPageBreak/>
        <w:t>Table 2.</w:t>
      </w:r>
      <w:r w:rsidRPr="00F90B64">
        <w:rPr>
          <w:rFonts w:cs="Times New Roman"/>
          <w:color w:val="231F20"/>
          <w:szCs w:val="24"/>
        </w:rPr>
        <w:t xml:space="preserve"> The association</w:t>
      </w:r>
      <w:r>
        <w:rPr>
          <w:rFonts w:cs="Times New Roman"/>
          <w:color w:val="231F20"/>
          <w:szCs w:val="24"/>
        </w:rPr>
        <w:t>s</w:t>
      </w:r>
      <w:r w:rsidRPr="00F90B64">
        <w:rPr>
          <w:rFonts w:cs="Times New Roman"/>
          <w:color w:val="231F20"/>
          <w:szCs w:val="24"/>
        </w:rPr>
        <w:t xml:space="preserve"> of 25(OH</w:t>
      </w:r>
      <w:proofErr w:type="gramStart"/>
      <w:r w:rsidRPr="00F90B64">
        <w:rPr>
          <w:rFonts w:cs="Times New Roman"/>
          <w:color w:val="231F20"/>
          <w:szCs w:val="24"/>
        </w:rPr>
        <w:t>)D</w:t>
      </w:r>
      <w:proofErr w:type="gramEnd"/>
      <w:r w:rsidRPr="00F90B64">
        <w:rPr>
          <w:rFonts w:cs="Times New Roman"/>
          <w:color w:val="231F20"/>
          <w:szCs w:val="24"/>
        </w:rPr>
        <w:t xml:space="preserve"> level with lung cancer overall and histologic types </w:t>
      </w:r>
      <w:r w:rsidRPr="00F90B64">
        <w:rPr>
          <w:rFonts w:cs="Times New Roman"/>
          <w:bCs/>
          <w:color w:val="000000"/>
        </w:rPr>
        <w:t>in different models</w:t>
      </w:r>
    </w:p>
    <w:tbl>
      <w:tblPr>
        <w:tblW w:w="13892" w:type="dxa"/>
        <w:tblCellMar>
          <w:left w:w="70" w:type="dxa"/>
          <w:right w:w="70" w:type="dxa"/>
        </w:tblCellMar>
        <w:tblLook w:val="04A0" w:firstRow="1" w:lastRow="0" w:firstColumn="1" w:lastColumn="0" w:noHBand="0" w:noVBand="1"/>
      </w:tblPr>
      <w:tblGrid>
        <w:gridCol w:w="1560"/>
        <w:gridCol w:w="2693"/>
        <w:gridCol w:w="992"/>
        <w:gridCol w:w="992"/>
        <w:gridCol w:w="993"/>
        <w:gridCol w:w="1701"/>
        <w:gridCol w:w="992"/>
        <w:gridCol w:w="1559"/>
        <w:gridCol w:w="851"/>
        <w:gridCol w:w="1559"/>
      </w:tblGrid>
      <w:tr w:rsidR="00824CDA" w:rsidRPr="00F90B64" w14:paraId="5ADB158B" w14:textId="77777777" w:rsidTr="007C3E64">
        <w:trPr>
          <w:trHeight w:val="340"/>
        </w:trPr>
        <w:tc>
          <w:tcPr>
            <w:tcW w:w="1560" w:type="dxa"/>
            <w:vMerge w:val="restart"/>
            <w:tcBorders>
              <w:top w:val="single" w:sz="4" w:space="0" w:color="auto"/>
              <w:left w:val="nil"/>
              <w:right w:val="nil"/>
            </w:tcBorders>
            <w:shd w:val="clear" w:color="auto" w:fill="auto"/>
            <w:noWrap/>
            <w:vAlign w:val="center"/>
            <w:hideMark/>
          </w:tcPr>
          <w:p w14:paraId="68125C65" w14:textId="77777777" w:rsidR="00824CDA" w:rsidRPr="00F90B64" w:rsidRDefault="00824CDA" w:rsidP="007C3E64">
            <w:pPr>
              <w:spacing w:line="240" w:lineRule="auto"/>
              <w:rPr>
                <w:rFonts w:eastAsia="Times New Roman" w:cs="Times New Roman"/>
                <w:szCs w:val="24"/>
              </w:rPr>
            </w:pPr>
          </w:p>
        </w:tc>
        <w:tc>
          <w:tcPr>
            <w:tcW w:w="2693" w:type="dxa"/>
            <w:vMerge w:val="restart"/>
            <w:tcBorders>
              <w:top w:val="single" w:sz="4" w:space="0" w:color="auto"/>
              <w:left w:val="nil"/>
              <w:right w:val="nil"/>
            </w:tcBorders>
            <w:shd w:val="clear" w:color="auto" w:fill="auto"/>
            <w:noWrap/>
            <w:vAlign w:val="center"/>
            <w:hideMark/>
          </w:tcPr>
          <w:p w14:paraId="236F7425" w14:textId="2EDDF6C1" w:rsidR="00824CDA" w:rsidRPr="00F90B64" w:rsidRDefault="00824CDA" w:rsidP="007C3E64">
            <w:pPr>
              <w:spacing w:line="240" w:lineRule="auto"/>
              <w:rPr>
                <w:rFonts w:eastAsia="Times New Roman" w:cs="Times New Roman"/>
                <w:szCs w:val="24"/>
              </w:rPr>
            </w:pPr>
            <w:r w:rsidRPr="00F90B64">
              <w:rPr>
                <w:rFonts w:eastAsia="Times New Roman" w:cs="Times New Roman"/>
                <w:szCs w:val="24"/>
              </w:rPr>
              <w:t>25(OH)D season</w:t>
            </w:r>
            <w:r w:rsidR="0061386F">
              <w:rPr>
                <w:rFonts w:eastAsia="Times New Roman" w:cs="Times New Roman"/>
                <w:szCs w:val="24"/>
              </w:rPr>
              <w:t>-specific</w:t>
            </w:r>
            <w:r w:rsidRPr="00F90B64">
              <w:rPr>
                <w:rFonts w:eastAsia="Times New Roman" w:cs="Times New Roman"/>
                <w:szCs w:val="24"/>
              </w:rPr>
              <w:t xml:space="preserve"> quartile: nmol/L (median)</w:t>
            </w:r>
          </w:p>
        </w:tc>
        <w:tc>
          <w:tcPr>
            <w:tcW w:w="992" w:type="dxa"/>
            <w:vMerge w:val="restart"/>
            <w:tcBorders>
              <w:top w:val="single" w:sz="4" w:space="0" w:color="auto"/>
              <w:left w:val="nil"/>
              <w:right w:val="nil"/>
            </w:tcBorders>
            <w:shd w:val="clear" w:color="auto" w:fill="auto"/>
            <w:noWrap/>
            <w:vAlign w:val="center"/>
            <w:hideMark/>
          </w:tcPr>
          <w:p w14:paraId="05C78709" w14:textId="77777777" w:rsidR="00824CDA" w:rsidRPr="00F90B64" w:rsidRDefault="00824CDA" w:rsidP="007C3E64">
            <w:pPr>
              <w:spacing w:line="240" w:lineRule="auto"/>
              <w:jc w:val="center"/>
              <w:rPr>
                <w:rFonts w:eastAsia="Times New Roman" w:cs="Times New Roman"/>
                <w:szCs w:val="24"/>
              </w:rPr>
            </w:pPr>
            <w:r w:rsidRPr="00F90B64">
              <w:rPr>
                <w:rFonts w:eastAsia="Times New Roman" w:cs="Times New Roman"/>
                <w:szCs w:val="24"/>
              </w:rPr>
              <w:t>No. of subjects</w:t>
            </w:r>
          </w:p>
        </w:tc>
        <w:tc>
          <w:tcPr>
            <w:tcW w:w="992" w:type="dxa"/>
            <w:vMerge w:val="restart"/>
            <w:tcBorders>
              <w:top w:val="single" w:sz="4" w:space="0" w:color="auto"/>
              <w:left w:val="nil"/>
              <w:right w:val="nil"/>
            </w:tcBorders>
            <w:shd w:val="clear" w:color="auto" w:fill="auto"/>
            <w:noWrap/>
            <w:vAlign w:val="center"/>
            <w:hideMark/>
          </w:tcPr>
          <w:p w14:paraId="529424B5" w14:textId="77777777" w:rsidR="00824CDA" w:rsidRPr="00F90B64" w:rsidRDefault="00824CDA" w:rsidP="007C3E64">
            <w:pPr>
              <w:spacing w:line="240" w:lineRule="auto"/>
              <w:jc w:val="center"/>
              <w:rPr>
                <w:rFonts w:eastAsia="Times New Roman" w:cs="Times New Roman"/>
                <w:szCs w:val="24"/>
              </w:rPr>
            </w:pPr>
            <w:r w:rsidRPr="00F90B64">
              <w:rPr>
                <w:rFonts w:eastAsia="Times New Roman" w:cs="Times New Roman"/>
                <w:szCs w:val="24"/>
              </w:rPr>
              <w:t>No. of cases</w:t>
            </w:r>
          </w:p>
        </w:tc>
        <w:tc>
          <w:tcPr>
            <w:tcW w:w="2694" w:type="dxa"/>
            <w:gridSpan w:val="2"/>
            <w:tcBorders>
              <w:top w:val="single" w:sz="4" w:space="0" w:color="auto"/>
              <w:left w:val="nil"/>
              <w:right w:val="nil"/>
            </w:tcBorders>
            <w:vAlign w:val="center"/>
          </w:tcPr>
          <w:p w14:paraId="185115B0" w14:textId="77777777" w:rsidR="00824CDA" w:rsidRPr="00F90B64" w:rsidRDefault="00824CDA" w:rsidP="007C3E64">
            <w:pPr>
              <w:spacing w:line="240" w:lineRule="auto"/>
              <w:jc w:val="center"/>
              <w:rPr>
                <w:rFonts w:eastAsia="Times New Roman" w:cs="Times New Roman"/>
                <w:szCs w:val="24"/>
              </w:rPr>
            </w:pPr>
            <w:r>
              <w:rPr>
                <w:rFonts w:eastAsia="Times New Roman" w:cs="Times New Roman"/>
                <w:szCs w:val="24"/>
              </w:rPr>
              <w:t>Crude model</w:t>
            </w:r>
          </w:p>
        </w:tc>
        <w:tc>
          <w:tcPr>
            <w:tcW w:w="2551" w:type="dxa"/>
            <w:gridSpan w:val="2"/>
            <w:tcBorders>
              <w:top w:val="single" w:sz="4" w:space="0" w:color="auto"/>
              <w:left w:val="nil"/>
              <w:bottom w:val="nil"/>
              <w:right w:val="nil"/>
            </w:tcBorders>
            <w:shd w:val="clear" w:color="auto" w:fill="auto"/>
            <w:noWrap/>
            <w:vAlign w:val="center"/>
            <w:hideMark/>
          </w:tcPr>
          <w:p w14:paraId="79B9C3EC" w14:textId="77777777" w:rsidR="00824CDA" w:rsidRPr="00F90B64" w:rsidRDefault="00824CDA" w:rsidP="007C3E64">
            <w:pPr>
              <w:spacing w:line="240" w:lineRule="auto"/>
              <w:jc w:val="center"/>
              <w:rPr>
                <w:rFonts w:eastAsia="Times New Roman" w:cs="Times New Roman"/>
                <w:szCs w:val="24"/>
              </w:rPr>
            </w:pPr>
            <w:r w:rsidRPr="00F90B64">
              <w:rPr>
                <w:rFonts w:eastAsia="Times New Roman" w:cs="Times New Roman"/>
                <w:szCs w:val="24"/>
              </w:rPr>
              <w:t>Model 1</w:t>
            </w:r>
          </w:p>
        </w:tc>
        <w:tc>
          <w:tcPr>
            <w:tcW w:w="2410" w:type="dxa"/>
            <w:gridSpan w:val="2"/>
            <w:tcBorders>
              <w:top w:val="single" w:sz="4" w:space="0" w:color="auto"/>
              <w:left w:val="nil"/>
              <w:bottom w:val="nil"/>
              <w:right w:val="nil"/>
            </w:tcBorders>
            <w:shd w:val="clear" w:color="auto" w:fill="auto"/>
            <w:noWrap/>
            <w:vAlign w:val="center"/>
            <w:hideMark/>
          </w:tcPr>
          <w:p w14:paraId="669E1D68" w14:textId="77777777" w:rsidR="00824CDA" w:rsidRPr="00F90B64" w:rsidRDefault="00824CDA" w:rsidP="007C3E64">
            <w:pPr>
              <w:spacing w:line="240" w:lineRule="auto"/>
              <w:jc w:val="center"/>
              <w:rPr>
                <w:rFonts w:eastAsia="Times New Roman" w:cs="Times New Roman"/>
                <w:szCs w:val="24"/>
              </w:rPr>
            </w:pPr>
            <w:r w:rsidRPr="00F90B64">
              <w:rPr>
                <w:rFonts w:eastAsia="Times New Roman" w:cs="Times New Roman"/>
                <w:szCs w:val="24"/>
              </w:rPr>
              <w:t>Model 2</w:t>
            </w:r>
          </w:p>
        </w:tc>
      </w:tr>
      <w:tr w:rsidR="00824CDA" w:rsidRPr="00F90B64" w14:paraId="70ADBBCB" w14:textId="77777777" w:rsidTr="007C3E64">
        <w:trPr>
          <w:trHeight w:val="340"/>
        </w:trPr>
        <w:tc>
          <w:tcPr>
            <w:tcW w:w="1560" w:type="dxa"/>
            <w:vMerge/>
            <w:tcBorders>
              <w:left w:val="nil"/>
              <w:bottom w:val="nil"/>
              <w:right w:val="nil"/>
            </w:tcBorders>
            <w:shd w:val="clear" w:color="auto" w:fill="auto"/>
            <w:noWrap/>
            <w:vAlign w:val="center"/>
            <w:hideMark/>
          </w:tcPr>
          <w:p w14:paraId="21D64B84" w14:textId="77777777" w:rsidR="00824CDA" w:rsidRPr="00F90B64" w:rsidRDefault="00824CDA" w:rsidP="007C3E64">
            <w:pPr>
              <w:spacing w:line="240" w:lineRule="auto"/>
              <w:jc w:val="center"/>
              <w:rPr>
                <w:rFonts w:eastAsia="Times New Roman" w:cs="Times New Roman"/>
                <w:szCs w:val="24"/>
              </w:rPr>
            </w:pPr>
          </w:p>
        </w:tc>
        <w:tc>
          <w:tcPr>
            <w:tcW w:w="2693" w:type="dxa"/>
            <w:vMerge/>
            <w:tcBorders>
              <w:left w:val="nil"/>
              <w:bottom w:val="single" w:sz="4" w:space="0" w:color="auto"/>
              <w:right w:val="nil"/>
            </w:tcBorders>
            <w:shd w:val="clear" w:color="auto" w:fill="auto"/>
            <w:vAlign w:val="center"/>
            <w:hideMark/>
          </w:tcPr>
          <w:p w14:paraId="351BCE83" w14:textId="77777777" w:rsidR="00824CDA" w:rsidRPr="00F90B64" w:rsidRDefault="00824CDA" w:rsidP="007C3E64">
            <w:pPr>
              <w:spacing w:line="240" w:lineRule="auto"/>
              <w:rPr>
                <w:rFonts w:eastAsia="Times New Roman" w:cs="Times New Roman"/>
                <w:szCs w:val="24"/>
              </w:rPr>
            </w:pPr>
          </w:p>
        </w:tc>
        <w:tc>
          <w:tcPr>
            <w:tcW w:w="992" w:type="dxa"/>
            <w:vMerge/>
            <w:tcBorders>
              <w:left w:val="nil"/>
              <w:bottom w:val="single" w:sz="4" w:space="0" w:color="auto"/>
              <w:right w:val="nil"/>
            </w:tcBorders>
            <w:shd w:val="clear" w:color="auto" w:fill="auto"/>
            <w:vAlign w:val="center"/>
            <w:hideMark/>
          </w:tcPr>
          <w:p w14:paraId="06CE3CFA" w14:textId="77777777" w:rsidR="00824CDA" w:rsidRPr="00F90B64" w:rsidRDefault="00824CDA" w:rsidP="007C3E64">
            <w:pPr>
              <w:spacing w:line="240" w:lineRule="auto"/>
              <w:jc w:val="center"/>
              <w:rPr>
                <w:rFonts w:eastAsia="Times New Roman" w:cs="Times New Roman"/>
                <w:szCs w:val="24"/>
              </w:rPr>
            </w:pPr>
          </w:p>
        </w:tc>
        <w:tc>
          <w:tcPr>
            <w:tcW w:w="992" w:type="dxa"/>
            <w:vMerge/>
            <w:tcBorders>
              <w:left w:val="nil"/>
              <w:bottom w:val="single" w:sz="4" w:space="0" w:color="auto"/>
              <w:right w:val="nil"/>
            </w:tcBorders>
            <w:shd w:val="clear" w:color="auto" w:fill="auto"/>
            <w:vAlign w:val="center"/>
            <w:hideMark/>
          </w:tcPr>
          <w:p w14:paraId="3105FDF1" w14:textId="77777777" w:rsidR="00824CDA" w:rsidRPr="00F90B64" w:rsidRDefault="00824CDA" w:rsidP="007C3E64">
            <w:pPr>
              <w:spacing w:line="240" w:lineRule="auto"/>
              <w:jc w:val="center"/>
              <w:rPr>
                <w:rFonts w:eastAsia="Times New Roman" w:cs="Times New Roman"/>
                <w:szCs w:val="24"/>
              </w:rPr>
            </w:pPr>
          </w:p>
        </w:tc>
        <w:tc>
          <w:tcPr>
            <w:tcW w:w="993" w:type="dxa"/>
            <w:tcBorders>
              <w:left w:val="nil"/>
              <w:bottom w:val="single" w:sz="4" w:space="0" w:color="auto"/>
              <w:right w:val="nil"/>
            </w:tcBorders>
            <w:vAlign w:val="center"/>
          </w:tcPr>
          <w:p w14:paraId="4DEBC617" w14:textId="77777777" w:rsidR="00824CDA" w:rsidRPr="00F90B64" w:rsidRDefault="00824CDA" w:rsidP="007C3E64">
            <w:pPr>
              <w:spacing w:line="240" w:lineRule="auto"/>
              <w:jc w:val="center"/>
              <w:rPr>
                <w:rFonts w:eastAsia="Times New Roman" w:cs="Times New Roman"/>
                <w:szCs w:val="24"/>
              </w:rPr>
            </w:pPr>
            <w:r w:rsidRPr="00F90B64">
              <w:rPr>
                <w:rFonts w:eastAsia="Times New Roman" w:cs="Times New Roman"/>
                <w:szCs w:val="24"/>
              </w:rPr>
              <w:t>HR</w:t>
            </w:r>
          </w:p>
        </w:tc>
        <w:tc>
          <w:tcPr>
            <w:tcW w:w="1701" w:type="dxa"/>
            <w:tcBorders>
              <w:left w:val="nil"/>
              <w:bottom w:val="single" w:sz="4" w:space="0" w:color="auto"/>
              <w:right w:val="nil"/>
            </w:tcBorders>
            <w:vAlign w:val="center"/>
          </w:tcPr>
          <w:p w14:paraId="691B3B64" w14:textId="77777777" w:rsidR="00824CDA" w:rsidRPr="00F90B64" w:rsidRDefault="00824CDA" w:rsidP="007C3E64">
            <w:pPr>
              <w:spacing w:line="240" w:lineRule="auto"/>
              <w:jc w:val="center"/>
              <w:rPr>
                <w:rFonts w:eastAsia="Times New Roman" w:cs="Times New Roman"/>
                <w:szCs w:val="24"/>
              </w:rPr>
            </w:pPr>
            <w:r w:rsidRPr="00F90B64">
              <w:rPr>
                <w:rFonts w:eastAsia="Times New Roman" w:cs="Times New Roman"/>
                <w:szCs w:val="24"/>
              </w:rPr>
              <w:t>95% CI</w:t>
            </w:r>
          </w:p>
        </w:tc>
        <w:tc>
          <w:tcPr>
            <w:tcW w:w="992" w:type="dxa"/>
            <w:tcBorders>
              <w:top w:val="nil"/>
              <w:left w:val="nil"/>
              <w:bottom w:val="single" w:sz="4" w:space="0" w:color="auto"/>
              <w:right w:val="nil"/>
            </w:tcBorders>
            <w:shd w:val="clear" w:color="auto" w:fill="auto"/>
            <w:noWrap/>
            <w:vAlign w:val="center"/>
            <w:hideMark/>
          </w:tcPr>
          <w:p w14:paraId="54C25FC4" w14:textId="77777777" w:rsidR="00824CDA" w:rsidRPr="00F90B64" w:rsidRDefault="00824CDA" w:rsidP="007C3E64">
            <w:pPr>
              <w:spacing w:line="240" w:lineRule="auto"/>
              <w:jc w:val="center"/>
              <w:rPr>
                <w:rFonts w:eastAsia="Times New Roman" w:cs="Times New Roman"/>
                <w:szCs w:val="24"/>
              </w:rPr>
            </w:pPr>
            <w:r w:rsidRPr="00F90B64">
              <w:rPr>
                <w:rFonts w:eastAsia="Times New Roman" w:cs="Times New Roman"/>
                <w:szCs w:val="24"/>
              </w:rPr>
              <w:t>HR</w:t>
            </w:r>
          </w:p>
        </w:tc>
        <w:tc>
          <w:tcPr>
            <w:tcW w:w="1559" w:type="dxa"/>
            <w:tcBorders>
              <w:top w:val="nil"/>
              <w:left w:val="nil"/>
              <w:bottom w:val="single" w:sz="4" w:space="0" w:color="auto"/>
              <w:right w:val="nil"/>
            </w:tcBorders>
            <w:shd w:val="clear" w:color="auto" w:fill="auto"/>
            <w:noWrap/>
            <w:vAlign w:val="center"/>
            <w:hideMark/>
          </w:tcPr>
          <w:p w14:paraId="3FE0C662" w14:textId="77777777" w:rsidR="00824CDA" w:rsidRPr="00F90B64" w:rsidRDefault="00824CDA" w:rsidP="007C3E64">
            <w:pPr>
              <w:spacing w:line="240" w:lineRule="auto"/>
              <w:jc w:val="center"/>
              <w:rPr>
                <w:rFonts w:eastAsia="Times New Roman" w:cs="Times New Roman"/>
                <w:szCs w:val="24"/>
              </w:rPr>
            </w:pPr>
            <w:r w:rsidRPr="00F90B64">
              <w:rPr>
                <w:rFonts w:eastAsia="Times New Roman" w:cs="Times New Roman"/>
                <w:szCs w:val="24"/>
              </w:rPr>
              <w:t>95% CI</w:t>
            </w:r>
          </w:p>
        </w:tc>
        <w:tc>
          <w:tcPr>
            <w:tcW w:w="851" w:type="dxa"/>
            <w:tcBorders>
              <w:top w:val="nil"/>
              <w:left w:val="nil"/>
              <w:bottom w:val="single" w:sz="4" w:space="0" w:color="auto"/>
              <w:right w:val="nil"/>
            </w:tcBorders>
            <w:shd w:val="clear" w:color="auto" w:fill="auto"/>
            <w:noWrap/>
            <w:vAlign w:val="center"/>
            <w:hideMark/>
          </w:tcPr>
          <w:p w14:paraId="2D2771D3" w14:textId="77777777" w:rsidR="00824CDA" w:rsidRPr="00F90B64" w:rsidRDefault="00824CDA" w:rsidP="007C3E64">
            <w:pPr>
              <w:spacing w:line="240" w:lineRule="auto"/>
              <w:jc w:val="center"/>
              <w:rPr>
                <w:rFonts w:eastAsia="Times New Roman" w:cs="Times New Roman"/>
                <w:szCs w:val="24"/>
              </w:rPr>
            </w:pPr>
            <w:r w:rsidRPr="00F90B64">
              <w:rPr>
                <w:rFonts w:eastAsia="Times New Roman" w:cs="Times New Roman"/>
                <w:szCs w:val="24"/>
              </w:rPr>
              <w:t>HR</w:t>
            </w:r>
          </w:p>
        </w:tc>
        <w:tc>
          <w:tcPr>
            <w:tcW w:w="1559" w:type="dxa"/>
            <w:tcBorders>
              <w:top w:val="nil"/>
              <w:left w:val="nil"/>
              <w:bottom w:val="single" w:sz="4" w:space="0" w:color="auto"/>
              <w:right w:val="nil"/>
            </w:tcBorders>
            <w:shd w:val="clear" w:color="auto" w:fill="auto"/>
            <w:noWrap/>
            <w:vAlign w:val="center"/>
            <w:hideMark/>
          </w:tcPr>
          <w:p w14:paraId="5D46656C" w14:textId="77777777" w:rsidR="00824CDA" w:rsidRPr="00F90B64" w:rsidRDefault="00824CDA" w:rsidP="007C3E64">
            <w:pPr>
              <w:spacing w:line="240" w:lineRule="auto"/>
              <w:jc w:val="center"/>
              <w:rPr>
                <w:rFonts w:eastAsia="Times New Roman" w:cs="Times New Roman"/>
                <w:szCs w:val="24"/>
              </w:rPr>
            </w:pPr>
            <w:r w:rsidRPr="00F90B64">
              <w:rPr>
                <w:rFonts w:eastAsia="Times New Roman" w:cs="Times New Roman"/>
                <w:szCs w:val="24"/>
              </w:rPr>
              <w:t>95% CI</w:t>
            </w:r>
          </w:p>
        </w:tc>
      </w:tr>
      <w:tr w:rsidR="00824CDA" w:rsidRPr="00F90B64" w14:paraId="29C68A92" w14:textId="77777777" w:rsidTr="007C3E64">
        <w:trPr>
          <w:trHeight w:val="340"/>
        </w:trPr>
        <w:tc>
          <w:tcPr>
            <w:tcW w:w="4253" w:type="dxa"/>
            <w:gridSpan w:val="2"/>
            <w:tcBorders>
              <w:top w:val="single" w:sz="4" w:space="0" w:color="auto"/>
              <w:left w:val="nil"/>
              <w:bottom w:val="nil"/>
              <w:right w:val="nil"/>
            </w:tcBorders>
            <w:shd w:val="clear" w:color="auto" w:fill="auto"/>
            <w:noWrap/>
            <w:vAlign w:val="center"/>
            <w:hideMark/>
          </w:tcPr>
          <w:p w14:paraId="540A5999" w14:textId="77777777" w:rsidR="00824CDA" w:rsidRPr="00F90B64" w:rsidRDefault="00824CDA" w:rsidP="007C3E64">
            <w:pPr>
              <w:spacing w:line="240" w:lineRule="auto"/>
              <w:rPr>
                <w:rFonts w:eastAsia="Times New Roman" w:cs="Times New Roman"/>
                <w:szCs w:val="24"/>
              </w:rPr>
            </w:pPr>
            <w:r w:rsidRPr="00F90B64">
              <w:rPr>
                <w:rFonts w:eastAsia="Times New Roman" w:cs="Times New Roman"/>
                <w:szCs w:val="24"/>
              </w:rPr>
              <w:t>Lung cancer overall</w:t>
            </w:r>
          </w:p>
        </w:tc>
        <w:tc>
          <w:tcPr>
            <w:tcW w:w="992" w:type="dxa"/>
            <w:tcBorders>
              <w:top w:val="nil"/>
              <w:left w:val="nil"/>
              <w:bottom w:val="nil"/>
              <w:right w:val="nil"/>
            </w:tcBorders>
            <w:shd w:val="clear" w:color="auto" w:fill="auto"/>
            <w:noWrap/>
            <w:vAlign w:val="center"/>
            <w:hideMark/>
          </w:tcPr>
          <w:p w14:paraId="2C1C305B" w14:textId="77777777" w:rsidR="00824CDA" w:rsidRPr="00F90B64" w:rsidRDefault="00824CDA" w:rsidP="007C3E64">
            <w:pPr>
              <w:spacing w:line="240" w:lineRule="auto"/>
              <w:jc w:val="right"/>
              <w:rPr>
                <w:rFonts w:eastAsia="Times New Roman" w:cs="Times New Roman"/>
                <w:szCs w:val="24"/>
              </w:rPr>
            </w:pPr>
            <w:r w:rsidRPr="00F90B64">
              <w:rPr>
                <w:rFonts w:cs="Times New Roman"/>
                <w:szCs w:val="24"/>
              </w:rPr>
              <w:t>6421</w:t>
            </w:r>
          </w:p>
        </w:tc>
        <w:tc>
          <w:tcPr>
            <w:tcW w:w="992" w:type="dxa"/>
            <w:tcBorders>
              <w:top w:val="nil"/>
              <w:left w:val="nil"/>
              <w:bottom w:val="nil"/>
              <w:right w:val="nil"/>
            </w:tcBorders>
            <w:shd w:val="clear" w:color="auto" w:fill="auto"/>
            <w:vAlign w:val="center"/>
            <w:hideMark/>
          </w:tcPr>
          <w:p w14:paraId="5077CA81" w14:textId="77777777" w:rsidR="00824CDA" w:rsidRPr="00F90B64" w:rsidRDefault="00824CDA" w:rsidP="007C3E64">
            <w:pPr>
              <w:spacing w:line="240" w:lineRule="auto"/>
              <w:jc w:val="right"/>
              <w:rPr>
                <w:rFonts w:eastAsia="Times New Roman" w:cs="Times New Roman"/>
                <w:szCs w:val="24"/>
              </w:rPr>
            </w:pPr>
            <w:r w:rsidRPr="00F90B64">
              <w:rPr>
                <w:rFonts w:cs="Times New Roman"/>
                <w:szCs w:val="24"/>
              </w:rPr>
              <w:t>696</w:t>
            </w:r>
            <w:r w:rsidRPr="00275483">
              <w:rPr>
                <w:rFonts w:eastAsia="Times New Roman" w:cs="Times New Roman"/>
                <w:szCs w:val="24"/>
                <w:vertAlign w:val="superscript"/>
              </w:rPr>
              <w:t>*</w:t>
            </w:r>
          </w:p>
        </w:tc>
        <w:tc>
          <w:tcPr>
            <w:tcW w:w="993" w:type="dxa"/>
            <w:tcBorders>
              <w:top w:val="single" w:sz="4" w:space="0" w:color="auto"/>
              <w:left w:val="nil"/>
              <w:right w:val="nil"/>
            </w:tcBorders>
            <w:shd w:val="clear" w:color="auto" w:fill="auto"/>
            <w:vAlign w:val="center"/>
          </w:tcPr>
          <w:p w14:paraId="1EA0A097" w14:textId="77777777" w:rsidR="00824CDA" w:rsidRPr="00F90B64" w:rsidRDefault="00824CDA" w:rsidP="007C3E64">
            <w:pPr>
              <w:spacing w:line="240" w:lineRule="auto"/>
              <w:jc w:val="right"/>
              <w:rPr>
                <w:rFonts w:eastAsia="Times New Roman" w:cs="Times New Roman"/>
                <w:szCs w:val="24"/>
              </w:rPr>
            </w:pPr>
          </w:p>
        </w:tc>
        <w:tc>
          <w:tcPr>
            <w:tcW w:w="1701" w:type="dxa"/>
            <w:tcBorders>
              <w:top w:val="single" w:sz="4" w:space="0" w:color="auto"/>
              <w:left w:val="nil"/>
              <w:right w:val="nil"/>
            </w:tcBorders>
            <w:shd w:val="clear" w:color="auto" w:fill="auto"/>
            <w:vAlign w:val="center"/>
          </w:tcPr>
          <w:p w14:paraId="133D7FA6" w14:textId="77777777" w:rsidR="00824CDA" w:rsidRPr="00F90B64" w:rsidRDefault="00824CDA" w:rsidP="007C3E64">
            <w:pPr>
              <w:spacing w:line="240" w:lineRule="auto"/>
              <w:jc w:val="right"/>
              <w:rPr>
                <w:rFonts w:eastAsia="Times New Roman" w:cs="Times New Roman"/>
                <w:szCs w:val="24"/>
              </w:rPr>
            </w:pPr>
          </w:p>
        </w:tc>
        <w:tc>
          <w:tcPr>
            <w:tcW w:w="992" w:type="dxa"/>
            <w:tcBorders>
              <w:top w:val="nil"/>
              <w:left w:val="nil"/>
              <w:bottom w:val="nil"/>
              <w:right w:val="nil"/>
            </w:tcBorders>
            <w:shd w:val="clear" w:color="auto" w:fill="auto"/>
            <w:noWrap/>
            <w:vAlign w:val="center"/>
            <w:hideMark/>
          </w:tcPr>
          <w:p w14:paraId="3956BF06" w14:textId="77777777" w:rsidR="00824CDA" w:rsidRPr="00F90B64" w:rsidRDefault="00824CDA" w:rsidP="007C3E64">
            <w:pPr>
              <w:spacing w:line="240" w:lineRule="auto"/>
              <w:jc w:val="right"/>
              <w:rPr>
                <w:rFonts w:eastAsia="Times New Roman" w:cs="Times New Roman"/>
                <w:szCs w:val="24"/>
              </w:rPr>
            </w:pPr>
          </w:p>
        </w:tc>
        <w:tc>
          <w:tcPr>
            <w:tcW w:w="1559" w:type="dxa"/>
            <w:tcBorders>
              <w:top w:val="nil"/>
              <w:left w:val="nil"/>
              <w:bottom w:val="nil"/>
              <w:right w:val="nil"/>
            </w:tcBorders>
            <w:shd w:val="clear" w:color="auto" w:fill="auto"/>
            <w:noWrap/>
            <w:vAlign w:val="center"/>
            <w:hideMark/>
          </w:tcPr>
          <w:p w14:paraId="4FEB1A1A" w14:textId="77777777" w:rsidR="00824CDA" w:rsidRPr="00F90B64" w:rsidRDefault="00824CDA" w:rsidP="007C3E64">
            <w:pPr>
              <w:spacing w:line="240" w:lineRule="auto"/>
              <w:jc w:val="center"/>
              <w:rPr>
                <w:rFonts w:eastAsia="Times New Roman" w:cs="Times New Roman"/>
                <w:szCs w:val="24"/>
              </w:rPr>
            </w:pPr>
          </w:p>
        </w:tc>
        <w:tc>
          <w:tcPr>
            <w:tcW w:w="851" w:type="dxa"/>
            <w:tcBorders>
              <w:top w:val="nil"/>
              <w:left w:val="nil"/>
              <w:bottom w:val="nil"/>
              <w:right w:val="nil"/>
            </w:tcBorders>
            <w:shd w:val="clear" w:color="auto" w:fill="auto"/>
            <w:noWrap/>
            <w:vAlign w:val="center"/>
            <w:hideMark/>
          </w:tcPr>
          <w:p w14:paraId="095537E2" w14:textId="77777777" w:rsidR="00824CDA" w:rsidRPr="00F90B64" w:rsidRDefault="00824CDA" w:rsidP="007C3E64">
            <w:pPr>
              <w:spacing w:line="240" w:lineRule="auto"/>
              <w:rPr>
                <w:rFonts w:eastAsia="Times New Roman" w:cs="Times New Roman"/>
                <w:szCs w:val="24"/>
              </w:rPr>
            </w:pPr>
          </w:p>
        </w:tc>
        <w:tc>
          <w:tcPr>
            <w:tcW w:w="1559" w:type="dxa"/>
            <w:tcBorders>
              <w:top w:val="nil"/>
              <w:left w:val="nil"/>
              <w:bottom w:val="nil"/>
              <w:right w:val="nil"/>
            </w:tcBorders>
            <w:shd w:val="clear" w:color="auto" w:fill="auto"/>
            <w:noWrap/>
            <w:vAlign w:val="center"/>
            <w:hideMark/>
          </w:tcPr>
          <w:p w14:paraId="254D83D0" w14:textId="77777777" w:rsidR="00824CDA" w:rsidRPr="00F90B64" w:rsidRDefault="00824CDA" w:rsidP="007C3E64">
            <w:pPr>
              <w:spacing w:line="240" w:lineRule="auto"/>
              <w:jc w:val="center"/>
              <w:rPr>
                <w:rFonts w:eastAsia="Times New Roman" w:cs="Times New Roman"/>
                <w:szCs w:val="24"/>
              </w:rPr>
            </w:pPr>
          </w:p>
        </w:tc>
      </w:tr>
      <w:tr w:rsidR="00824CDA" w:rsidRPr="00F90B64" w14:paraId="61D9A3BA" w14:textId="77777777" w:rsidTr="007C3E64">
        <w:trPr>
          <w:trHeight w:val="340"/>
        </w:trPr>
        <w:tc>
          <w:tcPr>
            <w:tcW w:w="1560" w:type="dxa"/>
            <w:vMerge w:val="restart"/>
            <w:tcBorders>
              <w:top w:val="nil"/>
              <w:left w:val="nil"/>
              <w:bottom w:val="single" w:sz="4" w:space="0" w:color="000000"/>
              <w:right w:val="nil"/>
            </w:tcBorders>
            <w:shd w:val="clear" w:color="auto" w:fill="auto"/>
            <w:vAlign w:val="center"/>
            <w:hideMark/>
          </w:tcPr>
          <w:p w14:paraId="40BECBDF" w14:textId="77777777" w:rsidR="00824CDA" w:rsidRPr="00F90B64" w:rsidRDefault="00824CDA" w:rsidP="007C3E64">
            <w:pPr>
              <w:spacing w:line="240" w:lineRule="auto"/>
              <w:rPr>
                <w:rFonts w:eastAsia="Times New Roman" w:cs="Times New Roman"/>
                <w:szCs w:val="24"/>
              </w:rPr>
            </w:pPr>
          </w:p>
        </w:tc>
        <w:tc>
          <w:tcPr>
            <w:tcW w:w="2693" w:type="dxa"/>
            <w:tcBorders>
              <w:top w:val="nil"/>
              <w:left w:val="nil"/>
              <w:bottom w:val="nil"/>
              <w:right w:val="nil"/>
            </w:tcBorders>
            <w:shd w:val="clear" w:color="auto" w:fill="auto"/>
            <w:noWrap/>
            <w:vAlign w:val="center"/>
            <w:hideMark/>
          </w:tcPr>
          <w:p w14:paraId="729FF2C4" w14:textId="56A28A39" w:rsidR="00824CDA" w:rsidRPr="00F90B64" w:rsidRDefault="00824CDA" w:rsidP="007C3E64">
            <w:pPr>
              <w:spacing w:line="240" w:lineRule="auto"/>
              <w:rPr>
                <w:rFonts w:eastAsia="Times New Roman" w:cs="Times New Roman"/>
                <w:szCs w:val="24"/>
              </w:rPr>
            </w:pPr>
            <w:r w:rsidRPr="00F90B64">
              <w:rPr>
                <w:rFonts w:eastAsia="Times New Roman" w:cs="Times New Roman"/>
                <w:szCs w:val="24"/>
              </w:rPr>
              <w:t>1st: 10.0</w:t>
            </w:r>
            <w:r w:rsidR="009C3F6A">
              <w:rPr>
                <w:rFonts w:eastAsia="Times New Roman" w:cs="Times New Roman"/>
                <w:szCs w:val="24"/>
              </w:rPr>
              <w:t>–</w:t>
            </w:r>
            <w:r w:rsidRPr="00F90B64">
              <w:rPr>
                <w:rFonts w:eastAsia="Times New Roman" w:cs="Times New Roman"/>
                <w:szCs w:val="24"/>
              </w:rPr>
              <w:t xml:space="preserve">41.9 (28.2) </w:t>
            </w:r>
          </w:p>
        </w:tc>
        <w:tc>
          <w:tcPr>
            <w:tcW w:w="992" w:type="dxa"/>
            <w:tcBorders>
              <w:top w:val="nil"/>
              <w:left w:val="nil"/>
              <w:bottom w:val="nil"/>
              <w:right w:val="nil"/>
            </w:tcBorders>
            <w:shd w:val="clear" w:color="auto" w:fill="auto"/>
            <w:noWrap/>
            <w:vAlign w:val="center"/>
            <w:hideMark/>
          </w:tcPr>
          <w:p w14:paraId="7D31315A" w14:textId="77777777" w:rsidR="00824CDA" w:rsidRPr="00F90B64" w:rsidRDefault="00824CDA" w:rsidP="007C3E64">
            <w:pPr>
              <w:spacing w:line="240" w:lineRule="auto"/>
              <w:jc w:val="right"/>
              <w:rPr>
                <w:rFonts w:eastAsia="Times New Roman" w:cs="Times New Roman"/>
                <w:szCs w:val="24"/>
              </w:rPr>
            </w:pPr>
            <w:r w:rsidRPr="00F90B64">
              <w:rPr>
                <w:rFonts w:eastAsia="Times New Roman" w:cs="Times New Roman"/>
                <w:szCs w:val="24"/>
              </w:rPr>
              <w:t>1590</w:t>
            </w:r>
          </w:p>
        </w:tc>
        <w:tc>
          <w:tcPr>
            <w:tcW w:w="992" w:type="dxa"/>
            <w:tcBorders>
              <w:top w:val="nil"/>
              <w:left w:val="nil"/>
              <w:bottom w:val="nil"/>
              <w:right w:val="nil"/>
            </w:tcBorders>
            <w:shd w:val="clear" w:color="auto" w:fill="auto"/>
            <w:noWrap/>
            <w:vAlign w:val="center"/>
            <w:hideMark/>
          </w:tcPr>
          <w:p w14:paraId="633F361D" w14:textId="77777777" w:rsidR="00824CDA" w:rsidRPr="00F90B64" w:rsidRDefault="00824CDA" w:rsidP="007C3E64">
            <w:pPr>
              <w:spacing w:line="240" w:lineRule="auto"/>
              <w:jc w:val="right"/>
              <w:rPr>
                <w:rFonts w:eastAsia="Times New Roman" w:cs="Times New Roman"/>
                <w:szCs w:val="24"/>
              </w:rPr>
            </w:pPr>
            <w:r w:rsidRPr="00F90B64">
              <w:rPr>
                <w:rFonts w:eastAsia="Times New Roman" w:cs="Times New Roman"/>
                <w:szCs w:val="24"/>
              </w:rPr>
              <w:t>155</w:t>
            </w:r>
          </w:p>
        </w:tc>
        <w:tc>
          <w:tcPr>
            <w:tcW w:w="993" w:type="dxa"/>
            <w:tcBorders>
              <w:left w:val="nil"/>
              <w:right w:val="nil"/>
            </w:tcBorders>
            <w:shd w:val="clear" w:color="auto" w:fill="auto"/>
            <w:vAlign w:val="center"/>
          </w:tcPr>
          <w:p w14:paraId="0B0BF072" w14:textId="77777777" w:rsidR="00824CDA" w:rsidRPr="00F90B64" w:rsidRDefault="00824CDA" w:rsidP="007C3E64">
            <w:pPr>
              <w:spacing w:line="240" w:lineRule="auto"/>
              <w:jc w:val="center"/>
              <w:rPr>
                <w:rFonts w:eastAsia="Times New Roman" w:cs="Times New Roman"/>
                <w:szCs w:val="24"/>
              </w:rPr>
            </w:pPr>
            <w:r>
              <w:rPr>
                <w:rFonts w:eastAsia="Times New Roman" w:cs="Times New Roman"/>
                <w:szCs w:val="24"/>
              </w:rPr>
              <w:t>0.90</w:t>
            </w:r>
          </w:p>
        </w:tc>
        <w:tc>
          <w:tcPr>
            <w:tcW w:w="1701" w:type="dxa"/>
            <w:tcBorders>
              <w:left w:val="nil"/>
              <w:right w:val="nil"/>
            </w:tcBorders>
            <w:shd w:val="clear" w:color="auto" w:fill="auto"/>
            <w:vAlign w:val="center"/>
          </w:tcPr>
          <w:p w14:paraId="64140D32" w14:textId="77777777" w:rsidR="00824CDA" w:rsidRPr="00F90B64" w:rsidRDefault="00824CDA" w:rsidP="007C3E64">
            <w:pPr>
              <w:spacing w:line="240" w:lineRule="auto"/>
              <w:jc w:val="center"/>
              <w:rPr>
                <w:rFonts w:eastAsia="Times New Roman" w:cs="Times New Roman"/>
                <w:szCs w:val="24"/>
              </w:rPr>
            </w:pPr>
            <w:r>
              <w:rPr>
                <w:rFonts w:eastAsia="Times New Roman" w:cs="Times New Roman"/>
                <w:szCs w:val="24"/>
              </w:rPr>
              <w:t>(0.71 to 1.13)</w:t>
            </w:r>
          </w:p>
        </w:tc>
        <w:tc>
          <w:tcPr>
            <w:tcW w:w="992" w:type="dxa"/>
            <w:tcBorders>
              <w:top w:val="nil"/>
              <w:left w:val="nil"/>
              <w:bottom w:val="nil"/>
              <w:right w:val="nil"/>
            </w:tcBorders>
            <w:shd w:val="clear" w:color="auto" w:fill="auto"/>
            <w:noWrap/>
            <w:vAlign w:val="center"/>
            <w:hideMark/>
          </w:tcPr>
          <w:p w14:paraId="704B1173" w14:textId="77777777" w:rsidR="00824CDA" w:rsidRPr="00F90B64" w:rsidRDefault="00824CDA" w:rsidP="007C3E64">
            <w:pPr>
              <w:spacing w:line="240" w:lineRule="auto"/>
              <w:jc w:val="center"/>
              <w:rPr>
                <w:rFonts w:eastAsia="Times New Roman" w:cs="Times New Roman"/>
                <w:szCs w:val="24"/>
              </w:rPr>
            </w:pPr>
            <w:r w:rsidRPr="00F90B64">
              <w:rPr>
                <w:rFonts w:eastAsia="Times New Roman" w:cs="Times New Roman"/>
                <w:szCs w:val="24"/>
              </w:rPr>
              <w:t>0.77</w:t>
            </w:r>
          </w:p>
        </w:tc>
        <w:tc>
          <w:tcPr>
            <w:tcW w:w="1559" w:type="dxa"/>
            <w:tcBorders>
              <w:top w:val="nil"/>
              <w:left w:val="nil"/>
              <w:bottom w:val="nil"/>
              <w:right w:val="nil"/>
            </w:tcBorders>
            <w:shd w:val="clear" w:color="auto" w:fill="auto"/>
            <w:noWrap/>
            <w:vAlign w:val="center"/>
            <w:hideMark/>
          </w:tcPr>
          <w:p w14:paraId="0AE96443" w14:textId="77777777" w:rsidR="00824CDA" w:rsidRPr="00F90B64" w:rsidRDefault="00824CDA" w:rsidP="007C3E64">
            <w:pPr>
              <w:spacing w:line="240" w:lineRule="auto"/>
              <w:jc w:val="center"/>
              <w:rPr>
                <w:rFonts w:eastAsia="Times New Roman" w:cs="Times New Roman"/>
                <w:szCs w:val="24"/>
              </w:rPr>
            </w:pPr>
            <w:r>
              <w:rPr>
                <w:rFonts w:eastAsia="Times New Roman" w:cs="Times New Roman"/>
                <w:szCs w:val="24"/>
              </w:rPr>
              <w:t>(</w:t>
            </w:r>
            <w:r w:rsidRPr="00F90B64">
              <w:rPr>
                <w:rFonts w:eastAsia="Times New Roman" w:cs="Times New Roman"/>
                <w:szCs w:val="24"/>
              </w:rPr>
              <w:t>0.59</w:t>
            </w:r>
            <w:r>
              <w:rPr>
                <w:rFonts w:eastAsia="Times New Roman" w:cs="Times New Roman"/>
                <w:szCs w:val="24"/>
              </w:rPr>
              <w:t xml:space="preserve"> to 1.00)</w:t>
            </w:r>
          </w:p>
        </w:tc>
        <w:tc>
          <w:tcPr>
            <w:tcW w:w="851" w:type="dxa"/>
            <w:tcBorders>
              <w:top w:val="nil"/>
              <w:left w:val="nil"/>
              <w:right w:val="nil"/>
            </w:tcBorders>
            <w:shd w:val="clear" w:color="auto" w:fill="auto"/>
            <w:noWrap/>
            <w:vAlign w:val="center"/>
            <w:hideMark/>
          </w:tcPr>
          <w:p w14:paraId="36B81F01" w14:textId="77777777" w:rsidR="00824CDA" w:rsidRPr="00F90B64" w:rsidRDefault="00824CDA" w:rsidP="007C3E64">
            <w:pPr>
              <w:spacing w:line="240" w:lineRule="auto"/>
              <w:jc w:val="center"/>
              <w:rPr>
                <w:rFonts w:eastAsia="Times New Roman" w:cs="Times New Roman"/>
                <w:szCs w:val="24"/>
              </w:rPr>
            </w:pPr>
            <w:r w:rsidRPr="00F90B64">
              <w:rPr>
                <w:rFonts w:eastAsia="Times New Roman" w:cs="Times New Roman"/>
                <w:szCs w:val="24"/>
              </w:rPr>
              <w:t>0.86</w:t>
            </w:r>
          </w:p>
        </w:tc>
        <w:tc>
          <w:tcPr>
            <w:tcW w:w="1559" w:type="dxa"/>
            <w:tcBorders>
              <w:top w:val="nil"/>
              <w:left w:val="nil"/>
              <w:right w:val="nil"/>
            </w:tcBorders>
            <w:shd w:val="clear" w:color="auto" w:fill="auto"/>
            <w:noWrap/>
            <w:vAlign w:val="center"/>
            <w:hideMark/>
          </w:tcPr>
          <w:p w14:paraId="508A39D6" w14:textId="77777777" w:rsidR="00824CDA" w:rsidRPr="00F90B64" w:rsidRDefault="00824CDA" w:rsidP="007C3E64">
            <w:pPr>
              <w:spacing w:line="240" w:lineRule="auto"/>
              <w:jc w:val="center"/>
              <w:rPr>
                <w:rFonts w:eastAsia="Times New Roman" w:cs="Times New Roman"/>
                <w:szCs w:val="24"/>
              </w:rPr>
            </w:pPr>
            <w:r>
              <w:rPr>
                <w:rFonts w:eastAsia="Times New Roman" w:cs="Times New Roman"/>
                <w:szCs w:val="24"/>
              </w:rPr>
              <w:t>(</w:t>
            </w:r>
            <w:r w:rsidRPr="00F90B64">
              <w:rPr>
                <w:rFonts w:eastAsia="Times New Roman" w:cs="Times New Roman"/>
                <w:szCs w:val="24"/>
              </w:rPr>
              <w:t>0.65</w:t>
            </w:r>
            <w:r>
              <w:rPr>
                <w:rFonts w:eastAsia="Times New Roman" w:cs="Times New Roman"/>
                <w:szCs w:val="24"/>
              </w:rPr>
              <w:t xml:space="preserve"> to 1.13)</w:t>
            </w:r>
          </w:p>
        </w:tc>
      </w:tr>
      <w:tr w:rsidR="00824CDA" w:rsidRPr="00F90B64" w14:paraId="5387C7EA" w14:textId="77777777" w:rsidTr="007C3E64">
        <w:trPr>
          <w:trHeight w:val="340"/>
        </w:trPr>
        <w:tc>
          <w:tcPr>
            <w:tcW w:w="1560" w:type="dxa"/>
            <w:vMerge/>
            <w:tcBorders>
              <w:top w:val="nil"/>
              <w:left w:val="nil"/>
              <w:bottom w:val="single" w:sz="4" w:space="0" w:color="000000"/>
              <w:right w:val="nil"/>
            </w:tcBorders>
            <w:vAlign w:val="center"/>
            <w:hideMark/>
          </w:tcPr>
          <w:p w14:paraId="756B005E" w14:textId="77777777" w:rsidR="00824CDA" w:rsidRPr="00F90B64" w:rsidRDefault="00824CDA" w:rsidP="007C3E64">
            <w:pPr>
              <w:spacing w:line="240" w:lineRule="auto"/>
              <w:rPr>
                <w:rFonts w:eastAsia="Times New Roman" w:cs="Times New Roman"/>
                <w:szCs w:val="24"/>
              </w:rPr>
            </w:pPr>
          </w:p>
        </w:tc>
        <w:tc>
          <w:tcPr>
            <w:tcW w:w="2693" w:type="dxa"/>
            <w:tcBorders>
              <w:top w:val="nil"/>
              <w:left w:val="nil"/>
              <w:bottom w:val="nil"/>
              <w:right w:val="nil"/>
            </w:tcBorders>
            <w:shd w:val="clear" w:color="auto" w:fill="auto"/>
            <w:noWrap/>
            <w:vAlign w:val="center"/>
            <w:hideMark/>
          </w:tcPr>
          <w:p w14:paraId="24FA0246" w14:textId="1D974767" w:rsidR="00824CDA" w:rsidRPr="00F90B64" w:rsidRDefault="00824CDA" w:rsidP="007C3E64">
            <w:pPr>
              <w:spacing w:line="240" w:lineRule="auto"/>
              <w:rPr>
                <w:rFonts w:eastAsia="Times New Roman" w:cs="Times New Roman"/>
                <w:szCs w:val="24"/>
              </w:rPr>
            </w:pPr>
            <w:r w:rsidRPr="00F90B64">
              <w:rPr>
                <w:rFonts w:eastAsia="Times New Roman" w:cs="Times New Roman"/>
                <w:szCs w:val="24"/>
              </w:rPr>
              <w:t>2nd: 31.2</w:t>
            </w:r>
            <w:r w:rsidR="009C3F6A">
              <w:rPr>
                <w:rFonts w:eastAsia="Times New Roman" w:cs="Times New Roman"/>
                <w:szCs w:val="24"/>
              </w:rPr>
              <w:t>–</w:t>
            </w:r>
            <w:r w:rsidRPr="00F90B64">
              <w:rPr>
                <w:rFonts w:eastAsia="Times New Roman" w:cs="Times New Roman"/>
                <w:szCs w:val="24"/>
              </w:rPr>
              <w:t xml:space="preserve">52.9 (39.9) </w:t>
            </w:r>
          </w:p>
        </w:tc>
        <w:tc>
          <w:tcPr>
            <w:tcW w:w="992" w:type="dxa"/>
            <w:tcBorders>
              <w:top w:val="nil"/>
              <w:left w:val="nil"/>
              <w:bottom w:val="nil"/>
              <w:right w:val="nil"/>
            </w:tcBorders>
            <w:shd w:val="clear" w:color="auto" w:fill="auto"/>
            <w:noWrap/>
            <w:vAlign w:val="center"/>
            <w:hideMark/>
          </w:tcPr>
          <w:p w14:paraId="2635EF1A" w14:textId="77777777" w:rsidR="00824CDA" w:rsidRPr="00F90B64" w:rsidRDefault="00824CDA" w:rsidP="007C3E64">
            <w:pPr>
              <w:spacing w:line="240" w:lineRule="auto"/>
              <w:jc w:val="right"/>
              <w:rPr>
                <w:rFonts w:eastAsia="Times New Roman" w:cs="Times New Roman"/>
                <w:szCs w:val="24"/>
              </w:rPr>
            </w:pPr>
            <w:r w:rsidRPr="00F90B64">
              <w:rPr>
                <w:rFonts w:eastAsia="Times New Roman" w:cs="Times New Roman"/>
                <w:szCs w:val="24"/>
              </w:rPr>
              <w:t>1600</w:t>
            </w:r>
          </w:p>
        </w:tc>
        <w:tc>
          <w:tcPr>
            <w:tcW w:w="992" w:type="dxa"/>
            <w:tcBorders>
              <w:top w:val="nil"/>
              <w:left w:val="nil"/>
              <w:bottom w:val="nil"/>
              <w:right w:val="nil"/>
            </w:tcBorders>
            <w:shd w:val="clear" w:color="auto" w:fill="auto"/>
            <w:noWrap/>
            <w:vAlign w:val="center"/>
            <w:hideMark/>
          </w:tcPr>
          <w:p w14:paraId="7E2290B5" w14:textId="77777777" w:rsidR="00824CDA" w:rsidRPr="00F90B64" w:rsidRDefault="00824CDA" w:rsidP="007C3E64">
            <w:pPr>
              <w:spacing w:line="240" w:lineRule="auto"/>
              <w:jc w:val="right"/>
              <w:rPr>
                <w:rFonts w:eastAsia="Times New Roman" w:cs="Times New Roman"/>
                <w:szCs w:val="24"/>
              </w:rPr>
            </w:pPr>
            <w:r w:rsidRPr="00F90B64">
              <w:rPr>
                <w:rFonts w:eastAsia="Times New Roman" w:cs="Times New Roman"/>
                <w:szCs w:val="24"/>
              </w:rPr>
              <w:t>164</w:t>
            </w:r>
          </w:p>
        </w:tc>
        <w:tc>
          <w:tcPr>
            <w:tcW w:w="993" w:type="dxa"/>
            <w:tcBorders>
              <w:left w:val="nil"/>
              <w:right w:val="nil"/>
            </w:tcBorders>
            <w:shd w:val="clear" w:color="auto" w:fill="auto"/>
            <w:vAlign w:val="center"/>
          </w:tcPr>
          <w:p w14:paraId="0F166EE9" w14:textId="77777777" w:rsidR="00824CDA" w:rsidRPr="00F90B64" w:rsidRDefault="00824CDA" w:rsidP="007C3E64">
            <w:pPr>
              <w:spacing w:line="240" w:lineRule="auto"/>
              <w:jc w:val="center"/>
              <w:rPr>
                <w:rFonts w:eastAsia="Times New Roman" w:cs="Times New Roman"/>
                <w:szCs w:val="24"/>
              </w:rPr>
            </w:pPr>
            <w:r>
              <w:rPr>
                <w:rFonts w:eastAsia="Times New Roman" w:cs="Times New Roman"/>
                <w:szCs w:val="24"/>
              </w:rPr>
              <w:t>0.83</w:t>
            </w:r>
          </w:p>
        </w:tc>
        <w:tc>
          <w:tcPr>
            <w:tcW w:w="1701" w:type="dxa"/>
            <w:tcBorders>
              <w:left w:val="nil"/>
              <w:right w:val="nil"/>
            </w:tcBorders>
            <w:shd w:val="clear" w:color="auto" w:fill="auto"/>
            <w:vAlign w:val="center"/>
          </w:tcPr>
          <w:p w14:paraId="6AA99D8F" w14:textId="77777777" w:rsidR="00824CDA" w:rsidRPr="00F90B64" w:rsidRDefault="00824CDA" w:rsidP="007C3E64">
            <w:pPr>
              <w:spacing w:line="240" w:lineRule="auto"/>
              <w:jc w:val="center"/>
              <w:rPr>
                <w:rFonts w:eastAsia="Times New Roman" w:cs="Times New Roman"/>
                <w:szCs w:val="24"/>
              </w:rPr>
            </w:pPr>
            <w:r>
              <w:rPr>
                <w:rFonts w:eastAsia="Times New Roman" w:cs="Times New Roman"/>
                <w:szCs w:val="24"/>
              </w:rPr>
              <w:t>(0.66 to 1.05)</w:t>
            </w:r>
          </w:p>
        </w:tc>
        <w:tc>
          <w:tcPr>
            <w:tcW w:w="992" w:type="dxa"/>
            <w:tcBorders>
              <w:top w:val="nil"/>
              <w:left w:val="nil"/>
              <w:bottom w:val="nil"/>
              <w:right w:val="nil"/>
            </w:tcBorders>
            <w:shd w:val="clear" w:color="auto" w:fill="auto"/>
            <w:noWrap/>
            <w:vAlign w:val="center"/>
            <w:hideMark/>
          </w:tcPr>
          <w:p w14:paraId="080E6AA4" w14:textId="77777777" w:rsidR="00824CDA" w:rsidRPr="00F90B64" w:rsidRDefault="00824CDA" w:rsidP="007C3E64">
            <w:pPr>
              <w:spacing w:line="240" w:lineRule="auto"/>
              <w:jc w:val="center"/>
              <w:rPr>
                <w:rFonts w:eastAsia="Times New Roman" w:cs="Times New Roman"/>
                <w:szCs w:val="24"/>
              </w:rPr>
            </w:pPr>
            <w:r w:rsidRPr="00F90B64">
              <w:rPr>
                <w:rFonts w:eastAsia="Times New Roman" w:cs="Times New Roman"/>
                <w:szCs w:val="24"/>
              </w:rPr>
              <w:t>0.72</w:t>
            </w:r>
          </w:p>
        </w:tc>
        <w:tc>
          <w:tcPr>
            <w:tcW w:w="1559" w:type="dxa"/>
            <w:tcBorders>
              <w:top w:val="nil"/>
              <w:left w:val="nil"/>
              <w:bottom w:val="nil"/>
              <w:right w:val="nil"/>
            </w:tcBorders>
            <w:shd w:val="clear" w:color="auto" w:fill="auto"/>
            <w:noWrap/>
            <w:vAlign w:val="center"/>
            <w:hideMark/>
          </w:tcPr>
          <w:p w14:paraId="2C1DDA70" w14:textId="77777777" w:rsidR="00824CDA" w:rsidRPr="00F90B64" w:rsidRDefault="00824CDA" w:rsidP="007C3E64">
            <w:pPr>
              <w:spacing w:line="240" w:lineRule="auto"/>
              <w:jc w:val="center"/>
              <w:rPr>
                <w:rFonts w:eastAsia="Times New Roman" w:cs="Times New Roman"/>
                <w:szCs w:val="24"/>
              </w:rPr>
            </w:pPr>
            <w:r>
              <w:rPr>
                <w:rFonts w:eastAsia="Times New Roman" w:cs="Times New Roman"/>
                <w:szCs w:val="24"/>
              </w:rPr>
              <w:t>(</w:t>
            </w:r>
            <w:r w:rsidRPr="00F90B64">
              <w:rPr>
                <w:rFonts w:eastAsia="Times New Roman" w:cs="Times New Roman"/>
                <w:szCs w:val="24"/>
              </w:rPr>
              <w:t>0.55</w:t>
            </w:r>
            <w:r>
              <w:rPr>
                <w:rFonts w:eastAsia="Times New Roman" w:cs="Times New Roman"/>
                <w:szCs w:val="24"/>
              </w:rPr>
              <w:t xml:space="preserve"> to 0.93)</w:t>
            </w:r>
          </w:p>
        </w:tc>
        <w:tc>
          <w:tcPr>
            <w:tcW w:w="851" w:type="dxa"/>
            <w:tcBorders>
              <w:top w:val="nil"/>
              <w:left w:val="nil"/>
              <w:bottom w:val="nil"/>
              <w:right w:val="nil"/>
            </w:tcBorders>
            <w:shd w:val="clear" w:color="auto" w:fill="auto"/>
            <w:noWrap/>
            <w:vAlign w:val="center"/>
            <w:hideMark/>
          </w:tcPr>
          <w:p w14:paraId="1051D1C2" w14:textId="77777777" w:rsidR="00824CDA" w:rsidRPr="00F90B64" w:rsidRDefault="00824CDA" w:rsidP="007C3E64">
            <w:pPr>
              <w:spacing w:line="240" w:lineRule="auto"/>
              <w:jc w:val="center"/>
              <w:rPr>
                <w:rFonts w:eastAsia="Times New Roman" w:cs="Times New Roman"/>
                <w:szCs w:val="24"/>
              </w:rPr>
            </w:pPr>
            <w:r w:rsidRPr="00F90B64">
              <w:rPr>
                <w:rFonts w:eastAsia="Times New Roman" w:cs="Times New Roman"/>
                <w:szCs w:val="24"/>
              </w:rPr>
              <w:t>0.80</w:t>
            </w:r>
          </w:p>
        </w:tc>
        <w:tc>
          <w:tcPr>
            <w:tcW w:w="1559" w:type="dxa"/>
            <w:tcBorders>
              <w:top w:val="nil"/>
              <w:left w:val="nil"/>
              <w:bottom w:val="nil"/>
              <w:right w:val="nil"/>
            </w:tcBorders>
            <w:shd w:val="clear" w:color="auto" w:fill="auto"/>
            <w:noWrap/>
            <w:vAlign w:val="center"/>
            <w:hideMark/>
          </w:tcPr>
          <w:p w14:paraId="2DE8B580" w14:textId="77777777" w:rsidR="00824CDA" w:rsidRPr="00F90B64" w:rsidRDefault="00824CDA" w:rsidP="007C3E64">
            <w:pPr>
              <w:spacing w:line="240" w:lineRule="auto"/>
              <w:jc w:val="center"/>
              <w:rPr>
                <w:rFonts w:eastAsia="Times New Roman" w:cs="Times New Roman"/>
                <w:szCs w:val="24"/>
              </w:rPr>
            </w:pPr>
            <w:r>
              <w:rPr>
                <w:rFonts w:eastAsia="Times New Roman" w:cs="Times New Roman"/>
                <w:szCs w:val="24"/>
              </w:rPr>
              <w:t>(</w:t>
            </w:r>
            <w:r w:rsidRPr="00F90B64">
              <w:rPr>
                <w:rFonts w:eastAsia="Times New Roman" w:cs="Times New Roman"/>
                <w:szCs w:val="24"/>
              </w:rPr>
              <w:t>0.61</w:t>
            </w:r>
            <w:r>
              <w:rPr>
                <w:rFonts w:eastAsia="Times New Roman" w:cs="Times New Roman"/>
                <w:szCs w:val="24"/>
              </w:rPr>
              <w:t xml:space="preserve"> to 1.04)</w:t>
            </w:r>
          </w:p>
        </w:tc>
      </w:tr>
      <w:tr w:rsidR="00824CDA" w:rsidRPr="00F90B64" w14:paraId="3FD69360" w14:textId="77777777" w:rsidTr="007C3E64">
        <w:trPr>
          <w:trHeight w:val="340"/>
        </w:trPr>
        <w:tc>
          <w:tcPr>
            <w:tcW w:w="1560" w:type="dxa"/>
            <w:vMerge/>
            <w:tcBorders>
              <w:top w:val="nil"/>
              <w:left w:val="nil"/>
              <w:bottom w:val="single" w:sz="4" w:space="0" w:color="000000"/>
              <w:right w:val="nil"/>
            </w:tcBorders>
            <w:vAlign w:val="center"/>
            <w:hideMark/>
          </w:tcPr>
          <w:p w14:paraId="1B0D42BD" w14:textId="77777777" w:rsidR="00824CDA" w:rsidRPr="00F90B64" w:rsidRDefault="00824CDA" w:rsidP="007C3E64">
            <w:pPr>
              <w:spacing w:line="240" w:lineRule="auto"/>
              <w:rPr>
                <w:rFonts w:eastAsia="Times New Roman" w:cs="Times New Roman"/>
                <w:szCs w:val="24"/>
              </w:rPr>
            </w:pPr>
          </w:p>
        </w:tc>
        <w:tc>
          <w:tcPr>
            <w:tcW w:w="2693" w:type="dxa"/>
            <w:tcBorders>
              <w:top w:val="nil"/>
              <w:left w:val="nil"/>
              <w:bottom w:val="nil"/>
              <w:right w:val="nil"/>
            </w:tcBorders>
            <w:shd w:val="clear" w:color="auto" w:fill="auto"/>
            <w:noWrap/>
            <w:vAlign w:val="center"/>
            <w:hideMark/>
          </w:tcPr>
          <w:p w14:paraId="66C60142" w14:textId="49B46860" w:rsidR="00824CDA" w:rsidRPr="00F90B64" w:rsidRDefault="00824CDA" w:rsidP="007C3E64">
            <w:pPr>
              <w:spacing w:line="240" w:lineRule="auto"/>
              <w:rPr>
                <w:rFonts w:eastAsia="Times New Roman" w:cs="Times New Roman"/>
                <w:szCs w:val="24"/>
              </w:rPr>
            </w:pPr>
            <w:r w:rsidRPr="00F90B64">
              <w:rPr>
                <w:rFonts w:eastAsia="Times New Roman" w:cs="Times New Roman"/>
                <w:szCs w:val="24"/>
              </w:rPr>
              <w:t>3rd: 40.0</w:t>
            </w:r>
            <w:r w:rsidR="009C3F6A">
              <w:rPr>
                <w:rFonts w:eastAsia="Times New Roman" w:cs="Times New Roman"/>
                <w:szCs w:val="24"/>
              </w:rPr>
              <w:t>–</w:t>
            </w:r>
            <w:r w:rsidRPr="00F90B64">
              <w:rPr>
                <w:rFonts w:eastAsia="Times New Roman" w:cs="Times New Roman"/>
                <w:szCs w:val="24"/>
              </w:rPr>
              <w:t xml:space="preserve">65.2 (51.5) </w:t>
            </w:r>
          </w:p>
        </w:tc>
        <w:tc>
          <w:tcPr>
            <w:tcW w:w="992" w:type="dxa"/>
            <w:tcBorders>
              <w:top w:val="nil"/>
              <w:left w:val="nil"/>
              <w:bottom w:val="nil"/>
              <w:right w:val="nil"/>
            </w:tcBorders>
            <w:shd w:val="clear" w:color="auto" w:fill="auto"/>
            <w:noWrap/>
            <w:vAlign w:val="center"/>
            <w:hideMark/>
          </w:tcPr>
          <w:p w14:paraId="552B2E72" w14:textId="77777777" w:rsidR="00824CDA" w:rsidRPr="00F90B64" w:rsidRDefault="00824CDA" w:rsidP="007C3E64">
            <w:pPr>
              <w:spacing w:line="240" w:lineRule="auto"/>
              <w:jc w:val="right"/>
              <w:rPr>
                <w:rFonts w:eastAsia="Times New Roman" w:cs="Times New Roman"/>
                <w:szCs w:val="24"/>
              </w:rPr>
            </w:pPr>
            <w:r w:rsidRPr="00F90B64">
              <w:rPr>
                <w:rFonts w:eastAsia="Times New Roman" w:cs="Times New Roman"/>
                <w:szCs w:val="24"/>
              </w:rPr>
              <w:t>1612</w:t>
            </w:r>
          </w:p>
        </w:tc>
        <w:tc>
          <w:tcPr>
            <w:tcW w:w="992" w:type="dxa"/>
            <w:tcBorders>
              <w:top w:val="nil"/>
              <w:left w:val="nil"/>
              <w:bottom w:val="nil"/>
              <w:right w:val="nil"/>
            </w:tcBorders>
            <w:shd w:val="clear" w:color="auto" w:fill="auto"/>
            <w:noWrap/>
            <w:vAlign w:val="center"/>
            <w:hideMark/>
          </w:tcPr>
          <w:p w14:paraId="74A1B3B6" w14:textId="77777777" w:rsidR="00824CDA" w:rsidRPr="00F90B64" w:rsidRDefault="00824CDA" w:rsidP="007C3E64">
            <w:pPr>
              <w:spacing w:line="240" w:lineRule="auto"/>
              <w:jc w:val="right"/>
              <w:rPr>
                <w:rFonts w:eastAsia="Times New Roman" w:cs="Times New Roman"/>
                <w:szCs w:val="24"/>
              </w:rPr>
            </w:pPr>
            <w:r w:rsidRPr="00F90B64">
              <w:rPr>
                <w:rFonts w:eastAsia="Times New Roman" w:cs="Times New Roman"/>
                <w:szCs w:val="24"/>
              </w:rPr>
              <w:t>180</w:t>
            </w:r>
          </w:p>
        </w:tc>
        <w:tc>
          <w:tcPr>
            <w:tcW w:w="993" w:type="dxa"/>
            <w:tcBorders>
              <w:left w:val="nil"/>
              <w:right w:val="nil"/>
            </w:tcBorders>
            <w:shd w:val="clear" w:color="auto" w:fill="auto"/>
            <w:vAlign w:val="center"/>
          </w:tcPr>
          <w:p w14:paraId="7A784752" w14:textId="77777777" w:rsidR="00824CDA" w:rsidRPr="00F90B64" w:rsidRDefault="00824CDA" w:rsidP="007C3E64">
            <w:pPr>
              <w:spacing w:line="240" w:lineRule="auto"/>
              <w:jc w:val="center"/>
              <w:rPr>
                <w:rFonts w:eastAsia="Times New Roman" w:cs="Times New Roman"/>
                <w:szCs w:val="24"/>
              </w:rPr>
            </w:pPr>
            <w:r>
              <w:rPr>
                <w:rFonts w:eastAsia="Times New Roman" w:cs="Times New Roman"/>
                <w:szCs w:val="24"/>
              </w:rPr>
              <w:t>0.89</w:t>
            </w:r>
          </w:p>
        </w:tc>
        <w:tc>
          <w:tcPr>
            <w:tcW w:w="1701" w:type="dxa"/>
            <w:tcBorders>
              <w:left w:val="nil"/>
              <w:right w:val="nil"/>
            </w:tcBorders>
            <w:shd w:val="clear" w:color="auto" w:fill="auto"/>
            <w:vAlign w:val="center"/>
          </w:tcPr>
          <w:p w14:paraId="73551EE1" w14:textId="77777777" w:rsidR="00824CDA" w:rsidRPr="00F90B64" w:rsidRDefault="00824CDA" w:rsidP="007C3E64">
            <w:pPr>
              <w:spacing w:line="240" w:lineRule="auto"/>
              <w:jc w:val="center"/>
              <w:rPr>
                <w:rFonts w:eastAsia="Times New Roman" w:cs="Times New Roman"/>
                <w:szCs w:val="24"/>
              </w:rPr>
            </w:pPr>
            <w:r>
              <w:rPr>
                <w:rFonts w:eastAsia="Times New Roman" w:cs="Times New Roman"/>
                <w:szCs w:val="24"/>
              </w:rPr>
              <w:t>(0.71 to 1.11)</w:t>
            </w:r>
          </w:p>
        </w:tc>
        <w:tc>
          <w:tcPr>
            <w:tcW w:w="992" w:type="dxa"/>
            <w:tcBorders>
              <w:top w:val="nil"/>
              <w:left w:val="nil"/>
              <w:bottom w:val="nil"/>
              <w:right w:val="nil"/>
            </w:tcBorders>
            <w:shd w:val="clear" w:color="auto" w:fill="auto"/>
            <w:noWrap/>
            <w:vAlign w:val="center"/>
            <w:hideMark/>
          </w:tcPr>
          <w:p w14:paraId="238E94F4" w14:textId="77777777" w:rsidR="00824CDA" w:rsidRPr="00F90B64" w:rsidRDefault="00824CDA" w:rsidP="007C3E64">
            <w:pPr>
              <w:spacing w:line="240" w:lineRule="auto"/>
              <w:jc w:val="center"/>
              <w:rPr>
                <w:rFonts w:eastAsia="Times New Roman" w:cs="Times New Roman"/>
                <w:szCs w:val="24"/>
              </w:rPr>
            </w:pPr>
            <w:r w:rsidRPr="00F90B64">
              <w:rPr>
                <w:rFonts w:eastAsia="Times New Roman" w:cs="Times New Roman"/>
                <w:szCs w:val="24"/>
              </w:rPr>
              <w:t>0.80</w:t>
            </w:r>
          </w:p>
        </w:tc>
        <w:tc>
          <w:tcPr>
            <w:tcW w:w="1559" w:type="dxa"/>
            <w:tcBorders>
              <w:top w:val="nil"/>
              <w:left w:val="nil"/>
              <w:bottom w:val="nil"/>
              <w:right w:val="nil"/>
            </w:tcBorders>
            <w:shd w:val="clear" w:color="auto" w:fill="auto"/>
            <w:noWrap/>
            <w:vAlign w:val="center"/>
            <w:hideMark/>
          </w:tcPr>
          <w:p w14:paraId="2FF507D1" w14:textId="77777777" w:rsidR="00824CDA" w:rsidRPr="00F90B64" w:rsidRDefault="00824CDA" w:rsidP="007C3E64">
            <w:pPr>
              <w:spacing w:line="240" w:lineRule="auto"/>
              <w:jc w:val="center"/>
              <w:rPr>
                <w:rFonts w:eastAsia="Times New Roman" w:cs="Times New Roman"/>
                <w:szCs w:val="24"/>
              </w:rPr>
            </w:pPr>
            <w:r>
              <w:rPr>
                <w:rFonts w:eastAsia="Times New Roman" w:cs="Times New Roman"/>
                <w:szCs w:val="24"/>
              </w:rPr>
              <w:t>(</w:t>
            </w:r>
            <w:r w:rsidRPr="00F90B64">
              <w:rPr>
                <w:rFonts w:eastAsia="Times New Roman" w:cs="Times New Roman"/>
                <w:szCs w:val="24"/>
              </w:rPr>
              <w:t>0.62</w:t>
            </w:r>
            <w:r>
              <w:rPr>
                <w:rFonts w:eastAsia="Times New Roman" w:cs="Times New Roman"/>
                <w:szCs w:val="24"/>
              </w:rPr>
              <w:t xml:space="preserve"> to 1.03)</w:t>
            </w:r>
          </w:p>
        </w:tc>
        <w:tc>
          <w:tcPr>
            <w:tcW w:w="851" w:type="dxa"/>
            <w:tcBorders>
              <w:top w:val="nil"/>
              <w:left w:val="nil"/>
              <w:bottom w:val="nil"/>
              <w:right w:val="nil"/>
            </w:tcBorders>
            <w:shd w:val="clear" w:color="auto" w:fill="auto"/>
            <w:noWrap/>
            <w:vAlign w:val="center"/>
            <w:hideMark/>
          </w:tcPr>
          <w:p w14:paraId="6639B916" w14:textId="77777777" w:rsidR="00824CDA" w:rsidRPr="00F90B64" w:rsidRDefault="00824CDA" w:rsidP="007C3E64">
            <w:pPr>
              <w:spacing w:line="240" w:lineRule="auto"/>
              <w:jc w:val="center"/>
              <w:rPr>
                <w:rFonts w:eastAsia="Times New Roman" w:cs="Times New Roman"/>
                <w:szCs w:val="24"/>
              </w:rPr>
            </w:pPr>
            <w:r w:rsidRPr="00F90B64">
              <w:rPr>
                <w:rFonts w:eastAsia="Times New Roman" w:cs="Times New Roman"/>
                <w:szCs w:val="24"/>
              </w:rPr>
              <w:t>0.82</w:t>
            </w:r>
          </w:p>
        </w:tc>
        <w:tc>
          <w:tcPr>
            <w:tcW w:w="1559" w:type="dxa"/>
            <w:tcBorders>
              <w:top w:val="nil"/>
              <w:left w:val="nil"/>
              <w:bottom w:val="nil"/>
              <w:right w:val="nil"/>
            </w:tcBorders>
            <w:shd w:val="clear" w:color="auto" w:fill="auto"/>
            <w:noWrap/>
            <w:vAlign w:val="center"/>
            <w:hideMark/>
          </w:tcPr>
          <w:p w14:paraId="4F7E6ADE" w14:textId="77777777" w:rsidR="00824CDA" w:rsidRPr="00F90B64" w:rsidRDefault="00824CDA" w:rsidP="007C3E64">
            <w:pPr>
              <w:spacing w:line="240" w:lineRule="auto"/>
              <w:jc w:val="center"/>
              <w:rPr>
                <w:rFonts w:eastAsia="Times New Roman" w:cs="Times New Roman"/>
                <w:szCs w:val="24"/>
              </w:rPr>
            </w:pPr>
            <w:r>
              <w:rPr>
                <w:rFonts w:eastAsia="Times New Roman" w:cs="Times New Roman"/>
                <w:szCs w:val="24"/>
              </w:rPr>
              <w:t>(</w:t>
            </w:r>
            <w:r w:rsidRPr="00F90B64">
              <w:rPr>
                <w:rFonts w:eastAsia="Times New Roman" w:cs="Times New Roman"/>
                <w:szCs w:val="24"/>
              </w:rPr>
              <w:t>0.63</w:t>
            </w:r>
            <w:r>
              <w:rPr>
                <w:rFonts w:eastAsia="Times New Roman" w:cs="Times New Roman"/>
                <w:szCs w:val="24"/>
              </w:rPr>
              <w:t xml:space="preserve"> to 1.06)</w:t>
            </w:r>
          </w:p>
        </w:tc>
      </w:tr>
      <w:tr w:rsidR="00824CDA" w:rsidRPr="00F90B64" w14:paraId="26D805C5" w14:textId="77777777" w:rsidTr="007C3E64">
        <w:trPr>
          <w:trHeight w:val="340"/>
        </w:trPr>
        <w:tc>
          <w:tcPr>
            <w:tcW w:w="1560" w:type="dxa"/>
            <w:vMerge/>
            <w:tcBorders>
              <w:top w:val="nil"/>
              <w:left w:val="nil"/>
              <w:bottom w:val="single" w:sz="4" w:space="0" w:color="000000"/>
              <w:right w:val="nil"/>
            </w:tcBorders>
            <w:vAlign w:val="center"/>
            <w:hideMark/>
          </w:tcPr>
          <w:p w14:paraId="25E0A3B7" w14:textId="77777777" w:rsidR="00824CDA" w:rsidRPr="00F90B64" w:rsidRDefault="00824CDA" w:rsidP="007C3E64">
            <w:pPr>
              <w:spacing w:line="240" w:lineRule="auto"/>
              <w:rPr>
                <w:rFonts w:eastAsia="Times New Roman" w:cs="Times New Roman"/>
                <w:szCs w:val="24"/>
              </w:rPr>
            </w:pPr>
          </w:p>
        </w:tc>
        <w:tc>
          <w:tcPr>
            <w:tcW w:w="2693" w:type="dxa"/>
            <w:tcBorders>
              <w:top w:val="nil"/>
              <w:left w:val="nil"/>
              <w:bottom w:val="single" w:sz="4" w:space="0" w:color="auto"/>
              <w:right w:val="nil"/>
            </w:tcBorders>
            <w:shd w:val="clear" w:color="auto" w:fill="auto"/>
            <w:noWrap/>
            <w:vAlign w:val="center"/>
            <w:hideMark/>
          </w:tcPr>
          <w:p w14:paraId="35F57527" w14:textId="58BF85CD" w:rsidR="00824CDA" w:rsidRPr="00F90B64" w:rsidRDefault="00824CDA" w:rsidP="007C3E64">
            <w:pPr>
              <w:spacing w:line="240" w:lineRule="auto"/>
              <w:rPr>
                <w:rFonts w:eastAsia="Times New Roman" w:cs="Times New Roman"/>
                <w:szCs w:val="24"/>
              </w:rPr>
            </w:pPr>
            <w:r w:rsidRPr="00F90B64">
              <w:rPr>
                <w:rFonts w:eastAsia="Times New Roman" w:cs="Times New Roman"/>
                <w:szCs w:val="24"/>
              </w:rPr>
              <w:t>4th: 52.7</w:t>
            </w:r>
            <w:r w:rsidR="009C3F6A">
              <w:rPr>
                <w:rFonts w:eastAsia="Times New Roman" w:cs="Times New Roman"/>
                <w:szCs w:val="24"/>
              </w:rPr>
              <w:t>–</w:t>
            </w:r>
            <w:r w:rsidRPr="00F90B64">
              <w:rPr>
                <w:rFonts w:eastAsia="Times New Roman" w:cs="Times New Roman"/>
                <w:szCs w:val="24"/>
              </w:rPr>
              <w:t xml:space="preserve">238.0 (68.0) </w:t>
            </w:r>
          </w:p>
        </w:tc>
        <w:tc>
          <w:tcPr>
            <w:tcW w:w="992" w:type="dxa"/>
            <w:tcBorders>
              <w:top w:val="nil"/>
              <w:left w:val="nil"/>
              <w:bottom w:val="single" w:sz="4" w:space="0" w:color="auto"/>
              <w:right w:val="nil"/>
            </w:tcBorders>
            <w:shd w:val="clear" w:color="auto" w:fill="auto"/>
            <w:noWrap/>
            <w:vAlign w:val="center"/>
            <w:hideMark/>
          </w:tcPr>
          <w:p w14:paraId="249C328F" w14:textId="77777777" w:rsidR="00824CDA" w:rsidRPr="00F90B64" w:rsidRDefault="00824CDA" w:rsidP="007C3E64">
            <w:pPr>
              <w:spacing w:line="240" w:lineRule="auto"/>
              <w:jc w:val="right"/>
              <w:rPr>
                <w:rFonts w:eastAsia="Times New Roman" w:cs="Times New Roman"/>
                <w:szCs w:val="24"/>
              </w:rPr>
            </w:pPr>
            <w:r w:rsidRPr="00F90B64">
              <w:rPr>
                <w:rFonts w:eastAsia="Times New Roman" w:cs="Times New Roman"/>
                <w:szCs w:val="24"/>
              </w:rPr>
              <w:t>1619</w:t>
            </w:r>
          </w:p>
        </w:tc>
        <w:tc>
          <w:tcPr>
            <w:tcW w:w="992" w:type="dxa"/>
            <w:tcBorders>
              <w:top w:val="nil"/>
              <w:left w:val="nil"/>
              <w:bottom w:val="single" w:sz="4" w:space="0" w:color="auto"/>
              <w:right w:val="nil"/>
            </w:tcBorders>
            <w:shd w:val="clear" w:color="auto" w:fill="auto"/>
            <w:noWrap/>
            <w:vAlign w:val="center"/>
            <w:hideMark/>
          </w:tcPr>
          <w:p w14:paraId="174C662D" w14:textId="77777777" w:rsidR="00824CDA" w:rsidRPr="00F90B64" w:rsidRDefault="00824CDA" w:rsidP="007C3E64">
            <w:pPr>
              <w:spacing w:line="240" w:lineRule="auto"/>
              <w:jc w:val="right"/>
              <w:rPr>
                <w:rFonts w:eastAsia="Times New Roman" w:cs="Times New Roman"/>
                <w:szCs w:val="24"/>
              </w:rPr>
            </w:pPr>
            <w:r w:rsidRPr="00F90B64">
              <w:rPr>
                <w:rFonts w:eastAsia="Times New Roman" w:cs="Times New Roman"/>
                <w:szCs w:val="24"/>
              </w:rPr>
              <w:t>197</w:t>
            </w:r>
          </w:p>
        </w:tc>
        <w:tc>
          <w:tcPr>
            <w:tcW w:w="993" w:type="dxa"/>
            <w:tcBorders>
              <w:left w:val="nil"/>
              <w:bottom w:val="single" w:sz="4" w:space="0" w:color="auto"/>
              <w:right w:val="nil"/>
            </w:tcBorders>
            <w:shd w:val="clear" w:color="auto" w:fill="auto"/>
            <w:vAlign w:val="center"/>
          </w:tcPr>
          <w:p w14:paraId="68F89819" w14:textId="77777777" w:rsidR="00824CDA" w:rsidRPr="00F90B64" w:rsidRDefault="00824CDA" w:rsidP="007C3E64">
            <w:pPr>
              <w:spacing w:line="240" w:lineRule="auto"/>
              <w:jc w:val="center"/>
              <w:rPr>
                <w:rFonts w:eastAsia="Times New Roman" w:cs="Times New Roman"/>
                <w:szCs w:val="24"/>
              </w:rPr>
            </w:pPr>
            <w:r w:rsidRPr="00F90B64">
              <w:rPr>
                <w:rFonts w:eastAsia="Times New Roman" w:cs="Times New Roman"/>
                <w:szCs w:val="24"/>
              </w:rPr>
              <w:t>1.00</w:t>
            </w:r>
          </w:p>
        </w:tc>
        <w:tc>
          <w:tcPr>
            <w:tcW w:w="1701" w:type="dxa"/>
            <w:tcBorders>
              <w:left w:val="nil"/>
              <w:bottom w:val="single" w:sz="4" w:space="0" w:color="auto"/>
              <w:right w:val="nil"/>
            </w:tcBorders>
            <w:shd w:val="clear" w:color="auto" w:fill="auto"/>
            <w:vAlign w:val="center"/>
          </w:tcPr>
          <w:p w14:paraId="23EFE96D" w14:textId="77777777" w:rsidR="00824CDA" w:rsidRPr="00F90B64" w:rsidRDefault="00824CDA" w:rsidP="007C3E64">
            <w:pPr>
              <w:spacing w:line="240" w:lineRule="auto"/>
              <w:jc w:val="center"/>
              <w:rPr>
                <w:rFonts w:eastAsia="Times New Roman" w:cs="Times New Roman"/>
                <w:szCs w:val="24"/>
              </w:rPr>
            </w:pPr>
          </w:p>
        </w:tc>
        <w:tc>
          <w:tcPr>
            <w:tcW w:w="992" w:type="dxa"/>
            <w:tcBorders>
              <w:top w:val="nil"/>
              <w:left w:val="nil"/>
              <w:bottom w:val="single" w:sz="4" w:space="0" w:color="auto"/>
              <w:right w:val="nil"/>
            </w:tcBorders>
            <w:shd w:val="clear" w:color="auto" w:fill="auto"/>
            <w:noWrap/>
            <w:vAlign w:val="center"/>
            <w:hideMark/>
          </w:tcPr>
          <w:p w14:paraId="45DAB51E" w14:textId="77777777" w:rsidR="00824CDA" w:rsidRPr="00F90B64" w:rsidRDefault="00824CDA" w:rsidP="007C3E64">
            <w:pPr>
              <w:spacing w:line="240" w:lineRule="auto"/>
              <w:jc w:val="center"/>
              <w:rPr>
                <w:rFonts w:eastAsia="Times New Roman" w:cs="Times New Roman"/>
                <w:szCs w:val="24"/>
              </w:rPr>
            </w:pPr>
            <w:r w:rsidRPr="00F90B64">
              <w:rPr>
                <w:rFonts w:eastAsia="Times New Roman" w:cs="Times New Roman"/>
                <w:szCs w:val="24"/>
              </w:rPr>
              <w:t>1.00</w:t>
            </w:r>
          </w:p>
        </w:tc>
        <w:tc>
          <w:tcPr>
            <w:tcW w:w="1559" w:type="dxa"/>
            <w:tcBorders>
              <w:top w:val="nil"/>
              <w:left w:val="nil"/>
              <w:bottom w:val="single" w:sz="4" w:space="0" w:color="auto"/>
              <w:right w:val="nil"/>
            </w:tcBorders>
            <w:shd w:val="clear" w:color="auto" w:fill="auto"/>
            <w:noWrap/>
            <w:vAlign w:val="center"/>
            <w:hideMark/>
          </w:tcPr>
          <w:p w14:paraId="7263146A" w14:textId="77777777" w:rsidR="00824CDA" w:rsidRPr="00F90B64" w:rsidRDefault="00824CDA" w:rsidP="007C3E64">
            <w:pPr>
              <w:spacing w:line="240" w:lineRule="auto"/>
              <w:jc w:val="center"/>
              <w:rPr>
                <w:rFonts w:eastAsia="Times New Roman" w:cs="Times New Roman"/>
                <w:szCs w:val="24"/>
              </w:rPr>
            </w:pPr>
          </w:p>
        </w:tc>
        <w:tc>
          <w:tcPr>
            <w:tcW w:w="851" w:type="dxa"/>
            <w:tcBorders>
              <w:top w:val="nil"/>
              <w:left w:val="nil"/>
              <w:bottom w:val="single" w:sz="4" w:space="0" w:color="auto"/>
              <w:right w:val="nil"/>
            </w:tcBorders>
            <w:shd w:val="clear" w:color="auto" w:fill="auto"/>
            <w:noWrap/>
            <w:vAlign w:val="center"/>
            <w:hideMark/>
          </w:tcPr>
          <w:p w14:paraId="5E132283" w14:textId="77777777" w:rsidR="00824CDA" w:rsidRPr="00F90B64" w:rsidRDefault="00824CDA" w:rsidP="007C3E64">
            <w:pPr>
              <w:spacing w:line="240" w:lineRule="auto"/>
              <w:jc w:val="center"/>
              <w:rPr>
                <w:rFonts w:eastAsia="Times New Roman" w:cs="Times New Roman"/>
                <w:szCs w:val="24"/>
              </w:rPr>
            </w:pPr>
            <w:r w:rsidRPr="00F90B64">
              <w:rPr>
                <w:rFonts w:eastAsia="Times New Roman" w:cs="Times New Roman"/>
                <w:szCs w:val="24"/>
              </w:rPr>
              <w:t>1.00</w:t>
            </w:r>
          </w:p>
        </w:tc>
        <w:tc>
          <w:tcPr>
            <w:tcW w:w="1559" w:type="dxa"/>
            <w:tcBorders>
              <w:top w:val="nil"/>
              <w:left w:val="nil"/>
              <w:bottom w:val="single" w:sz="4" w:space="0" w:color="auto"/>
              <w:right w:val="nil"/>
            </w:tcBorders>
            <w:shd w:val="clear" w:color="auto" w:fill="auto"/>
            <w:noWrap/>
            <w:vAlign w:val="center"/>
            <w:hideMark/>
          </w:tcPr>
          <w:p w14:paraId="1F1FED1C" w14:textId="77777777" w:rsidR="00824CDA" w:rsidRPr="00F90B64" w:rsidRDefault="00824CDA" w:rsidP="007C3E64">
            <w:pPr>
              <w:spacing w:line="240" w:lineRule="auto"/>
              <w:jc w:val="center"/>
              <w:rPr>
                <w:rFonts w:eastAsia="Times New Roman" w:cs="Times New Roman"/>
                <w:szCs w:val="24"/>
              </w:rPr>
            </w:pPr>
          </w:p>
        </w:tc>
      </w:tr>
      <w:tr w:rsidR="00824CDA" w:rsidRPr="00F90B64" w14:paraId="18761D1D" w14:textId="77777777" w:rsidTr="007C3E64">
        <w:trPr>
          <w:trHeight w:val="340"/>
        </w:trPr>
        <w:tc>
          <w:tcPr>
            <w:tcW w:w="1560" w:type="dxa"/>
            <w:tcBorders>
              <w:top w:val="nil"/>
              <w:left w:val="nil"/>
              <w:bottom w:val="nil"/>
              <w:right w:val="nil"/>
            </w:tcBorders>
            <w:shd w:val="clear" w:color="auto" w:fill="auto"/>
            <w:vAlign w:val="center"/>
            <w:hideMark/>
          </w:tcPr>
          <w:p w14:paraId="48620BB1" w14:textId="77777777" w:rsidR="00824CDA" w:rsidRPr="00F90B64" w:rsidRDefault="00824CDA" w:rsidP="007C3E64">
            <w:pPr>
              <w:spacing w:line="240" w:lineRule="auto"/>
              <w:rPr>
                <w:rFonts w:eastAsia="Times New Roman" w:cs="Times New Roman"/>
                <w:szCs w:val="24"/>
              </w:rPr>
            </w:pPr>
            <w:r w:rsidRPr="00F90B64">
              <w:rPr>
                <w:rFonts w:eastAsia="Times New Roman" w:cs="Times New Roman"/>
                <w:szCs w:val="24"/>
              </w:rPr>
              <w:t>SCLC</w:t>
            </w:r>
          </w:p>
        </w:tc>
        <w:tc>
          <w:tcPr>
            <w:tcW w:w="2693" w:type="dxa"/>
            <w:tcBorders>
              <w:top w:val="nil"/>
              <w:left w:val="nil"/>
              <w:bottom w:val="nil"/>
              <w:right w:val="nil"/>
            </w:tcBorders>
            <w:shd w:val="clear" w:color="auto" w:fill="auto"/>
            <w:noWrap/>
            <w:vAlign w:val="center"/>
            <w:hideMark/>
          </w:tcPr>
          <w:p w14:paraId="746756D2" w14:textId="77777777" w:rsidR="00824CDA" w:rsidRPr="00F90B64" w:rsidRDefault="00824CDA" w:rsidP="007C3E64">
            <w:pPr>
              <w:spacing w:line="240" w:lineRule="auto"/>
              <w:rPr>
                <w:rFonts w:eastAsia="Times New Roman" w:cs="Times New Roman"/>
                <w:szCs w:val="24"/>
              </w:rPr>
            </w:pPr>
          </w:p>
        </w:tc>
        <w:tc>
          <w:tcPr>
            <w:tcW w:w="992" w:type="dxa"/>
            <w:tcBorders>
              <w:top w:val="nil"/>
              <w:left w:val="nil"/>
              <w:bottom w:val="nil"/>
              <w:right w:val="nil"/>
            </w:tcBorders>
            <w:shd w:val="clear" w:color="auto" w:fill="auto"/>
            <w:noWrap/>
            <w:vAlign w:val="center"/>
            <w:hideMark/>
          </w:tcPr>
          <w:p w14:paraId="3B7AA81B" w14:textId="77777777" w:rsidR="00824CDA" w:rsidRPr="00F90B64" w:rsidRDefault="00824CDA" w:rsidP="007C3E64">
            <w:pPr>
              <w:spacing w:line="240" w:lineRule="auto"/>
              <w:jc w:val="right"/>
              <w:rPr>
                <w:rFonts w:eastAsia="Times New Roman" w:cs="Times New Roman"/>
                <w:szCs w:val="24"/>
              </w:rPr>
            </w:pPr>
            <w:r w:rsidRPr="00F90B64">
              <w:rPr>
                <w:rFonts w:cs="Times New Roman"/>
                <w:szCs w:val="24"/>
              </w:rPr>
              <w:t>5886</w:t>
            </w:r>
          </w:p>
        </w:tc>
        <w:tc>
          <w:tcPr>
            <w:tcW w:w="992" w:type="dxa"/>
            <w:tcBorders>
              <w:top w:val="nil"/>
              <w:left w:val="nil"/>
              <w:bottom w:val="nil"/>
              <w:right w:val="nil"/>
            </w:tcBorders>
            <w:shd w:val="clear" w:color="auto" w:fill="auto"/>
            <w:vAlign w:val="center"/>
            <w:hideMark/>
          </w:tcPr>
          <w:p w14:paraId="6B8FEA59" w14:textId="77777777" w:rsidR="00824CDA" w:rsidRPr="00F90B64" w:rsidRDefault="00824CDA" w:rsidP="007C3E64">
            <w:pPr>
              <w:spacing w:line="240" w:lineRule="auto"/>
              <w:jc w:val="right"/>
              <w:rPr>
                <w:rFonts w:eastAsia="Times New Roman" w:cs="Times New Roman"/>
                <w:szCs w:val="24"/>
              </w:rPr>
            </w:pPr>
            <w:r w:rsidRPr="00F90B64">
              <w:rPr>
                <w:rFonts w:cs="Times New Roman"/>
                <w:szCs w:val="24"/>
              </w:rPr>
              <w:t>93</w:t>
            </w:r>
          </w:p>
        </w:tc>
        <w:tc>
          <w:tcPr>
            <w:tcW w:w="993" w:type="dxa"/>
            <w:tcBorders>
              <w:top w:val="single" w:sz="4" w:space="0" w:color="auto"/>
              <w:left w:val="nil"/>
              <w:right w:val="nil"/>
            </w:tcBorders>
            <w:shd w:val="clear" w:color="auto" w:fill="auto"/>
            <w:vAlign w:val="center"/>
          </w:tcPr>
          <w:p w14:paraId="0B1E50AC" w14:textId="77777777" w:rsidR="00824CDA" w:rsidRPr="00F90B64" w:rsidRDefault="00824CDA" w:rsidP="007C3E64">
            <w:pPr>
              <w:spacing w:line="240" w:lineRule="auto"/>
              <w:jc w:val="right"/>
              <w:rPr>
                <w:rFonts w:eastAsia="Times New Roman" w:cs="Times New Roman"/>
                <w:szCs w:val="24"/>
              </w:rPr>
            </w:pPr>
          </w:p>
        </w:tc>
        <w:tc>
          <w:tcPr>
            <w:tcW w:w="1701" w:type="dxa"/>
            <w:tcBorders>
              <w:top w:val="single" w:sz="4" w:space="0" w:color="auto"/>
              <w:left w:val="nil"/>
              <w:right w:val="nil"/>
            </w:tcBorders>
            <w:shd w:val="clear" w:color="auto" w:fill="auto"/>
            <w:vAlign w:val="center"/>
          </w:tcPr>
          <w:p w14:paraId="25097F2C" w14:textId="77777777" w:rsidR="00824CDA" w:rsidRPr="00F90B64" w:rsidRDefault="00824CDA" w:rsidP="007C3E64">
            <w:pPr>
              <w:spacing w:line="240" w:lineRule="auto"/>
              <w:jc w:val="right"/>
              <w:rPr>
                <w:rFonts w:eastAsia="Times New Roman" w:cs="Times New Roman"/>
                <w:szCs w:val="24"/>
              </w:rPr>
            </w:pPr>
          </w:p>
        </w:tc>
        <w:tc>
          <w:tcPr>
            <w:tcW w:w="992" w:type="dxa"/>
            <w:tcBorders>
              <w:top w:val="nil"/>
              <w:left w:val="nil"/>
              <w:bottom w:val="nil"/>
              <w:right w:val="nil"/>
            </w:tcBorders>
            <w:shd w:val="clear" w:color="auto" w:fill="auto"/>
            <w:noWrap/>
            <w:vAlign w:val="center"/>
            <w:hideMark/>
          </w:tcPr>
          <w:p w14:paraId="786086A9" w14:textId="77777777" w:rsidR="00824CDA" w:rsidRPr="00F90B64" w:rsidRDefault="00824CDA" w:rsidP="007C3E64">
            <w:pPr>
              <w:spacing w:line="240" w:lineRule="auto"/>
              <w:jc w:val="right"/>
              <w:rPr>
                <w:rFonts w:eastAsia="Times New Roman" w:cs="Times New Roman"/>
                <w:szCs w:val="24"/>
              </w:rPr>
            </w:pPr>
          </w:p>
        </w:tc>
        <w:tc>
          <w:tcPr>
            <w:tcW w:w="1559" w:type="dxa"/>
            <w:tcBorders>
              <w:top w:val="nil"/>
              <w:left w:val="nil"/>
              <w:bottom w:val="nil"/>
              <w:right w:val="nil"/>
            </w:tcBorders>
            <w:shd w:val="clear" w:color="auto" w:fill="auto"/>
            <w:noWrap/>
            <w:vAlign w:val="center"/>
            <w:hideMark/>
          </w:tcPr>
          <w:p w14:paraId="2A1AECC5" w14:textId="77777777" w:rsidR="00824CDA" w:rsidRPr="00F90B64" w:rsidRDefault="00824CDA" w:rsidP="007C3E64">
            <w:pPr>
              <w:spacing w:line="240" w:lineRule="auto"/>
              <w:jc w:val="center"/>
              <w:rPr>
                <w:rFonts w:eastAsia="Times New Roman" w:cs="Times New Roman"/>
                <w:szCs w:val="24"/>
              </w:rPr>
            </w:pPr>
          </w:p>
        </w:tc>
        <w:tc>
          <w:tcPr>
            <w:tcW w:w="851" w:type="dxa"/>
            <w:tcBorders>
              <w:top w:val="nil"/>
              <w:left w:val="nil"/>
              <w:bottom w:val="nil"/>
              <w:right w:val="nil"/>
            </w:tcBorders>
            <w:shd w:val="clear" w:color="auto" w:fill="auto"/>
            <w:noWrap/>
            <w:vAlign w:val="center"/>
            <w:hideMark/>
          </w:tcPr>
          <w:p w14:paraId="65FA0048" w14:textId="77777777" w:rsidR="00824CDA" w:rsidRPr="00F90B64" w:rsidRDefault="00824CDA" w:rsidP="007C3E64">
            <w:pPr>
              <w:spacing w:line="240" w:lineRule="auto"/>
              <w:jc w:val="center"/>
              <w:rPr>
                <w:rFonts w:eastAsia="Times New Roman" w:cs="Times New Roman"/>
                <w:szCs w:val="24"/>
              </w:rPr>
            </w:pPr>
          </w:p>
        </w:tc>
        <w:tc>
          <w:tcPr>
            <w:tcW w:w="1559" w:type="dxa"/>
            <w:tcBorders>
              <w:top w:val="nil"/>
              <w:left w:val="nil"/>
              <w:bottom w:val="nil"/>
              <w:right w:val="nil"/>
            </w:tcBorders>
            <w:shd w:val="clear" w:color="auto" w:fill="auto"/>
            <w:noWrap/>
            <w:vAlign w:val="center"/>
            <w:hideMark/>
          </w:tcPr>
          <w:p w14:paraId="42E9A545" w14:textId="77777777" w:rsidR="00824CDA" w:rsidRPr="00F90B64" w:rsidRDefault="00824CDA" w:rsidP="007C3E64">
            <w:pPr>
              <w:spacing w:line="240" w:lineRule="auto"/>
              <w:jc w:val="center"/>
              <w:rPr>
                <w:rFonts w:eastAsia="Times New Roman" w:cs="Times New Roman"/>
                <w:szCs w:val="24"/>
              </w:rPr>
            </w:pPr>
          </w:p>
        </w:tc>
      </w:tr>
      <w:tr w:rsidR="009C3F6A" w:rsidRPr="00F90B64" w14:paraId="36DF1D94" w14:textId="77777777" w:rsidTr="007C3E64">
        <w:trPr>
          <w:trHeight w:val="340"/>
        </w:trPr>
        <w:tc>
          <w:tcPr>
            <w:tcW w:w="1560" w:type="dxa"/>
            <w:vMerge w:val="restart"/>
            <w:tcBorders>
              <w:top w:val="nil"/>
              <w:left w:val="nil"/>
              <w:bottom w:val="single" w:sz="4" w:space="0" w:color="000000"/>
              <w:right w:val="nil"/>
            </w:tcBorders>
            <w:shd w:val="clear" w:color="auto" w:fill="auto"/>
            <w:noWrap/>
            <w:vAlign w:val="center"/>
            <w:hideMark/>
          </w:tcPr>
          <w:p w14:paraId="06479B3C" w14:textId="77777777" w:rsidR="009C3F6A" w:rsidRPr="00F90B64" w:rsidRDefault="009C3F6A" w:rsidP="009C3F6A">
            <w:pPr>
              <w:spacing w:line="240" w:lineRule="auto"/>
              <w:jc w:val="center"/>
              <w:rPr>
                <w:rFonts w:eastAsia="Times New Roman" w:cs="Times New Roman"/>
                <w:szCs w:val="24"/>
              </w:rPr>
            </w:pPr>
          </w:p>
        </w:tc>
        <w:tc>
          <w:tcPr>
            <w:tcW w:w="2693" w:type="dxa"/>
            <w:tcBorders>
              <w:top w:val="nil"/>
              <w:left w:val="nil"/>
              <w:bottom w:val="nil"/>
              <w:right w:val="nil"/>
            </w:tcBorders>
            <w:shd w:val="clear" w:color="auto" w:fill="auto"/>
            <w:noWrap/>
            <w:vAlign w:val="center"/>
            <w:hideMark/>
          </w:tcPr>
          <w:p w14:paraId="041AFB08" w14:textId="4840BE7D" w:rsidR="009C3F6A" w:rsidRPr="00F90B64" w:rsidRDefault="009C3F6A" w:rsidP="009C3F6A">
            <w:pPr>
              <w:spacing w:line="240" w:lineRule="auto"/>
              <w:rPr>
                <w:rFonts w:eastAsia="Times New Roman" w:cs="Times New Roman"/>
                <w:szCs w:val="24"/>
              </w:rPr>
            </w:pPr>
            <w:r w:rsidRPr="00F90B64">
              <w:rPr>
                <w:rFonts w:eastAsia="Times New Roman" w:cs="Times New Roman"/>
                <w:szCs w:val="24"/>
              </w:rPr>
              <w:t>1st: 10.0</w:t>
            </w:r>
            <w:r>
              <w:rPr>
                <w:rFonts w:eastAsia="Times New Roman" w:cs="Times New Roman"/>
                <w:szCs w:val="24"/>
              </w:rPr>
              <w:t>–</w:t>
            </w:r>
            <w:r w:rsidRPr="00F90B64">
              <w:rPr>
                <w:rFonts w:eastAsia="Times New Roman" w:cs="Times New Roman"/>
                <w:szCs w:val="24"/>
              </w:rPr>
              <w:t xml:space="preserve">41.9 (28.2) </w:t>
            </w:r>
          </w:p>
        </w:tc>
        <w:tc>
          <w:tcPr>
            <w:tcW w:w="992" w:type="dxa"/>
            <w:tcBorders>
              <w:top w:val="nil"/>
              <w:left w:val="nil"/>
              <w:bottom w:val="nil"/>
              <w:right w:val="nil"/>
            </w:tcBorders>
            <w:shd w:val="clear" w:color="auto" w:fill="auto"/>
            <w:noWrap/>
            <w:vAlign w:val="center"/>
            <w:hideMark/>
          </w:tcPr>
          <w:p w14:paraId="1A1D1828" w14:textId="77777777" w:rsidR="009C3F6A" w:rsidRPr="00F90B64" w:rsidRDefault="009C3F6A" w:rsidP="009C3F6A">
            <w:pPr>
              <w:spacing w:line="240" w:lineRule="auto"/>
              <w:jc w:val="right"/>
              <w:rPr>
                <w:rFonts w:eastAsia="Times New Roman" w:cs="Times New Roman"/>
                <w:szCs w:val="24"/>
              </w:rPr>
            </w:pPr>
            <w:r w:rsidRPr="00F90B64">
              <w:rPr>
                <w:rFonts w:eastAsia="Times New Roman" w:cs="Times New Roman"/>
                <w:szCs w:val="24"/>
              </w:rPr>
              <w:t>1481</w:t>
            </w:r>
          </w:p>
        </w:tc>
        <w:tc>
          <w:tcPr>
            <w:tcW w:w="992" w:type="dxa"/>
            <w:tcBorders>
              <w:top w:val="nil"/>
              <w:left w:val="nil"/>
              <w:bottom w:val="nil"/>
              <w:right w:val="nil"/>
            </w:tcBorders>
            <w:shd w:val="clear" w:color="auto" w:fill="auto"/>
            <w:noWrap/>
            <w:vAlign w:val="center"/>
            <w:hideMark/>
          </w:tcPr>
          <w:p w14:paraId="69347D7C" w14:textId="77777777" w:rsidR="009C3F6A" w:rsidRPr="00F90B64" w:rsidRDefault="009C3F6A" w:rsidP="009C3F6A">
            <w:pPr>
              <w:spacing w:line="240" w:lineRule="auto"/>
              <w:jc w:val="right"/>
              <w:rPr>
                <w:rFonts w:eastAsia="Times New Roman" w:cs="Times New Roman"/>
                <w:szCs w:val="24"/>
              </w:rPr>
            </w:pPr>
            <w:r w:rsidRPr="00F90B64">
              <w:rPr>
                <w:rFonts w:eastAsia="Times New Roman" w:cs="Times New Roman"/>
                <w:szCs w:val="24"/>
              </w:rPr>
              <w:t>27</w:t>
            </w:r>
          </w:p>
        </w:tc>
        <w:tc>
          <w:tcPr>
            <w:tcW w:w="993" w:type="dxa"/>
            <w:tcBorders>
              <w:left w:val="nil"/>
              <w:right w:val="nil"/>
            </w:tcBorders>
            <w:shd w:val="clear" w:color="auto" w:fill="auto"/>
            <w:vAlign w:val="center"/>
          </w:tcPr>
          <w:p w14:paraId="1DBEFEC7" w14:textId="77777777" w:rsidR="009C3F6A" w:rsidRPr="00F90B64" w:rsidRDefault="009C3F6A" w:rsidP="009C3F6A">
            <w:pPr>
              <w:spacing w:line="240" w:lineRule="auto"/>
              <w:jc w:val="center"/>
              <w:rPr>
                <w:rFonts w:eastAsia="Times New Roman" w:cs="Times New Roman"/>
                <w:szCs w:val="24"/>
              </w:rPr>
            </w:pPr>
            <w:r>
              <w:rPr>
                <w:rFonts w:eastAsia="Times New Roman" w:cs="Times New Roman"/>
                <w:szCs w:val="24"/>
              </w:rPr>
              <w:t>1.47</w:t>
            </w:r>
          </w:p>
        </w:tc>
        <w:tc>
          <w:tcPr>
            <w:tcW w:w="1701" w:type="dxa"/>
            <w:tcBorders>
              <w:left w:val="nil"/>
              <w:right w:val="nil"/>
            </w:tcBorders>
            <w:shd w:val="clear" w:color="auto" w:fill="auto"/>
            <w:vAlign w:val="center"/>
          </w:tcPr>
          <w:p w14:paraId="4340CE04" w14:textId="77777777" w:rsidR="009C3F6A" w:rsidRPr="00F90B64" w:rsidRDefault="009C3F6A" w:rsidP="009C3F6A">
            <w:pPr>
              <w:spacing w:line="240" w:lineRule="auto"/>
              <w:jc w:val="center"/>
              <w:rPr>
                <w:rFonts w:eastAsia="Times New Roman" w:cs="Times New Roman"/>
                <w:szCs w:val="24"/>
              </w:rPr>
            </w:pPr>
            <w:r>
              <w:rPr>
                <w:rFonts w:eastAsia="Times New Roman" w:cs="Times New Roman"/>
                <w:szCs w:val="24"/>
              </w:rPr>
              <w:t>(0.83 to 2.61)</w:t>
            </w:r>
          </w:p>
        </w:tc>
        <w:tc>
          <w:tcPr>
            <w:tcW w:w="992" w:type="dxa"/>
            <w:tcBorders>
              <w:top w:val="nil"/>
              <w:left w:val="nil"/>
              <w:bottom w:val="nil"/>
              <w:right w:val="nil"/>
            </w:tcBorders>
            <w:shd w:val="clear" w:color="auto" w:fill="auto"/>
            <w:noWrap/>
            <w:vAlign w:val="center"/>
            <w:hideMark/>
          </w:tcPr>
          <w:p w14:paraId="282C525C" w14:textId="77777777" w:rsidR="009C3F6A" w:rsidRPr="00F90B64" w:rsidRDefault="009C3F6A" w:rsidP="009C3F6A">
            <w:pPr>
              <w:spacing w:line="240" w:lineRule="auto"/>
              <w:jc w:val="center"/>
              <w:rPr>
                <w:rFonts w:eastAsia="Times New Roman" w:cs="Times New Roman"/>
                <w:szCs w:val="24"/>
              </w:rPr>
            </w:pPr>
            <w:r w:rsidRPr="00F90B64">
              <w:rPr>
                <w:rFonts w:eastAsia="Times New Roman" w:cs="Times New Roman"/>
                <w:szCs w:val="24"/>
              </w:rPr>
              <w:t>1.13</w:t>
            </w:r>
          </w:p>
        </w:tc>
        <w:tc>
          <w:tcPr>
            <w:tcW w:w="1559" w:type="dxa"/>
            <w:tcBorders>
              <w:top w:val="nil"/>
              <w:left w:val="nil"/>
              <w:bottom w:val="nil"/>
              <w:right w:val="nil"/>
            </w:tcBorders>
            <w:shd w:val="clear" w:color="auto" w:fill="auto"/>
            <w:noWrap/>
            <w:vAlign w:val="center"/>
            <w:hideMark/>
          </w:tcPr>
          <w:p w14:paraId="47606445" w14:textId="77777777" w:rsidR="009C3F6A" w:rsidRPr="00F90B64" w:rsidRDefault="009C3F6A" w:rsidP="009C3F6A">
            <w:pPr>
              <w:spacing w:line="240" w:lineRule="auto"/>
              <w:jc w:val="center"/>
              <w:rPr>
                <w:rFonts w:eastAsia="Times New Roman" w:cs="Times New Roman"/>
                <w:szCs w:val="24"/>
              </w:rPr>
            </w:pPr>
            <w:r>
              <w:rPr>
                <w:rFonts w:eastAsia="Times New Roman" w:cs="Times New Roman"/>
                <w:szCs w:val="24"/>
              </w:rPr>
              <w:t>(</w:t>
            </w:r>
            <w:r w:rsidRPr="00F90B64">
              <w:rPr>
                <w:rFonts w:eastAsia="Times New Roman" w:cs="Times New Roman"/>
                <w:szCs w:val="24"/>
              </w:rPr>
              <w:t>0.61</w:t>
            </w:r>
            <w:r>
              <w:rPr>
                <w:rFonts w:eastAsia="Times New Roman" w:cs="Times New Roman"/>
                <w:szCs w:val="24"/>
              </w:rPr>
              <w:t xml:space="preserve"> to 2.10)</w:t>
            </w:r>
          </w:p>
        </w:tc>
        <w:tc>
          <w:tcPr>
            <w:tcW w:w="851" w:type="dxa"/>
            <w:tcBorders>
              <w:top w:val="nil"/>
              <w:left w:val="nil"/>
              <w:bottom w:val="nil"/>
              <w:right w:val="nil"/>
            </w:tcBorders>
            <w:shd w:val="clear" w:color="auto" w:fill="auto"/>
            <w:noWrap/>
            <w:vAlign w:val="center"/>
            <w:hideMark/>
          </w:tcPr>
          <w:p w14:paraId="57F38488" w14:textId="77777777" w:rsidR="009C3F6A" w:rsidRPr="00F90B64" w:rsidRDefault="009C3F6A" w:rsidP="009C3F6A">
            <w:pPr>
              <w:spacing w:line="240" w:lineRule="auto"/>
              <w:jc w:val="center"/>
              <w:rPr>
                <w:rFonts w:eastAsia="Times New Roman" w:cs="Times New Roman"/>
                <w:szCs w:val="24"/>
              </w:rPr>
            </w:pPr>
            <w:r w:rsidRPr="00F90B64">
              <w:rPr>
                <w:rFonts w:eastAsia="Times New Roman" w:cs="Times New Roman"/>
                <w:szCs w:val="24"/>
              </w:rPr>
              <w:t>1.20</w:t>
            </w:r>
          </w:p>
        </w:tc>
        <w:tc>
          <w:tcPr>
            <w:tcW w:w="1559" w:type="dxa"/>
            <w:tcBorders>
              <w:top w:val="nil"/>
              <w:left w:val="nil"/>
              <w:bottom w:val="nil"/>
              <w:right w:val="nil"/>
            </w:tcBorders>
            <w:shd w:val="clear" w:color="auto" w:fill="auto"/>
            <w:noWrap/>
            <w:vAlign w:val="center"/>
            <w:hideMark/>
          </w:tcPr>
          <w:p w14:paraId="34302A9A" w14:textId="77777777" w:rsidR="009C3F6A" w:rsidRPr="00F90B64" w:rsidRDefault="009C3F6A" w:rsidP="009C3F6A">
            <w:pPr>
              <w:spacing w:line="240" w:lineRule="auto"/>
              <w:jc w:val="center"/>
              <w:rPr>
                <w:rFonts w:eastAsia="Times New Roman" w:cs="Times New Roman"/>
                <w:szCs w:val="24"/>
              </w:rPr>
            </w:pPr>
            <w:r>
              <w:rPr>
                <w:rFonts w:eastAsia="Times New Roman" w:cs="Times New Roman"/>
                <w:szCs w:val="24"/>
              </w:rPr>
              <w:t>(</w:t>
            </w:r>
            <w:r w:rsidRPr="00F90B64">
              <w:rPr>
                <w:rFonts w:eastAsia="Times New Roman" w:cs="Times New Roman"/>
                <w:szCs w:val="24"/>
              </w:rPr>
              <w:t>0.63</w:t>
            </w:r>
            <w:r>
              <w:rPr>
                <w:rFonts w:eastAsia="Times New Roman" w:cs="Times New Roman"/>
                <w:szCs w:val="24"/>
              </w:rPr>
              <w:t xml:space="preserve"> to 2.28)</w:t>
            </w:r>
          </w:p>
        </w:tc>
      </w:tr>
      <w:tr w:rsidR="009C3F6A" w:rsidRPr="00F90B64" w14:paraId="34BD264E" w14:textId="77777777" w:rsidTr="007C3E64">
        <w:trPr>
          <w:trHeight w:val="340"/>
        </w:trPr>
        <w:tc>
          <w:tcPr>
            <w:tcW w:w="1560" w:type="dxa"/>
            <w:vMerge/>
            <w:tcBorders>
              <w:top w:val="nil"/>
              <w:left w:val="nil"/>
              <w:bottom w:val="single" w:sz="4" w:space="0" w:color="000000"/>
              <w:right w:val="nil"/>
            </w:tcBorders>
            <w:vAlign w:val="center"/>
            <w:hideMark/>
          </w:tcPr>
          <w:p w14:paraId="287E831F" w14:textId="77777777" w:rsidR="009C3F6A" w:rsidRPr="00F90B64" w:rsidRDefault="009C3F6A" w:rsidP="009C3F6A">
            <w:pPr>
              <w:spacing w:line="240" w:lineRule="auto"/>
              <w:rPr>
                <w:rFonts w:eastAsia="Times New Roman" w:cs="Times New Roman"/>
                <w:szCs w:val="24"/>
              </w:rPr>
            </w:pPr>
          </w:p>
        </w:tc>
        <w:tc>
          <w:tcPr>
            <w:tcW w:w="2693" w:type="dxa"/>
            <w:tcBorders>
              <w:top w:val="nil"/>
              <w:left w:val="nil"/>
              <w:bottom w:val="nil"/>
              <w:right w:val="nil"/>
            </w:tcBorders>
            <w:shd w:val="clear" w:color="auto" w:fill="auto"/>
            <w:noWrap/>
            <w:vAlign w:val="center"/>
            <w:hideMark/>
          </w:tcPr>
          <w:p w14:paraId="1878F343" w14:textId="6DBD63F2" w:rsidR="009C3F6A" w:rsidRPr="00F90B64" w:rsidRDefault="009C3F6A" w:rsidP="009C3F6A">
            <w:pPr>
              <w:spacing w:line="240" w:lineRule="auto"/>
              <w:rPr>
                <w:rFonts w:eastAsia="Times New Roman" w:cs="Times New Roman"/>
                <w:szCs w:val="24"/>
              </w:rPr>
            </w:pPr>
            <w:r w:rsidRPr="00F90B64">
              <w:rPr>
                <w:rFonts w:eastAsia="Times New Roman" w:cs="Times New Roman"/>
                <w:szCs w:val="24"/>
              </w:rPr>
              <w:t>2nd: 31.2</w:t>
            </w:r>
            <w:r>
              <w:rPr>
                <w:rFonts w:eastAsia="Times New Roman" w:cs="Times New Roman"/>
                <w:szCs w:val="24"/>
              </w:rPr>
              <w:t>–</w:t>
            </w:r>
            <w:r w:rsidRPr="00F90B64">
              <w:rPr>
                <w:rFonts w:eastAsia="Times New Roman" w:cs="Times New Roman"/>
                <w:szCs w:val="24"/>
              </w:rPr>
              <w:t xml:space="preserve">52.9 (39.9) </w:t>
            </w:r>
          </w:p>
        </w:tc>
        <w:tc>
          <w:tcPr>
            <w:tcW w:w="992" w:type="dxa"/>
            <w:tcBorders>
              <w:top w:val="nil"/>
              <w:left w:val="nil"/>
              <w:bottom w:val="nil"/>
              <w:right w:val="nil"/>
            </w:tcBorders>
            <w:shd w:val="clear" w:color="auto" w:fill="auto"/>
            <w:noWrap/>
            <w:vAlign w:val="center"/>
            <w:hideMark/>
          </w:tcPr>
          <w:p w14:paraId="73191140" w14:textId="77777777" w:rsidR="009C3F6A" w:rsidRPr="00F90B64" w:rsidRDefault="009C3F6A" w:rsidP="009C3F6A">
            <w:pPr>
              <w:spacing w:line="240" w:lineRule="auto"/>
              <w:jc w:val="right"/>
              <w:rPr>
                <w:rFonts w:eastAsia="Times New Roman" w:cs="Times New Roman"/>
                <w:szCs w:val="24"/>
              </w:rPr>
            </w:pPr>
            <w:r w:rsidRPr="00F90B64">
              <w:rPr>
                <w:rFonts w:eastAsia="Times New Roman" w:cs="Times New Roman"/>
                <w:szCs w:val="24"/>
              </w:rPr>
              <w:t>1469</w:t>
            </w:r>
          </w:p>
        </w:tc>
        <w:tc>
          <w:tcPr>
            <w:tcW w:w="992" w:type="dxa"/>
            <w:tcBorders>
              <w:top w:val="nil"/>
              <w:left w:val="nil"/>
              <w:bottom w:val="nil"/>
              <w:right w:val="nil"/>
            </w:tcBorders>
            <w:shd w:val="clear" w:color="auto" w:fill="auto"/>
            <w:noWrap/>
            <w:vAlign w:val="center"/>
            <w:hideMark/>
          </w:tcPr>
          <w:p w14:paraId="23B7C222" w14:textId="77777777" w:rsidR="009C3F6A" w:rsidRPr="00F90B64" w:rsidRDefault="009C3F6A" w:rsidP="009C3F6A">
            <w:pPr>
              <w:spacing w:line="240" w:lineRule="auto"/>
              <w:jc w:val="right"/>
              <w:rPr>
                <w:rFonts w:eastAsia="Times New Roman" w:cs="Times New Roman"/>
                <w:szCs w:val="24"/>
              </w:rPr>
            </w:pPr>
            <w:r w:rsidRPr="00F90B64">
              <w:rPr>
                <w:rFonts w:eastAsia="Times New Roman" w:cs="Times New Roman"/>
                <w:szCs w:val="24"/>
              </w:rPr>
              <w:t>21</w:t>
            </w:r>
          </w:p>
        </w:tc>
        <w:tc>
          <w:tcPr>
            <w:tcW w:w="993" w:type="dxa"/>
            <w:tcBorders>
              <w:left w:val="nil"/>
              <w:right w:val="nil"/>
            </w:tcBorders>
            <w:shd w:val="clear" w:color="auto" w:fill="auto"/>
            <w:vAlign w:val="center"/>
          </w:tcPr>
          <w:p w14:paraId="5B9F4BD2" w14:textId="77777777" w:rsidR="009C3F6A" w:rsidRPr="00F90B64" w:rsidRDefault="009C3F6A" w:rsidP="009C3F6A">
            <w:pPr>
              <w:spacing w:line="240" w:lineRule="auto"/>
              <w:jc w:val="center"/>
              <w:rPr>
                <w:rFonts w:eastAsia="Times New Roman" w:cs="Times New Roman"/>
                <w:szCs w:val="24"/>
              </w:rPr>
            </w:pPr>
            <w:r>
              <w:rPr>
                <w:rFonts w:eastAsia="Times New Roman" w:cs="Times New Roman"/>
                <w:szCs w:val="24"/>
              </w:rPr>
              <w:t>0.98</w:t>
            </w:r>
          </w:p>
        </w:tc>
        <w:tc>
          <w:tcPr>
            <w:tcW w:w="1701" w:type="dxa"/>
            <w:tcBorders>
              <w:left w:val="nil"/>
              <w:right w:val="nil"/>
            </w:tcBorders>
            <w:shd w:val="clear" w:color="auto" w:fill="auto"/>
            <w:vAlign w:val="center"/>
          </w:tcPr>
          <w:p w14:paraId="092C9D58" w14:textId="77777777" w:rsidR="009C3F6A" w:rsidRPr="00F90B64" w:rsidRDefault="009C3F6A" w:rsidP="009C3F6A">
            <w:pPr>
              <w:spacing w:line="240" w:lineRule="auto"/>
              <w:jc w:val="center"/>
              <w:rPr>
                <w:rFonts w:eastAsia="Times New Roman" w:cs="Times New Roman"/>
                <w:szCs w:val="24"/>
              </w:rPr>
            </w:pPr>
            <w:r>
              <w:rPr>
                <w:rFonts w:eastAsia="Times New Roman" w:cs="Times New Roman"/>
                <w:szCs w:val="24"/>
              </w:rPr>
              <w:t>(0.54 to 1.80)</w:t>
            </w:r>
          </w:p>
        </w:tc>
        <w:tc>
          <w:tcPr>
            <w:tcW w:w="992" w:type="dxa"/>
            <w:tcBorders>
              <w:top w:val="nil"/>
              <w:left w:val="nil"/>
              <w:bottom w:val="nil"/>
              <w:right w:val="nil"/>
            </w:tcBorders>
            <w:shd w:val="clear" w:color="auto" w:fill="auto"/>
            <w:noWrap/>
            <w:vAlign w:val="center"/>
            <w:hideMark/>
          </w:tcPr>
          <w:p w14:paraId="0F9CFB95" w14:textId="77777777" w:rsidR="009C3F6A" w:rsidRPr="00F90B64" w:rsidRDefault="009C3F6A" w:rsidP="009C3F6A">
            <w:pPr>
              <w:spacing w:line="240" w:lineRule="auto"/>
              <w:jc w:val="center"/>
              <w:rPr>
                <w:rFonts w:eastAsia="Times New Roman" w:cs="Times New Roman"/>
                <w:szCs w:val="24"/>
              </w:rPr>
            </w:pPr>
            <w:r w:rsidRPr="00F90B64">
              <w:rPr>
                <w:rFonts w:eastAsia="Times New Roman" w:cs="Times New Roman"/>
                <w:szCs w:val="24"/>
              </w:rPr>
              <w:t>0.81</w:t>
            </w:r>
          </w:p>
        </w:tc>
        <w:tc>
          <w:tcPr>
            <w:tcW w:w="1559" w:type="dxa"/>
            <w:tcBorders>
              <w:top w:val="nil"/>
              <w:left w:val="nil"/>
              <w:bottom w:val="nil"/>
              <w:right w:val="nil"/>
            </w:tcBorders>
            <w:shd w:val="clear" w:color="auto" w:fill="auto"/>
            <w:noWrap/>
            <w:vAlign w:val="center"/>
            <w:hideMark/>
          </w:tcPr>
          <w:p w14:paraId="146C48F7" w14:textId="77777777" w:rsidR="009C3F6A" w:rsidRPr="00F90B64" w:rsidRDefault="009C3F6A" w:rsidP="009C3F6A">
            <w:pPr>
              <w:spacing w:line="240" w:lineRule="auto"/>
              <w:jc w:val="center"/>
              <w:rPr>
                <w:rFonts w:eastAsia="Times New Roman" w:cs="Times New Roman"/>
                <w:szCs w:val="24"/>
              </w:rPr>
            </w:pPr>
            <w:r>
              <w:rPr>
                <w:rFonts w:eastAsia="Times New Roman" w:cs="Times New Roman"/>
                <w:szCs w:val="24"/>
              </w:rPr>
              <w:t>(</w:t>
            </w:r>
            <w:r w:rsidRPr="00F90B64">
              <w:rPr>
                <w:rFonts w:eastAsia="Times New Roman" w:cs="Times New Roman"/>
                <w:szCs w:val="24"/>
              </w:rPr>
              <w:t>0.43</w:t>
            </w:r>
            <w:r>
              <w:rPr>
                <w:rFonts w:eastAsia="Times New Roman" w:cs="Times New Roman"/>
                <w:szCs w:val="24"/>
              </w:rPr>
              <w:t xml:space="preserve"> to 1.54)</w:t>
            </w:r>
          </w:p>
        </w:tc>
        <w:tc>
          <w:tcPr>
            <w:tcW w:w="851" w:type="dxa"/>
            <w:tcBorders>
              <w:top w:val="nil"/>
              <w:left w:val="nil"/>
              <w:bottom w:val="nil"/>
              <w:right w:val="nil"/>
            </w:tcBorders>
            <w:shd w:val="clear" w:color="auto" w:fill="auto"/>
            <w:noWrap/>
            <w:vAlign w:val="center"/>
            <w:hideMark/>
          </w:tcPr>
          <w:p w14:paraId="1937EA4C" w14:textId="77777777" w:rsidR="009C3F6A" w:rsidRPr="00F90B64" w:rsidRDefault="009C3F6A" w:rsidP="009C3F6A">
            <w:pPr>
              <w:spacing w:line="240" w:lineRule="auto"/>
              <w:jc w:val="center"/>
              <w:rPr>
                <w:rFonts w:eastAsia="Times New Roman" w:cs="Times New Roman"/>
                <w:szCs w:val="24"/>
              </w:rPr>
            </w:pPr>
            <w:r w:rsidRPr="00F90B64">
              <w:rPr>
                <w:rFonts w:eastAsia="Times New Roman" w:cs="Times New Roman"/>
                <w:szCs w:val="24"/>
              </w:rPr>
              <w:t>0.88</w:t>
            </w:r>
          </w:p>
        </w:tc>
        <w:tc>
          <w:tcPr>
            <w:tcW w:w="1559" w:type="dxa"/>
            <w:tcBorders>
              <w:top w:val="nil"/>
              <w:left w:val="nil"/>
              <w:bottom w:val="nil"/>
              <w:right w:val="nil"/>
            </w:tcBorders>
            <w:shd w:val="clear" w:color="auto" w:fill="auto"/>
            <w:noWrap/>
            <w:vAlign w:val="center"/>
            <w:hideMark/>
          </w:tcPr>
          <w:p w14:paraId="112432CA" w14:textId="77777777" w:rsidR="009C3F6A" w:rsidRPr="00F90B64" w:rsidRDefault="009C3F6A" w:rsidP="009C3F6A">
            <w:pPr>
              <w:spacing w:line="240" w:lineRule="auto"/>
              <w:jc w:val="center"/>
              <w:rPr>
                <w:rFonts w:eastAsia="Times New Roman" w:cs="Times New Roman"/>
                <w:szCs w:val="24"/>
              </w:rPr>
            </w:pPr>
            <w:r>
              <w:rPr>
                <w:rFonts w:eastAsia="Times New Roman" w:cs="Times New Roman"/>
                <w:szCs w:val="24"/>
              </w:rPr>
              <w:t>(</w:t>
            </w:r>
            <w:r w:rsidRPr="00F90B64">
              <w:rPr>
                <w:rFonts w:eastAsia="Times New Roman" w:cs="Times New Roman"/>
                <w:szCs w:val="24"/>
              </w:rPr>
              <w:t>0.45</w:t>
            </w:r>
            <w:r>
              <w:rPr>
                <w:rFonts w:eastAsia="Times New Roman" w:cs="Times New Roman"/>
                <w:szCs w:val="24"/>
              </w:rPr>
              <w:t xml:space="preserve"> to 1.71)</w:t>
            </w:r>
          </w:p>
        </w:tc>
      </w:tr>
      <w:tr w:rsidR="009C3F6A" w:rsidRPr="00F90B64" w14:paraId="0120E798" w14:textId="77777777" w:rsidTr="007C3E64">
        <w:trPr>
          <w:trHeight w:val="340"/>
        </w:trPr>
        <w:tc>
          <w:tcPr>
            <w:tcW w:w="1560" w:type="dxa"/>
            <w:vMerge/>
            <w:tcBorders>
              <w:top w:val="nil"/>
              <w:left w:val="nil"/>
              <w:bottom w:val="single" w:sz="4" w:space="0" w:color="000000"/>
              <w:right w:val="nil"/>
            </w:tcBorders>
            <w:vAlign w:val="center"/>
            <w:hideMark/>
          </w:tcPr>
          <w:p w14:paraId="57735DA5" w14:textId="77777777" w:rsidR="009C3F6A" w:rsidRPr="00F90B64" w:rsidRDefault="009C3F6A" w:rsidP="009C3F6A">
            <w:pPr>
              <w:spacing w:line="240" w:lineRule="auto"/>
              <w:rPr>
                <w:rFonts w:eastAsia="Times New Roman" w:cs="Times New Roman"/>
                <w:szCs w:val="24"/>
              </w:rPr>
            </w:pPr>
          </w:p>
        </w:tc>
        <w:tc>
          <w:tcPr>
            <w:tcW w:w="2693" w:type="dxa"/>
            <w:tcBorders>
              <w:top w:val="nil"/>
              <w:left w:val="nil"/>
              <w:bottom w:val="nil"/>
              <w:right w:val="nil"/>
            </w:tcBorders>
            <w:shd w:val="clear" w:color="auto" w:fill="auto"/>
            <w:noWrap/>
            <w:vAlign w:val="center"/>
            <w:hideMark/>
          </w:tcPr>
          <w:p w14:paraId="7FDC5E93" w14:textId="24BC00F1" w:rsidR="009C3F6A" w:rsidRPr="00F90B64" w:rsidRDefault="009C3F6A" w:rsidP="009C3F6A">
            <w:pPr>
              <w:spacing w:line="240" w:lineRule="auto"/>
              <w:rPr>
                <w:rFonts w:eastAsia="Times New Roman" w:cs="Times New Roman"/>
                <w:szCs w:val="24"/>
              </w:rPr>
            </w:pPr>
            <w:r w:rsidRPr="00F90B64">
              <w:rPr>
                <w:rFonts w:eastAsia="Times New Roman" w:cs="Times New Roman"/>
                <w:szCs w:val="24"/>
              </w:rPr>
              <w:t>3rd: 40.0</w:t>
            </w:r>
            <w:r>
              <w:rPr>
                <w:rFonts w:eastAsia="Times New Roman" w:cs="Times New Roman"/>
                <w:szCs w:val="24"/>
              </w:rPr>
              <w:t>–</w:t>
            </w:r>
            <w:r w:rsidRPr="00F90B64">
              <w:rPr>
                <w:rFonts w:eastAsia="Times New Roman" w:cs="Times New Roman"/>
                <w:szCs w:val="24"/>
              </w:rPr>
              <w:t xml:space="preserve">65.2 (51.5) </w:t>
            </w:r>
          </w:p>
        </w:tc>
        <w:tc>
          <w:tcPr>
            <w:tcW w:w="992" w:type="dxa"/>
            <w:tcBorders>
              <w:top w:val="nil"/>
              <w:left w:val="nil"/>
              <w:bottom w:val="nil"/>
              <w:right w:val="nil"/>
            </w:tcBorders>
            <w:shd w:val="clear" w:color="auto" w:fill="auto"/>
            <w:noWrap/>
            <w:vAlign w:val="center"/>
            <w:hideMark/>
          </w:tcPr>
          <w:p w14:paraId="44253339" w14:textId="77777777" w:rsidR="009C3F6A" w:rsidRPr="00F90B64" w:rsidRDefault="009C3F6A" w:rsidP="009C3F6A">
            <w:pPr>
              <w:spacing w:line="240" w:lineRule="auto"/>
              <w:jc w:val="right"/>
              <w:rPr>
                <w:rFonts w:eastAsia="Times New Roman" w:cs="Times New Roman"/>
                <w:szCs w:val="24"/>
              </w:rPr>
            </w:pPr>
            <w:r w:rsidRPr="00F90B64">
              <w:rPr>
                <w:rFonts w:eastAsia="Times New Roman" w:cs="Times New Roman"/>
                <w:szCs w:val="24"/>
              </w:rPr>
              <w:t>1474</w:t>
            </w:r>
          </w:p>
        </w:tc>
        <w:tc>
          <w:tcPr>
            <w:tcW w:w="992" w:type="dxa"/>
            <w:tcBorders>
              <w:top w:val="nil"/>
              <w:left w:val="nil"/>
              <w:bottom w:val="nil"/>
              <w:right w:val="nil"/>
            </w:tcBorders>
            <w:shd w:val="clear" w:color="auto" w:fill="auto"/>
            <w:noWrap/>
            <w:vAlign w:val="center"/>
            <w:hideMark/>
          </w:tcPr>
          <w:p w14:paraId="622AFB6E" w14:textId="77777777" w:rsidR="009C3F6A" w:rsidRPr="00F90B64" w:rsidRDefault="009C3F6A" w:rsidP="009C3F6A">
            <w:pPr>
              <w:spacing w:line="240" w:lineRule="auto"/>
              <w:jc w:val="right"/>
              <w:rPr>
                <w:rFonts w:eastAsia="Times New Roman" w:cs="Times New Roman"/>
                <w:szCs w:val="24"/>
              </w:rPr>
            </w:pPr>
            <w:r w:rsidRPr="00F90B64">
              <w:rPr>
                <w:rFonts w:eastAsia="Times New Roman" w:cs="Times New Roman"/>
                <w:szCs w:val="24"/>
              </w:rPr>
              <w:t>23</w:t>
            </w:r>
          </w:p>
        </w:tc>
        <w:tc>
          <w:tcPr>
            <w:tcW w:w="993" w:type="dxa"/>
            <w:tcBorders>
              <w:left w:val="nil"/>
              <w:right w:val="nil"/>
            </w:tcBorders>
            <w:shd w:val="clear" w:color="auto" w:fill="auto"/>
            <w:vAlign w:val="center"/>
          </w:tcPr>
          <w:p w14:paraId="25FC901E" w14:textId="77777777" w:rsidR="009C3F6A" w:rsidRPr="00F90B64" w:rsidRDefault="009C3F6A" w:rsidP="009C3F6A">
            <w:pPr>
              <w:spacing w:line="240" w:lineRule="auto"/>
              <w:jc w:val="center"/>
              <w:rPr>
                <w:rFonts w:eastAsia="Times New Roman" w:cs="Times New Roman"/>
                <w:szCs w:val="24"/>
              </w:rPr>
            </w:pPr>
            <w:r>
              <w:rPr>
                <w:rFonts w:eastAsia="Times New Roman" w:cs="Times New Roman"/>
                <w:szCs w:val="24"/>
              </w:rPr>
              <w:t>1.04</w:t>
            </w:r>
          </w:p>
        </w:tc>
        <w:tc>
          <w:tcPr>
            <w:tcW w:w="1701" w:type="dxa"/>
            <w:tcBorders>
              <w:left w:val="nil"/>
              <w:right w:val="nil"/>
            </w:tcBorders>
            <w:shd w:val="clear" w:color="auto" w:fill="auto"/>
            <w:vAlign w:val="center"/>
          </w:tcPr>
          <w:p w14:paraId="65318A9D" w14:textId="77777777" w:rsidR="009C3F6A" w:rsidRPr="00F90B64" w:rsidRDefault="009C3F6A" w:rsidP="009C3F6A">
            <w:pPr>
              <w:spacing w:line="240" w:lineRule="auto"/>
              <w:jc w:val="center"/>
              <w:rPr>
                <w:rFonts w:eastAsia="Times New Roman" w:cs="Times New Roman"/>
                <w:szCs w:val="24"/>
              </w:rPr>
            </w:pPr>
            <w:r>
              <w:rPr>
                <w:rFonts w:eastAsia="Times New Roman" w:cs="Times New Roman"/>
                <w:szCs w:val="24"/>
              </w:rPr>
              <w:t>(0.5</w:t>
            </w:r>
            <w:r w:rsidRPr="00F90B64">
              <w:rPr>
                <w:rFonts w:eastAsia="Times New Roman" w:cs="Times New Roman"/>
                <w:szCs w:val="24"/>
              </w:rPr>
              <w:t>8</w:t>
            </w:r>
            <w:r>
              <w:rPr>
                <w:rFonts w:eastAsia="Times New Roman" w:cs="Times New Roman"/>
                <w:szCs w:val="24"/>
              </w:rPr>
              <w:t xml:space="preserve"> to 1.89)</w:t>
            </w:r>
          </w:p>
        </w:tc>
        <w:tc>
          <w:tcPr>
            <w:tcW w:w="992" w:type="dxa"/>
            <w:tcBorders>
              <w:top w:val="nil"/>
              <w:left w:val="nil"/>
              <w:bottom w:val="nil"/>
              <w:right w:val="nil"/>
            </w:tcBorders>
            <w:shd w:val="clear" w:color="auto" w:fill="auto"/>
            <w:noWrap/>
            <w:vAlign w:val="center"/>
            <w:hideMark/>
          </w:tcPr>
          <w:p w14:paraId="389FA052" w14:textId="77777777" w:rsidR="009C3F6A" w:rsidRPr="00F90B64" w:rsidRDefault="009C3F6A" w:rsidP="009C3F6A">
            <w:pPr>
              <w:spacing w:line="240" w:lineRule="auto"/>
              <w:jc w:val="center"/>
              <w:rPr>
                <w:rFonts w:eastAsia="Times New Roman" w:cs="Times New Roman"/>
                <w:szCs w:val="24"/>
              </w:rPr>
            </w:pPr>
            <w:r w:rsidRPr="00F90B64">
              <w:rPr>
                <w:rFonts w:eastAsia="Times New Roman" w:cs="Times New Roman"/>
                <w:szCs w:val="24"/>
              </w:rPr>
              <w:t>0.89</w:t>
            </w:r>
          </w:p>
        </w:tc>
        <w:tc>
          <w:tcPr>
            <w:tcW w:w="1559" w:type="dxa"/>
            <w:tcBorders>
              <w:top w:val="nil"/>
              <w:left w:val="nil"/>
              <w:bottom w:val="nil"/>
              <w:right w:val="nil"/>
            </w:tcBorders>
            <w:shd w:val="clear" w:color="auto" w:fill="auto"/>
            <w:noWrap/>
            <w:vAlign w:val="center"/>
            <w:hideMark/>
          </w:tcPr>
          <w:p w14:paraId="5ED64A38" w14:textId="77777777" w:rsidR="009C3F6A" w:rsidRPr="00F90B64" w:rsidRDefault="009C3F6A" w:rsidP="009C3F6A">
            <w:pPr>
              <w:spacing w:line="240" w:lineRule="auto"/>
              <w:jc w:val="center"/>
              <w:rPr>
                <w:rFonts w:eastAsia="Times New Roman" w:cs="Times New Roman"/>
                <w:szCs w:val="24"/>
              </w:rPr>
            </w:pPr>
            <w:r>
              <w:rPr>
                <w:rFonts w:eastAsia="Times New Roman" w:cs="Times New Roman"/>
                <w:szCs w:val="24"/>
              </w:rPr>
              <w:t>(</w:t>
            </w:r>
            <w:r w:rsidRPr="00F90B64">
              <w:rPr>
                <w:rFonts w:eastAsia="Times New Roman" w:cs="Times New Roman"/>
                <w:szCs w:val="24"/>
              </w:rPr>
              <w:t>0.48</w:t>
            </w:r>
            <w:r>
              <w:rPr>
                <w:rFonts w:eastAsia="Times New Roman" w:cs="Times New Roman"/>
                <w:szCs w:val="24"/>
              </w:rPr>
              <w:t xml:space="preserve"> to 1.65)</w:t>
            </w:r>
          </w:p>
        </w:tc>
        <w:tc>
          <w:tcPr>
            <w:tcW w:w="851" w:type="dxa"/>
            <w:tcBorders>
              <w:top w:val="nil"/>
              <w:left w:val="nil"/>
              <w:bottom w:val="nil"/>
              <w:right w:val="nil"/>
            </w:tcBorders>
            <w:shd w:val="clear" w:color="auto" w:fill="auto"/>
            <w:noWrap/>
            <w:vAlign w:val="center"/>
            <w:hideMark/>
          </w:tcPr>
          <w:p w14:paraId="5DEA3DC7" w14:textId="77777777" w:rsidR="009C3F6A" w:rsidRPr="00F90B64" w:rsidRDefault="009C3F6A" w:rsidP="009C3F6A">
            <w:pPr>
              <w:spacing w:line="240" w:lineRule="auto"/>
              <w:jc w:val="center"/>
              <w:rPr>
                <w:rFonts w:eastAsia="Times New Roman" w:cs="Times New Roman"/>
                <w:szCs w:val="24"/>
              </w:rPr>
            </w:pPr>
            <w:r w:rsidRPr="00F90B64">
              <w:rPr>
                <w:rFonts w:eastAsia="Times New Roman" w:cs="Times New Roman"/>
                <w:szCs w:val="24"/>
              </w:rPr>
              <w:t>0.88</w:t>
            </w:r>
          </w:p>
        </w:tc>
        <w:tc>
          <w:tcPr>
            <w:tcW w:w="1559" w:type="dxa"/>
            <w:tcBorders>
              <w:top w:val="nil"/>
              <w:left w:val="nil"/>
              <w:bottom w:val="nil"/>
              <w:right w:val="nil"/>
            </w:tcBorders>
            <w:shd w:val="clear" w:color="auto" w:fill="auto"/>
            <w:noWrap/>
            <w:vAlign w:val="center"/>
            <w:hideMark/>
          </w:tcPr>
          <w:p w14:paraId="7E50E9A9" w14:textId="77777777" w:rsidR="009C3F6A" w:rsidRPr="00F90B64" w:rsidRDefault="009C3F6A" w:rsidP="009C3F6A">
            <w:pPr>
              <w:spacing w:line="240" w:lineRule="auto"/>
              <w:jc w:val="center"/>
              <w:rPr>
                <w:rFonts w:eastAsia="Times New Roman" w:cs="Times New Roman"/>
                <w:szCs w:val="24"/>
              </w:rPr>
            </w:pPr>
            <w:r>
              <w:rPr>
                <w:rFonts w:eastAsia="Times New Roman" w:cs="Times New Roman"/>
                <w:szCs w:val="24"/>
              </w:rPr>
              <w:t>(</w:t>
            </w:r>
            <w:r w:rsidRPr="00F90B64">
              <w:rPr>
                <w:rFonts w:eastAsia="Times New Roman" w:cs="Times New Roman"/>
                <w:szCs w:val="24"/>
              </w:rPr>
              <w:t>0.48</w:t>
            </w:r>
            <w:r>
              <w:rPr>
                <w:rFonts w:eastAsia="Times New Roman" w:cs="Times New Roman"/>
                <w:szCs w:val="24"/>
              </w:rPr>
              <w:t xml:space="preserve"> to 1.64)</w:t>
            </w:r>
          </w:p>
        </w:tc>
      </w:tr>
      <w:tr w:rsidR="009C3F6A" w:rsidRPr="00F90B64" w14:paraId="1A30A8EC" w14:textId="77777777" w:rsidTr="007C3E64">
        <w:trPr>
          <w:trHeight w:val="340"/>
        </w:trPr>
        <w:tc>
          <w:tcPr>
            <w:tcW w:w="1560" w:type="dxa"/>
            <w:vMerge/>
            <w:tcBorders>
              <w:top w:val="nil"/>
              <w:left w:val="nil"/>
              <w:bottom w:val="single" w:sz="4" w:space="0" w:color="000000"/>
              <w:right w:val="nil"/>
            </w:tcBorders>
            <w:vAlign w:val="center"/>
            <w:hideMark/>
          </w:tcPr>
          <w:p w14:paraId="6661549C" w14:textId="77777777" w:rsidR="009C3F6A" w:rsidRPr="00F90B64" w:rsidRDefault="009C3F6A" w:rsidP="009C3F6A">
            <w:pPr>
              <w:spacing w:line="240" w:lineRule="auto"/>
              <w:rPr>
                <w:rFonts w:eastAsia="Times New Roman" w:cs="Times New Roman"/>
                <w:szCs w:val="24"/>
              </w:rPr>
            </w:pPr>
          </w:p>
        </w:tc>
        <w:tc>
          <w:tcPr>
            <w:tcW w:w="2693" w:type="dxa"/>
            <w:tcBorders>
              <w:top w:val="nil"/>
              <w:left w:val="nil"/>
              <w:bottom w:val="single" w:sz="4" w:space="0" w:color="auto"/>
              <w:right w:val="nil"/>
            </w:tcBorders>
            <w:shd w:val="clear" w:color="auto" w:fill="auto"/>
            <w:noWrap/>
            <w:vAlign w:val="center"/>
            <w:hideMark/>
          </w:tcPr>
          <w:p w14:paraId="3EF7CCD3" w14:textId="5FD31B0C" w:rsidR="009C3F6A" w:rsidRPr="00F90B64" w:rsidRDefault="009C3F6A" w:rsidP="009C3F6A">
            <w:pPr>
              <w:spacing w:line="240" w:lineRule="auto"/>
              <w:rPr>
                <w:rFonts w:eastAsia="Times New Roman" w:cs="Times New Roman"/>
                <w:szCs w:val="24"/>
              </w:rPr>
            </w:pPr>
            <w:r w:rsidRPr="00F90B64">
              <w:rPr>
                <w:rFonts w:eastAsia="Times New Roman" w:cs="Times New Roman"/>
                <w:szCs w:val="24"/>
              </w:rPr>
              <w:t>4th: 52.7</w:t>
            </w:r>
            <w:r>
              <w:rPr>
                <w:rFonts w:eastAsia="Times New Roman" w:cs="Times New Roman"/>
                <w:szCs w:val="24"/>
              </w:rPr>
              <w:t>–</w:t>
            </w:r>
            <w:r w:rsidRPr="00F90B64">
              <w:rPr>
                <w:rFonts w:eastAsia="Times New Roman" w:cs="Times New Roman"/>
                <w:szCs w:val="24"/>
              </w:rPr>
              <w:t xml:space="preserve">238.0 (68.0) </w:t>
            </w:r>
          </w:p>
        </w:tc>
        <w:tc>
          <w:tcPr>
            <w:tcW w:w="992" w:type="dxa"/>
            <w:tcBorders>
              <w:top w:val="nil"/>
              <w:left w:val="nil"/>
              <w:bottom w:val="single" w:sz="4" w:space="0" w:color="auto"/>
              <w:right w:val="nil"/>
            </w:tcBorders>
            <w:shd w:val="clear" w:color="auto" w:fill="auto"/>
            <w:noWrap/>
            <w:vAlign w:val="center"/>
            <w:hideMark/>
          </w:tcPr>
          <w:p w14:paraId="43798C06" w14:textId="77777777" w:rsidR="009C3F6A" w:rsidRPr="00F90B64" w:rsidRDefault="009C3F6A" w:rsidP="009C3F6A">
            <w:pPr>
              <w:spacing w:line="240" w:lineRule="auto"/>
              <w:jc w:val="right"/>
              <w:rPr>
                <w:rFonts w:eastAsia="Times New Roman" w:cs="Times New Roman"/>
                <w:szCs w:val="24"/>
              </w:rPr>
            </w:pPr>
            <w:r w:rsidRPr="00F90B64">
              <w:rPr>
                <w:rFonts w:eastAsia="Times New Roman" w:cs="Times New Roman"/>
                <w:szCs w:val="24"/>
              </w:rPr>
              <w:t>1462</w:t>
            </w:r>
          </w:p>
        </w:tc>
        <w:tc>
          <w:tcPr>
            <w:tcW w:w="992" w:type="dxa"/>
            <w:tcBorders>
              <w:top w:val="nil"/>
              <w:left w:val="nil"/>
              <w:bottom w:val="single" w:sz="4" w:space="0" w:color="auto"/>
              <w:right w:val="nil"/>
            </w:tcBorders>
            <w:shd w:val="clear" w:color="auto" w:fill="auto"/>
            <w:noWrap/>
            <w:vAlign w:val="center"/>
            <w:hideMark/>
          </w:tcPr>
          <w:p w14:paraId="28FDA610" w14:textId="77777777" w:rsidR="009C3F6A" w:rsidRPr="00F90B64" w:rsidRDefault="009C3F6A" w:rsidP="009C3F6A">
            <w:pPr>
              <w:spacing w:line="240" w:lineRule="auto"/>
              <w:jc w:val="right"/>
              <w:rPr>
                <w:rFonts w:eastAsia="Times New Roman" w:cs="Times New Roman"/>
                <w:szCs w:val="24"/>
              </w:rPr>
            </w:pPr>
            <w:r w:rsidRPr="00F90B64">
              <w:rPr>
                <w:rFonts w:eastAsia="Times New Roman" w:cs="Times New Roman"/>
                <w:szCs w:val="24"/>
              </w:rPr>
              <w:t>22</w:t>
            </w:r>
          </w:p>
        </w:tc>
        <w:tc>
          <w:tcPr>
            <w:tcW w:w="993" w:type="dxa"/>
            <w:tcBorders>
              <w:left w:val="nil"/>
              <w:bottom w:val="single" w:sz="4" w:space="0" w:color="auto"/>
              <w:right w:val="nil"/>
            </w:tcBorders>
            <w:shd w:val="clear" w:color="auto" w:fill="auto"/>
            <w:vAlign w:val="center"/>
          </w:tcPr>
          <w:p w14:paraId="25D86C29" w14:textId="77777777" w:rsidR="009C3F6A" w:rsidRPr="00F90B64" w:rsidRDefault="009C3F6A" w:rsidP="009C3F6A">
            <w:pPr>
              <w:spacing w:line="240" w:lineRule="auto"/>
              <w:jc w:val="center"/>
              <w:rPr>
                <w:rFonts w:eastAsia="Times New Roman" w:cs="Times New Roman"/>
                <w:szCs w:val="24"/>
              </w:rPr>
            </w:pPr>
            <w:r w:rsidRPr="00F90B64">
              <w:rPr>
                <w:rFonts w:eastAsia="Times New Roman" w:cs="Times New Roman"/>
                <w:szCs w:val="24"/>
              </w:rPr>
              <w:t>1.00</w:t>
            </w:r>
          </w:p>
        </w:tc>
        <w:tc>
          <w:tcPr>
            <w:tcW w:w="1701" w:type="dxa"/>
            <w:tcBorders>
              <w:left w:val="nil"/>
              <w:bottom w:val="single" w:sz="4" w:space="0" w:color="auto"/>
              <w:right w:val="nil"/>
            </w:tcBorders>
            <w:shd w:val="clear" w:color="auto" w:fill="auto"/>
            <w:vAlign w:val="center"/>
          </w:tcPr>
          <w:p w14:paraId="7ABA2B25" w14:textId="77777777" w:rsidR="009C3F6A" w:rsidRPr="00F90B64" w:rsidRDefault="009C3F6A" w:rsidP="009C3F6A">
            <w:pPr>
              <w:spacing w:line="240" w:lineRule="auto"/>
              <w:jc w:val="center"/>
              <w:rPr>
                <w:rFonts w:eastAsia="Times New Roman" w:cs="Times New Roman"/>
                <w:szCs w:val="24"/>
              </w:rPr>
            </w:pPr>
            <w:r w:rsidRPr="00F90B64">
              <w:rPr>
                <w:rFonts w:eastAsia="Times New Roman" w:cs="Times New Roman"/>
                <w:szCs w:val="24"/>
              </w:rPr>
              <w:t> </w:t>
            </w:r>
          </w:p>
        </w:tc>
        <w:tc>
          <w:tcPr>
            <w:tcW w:w="992" w:type="dxa"/>
            <w:tcBorders>
              <w:top w:val="nil"/>
              <w:left w:val="nil"/>
              <w:bottom w:val="single" w:sz="4" w:space="0" w:color="auto"/>
              <w:right w:val="nil"/>
            </w:tcBorders>
            <w:shd w:val="clear" w:color="auto" w:fill="auto"/>
            <w:noWrap/>
            <w:vAlign w:val="center"/>
            <w:hideMark/>
          </w:tcPr>
          <w:p w14:paraId="53162ADE" w14:textId="77777777" w:rsidR="009C3F6A" w:rsidRPr="00F90B64" w:rsidRDefault="009C3F6A" w:rsidP="009C3F6A">
            <w:pPr>
              <w:spacing w:line="240" w:lineRule="auto"/>
              <w:jc w:val="center"/>
              <w:rPr>
                <w:rFonts w:eastAsia="Times New Roman" w:cs="Times New Roman"/>
                <w:szCs w:val="24"/>
              </w:rPr>
            </w:pPr>
            <w:r w:rsidRPr="00F90B64">
              <w:rPr>
                <w:rFonts w:eastAsia="Times New Roman" w:cs="Times New Roman"/>
                <w:szCs w:val="24"/>
              </w:rPr>
              <w:t>1.00</w:t>
            </w:r>
          </w:p>
        </w:tc>
        <w:tc>
          <w:tcPr>
            <w:tcW w:w="1559" w:type="dxa"/>
            <w:tcBorders>
              <w:top w:val="nil"/>
              <w:left w:val="nil"/>
              <w:bottom w:val="single" w:sz="4" w:space="0" w:color="auto"/>
              <w:right w:val="nil"/>
            </w:tcBorders>
            <w:shd w:val="clear" w:color="auto" w:fill="auto"/>
            <w:noWrap/>
            <w:vAlign w:val="center"/>
            <w:hideMark/>
          </w:tcPr>
          <w:p w14:paraId="14776D61" w14:textId="77777777" w:rsidR="009C3F6A" w:rsidRPr="00F90B64" w:rsidRDefault="009C3F6A" w:rsidP="009C3F6A">
            <w:pPr>
              <w:spacing w:line="240" w:lineRule="auto"/>
              <w:jc w:val="center"/>
              <w:rPr>
                <w:rFonts w:eastAsia="Times New Roman" w:cs="Times New Roman"/>
                <w:szCs w:val="24"/>
              </w:rPr>
            </w:pPr>
          </w:p>
        </w:tc>
        <w:tc>
          <w:tcPr>
            <w:tcW w:w="851" w:type="dxa"/>
            <w:tcBorders>
              <w:top w:val="nil"/>
              <w:left w:val="nil"/>
              <w:bottom w:val="single" w:sz="4" w:space="0" w:color="auto"/>
              <w:right w:val="nil"/>
            </w:tcBorders>
            <w:shd w:val="clear" w:color="auto" w:fill="auto"/>
            <w:noWrap/>
            <w:vAlign w:val="center"/>
            <w:hideMark/>
          </w:tcPr>
          <w:p w14:paraId="44ABD6D7" w14:textId="77777777" w:rsidR="009C3F6A" w:rsidRPr="00F90B64" w:rsidRDefault="009C3F6A" w:rsidP="009C3F6A">
            <w:pPr>
              <w:spacing w:line="240" w:lineRule="auto"/>
              <w:jc w:val="center"/>
              <w:rPr>
                <w:rFonts w:eastAsia="Times New Roman" w:cs="Times New Roman"/>
                <w:szCs w:val="24"/>
              </w:rPr>
            </w:pPr>
            <w:r w:rsidRPr="00F90B64">
              <w:rPr>
                <w:rFonts w:eastAsia="Times New Roman" w:cs="Times New Roman"/>
                <w:szCs w:val="24"/>
              </w:rPr>
              <w:t>1.00</w:t>
            </w:r>
          </w:p>
        </w:tc>
        <w:tc>
          <w:tcPr>
            <w:tcW w:w="1559" w:type="dxa"/>
            <w:tcBorders>
              <w:top w:val="nil"/>
              <w:left w:val="nil"/>
              <w:bottom w:val="single" w:sz="4" w:space="0" w:color="auto"/>
              <w:right w:val="nil"/>
            </w:tcBorders>
            <w:shd w:val="clear" w:color="auto" w:fill="auto"/>
            <w:noWrap/>
            <w:vAlign w:val="center"/>
            <w:hideMark/>
          </w:tcPr>
          <w:p w14:paraId="0F5DBD37" w14:textId="77777777" w:rsidR="009C3F6A" w:rsidRPr="00F90B64" w:rsidRDefault="009C3F6A" w:rsidP="009C3F6A">
            <w:pPr>
              <w:spacing w:line="240" w:lineRule="auto"/>
              <w:jc w:val="center"/>
              <w:rPr>
                <w:rFonts w:eastAsia="Times New Roman" w:cs="Times New Roman"/>
                <w:szCs w:val="24"/>
              </w:rPr>
            </w:pPr>
          </w:p>
        </w:tc>
      </w:tr>
      <w:tr w:rsidR="00824CDA" w:rsidRPr="00F90B64" w14:paraId="325D60D3" w14:textId="77777777" w:rsidTr="007C3E64">
        <w:trPr>
          <w:trHeight w:val="340"/>
        </w:trPr>
        <w:tc>
          <w:tcPr>
            <w:tcW w:w="1560" w:type="dxa"/>
            <w:tcBorders>
              <w:top w:val="nil"/>
              <w:left w:val="nil"/>
              <w:bottom w:val="nil"/>
              <w:right w:val="nil"/>
            </w:tcBorders>
            <w:shd w:val="clear" w:color="auto" w:fill="auto"/>
            <w:noWrap/>
            <w:vAlign w:val="center"/>
            <w:hideMark/>
          </w:tcPr>
          <w:p w14:paraId="57CD1337" w14:textId="77777777" w:rsidR="00824CDA" w:rsidRPr="00F90B64" w:rsidRDefault="00824CDA" w:rsidP="007C3E64">
            <w:pPr>
              <w:spacing w:line="240" w:lineRule="auto"/>
              <w:rPr>
                <w:rFonts w:eastAsia="Times New Roman" w:cs="Times New Roman"/>
                <w:szCs w:val="24"/>
              </w:rPr>
            </w:pPr>
            <w:r w:rsidRPr="00F90B64">
              <w:rPr>
                <w:rFonts w:eastAsia="Times New Roman" w:cs="Times New Roman"/>
                <w:szCs w:val="24"/>
              </w:rPr>
              <w:t>NSCLC</w:t>
            </w:r>
          </w:p>
        </w:tc>
        <w:tc>
          <w:tcPr>
            <w:tcW w:w="2693" w:type="dxa"/>
            <w:tcBorders>
              <w:top w:val="nil"/>
              <w:left w:val="nil"/>
              <w:bottom w:val="nil"/>
              <w:right w:val="nil"/>
            </w:tcBorders>
            <w:shd w:val="clear" w:color="auto" w:fill="auto"/>
            <w:noWrap/>
            <w:vAlign w:val="center"/>
            <w:hideMark/>
          </w:tcPr>
          <w:p w14:paraId="716708A2" w14:textId="77777777" w:rsidR="00824CDA" w:rsidRPr="00F90B64" w:rsidRDefault="00824CDA" w:rsidP="007C3E64">
            <w:pPr>
              <w:spacing w:line="240" w:lineRule="auto"/>
              <w:rPr>
                <w:rFonts w:eastAsia="Times New Roman" w:cs="Times New Roman"/>
                <w:szCs w:val="24"/>
              </w:rPr>
            </w:pPr>
          </w:p>
        </w:tc>
        <w:tc>
          <w:tcPr>
            <w:tcW w:w="992" w:type="dxa"/>
            <w:tcBorders>
              <w:top w:val="nil"/>
              <w:left w:val="nil"/>
              <w:bottom w:val="nil"/>
              <w:right w:val="nil"/>
            </w:tcBorders>
            <w:shd w:val="clear" w:color="auto" w:fill="auto"/>
            <w:noWrap/>
            <w:vAlign w:val="center"/>
            <w:hideMark/>
          </w:tcPr>
          <w:p w14:paraId="18C31F06" w14:textId="77777777" w:rsidR="00824CDA" w:rsidRPr="00F90B64" w:rsidRDefault="00824CDA" w:rsidP="007C3E64">
            <w:pPr>
              <w:spacing w:line="240" w:lineRule="auto"/>
              <w:jc w:val="right"/>
              <w:rPr>
                <w:rFonts w:eastAsia="Times New Roman" w:cs="Times New Roman"/>
                <w:szCs w:val="24"/>
              </w:rPr>
            </w:pPr>
            <w:r w:rsidRPr="00F90B64">
              <w:rPr>
                <w:rFonts w:cs="Times New Roman"/>
                <w:szCs w:val="24"/>
              </w:rPr>
              <w:t>6177</w:t>
            </w:r>
          </w:p>
        </w:tc>
        <w:tc>
          <w:tcPr>
            <w:tcW w:w="992" w:type="dxa"/>
            <w:tcBorders>
              <w:top w:val="nil"/>
              <w:left w:val="nil"/>
              <w:bottom w:val="nil"/>
              <w:right w:val="nil"/>
            </w:tcBorders>
            <w:shd w:val="clear" w:color="auto" w:fill="auto"/>
            <w:vAlign w:val="center"/>
            <w:hideMark/>
          </w:tcPr>
          <w:p w14:paraId="1089D983" w14:textId="77777777" w:rsidR="00824CDA" w:rsidRPr="00F90B64" w:rsidRDefault="00824CDA" w:rsidP="007C3E64">
            <w:pPr>
              <w:spacing w:line="240" w:lineRule="auto"/>
              <w:jc w:val="right"/>
              <w:rPr>
                <w:rFonts w:eastAsia="Times New Roman" w:cs="Times New Roman"/>
                <w:szCs w:val="24"/>
              </w:rPr>
            </w:pPr>
            <w:r w:rsidRPr="00F90B64">
              <w:rPr>
                <w:rFonts w:cs="Times New Roman"/>
                <w:szCs w:val="24"/>
              </w:rPr>
              <w:t>426</w:t>
            </w:r>
            <w:r w:rsidRPr="005B393A">
              <w:rPr>
                <w:rFonts w:cs="Times New Roman"/>
                <w:color w:val="404040"/>
                <w:szCs w:val="24"/>
                <w:vertAlign w:val="superscript"/>
              </w:rPr>
              <w:t>†</w:t>
            </w:r>
          </w:p>
        </w:tc>
        <w:tc>
          <w:tcPr>
            <w:tcW w:w="993" w:type="dxa"/>
            <w:tcBorders>
              <w:top w:val="single" w:sz="4" w:space="0" w:color="auto"/>
              <w:left w:val="nil"/>
              <w:right w:val="nil"/>
            </w:tcBorders>
            <w:shd w:val="clear" w:color="auto" w:fill="auto"/>
            <w:vAlign w:val="center"/>
          </w:tcPr>
          <w:p w14:paraId="136A3023" w14:textId="77777777" w:rsidR="00824CDA" w:rsidRPr="00F90B64" w:rsidRDefault="00824CDA" w:rsidP="007C3E64">
            <w:pPr>
              <w:spacing w:line="240" w:lineRule="auto"/>
              <w:jc w:val="right"/>
              <w:rPr>
                <w:rFonts w:eastAsia="Times New Roman" w:cs="Times New Roman"/>
                <w:szCs w:val="24"/>
              </w:rPr>
            </w:pPr>
          </w:p>
        </w:tc>
        <w:tc>
          <w:tcPr>
            <w:tcW w:w="1701" w:type="dxa"/>
            <w:tcBorders>
              <w:top w:val="single" w:sz="4" w:space="0" w:color="auto"/>
              <w:left w:val="nil"/>
              <w:right w:val="nil"/>
            </w:tcBorders>
            <w:shd w:val="clear" w:color="auto" w:fill="auto"/>
            <w:vAlign w:val="center"/>
          </w:tcPr>
          <w:p w14:paraId="6BC5755F" w14:textId="77777777" w:rsidR="00824CDA" w:rsidRPr="00F90B64" w:rsidRDefault="00824CDA" w:rsidP="007C3E64">
            <w:pPr>
              <w:spacing w:line="240" w:lineRule="auto"/>
              <w:jc w:val="right"/>
              <w:rPr>
                <w:rFonts w:eastAsia="Times New Roman" w:cs="Times New Roman"/>
                <w:szCs w:val="24"/>
              </w:rPr>
            </w:pPr>
          </w:p>
        </w:tc>
        <w:tc>
          <w:tcPr>
            <w:tcW w:w="992" w:type="dxa"/>
            <w:tcBorders>
              <w:top w:val="nil"/>
              <w:left w:val="nil"/>
              <w:bottom w:val="nil"/>
              <w:right w:val="nil"/>
            </w:tcBorders>
            <w:shd w:val="clear" w:color="auto" w:fill="auto"/>
            <w:noWrap/>
            <w:vAlign w:val="center"/>
            <w:hideMark/>
          </w:tcPr>
          <w:p w14:paraId="1134A25E" w14:textId="77777777" w:rsidR="00824CDA" w:rsidRPr="00F90B64" w:rsidRDefault="00824CDA" w:rsidP="007C3E64">
            <w:pPr>
              <w:spacing w:line="240" w:lineRule="auto"/>
              <w:jc w:val="right"/>
              <w:rPr>
                <w:rFonts w:eastAsia="Times New Roman" w:cs="Times New Roman"/>
                <w:szCs w:val="24"/>
              </w:rPr>
            </w:pPr>
          </w:p>
        </w:tc>
        <w:tc>
          <w:tcPr>
            <w:tcW w:w="1559" w:type="dxa"/>
            <w:tcBorders>
              <w:top w:val="nil"/>
              <w:left w:val="nil"/>
              <w:bottom w:val="nil"/>
              <w:right w:val="nil"/>
            </w:tcBorders>
            <w:shd w:val="clear" w:color="auto" w:fill="auto"/>
            <w:noWrap/>
            <w:vAlign w:val="center"/>
            <w:hideMark/>
          </w:tcPr>
          <w:p w14:paraId="2B45B682" w14:textId="77777777" w:rsidR="00824CDA" w:rsidRPr="00F90B64" w:rsidRDefault="00824CDA" w:rsidP="007C3E64">
            <w:pPr>
              <w:spacing w:line="240" w:lineRule="auto"/>
              <w:jc w:val="center"/>
              <w:rPr>
                <w:rFonts w:eastAsia="Times New Roman" w:cs="Times New Roman"/>
                <w:szCs w:val="24"/>
              </w:rPr>
            </w:pPr>
          </w:p>
        </w:tc>
        <w:tc>
          <w:tcPr>
            <w:tcW w:w="851" w:type="dxa"/>
            <w:tcBorders>
              <w:top w:val="nil"/>
              <w:left w:val="nil"/>
              <w:bottom w:val="nil"/>
              <w:right w:val="nil"/>
            </w:tcBorders>
            <w:shd w:val="clear" w:color="auto" w:fill="auto"/>
            <w:noWrap/>
            <w:vAlign w:val="center"/>
            <w:hideMark/>
          </w:tcPr>
          <w:p w14:paraId="2C776235" w14:textId="77777777" w:rsidR="00824CDA" w:rsidRPr="00F90B64" w:rsidRDefault="00824CDA" w:rsidP="007C3E64">
            <w:pPr>
              <w:spacing w:line="240" w:lineRule="auto"/>
              <w:jc w:val="center"/>
              <w:rPr>
                <w:rFonts w:eastAsia="Times New Roman" w:cs="Times New Roman"/>
                <w:szCs w:val="24"/>
              </w:rPr>
            </w:pPr>
          </w:p>
        </w:tc>
        <w:tc>
          <w:tcPr>
            <w:tcW w:w="1559" w:type="dxa"/>
            <w:tcBorders>
              <w:top w:val="nil"/>
              <w:left w:val="nil"/>
              <w:bottom w:val="nil"/>
              <w:right w:val="nil"/>
            </w:tcBorders>
            <w:shd w:val="clear" w:color="auto" w:fill="auto"/>
            <w:noWrap/>
            <w:vAlign w:val="center"/>
            <w:hideMark/>
          </w:tcPr>
          <w:p w14:paraId="7AFF61F1" w14:textId="77777777" w:rsidR="00824CDA" w:rsidRPr="00F90B64" w:rsidRDefault="00824CDA" w:rsidP="007C3E64">
            <w:pPr>
              <w:spacing w:line="240" w:lineRule="auto"/>
              <w:jc w:val="center"/>
              <w:rPr>
                <w:rFonts w:eastAsia="Times New Roman" w:cs="Times New Roman"/>
                <w:szCs w:val="24"/>
              </w:rPr>
            </w:pPr>
          </w:p>
        </w:tc>
      </w:tr>
      <w:tr w:rsidR="009C3F6A" w:rsidRPr="00F90B64" w14:paraId="41563A7C" w14:textId="77777777" w:rsidTr="007C3E64">
        <w:trPr>
          <w:trHeight w:val="340"/>
        </w:trPr>
        <w:tc>
          <w:tcPr>
            <w:tcW w:w="1560" w:type="dxa"/>
            <w:vMerge w:val="restart"/>
            <w:tcBorders>
              <w:top w:val="nil"/>
              <w:left w:val="nil"/>
              <w:bottom w:val="single" w:sz="4" w:space="0" w:color="000000"/>
              <w:right w:val="nil"/>
            </w:tcBorders>
            <w:shd w:val="clear" w:color="auto" w:fill="auto"/>
            <w:noWrap/>
            <w:vAlign w:val="center"/>
            <w:hideMark/>
          </w:tcPr>
          <w:p w14:paraId="4358454F" w14:textId="77777777" w:rsidR="009C3F6A" w:rsidRPr="00F90B64" w:rsidRDefault="009C3F6A" w:rsidP="009C3F6A">
            <w:pPr>
              <w:spacing w:line="240" w:lineRule="auto"/>
              <w:jc w:val="center"/>
              <w:rPr>
                <w:rFonts w:eastAsia="Times New Roman" w:cs="Times New Roman"/>
                <w:szCs w:val="24"/>
              </w:rPr>
            </w:pPr>
          </w:p>
        </w:tc>
        <w:tc>
          <w:tcPr>
            <w:tcW w:w="2693" w:type="dxa"/>
            <w:tcBorders>
              <w:top w:val="nil"/>
              <w:left w:val="nil"/>
              <w:bottom w:val="nil"/>
              <w:right w:val="nil"/>
            </w:tcBorders>
            <w:shd w:val="clear" w:color="auto" w:fill="auto"/>
            <w:noWrap/>
            <w:vAlign w:val="center"/>
            <w:hideMark/>
          </w:tcPr>
          <w:p w14:paraId="2C67CC8E" w14:textId="567DF3DC" w:rsidR="009C3F6A" w:rsidRPr="00F90B64" w:rsidRDefault="009C3F6A" w:rsidP="009C3F6A">
            <w:pPr>
              <w:spacing w:line="240" w:lineRule="auto"/>
              <w:rPr>
                <w:rFonts w:eastAsia="Times New Roman" w:cs="Times New Roman"/>
                <w:szCs w:val="24"/>
              </w:rPr>
            </w:pPr>
            <w:r w:rsidRPr="00F90B64">
              <w:rPr>
                <w:rFonts w:eastAsia="Times New Roman" w:cs="Times New Roman"/>
                <w:szCs w:val="24"/>
              </w:rPr>
              <w:t>1st: 10.0</w:t>
            </w:r>
            <w:r>
              <w:rPr>
                <w:rFonts w:eastAsia="Times New Roman" w:cs="Times New Roman"/>
                <w:szCs w:val="24"/>
              </w:rPr>
              <w:t>–</w:t>
            </w:r>
            <w:r w:rsidRPr="00F90B64">
              <w:rPr>
                <w:rFonts w:eastAsia="Times New Roman" w:cs="Times New Roman"/>
                <w:szCs w:val="24"/>
              </w:rPr>
              <w:t xml:space="preserve">41.9 (28.2) </w:t>
            </w:r>
          </w:p>
        </w:tc>
        <w:tc>
          <w:tcPr>
            <w:tcW w:w="992" w:type="dxa"/>
            <w:tcBorders>
              <w:top w:val="nil"/>
              <w:left w:val="nil"/>
              <w:bottom w:val="nil"/>
              <w:right w:val="nil"/>
            </w:tcBorders>
            <w:shd w:val="clear" w:color="auto" w:fill="auto"/>
            <w:noWrap/>
            <w:vAlign w:val="center"/>
            <w:hideMark/>
          </w:tcPr>
          <w:p w14:paraId="251F29CC" w14:textId="77777777" w:rsidR="009C3F6A" w:rsidRPr="00F90B64" w:rsidRDefault="009C3F6A" w:rsidP="009C3F6A">
            <w:pPr>
              <w:spacing w:line="240" w:lineRule="auto"/>
              <w:jc w:val="right"/>
              <w:rPr>
                <w:rFonts w:eastAsia="Times New Roman" w:cs="Times New Roman"/>
                <w:szCs w:val="24"/>
              </w:rPr>
            </w:pPr>
            <w:r w:rsidRPr="00F90B64">
              <w:rPr>
                <w:rFonts w:eastAsia="Times New Roman" w:cs="Times New Roman"/>
                <w:szCs w:val="24"/>
              </w:rPr>
              <w:t>1532</w:t>
            </w:r>
          </w:p>
        </w:tc>
        <w:tc>
          <w:tcPr>
            <w:tcW w:w="992" w:type="dxa"/>
            <w:tcBorders>
              <w:top w:val="nil"/>
              <w:left w:val="nil"/>
              <w:bottom w:val="nil"/>
              <w:right w:val="nil"/>
            </w:tcBorders>
            <w:shd w:val="clear" w:color="auto" w:fill="auto"/>
            <w:noWrap/>
            <w:vAlign w:val="center"/>
            <w:hideMark/>
          </w:tcPr>
          <w:p w14:paraId="37933227" w14:textId="77777777" w:rsidR="009C3F6A" w:rsidRPr="00F90B64" w:rsidRDefault="009C3F6A" w:rsidP="009C3F6A">
            <w:pPr>
              <w:spacing w:line="240" w:lineRule="auto"/>
              <w:jc w:val="right"/>
              <w:rPr>
                <w:rFonts w:eastAsia="Times New Roman" w:cs="Times New Roman"/>
                <w:szCs w:val="24"/>
              </w:rPr>
            </w:pPr>
            <w:r w:rsidRPr="00F90B64">
              <w:rPr>
                <w:rFonts w:eastAsia="Times New Roman" w:cs="Times New Roman"/>
                <w:szCs w:val="24"/>
              </w:rPr>
              <w:t>85</w:t>
            </w:r>
          </w:p>
        </w:tc>
        <w:tc>
          <w:tcPr>
            <w:tcW w:w="993" w:type="dxa"/>
            <w:tcBorders>
              <w:left w:val="nil"/>
              <w:right w:val="nil"/>
            </w:tcBorders>
            <w:shd w:val="clear" w:color="auto" w:fill="auto"/>
            <w:vAlign w:val="center"/>
          </w:tcPr>
          <w:p w14:paraId="24F7E11B" w14:textId="77777777" w:rsidR="009C3F6A" w:rsidRPr="00F90B64" w:rsidRDefault="009C3F6A" w:rsidP="009C3F6A">
            <w:pPr>
              <w:spacing w:line="240" w:lineRule="auto"/>
              <w:jc w:val="center"/>
              <w:rPr>
                <w:rFonts w:eastAsia="Times New Roman" w:cs="Times New Roman"/>
                <w:szCs w:val="24"/>
              </w:rPr>
            </w:pPr>
            <w:r>
              <w:rPr>
                <w:rFonts w:eastAsia="Times New Roman" w:cs="Times New Roman"/>
                <w:szCs w:val="24"/>
              </w:rPr>
              <w:t>0.77</w:t>
            </w:r>
          </w:p>
        </w:tc>
        <w:tc>
          <w:tcPr>
            <w:tcW w:w="1701" w:type="dxa"/>
            <w:tcBorders>
              <w:left w:val="nil"/>
              <w:right w:val="nil"/>
            </w:tcBorders>
            <w:shd w:val="clear" w:color="auto" w:fill="auto"/>
            <w:vAlign w:val="center"/>
          </w:tcPr>
          <w:p w14:paraId="5483819A" w14:textId="77777777" w:rsidR="009C3F6A" w:rsidRPr="00F90B64" w:rsidRDefault="009C3F6A" w:rsidP="009C3F6A">
            <w:pPr>
              <w:spacing w:line="240" w:lineRule="auto"/>
              <w:jc w:val="center"/>
              <w:rPr>
                <w:rFonts w:eastAsia="Times New Roman" w:cs="Times New Roman"/>
                <w:szCs w:val="24"/>
              </w:rPr>
            </w:pPr>
            <w:r>
              <w:rPr>
                <w:rFonts w:eastAsia="Times New Roman" w:cs="Times New Roman"/>
                <w:szCs w:val="24"/>
              </w:rPr>
              <w:t>(0.5</w:t>
            </w:r>
            <w:r w:rsidRPr="00F90B64">
              <w:rPr>
                <w:rFonts w:eastAsia="Times New Roman" w:cs="Times New Roman"/>
                <w:szCs w:val="24"/>
              </w:rPr>
              <w:t>8</w:t>
            </w:r>
            <w:r>
              <w:rPr>
                <w:rFonts w:eastAsia="Times New Roman" w:cs="Times New Roman"/>
                <w:szCs w:val="24"/>
              </w:rPr>
              <w:t xml:space="preserve"> to 1.03)</w:t>
            </w:r>
          </w:p>
        </w:tc>
        <w:tc>
          <w:tcPr>
            <w:tcW w:w="992" w:type="dxa"/>
            <w:tcBorders>
              <w:top w:val="nil"/>
              <w:left w:val="nil"/>
              <w:bottom w:val="nil"/>
              <w:right w:val="nil"/>
            </w:tcBorders>
            <w:shd w:val="clear" w:color="auto" w:fill="auto"/>
            <w:noWrap/>
            <w:vAlign w:val="center"/>
            <w:hideMark/>
          </w:tcPr>
          <w:p w14:paraId="540FE502" w14:textId="77777777" w:rsidR="009C3F6A" w:rsidRPr="00F90B64" w:rsidRDefault="009C3F6A" w:rsidP="009C3F6A">
            <w:pPr>
              <w:spacing w:line="240" w:lineRule="auto"/>
              <w:jc w:val="center"/>
              <w:rPr>
                <w:rFonts w:eastAsia="Times New Roman" w:cs="Times New Roman"/>
                <w:szCs w:val="24"/>
              </w:rPr>
            </w:pPr>
            <w:r w:rsidRPr="00F90B64">
              <w:rPr>
                <w:rFonts w:eastAsia="Times New Roman" w:cs="Times New Roman"/>
                <w:szCs w:val="24"/>
              </w:rPr>
              <w:t>0.66</w:t>
            </w:r>
          </w:p>
        </w:tc>
        <w:tc>
          <w:tcPr>
            <w:tcW w:w="1559" w:type="dxa"/>
            <w:tcBorders>
              <w:top w:val="nil"/>
              <w:left w:val="nil"/>
              <w:bottom w:val="nil"/>
              <w:right w:val="nil"/>
            </w:tcBorders>
            <w:shd w:val="clear" w:color="auto" w:fill="auto"/>
            <w:noWrap/>
            <w:vAlign w:val="center"/>
            <w:hideMark/>
          </w:tcPr>
          <w:p w14:paraId="00D1656E" w14:textId="77777777" w:rsidR="009C3F6A" w:rsidRPr="00F90B64" w:rsidRDefault="009C3F6A" w:rsidP="009C3F6A">
            <w:pPr>
              <w:spacing w:line="240" w:lineRule="auto"/>
              <w:jc w:val="center"/>
              <w:rPr>
                <w:rFonts w:eastAsia="Times New Roman" w:cs="Times New Roman"/>
                <w:szCs w:val="24"/>
              </w:rPr>
            </w:pPr>
            <w:r>
              <w:rPr>
                <w:rFonts w:eastAsia="Times New Roman" w:cs="Times New Roman"/>
                <w:szCs w:val="24"/>
              </w:rPr>
              <w:t>(</w:t>
            </w:r>
            <w:r w:rsidRPr="00F90B64">
              <w:rPr>
                <w:rFonts w:eastAsia="Times New Roman" w:cs="Times New Roman"/>
                <w:szCs w:val="24"/>
              </w:rPr>
              <w:t>0.48</w:t>
            </w:r>
            <w:r>
              <w:rPr>
                <w:rFonts w:eastAsia="Times New Roman" w:cs="Times New Roman"/>
                <w:szCs w:val="24"/>
              </w:rPr>
              <w:t xml:space="preserve"> to 0.91)</w:t>
            </w:r>
          </w:p>
        </w:tc>
        <w:tc>
          <w:tcPr>
            <w:tcW w:w="851" w:type="dxa"/>
            <w:tcBorders>
              <w:top w:val="nil"/>
              <w:left w:val="nil"/>
              <w:bottom w:val="nil"/>
              <w:right w:val="nil"/>
            </w:tcBorders>
            <w:shd w:val="clear" w:color="auto" w:fill="auto"/>
            <w:noWrap/>
            <w:vAlign w:val="center"/>
            <w:hideMark/>
          </w:tcPr>
          <w:p w14:paraId="7C2CEF6B" w14:textId="77777777" w:rsidR="009C3F6A" w:rsidRPr="00F90B64" w:rsidRDefault="009C3F6A" w:rsidP="009C3F6A">
            <w:pPr>
              <w:spacing w:line="240" w:lineRule="auto"/>
              <w:jc w:val="center"/>
              <w:rPr>
                <w:rFonts w:eastAsia="Times New Roman" w:cs="Times New Roman"/>
                <w:szCs w:val="24"/>
              </w:rPr>
            </w:pPr>
            <w:r w:rsidRPr="00F90B64">
              <w:rPr>
                <w:rFonts w:eastAsia="Times New Roman" w:cs="Times New Roman"/>
                <w:szCs w:val="24"/>
              </w:rPr>
              <w:t>0.74</w:t>
            </w:r>
          </w:p>
        </w:tc>
        <w:tc>
          <w:tcPr>
            <w:tcW w:w="1559" w:type="dxa"/>
            <w:tcBorders>
              <w:top w:val="nil"/>
              <w:left w:val="nil"/>
              <w:bottom w:val="nil"/>
              <w:right w:val="nil"/>
            </w:tcBorders>
            <w:shd w:val="clear" w:color="auto" w:fill="auto"/>
            <w:noWrap/>
            <w:vAlign w:val="center"/>
            <w:hideMark/>
          </w:tcPr>
          <w:p w14:paraId="62E9E07E" w14:textId="77777777" w:rsidR="009C3F6A" w:rsidRPr="00F90B64" w:rsidRDefault="009C3F6A" w:rsidP="009C3F6A">
            <w:pPr>
              <w:spacing w:line="240" w:lineRule="auto"/>
              <w:jc w:val="center"/>
              <w:rPr>
                <w:rFonts w:eastAsia="Times New Roman" w:cs="Times New Roman"/>
                <w:szCs w:val="24"/>
              </w:rPr>
            </w:pPr>
            <w:r>
              <w:rPr>
                <w:rFonts w:eastAsia="Times New Roman" w:cs="Times New Roman"/>
                <w:szCs w:val="24"/>
              </w:rPr>
              <w:t>(</w:t>
            </w:r>
            <w:r w:rsidRPr="00F90B64">
              <w:rPr>
                <w:rFonts w:eastAsia="Times New Roman" w:cs="Times New Roman"/>
                <w:szCs w:val="24"/>
              </w:rPr>
              <w:t>0.53</w:t>
            </w:r>
            <w:r>
              <w:rPr>
                <w:rFonts w:eastAsia="Times New Roman" w:cs="Times New Roman"/>
                <w:szCs w:val="24"/>
              </w:rPr>
              <w:t xml:space="preserve"> to 1.03)</w:t>
            </w:r>
          </w:p>
        </w:tc>
      </w:tr>
      <w:tr w:rsidR="009C3F6A" w:rsidRPr="00F90B64" w14:paraId="29054680" w14:textId="77777777" w:rsidTr="007C3E64">
        <w:trPr>
          <w:trHeight w:val="340"/>
        </w:trPr>
        <w:tc>
          <w:tcPr>
            <w:tcW w:w="1560" w:type="dxa"/>
            <w:vMerge/>
            <w:tcBorders>
              <w:top w:val="nil"/>
              <w:left w:val="nil"/>
              <w:bottom w:val="single" w:sz="4" w:space="0" w:color="000000"/>
              <w:right w:val="nil"/>
            </w:tcBorders>
            <w:vAlign w:val="center"/>
            <w:hideMark/>
          </w:tcPr>
          <w:p w14:paraId="240E726D" w14:textId="77777777" w:rsidR="009C3F6A" w:rsidRPr="00F90B64" w:rsidRDefault="009C3F6A" w:rsidP="009C3F6A">
            <w:pPr>
              <w:spacing w:line="240" w:lineRule="auto"/>
              <w:rPr>
                <w:rFonts w:eastAsia="Times New Roman" w:cs="Times New Roman"/>
                <w:szCs w:val="24"/>
              </w:rPr>
            </w:pPr>
          </w:p>
        </w:tc>
        <w:tc>
          <w:tcPr>
            <w:tcW w:w="2693" w:type="dxa"/>
            <w:tcBorders>
              <w:top w:val="nil"/>
              <w:left w:val="nil"/>
              <w:bottom w:val="nil"/>
              <w:right w:val="nil"/>
            </w:tcBorders>
            <w:shd w:val="clear" w:color="auto" w:fill="auto"/>
            <w:noWrap/>
            <w:vAlign w:val="center"/>
            <w:hideMark/>
          </w:tcPr>
          <w:p w14:paraId="59488F18" w14:textId="7D335F13" w:rsidR="009C3F6A" w:rsidRPr="00F90B64" w:rsidRDefault="009C3F6A" w:rsidP="009C3F6A">
            <w:pPr>
              <w:spacing w:line="240" w:lineRule="auto"/>
              <w:rPr>
                <w:rFonts w:eastAsia="Times New Roman" w:cs="Times New Roman"/>
                <w:szCs w:val="24"/>
              </w:rPr>
            </w:pPr>
            <w:r w:rsidRPr="00F90B64">
              <w:rPr>
                <w:rFonts w:eastAsia="Times New Roman" w:cs="Times New Roman"/>
                <w:szCs w:val="24"/>
              </w:rPr>
              <w:t>2nd: 31.2</w:t>
            </w:r>
            <w:r>
              <w:rPr>
                <w:rFonts w:eastAsia="Times New Roman" w:cs="Times New Roman"/>
                <w:szCs w:val="24"/>
              </w:rPr>
              <w:t>–</w:t>
            </w:r>
            <w:r w:rsidRPr="00F90B64">
              <w:rPr>
                <w:rFonts w:eastAsia="Times New Roman" w:cs="Times New Roman"/>
                <w:szCs w:val="24"/>
              </w:rPr>
              <w:t xml:space="preserve">52.9 (39.9) </w:t>
            </w:r>
          </w:p>
        </w:tc>
        <w:tc>
          <w:tcPr>
            <w:tcW w:w="992" w:type="dxa"/>
            <w:tcBorders>
              <w:top w:val="nil"/>
              <w:left w:val="nil"/>
              <w:bottom w:val="nil"/>
              <w:right w:val="nil"/>
            </w:tcBorders>
            <w:shd w:val="clear" w:color="auto" w:fill="auto"/>
            <w:noWrap/>
            <w:vAlign w:val="center"/>
            <w:hideMark/>
          </w:tcPr>
          <w:p w14:paraId="4FA68135" w14:textId="77777777" w:rsidR="009C3F6A" w:rsidRPr="00F90B64" w:rsidRDefault="009C3F6A" w:rsidP="009C3F6A">
            <w:pPr>
              <w:spacing w:line="240" w:lineRule="auto"/>
              <w:jc w:val="right"/>
              <w:rPr>
                <w:rFonts w:eastAsia="Times New Roman" w:cs="Times New Roman"/>
                <w:szCs w:val="24"/>
              </w:rPr>
            </w:pPr>
            <w:r w:rsidRPr="00F90B64">
              <w:rPr>
                <w:rFonts w:eastAsia="Times New Roman" w:cs="Times New Roman"/>
                <w:szCs w:val="24"/>
              </w:rPr>
              <w:t>1550</w:t>
            </w:r>
          </w:p>
        </w:tc>
        <w:tc>
          <w:tcPr>
            <w:tcW w:w="992" w:type="dxa"/>
            <w:tcBorders>
              <w:top w:val="nil"/>
              <w:left w:val="nil"/>
              <w:bottom w:val="nil"/>
              <w:right w:val="nil"/>
            </w:tcBorders>
            <w:shd w:val="clear" w:color="auto" w:fill="auto"/>
            <w:noWrap/>
            <w:vAlign w:val="center"/>
            <w:hideMark/>
          </w:tcPr>
          <w:p w14:paraId="41B7A0E6" w14:textId="77777777" w:rsidR="009C3F6A" w:rsidRPr="00F90B64" w:rsidRDefault="009C3F6A" w:rsidP="009C3F6A">
            <w:pPr>
              <w:spacing w:line="240" w:lineRule="auto"/>
              <w:jc w:val="right"/>
              <w:rPr>
                <w:rFonts w:eastAsia="Times New Roman" w:cs="Times New Roman"/>
                <w:szCs w:val="24"/>
              </w:rPr>
            </w:pPr>
            <w:r w:rsidRPr="00F90B64">
              <w:rPr>
                <w:rFonts w:eastAsia="Times New Roman" w:cs="Times New Roman"/>
                <w:szCs w:val="24"/>
              </w:rPr>
              <w:t>109</w:t>
            </w:r>
          </w:p>
        </w:tc>
        <w:tc>
          <w:tcPr>
            <w:tcW w:w="993" w:type="dxa"/>
            <w:tcBorders>
              <w:left w:val="nil"/>
              <w:right w:val="nil"/>
            </w:tcBorders>
            <w:shd w:val="clear" w:color="auto" w:fill="auto"/>
            <w:vAlign w:val="center"/>
          </w:tcPr>
          <w:p w14:paraId="3CA47ECE" w14:textId="77777777" w:rsidR="009C3F6A" w:rsidRPr="00F90B64" w:rsidRDefault="009C3F6A" w:rsidP="009C3F6A">
            <w:pPr>
              <w:spacing w:line="240" w:lineRule="auto"/>
              <w:jc w:val="center"/>
              <w:rPr>
                <w:rFonts w:eastAsia="Times New Roman" w:cs="Times New Roman"/>
                <w:szCs w:val="24"/>
              </w:rPr>
            </w:pPr>
            <w:r>
              <w:rPr>
                <w:rFonts w:eastAsia="Times New Roman" w:cs="Times New Roman"/>
                <w:szCs w:val="24"/>
              </w:rPr>
              <w:t>0.87</w:t>
            </w:r>
          </w:p>
        </w:tc>
        <w:tc>
          <w:tcPr>
            <w:tcW w:w="1701" w:type="dxa"/>
            <w:tcBorders>
              <w:left w:val="nil"/>
              <w:right w:val="nil"/>
            </w:tcBorders>
            <w:shd w:val="clear" w:color="auto" w:fill="auto"/>
            <w:vAlign w:val="center"/>
          </w:tcPr>
          <w:p w14:paraId="0DA18A38" w14:textId="77777777" w:rsidR="009C3F6A" w:rsidRPr="00F90B64" w:rsidRDefault="009C3F6A" w:rsidP="009C3F6A">
            <w:pPr>
              <w:spacing w:line="240" w:lineRule="auto"/>
              <w:jc w:val="center"/>
              <w:rPr>
                <w:rFonts w:eastAsia="Times New Roman" w:cs="Times New Roman"/>
                <w:szCs w:val="24"/>
              </w:rPr>
            </w:pPr>
            <w:r>
              <w:rPr>
                <w:rFonts w:eastAsia="Times New Roman" w:cs="Times New Roman"/>
                <w:szCs w:val="24"/>
              </w:rPr>
              <w:t>(0.6</w:t>
            </w:r>
            <w:r w:rsidRPr="00F90B64">
              <w:rPr>
                <w:rFonts w:eastAsia="Times New Roman" w:cs="Times New Roman"/>
                <w:szCs w:val="24"/>
              </w:rPr>
              <w:t>6</w:t>
            </w:r>
            <w:r>
              <w:rPr>
                <w:rFonts w:eastAsia="Times New Roman" w:cs="Times New Roman"/>
                <w:szCs w:val="24"/>
              </w:rPr>
              <w:t xml:space="preserve"> to 1.14)</w:t>
            </w:r>
          </w:p>
        </w:tc>
        <w:tc>
          <w:tcPr>
            <w:tcW w:w="992" w:type="dxa"/>
            <w:tcBorders>
              <w:top w:val="nil"/>
              <w:left w:val="nil"/>
              <w:bottom w:val="nil"/>
              <w:right w:val="nil"/>
            </w:tcBorders>
            <w:shd w:val="clear" w:color="auto" w:fill="auto"/>
            <w:noWrap/>
            <w:vAlign w:val="center"/>
            <w:hideMark/>
          </w:tcPr>
          <w:p w14:paraId="0940309B" w14:textId="77777777" w:rsidR="009C3F6A" w:rsidRPr="00F90B64" w:rsidRDefault="009C3F6A" w:rsidP="009C3F6A">
            <w:pPr>
              <w:spacing w:line="240" w:lineRule="auto"/>
              <w:jc w:val="center"/>
              <w:rPr>
                <w:rFonts w:eastAsia="Times New Roman" w:cs="Times New Roman"/>
                <w:szCs w:val="24"/>
              </w:rPr>
            </w:pPr>
            <w:r w:rsidRPr="00F90B64">
              <w:rPr>
                <w:rFonts w:eastAsia="Times New Roman" w:cs="Times New Roman"/>
                <w:szCs w:val="24"/>
              </w:rPr>
              <w:t>0.76</w:t>
            </w:r>
          </w:p>
        </w:tc>
        <w:tc>
          <w:tcPr>
            <w:tcW w:w="1559" w:type="dxa"/>
            <w:tcBorders>
              <w:top w:val="nil"/>
              <w:left w:val="nil"/>
              <w:bottom w:val="nil"/>
              <w:right w:val="nil"/>
            </w:tcBorders>
            <w:shd w:val="clear" w:color="auto" w:fill="auto"/>
            <w:noWrap/>
            <w:vAlign w:val="center"/>
            <w:hideMark/>
          </w:tcPr>
          <w:p w14:paraId="7E956EDD" w14:textId="77777777" w:rsidR="009C3F6A" w:rsidRPr="00F90B64" w:rsidRDefault="009C3F6A" w:rsidP="009C3F6A">
            <w:pPr>
              <w:spacing w:line="240" w:lineRule="auto"/>
              <w:jc w:val="center"/>
              <w:rPr>
                <w:rFonts w:eastAsia="Times New Roman" w:cs="Times New Roman"/>
                <w:szCs w:val="24"/>
              </w:rPr>
            </w:pPr>
            <w:r>
              <w:rPr>
                <w:rFonts w:eastAsia="Times New Roman" w:cs="Times New Roman"/>
                <w:szCs w:val="24"/>
              </w:rPr>
              <w:t>(</w:t>
            </w:r>
            <w:r w:rsidRPr="00F90B64">
              <w:rPr>
                <w:rFonts w:eastAsia="Times New Roman" w:cs="Times New Roman"/>
                <w:szCs w:val="24"/>
              </w:rPr>
              <w:t>0.56</w:t>
            </w:r>
            <w:r>
              <w:rPr>
                <w:rFonts w:eastAsia="Times New Roman" w:cs="Times New Roman"/>
                <w:szCs w:val="24"/>
              </w:rPr>
              <w:t xml:space="preserve"> to 1.02)</w:t>
            </w:r>
          </w:p>
        </w:tc>
        <w:tc>
          <w:tcPr>
            <w:tcW w:w="851" w:type="dxa"/>
            <w:tcBorders>
              <w:top w:val="nil"/>
              <w:left w:val="nil"/>
              <w:bottom w:val="nil"/>
              <w:right w:val="nil"/>
            </w:tcBorders>
            <w:shd w:val="clear" w:color="auto" w:fill="auto"/>
            <w:noWrap/>
            <w:vAlign w:val="center"/>
            <w:hideMark/>
          </w:tcPr>
          <w:p w14:paraId="45CB1C34" w14:textId="77777777" w:rsidR="009C3F6A" w:rsidRPr="00F90B64" w:rsidRDefault="009C3F6A" w:rsidP="009C3F6A">
            <w:pPr>
              <w:spacing w:line="240" w:lineRule="auto"/>
              <w:jc w:val="center"/>
              <w:rPr>
                <w:rFonts w:eastAsia="Times New Roman" w:cs="Times New Roman"/>
                <w:szCs w:val="24"/>
              </w:rPr>
            </w:pPr>
            <w:r w:rsidRPr="00F90B64">
              <w:rPr>
                <w:rFonts w:eastAsia="Times New Roman" w:cs="Times New Roman"/>
                <w:szCs w:val="24"/>
              </w:rPr>
              <w:t>0.84</w:t>
            </w:r>
          </w:p>
        </w:tc>
        <w:tc>
          <w:tcPr>
            <w:tcW w:w="1559" w:type="dxa"/>
            <w:tcBorders>
              <w:top w:val="nil"/>
              <w:left w:val="nil"/>
              <w:bottom w:val="nil"/>
              <w:right w:val="nil"/>
            </w:tcBorders>
            <w:shd w:val="clear" w:color="auto" w:fill="auto"/>
            <w:noWrap/>
            <w:vAlign w:val="center"/>
            <w:hideMark/>
          </w:tcPr>
          <w:p w14:paraId="1C05E3EA" w14:textId="77777777" w:rsidR="009C3F6A" w:rsidRPr="00F90B64" w:rsidRDefault="009C3F6A" w:rsidP="009C3F6A">
            <w:pPr>
              <w:spacing w:line="240" w:lineRule="auto"/>
              <w:jc w:val="center"/>
              <w:rPr>
                <w:rFonts w:eastAsia="Times New Roman" w:cs="Times New Roman"/>
                <w:szCs w:val="24"/>
              </w:rPr>
            </w:pPr>
            <w:r>
              <w:rPr>
                <w:rFonts w:eastAsia="Times New Roman" w:cs="Times New Roman"/>
                <w:szCs w:val="24"/>
              </w:rPr>
              <w:t>(</w:t>
            </w:r>
            <w:r w:rsidRPr="00F90B64">
              <w:rPr>
                <w:rFonts w:eastAsia="Times New Roman" w:cs="Times New Roman"/>
                <w:szCs w:val="24"/>
              </w:rPr>
              <w:t>0.62</w:t>
            </w:r>
            <w:r>
              <w:rPr>
                <w:rFonts w:eastAsia="Times New Roman" w:cs="Times New Roman"/>
                <w:szCs w:val="24"/>
              </w:rPr>
              <w:t xml:space="preserve"> to 1.14)</w:t>
            </w:r>
          </w:p>
        </w:tc>
      </w:tr>
      <w:tr w:rsidR="009C3F6A" w:rsidRPr="00F90B64" w14:paraId="0A8AD239" w14:textId="77777777" w:rsidTr="007C3E64">
        <w:trPr>
          <w:trHeight w:val="340"/>
        </w:trPr>
        <w:tc>
          <w:tcPr>
            <w:tcW w:w="1560" w:type="dxa"/>
            <w:vMerge/>
            <w:tcBorders>
              <w:top w:val="nil"/>
              <w:left w:val="nil"/>
              <w:bottom w:val="single" w:sz="4" w:space="0" w:color="000000"/>
              <w:right w:val="nil"/>
            </w:tcBorders>
            <w:vAlign w:val="center"/>
            <w:hideMark/>
          </w:tcPr>
          <w:p w14:paraId="4A6E62B5" w14:textId="77777777" w:rsidR="009C3F6A" w:rsidRPr="00F90B64" w:rsidRDefault="009C3F6A" w:rsidP="009C3F6A">
            <w:pPr>
              <w:spacing w:line="240" w:lineRule="auto"/>
              <w:rPr>
                <w:rFonts w:eastAsia="Times New Roman" w:cs="Times New Roman"/>
                <w:szCs w:val="24"/>
              </w:rPr>
            </w:pPr>
          </w:p>
        </w:tc>
        <w:tc>
          <w:tcPr>
            <w:tcW w:w="2693" w:type="dxa"/>
            <w:tcBorders>
              <w:top w:val="nil"/>
              <w:left w:val="nil"/>
              <w:bottom w:val="nil"/>
              <w:right w:val="nil"/>
            </w:tcBorders>
            <w:shd w:val="clear" w:color="auto" w:fill="auto"/>
            <w:noWrap/>
            <w:vAlign w:val="center"/>
            <w:hideMark/>
          </w:tcPr>
          <w:p w14:paraId="07CD9B2A" w14:textId="62F1E70A" w:rsidR="009C3F6A" w:rsidRPr="00F90B64" w:rsidRDefault="009C3F6A" w:rsidP="009C3F6A">
            <w:pPr>
              <w:spacing w:line="240" w:lineRule="auto"/>
              <w:rPr>
                <w:rFonts w:eastAsia="Times New Roman" w:cs="Times New Roman"/>
                <w:szCs w:val="24"/>
              </w:rPr>
            </w:pPr>
            <w:r w:rsidRPr="00F90B64">
              <w:rPr>
                <w:rFonts w:eastAsia="Times New Roman" w:cs="Times New Roman"/>
                <w:szCs w:val="24"/>
              </w:rPr>
              <w:t>3rd: 40.0</w:t>
            </w:r>
            <w:r>
              <w:rPr>
                <w:rFonts w:eastAsia="Times New Roman" w:cs="Times New Roman"/>
                <w:szCs w:val="24"/>
              </w:rPr>
              <w:t>–</w:t>
            </w:r>
            <w:r w:rsidRPr="00F90B64">
              <w:rPr>
                <w:rFonts w:eastAsia="Times New Roman" w:cs="Times New Roman"/>
                <w:szCs w:val="24"/>
              </w:rPr>
              <w:t xml:space="preserve">65.2 (51.5) </w:t>
            </w:r>
          </w:p>
        </w:tc>
        <w:tc>
          <w:tcPr>
            <w:tcW w:w="992" w:type="dxa"/>
            <w:tcBorders>
              <w:top w:val="nil"/>
              <w:left w:val="nil"/>
              <w:bottom w:val="nil"/>
              <w:right w:val="nil"/>
            </w:tcBorders>
            <w:shd w:val="clear" w:color="auto" w:fill="auto"/>
            <w:noWrap/>
            <w:vAlign w:val="center"/>
            <w:hideMark/>
          </w:tcPr>
          <w:p w14:paraId="75C652D3" w14:textId="77777777" w:rsidR="009C3F6A" w:rsidRPr="00F90B64" w:rsidRDefault="009C3F6A" w:rsidP="009C3F6A">
            <w:pPr>
              <w:spacing w:line="240" w:lineRule="auto"/>
              <w:jc w:val="right"/>
              <w:rPr>
                <w:rFonts w:eastAsia="Times New Roman" w:cs="Times New Roman"/>
                <w:szCs w:val="24"/>
              </w:rPr>
            </w:pPr>
            <w:r w:rsidRPr="00F90B64">
              <w:rPr>
                <w:rFonts w:eastAsia="Times New Roman" w:cs="Times New Roman"/>
                <w:szCs w:val="24"/>
              </w:rPr>
              <w:t>1545</w:t>
            </w:r>
          </w:p>
        </w:tc>
        <w:tc>
          <w:tcPr>
            <w:tcW w:w="992" w:type="dxa"/>
            <w:tcBorders>
              <w:top w:val="nil"/>
              <w:left w:val="nil"/>
              <w:bottom w:val="nil"/>
              <w:right w:val="nil"/>
            </w:tcBorders>
            <w:shd w:val="clear" w:color="auto" w:fill="auto"/>
            <w:noWrap/>
            <w:vAlign w:val="center"/>
            <w:hideMark/>
          </w:tcPr>
          <w:p w14:paraId="54646E2C" w14:textId="77777777" w:rsidR="009C3F6A" w:rsidRPr="00F90B64" w:rsidRDefault="009C3F6A" w:rsidP="009C3F6A">
            <w:pPr>
              <w:spacing w:line="240" w:lineRule="auto"/>
              <w:jc w:val="right"/>
              <w:rPr>
                <w:rFonts w:eastAsia="Times New Roman" w:cs="Times New Roman"/>
                <w:szCs w:val="24"/>
              </w:rPr>
            </w:pPr>
            <w:r w:rsidRPr="00F90B64">
              <w:rPr>
                <w:rFonts w:eastAsia="Times New Roman" w:cs="Times New Roman"/>
                <w:szCs w:val="24"/>
              </w:rPr>
              <w:t>107</w:t>
            </w:r>
          </w:p>
        </w:tc>
        <w:tc>
          <w:tcPr>
            <w:tcW w:w="993" w:type="dxa"/>
            <w:tcBorders>
              <w:left w:val="nil"/>
              <w:right w:val="nil"/>
            </w:tcBorders>
            <w:shd w:val="clear" w:color="auto" w:fill="auto"/>
            <w:vAlign w:val="center"/>
          </w:tcPr>
          <w:p w14:paraId="2BE38233" w14:textId="77777777" w:rsidR="009C3F6A" w:rsidRPr="00F90B64" w:rsidRDefault="009C3F6A" w:rsidP="009C3F6A">
            <w:pPr>
              <w:spacing w:line="240" w:lineRule="auto"/>
              <w:jc w:val="center"/>
              <w:rPr>
                <w:rFonts w:eastAsia="Times New Roman" w:cs="Times New Roman"/>
                <w:szCs w:val="24"/>
              </w:rPr>
            </w:pPr>
            <w:r>
              <w:rPr>
                <w:rFonts w:eastAsia="Times New Roman" w:cs="Times New Roman"/>
                <w:szCs w:val="24"/>
              </w:rPr>
              <w:t>0.83</w:t>
            </w:r>
          </w:p>
        </w:tc>
        <w:tc>
          <w:tcPr>
            <w:tcW w:w="1701" w:type="dxa"/>
            <w:tcBorders>
              <w:left w:val="nil"/>
              <w:right w:val="nil"/>
            </w:tcBorders>
            <w:shd w:val="clear" w:color="auto" w:fill="auto"/>
            <w:vAlign w:val="center"/>
          </w:tcPr>
          <w:p w14:paraId="5206ADCD" w14:textId="77777777" w:rsidR="009C3F6A" w:rsidRPr="00F90B64" w:rsidRDefault="009C3F6A" w:rsidP="009C3F6A">
            <w:pPr>
              <w:spacing w:line="240" w:lineRule="auto"/>
              <w:jc w:val="center"/>
              <w:rPr>
                <w:rFonts w:eastAsia="Times New Roman" w:cs="Times New Roman"/>
                <w:szCs w:val="24"/>
              </w:rPr>
            </w:pPr>
            <w:r>
              <w:rPr>
                <w:rFonts w:eastAsia="Times New Roman" w:cs="Times New Roman"/>
                <w:szCs w:val="24"/>
              </w:rPr>
              <w:t>(0.</w:t>
            </w:r>
            <w:r w:rsidRPr="00F90B64">
              <w:rPr>
                <w:rFonts w:eastAsia="Times New Roman" w:cs="Times New Roman"/>
                <w:szCs w:val="24"/>
              </w:rPr>
              <w:t>6</w:t>
            </w:r>
            <w:r>
              <w:rPr>
                <w:rFonts w:eastAsia="Times New Roman" w:cs="Times New Roman"/>
                <w:szCs w:val="24"/>
              </w:rPr>
              <w:t>3 to 1.09)</w:t>
            </w:r>
          </w:p>
        </w:tc>
        <w:tc>
          <w:tcPr>
            <w:tcW w:w="992" w:type="dxa"/>
            <w:tcBorders>
              <w:top w:val="nil"/>
              <w:left w:val="nil"/>
              <w:bottom w:val="nil"/>
              <w:right w:val="nil"/>
            </w:tcBorders>
            <w:shd w:val="clear" w:color="auto" w:fill="auto"/>
            <w:noWrap/>
            <w:vAlign w:val="center"/>
            <w:hideMark/>
          </w:tcPr>
          <w:p w14:paraId="6546720E" w14:textId="77777777" w:rsidR="009C3F6A" w:rsidRPr="00F90B64" w:rsidRDefault="009C3F6A" w:rsidP="009C3F6A">
            <w:pPr>
              <w:spacing w:line="240" w:lineRule="auto"/>
              <w:jc w:val="center"/>
              <w:rPr>
                <w:rFonts w:eastAsia="Times New Roman" w:cs="Times New Roman"/>
                <w:szCs w:val="24"/>
              </w:rPr>
            </w:pPr>
            <w:r w:rsidRPr="00F90B64">
              <w:rPr>
                <w:rFonts w:eastAsia="Times New Roman" w:cs="Times New Roman"/>
                <w:szCs w:val="24"/>
              </w:rPr>
              <w:t>0.76</w:t>
            </w:r>
          </w:p>
        </w:tc>
        <w:tc>
          <w:tcPr>
            <w:tcW w:w="1559" w:type="dxa"/>
            <w:tcBorders>
              <w:top w:val="nil"/>
              <w:left w:val="nil"/>
              <w:bottom w:val="nil"/>
              <w:right w:val="nil"/>
            </w:tcBorders>
            <w:shd w:val="clear" w:color="auto" w:fill="auto"/>
            <w:noWrap/>
            <w:vAlign w:val="center"/>
            <w:hideMark/>
          </w:tcPr>
          <w:p w14:paraId="5A926218" w14:textId="77777777" w:rsidR="009C3F6A" w:rsidRPr="00F90B64" w:rsidRDefault="009C3F6A" w:rsidP="009C3F6A">
            <w:pPr>
              <w:spacing w:line="240" w:lineRule="auto"/>
              <w:jc w:val="center"/>
              <w:rPr>
                <w:rFonts w:eastAsia="Times New Roman" w:cs="Times New Roman"/>
                <w:szCs w:val="24"/>
              </w:rPr>
            </w:pPr>
            <w:r>
              <w:rPr>
                <w:rFonts w:eastAsia="Times New Roman" w:cs="Times New Roman"/>
                <w:szCs w:val="24"/>
              </w:rPr>
              <w:t>(</w:t>
            </w:r>
            <w:r w:rsidRPr="00F90B64">
              <w:rPr>
                <w:rFonts w:eastAsia="Times New Roman" w:cs="Times New Roman"/>
                <w:szCs w:val="24"/>
              </w:rPr>
              <w:t>0.56</w:t>
            </w:r>
            <w:r>
              <w:rPr>
                <w:rFonts w:eastAsia="Times New Roman" w:cs="Times New Roman"/>
                <w:szCs w:val="24"/>
              </w:rPr>
              <w:t xml:space="preserve"> to 1.02)</w:t>
            </w:r>
          </w:p>
        </w:tc>
        <w:tc>
          <w:tcPr>
            <w:tcW w:w="851" w:type="dxa"/>
            <w:tcBorders>
              <w:top w:val="nil"/>
              <w:left w:val="nil"/>
              <w:bottom w:val="nil"/>
              <w:right w:val="nil"/>
            </w:tcBorders>
            <w:shd w:val="clear" w:color="auto" w:fill="auto"/>
            <w:noWrap/>
            <w:vAlign w:val="center"/>
            <w:hideMark/>
          </w:tcPr>
          <w:p w14:paraId="3CCA18D9" w14:textId="77777777" w:rsidR="009C3F6A" w:rsidRPr="00F90B64" w:rsidRDefault="009C3F6A" w:rsidP="009C3F6A">
            <w:pPr>
              <w:spacing w:line="240" w:lineRule="auto"/>
              <w:jc w:val="center"/>
              <w:rPr>
                <w:rFonts w:eastAsia="Times New Roman" w:cs="Times New Roman"/>
                <w:szCs w:val="24"/>
              </w:rPr>
            </w:pPr>
            <w:r w:rsidRPr="00F90B64">
              <w:rPr>
                <w:rFonts w:eastAsia="Times New Roman" w:cs="Times New Roman"/>
                <w:szCs w:val="24"/>
              </w:rPr>
              <w:t>0.78</w:t>
            </w:r>
          </w:p>
        </w:tc>
        <w:tc>
          <w:tcPr>
            <w:tcW w:w="1559" w:type="dxa"/>
            <w:tcBorders>
              <w:top w:val="nil"/>
              <w:left w:val="nil"/>
              <w:bottom w:val="nil"/>
              <w:right w:val="nil"/>
            </w:tcBorders>
            <w:shd w:val="clear" w:color="auto" w:fill="auto"/>
            <w:noWrap/>
            <w:vAlign w:val="center"/>
            <w:hideMark/>
          </w:tcPr>
          <w:p w14:paraId="3028066A" w14:textId="77777777" w:rsidR="009C3F6A" w:rsidRPr="00F90B64" w:rsidRDefault="009C3F6A" w:rsidP="009C3F6A">
            <w:pPr>
              <w:spacing w:line="240" w:lineRule="auto"/>
              <w:jc w:val="center"/>
              <w:rPr>
                <w:rFonts w:eastAsia="Times New Roman" w:cs="Times New Roman"/>
                <w:szCs w:val="24"/>
              </w:rPr>
            </w:pPr>
            <w:r>
              <w:rPr>
                <w:rFonts w:eastAsia="Times New Roman" w:cs="Times New Roman"/>
                <w:szCs w:val="24"/>
              </w:rPr>
              <w:t>(</w:t>
            </w:r>
            <w:r w:rsidRPr="00F90B64">
              <w:rPr>
                <w:rFonts w:eastAsia="Times New Roman" w:cs="Times New Roman"/>
                <w:szCs w:val="24"/>
              </w:rPr>
              <w:t>0.57</w:t>
            </w:r>
            <w:r>
              <w:rPr>
                <w:rFonts w:eastAsia="Times New Roman" w:cs="Times New Roman"/>
                <w:szCs w:val="24"/>
              </w:rPr>
              <w:t xml:space="preserve"> to 1.05)</w:t>
            </w:r>
          </w:p>
        </w:tc>
      </w:tr>
      <w:tr w:rsidR="009C3F6A" w:rsidRPr="00F90B64" w14:paraId="496C1CA0" w14:textId="77777777" w:rsidTr="007C3E64">
        <w:trPr>
          <w:trHeight w:val="340"/>
        </w:trPr>
        <w:tc>
          <w:tcPr>
            <w:tcW w:w="1560" w:type="dxa"/>
            <w:vMerge/>
            <w:tcBorders>
              <w:top w:val="nil"/>
              <w:left w:val="nil"/>
              <w:bottom w:val="single" w:sz="4" w:space="0" w:color="000000"/>
              <w:right w:val="nil"/>
            </w:tcBorders>
            <w:vAlign w:val="center"/>
            <w:hideMark/>
          </w:tcPr>
          <w:p w14:paraId="0AAF93A6" w14:textId="77777777" w:rsidR="009C3F6A" w:rsidRPr="00F90B64" w:rsidRDefault="009C3F6A" w:rsidP="009C3F6A">
            <w:pPr>
              <w:spacing w:line="240" w:lineRule="auto"/>
              <w:rPr>
                <w:rFonts w:eastAsia="Times New Roman" w:cs="Times New Roman"/>
                <w:szCs w:val="24"/>
              </w:rPr>
            </w:pPr>
          </w:p>
        </w:tc>
        <w:tc>
          <w:tcPr>
            <w:tcW w:w="2693" w:type="dxa"/>
            <w:tcBorders>
              <w:top w:val="nil"/>
              <w:left w:val="nil"/>
              <w:bottom w:val="single" w:sz="4" w:space="0" w:color="auto"/>
              <w:right w:val="nil"/>
            </w:tcBorders>
            <w:shd w:val="clear" w:color="auto" w:fill="auto"/>
            <w:noWrap/>
            <w:vAlign w:val="center"/>
            <w:hideMark/>
          </w:tcPr>
          <w:p w14:paraId="0CC010F6" w14:textId="34D31BCA" w:rsidR="009C3F6A" w:rsidRPr="00F90B64" w:rsidRDefault="009C3F6A" w:rsidP="009C3F6A">
            <w:pPr>
              <w:spacing w:line="240" w:lineRule="auto"/>
              <w:rPr>
                <w:rFonts w:eastAsia="Times New Roman" w:cs="Times New Roman"/>
                <w:szCs w:val="24"/>
              </w:rPr>
            </w:pPr>
            <w:r w:rsidRPr="00F90B64">
              <w:rPr>
                <w:rFonts w:eastAsia="Times New Roman" w:cs="Times New Roman"/>
                <w:szCs w:val="24"/>
              </w:rPr>
              <w:t>4th: 52.7</w:t>
            </w:r>
            <w:r>
              <w:rPr>
                <w:rFonts w:eastAsia="Times New Roman" w:cs="Times New Roman"/>
                <w:szCs w:val="24"/>
              </w:rPr>
              <w:t>–</w:t>
            </w:r>
            <w:r w:rsidRPr="00F90B64">
              <w:rPr>
                <w:rFonts w:eastAsia="Times New Roman" w:cs="Times New Roman"/>
                <w:szCs w:val="24"/>
              </w:rPr>
              <w:t xml:space="preserve">238.0 (68.0) </w:t>
            </w:r>
          </w:p>
        </w:tc>
        <w:tc>
          <w:tcPr>
            <w:tcW w:w="992" w:type="dxa"/>
            <w:tcBorders>
              <w:top w:val="nil"/>
              <w:left w:val="nil"/>
              <w:bottom w:val="single" w:sz="4" w:space="0" w:color="auto"/>
              <w:right w:val="nil"/>
            </w:tcBorders>
            <w:shd w:val="clear" w:color="auto" w:fill="auto"/>
            <w:noWrap/>
            <w:vAlign w:val="center"/>
            <w:hideMark/>
          </w:tcPr>
          <w:p w14:paraId="3F57760C" w14:textId="77777777" w:rsidR="009C3F6A" w:rsidRPr="00F90B64" w:rsidRDefault="009C3F6A" w:rsidP="009C3F6A">
            <w:pPr>
              <w:spacing w:line="240" w:lineRule="auto"/>
              <w:jc w:val="right"/>
              <w:rPr>
                <w:rFonts w:eastAsia="Times New Roman" w:cs="Times New Roman"/>
                <w:szCs w:val="24"/>
              </w:rPr>
            </w:pPr>
            <w:r w:rsidRPr="00F90B64">
              <w:rPr>
                <w:rFonts w:eastAsia="Times New Roman" w:cs="Times New Roman"/>
                <w:szCs w:val="24"/>
              </w:rPr>
              <w:t>1550</w:t>
            </w:r>
          </w:p>
        </w:tc>
        <w:tc>
          <w:tcPr>
            <w:tcW w:w="992" w:type="dxa"/>
            <w:tcBorders>
              <w:top w:val="nil"/>
              <w:left w:val="nil"/>
              <w:bottom w:val="single" w:sz="4" w:space="0" w:color="auto"/>
              <w:right w:val="nil"/>
            </w:tcBorders>
            <w:shd w:val="clear" w:color="auto" w:fill="auto"/>
            <w:noWrap/>
            <w:vAlign w:val="center"/>
            <w:hideMark/>
          </w:tcPr>
          <w:p w14:paraId="19588B8B" w14:textId="77777777" w:rsidR="009C3F6A" w:rsidRPr="00F90B64" w:rsidRDefault="009C3F6A" w:rsidP="009C3F6A">
            <w:pPr>
              <w:spacing w:line="240" w:lineRule="auto"/>
              <w:jc w:val="right"/>
              <w:rPr>
                <w:rFonts w:eastAsia="Times New Roman" w:cs="Times New Roman"/>
                <w:szCs w:val="24"/>
              </w:rPr>
            </w:pPr>
            <w:r w:rsidRPr="00F90B64">
              <w:rPr>
                <w:rFonts w:eastAsia="Times New Roman" w:cs="Times New Roman"/>
                <w:szCs w:val="24"/>
              </w:rPr>
              <w:t>125</w:t>
            </w:r>
          </w:p>
        </w:tc>
        <w:tc>
          <w:tcPr>
            <w:tcW w:w="993" w:type="dxa"/>
            <w:tcBorders>
              <w:left w:val="nil"/>
              <w:bottom w:val="single" w:sz="4" w:space="0" w:color="auto"/>
              <w:right w:val="nil"/>
            </w:tcBorders>
            <w:shd w:val="clear" w:color="auto" w:fill="auto"/>
            <w:vAlign w:val="center"/>
          </w:tcPr>
          <w:p w14:paraId="74EE1D86" w14:textId="77777777" w:rsidR="009C3F6A" w:rsidRPr="00F90B64" w:rsidRDefault="009C3F6A" w:rsidP="009C3F6A">
            <w:pPr>
              <w:spacing w:line="240" w:lineRule="auto"/>
              <w:jc w:val="center"/>
              <w:rPr>
                <w:rFonts w:eastAsia="Times New Roman" w:cs="Times New Roman"/>
                <w:szCs w:val="24"/>
              </w:rPr>
            </w:pPr>
            <w:r w:rsidRPr="00F90B64">
              <w:rPr>
                <w:rFonts w:eastAsia="Times New Roman" w:cs="Times New Roman"/>
                <w:szCs w:val="24"/>
              </w:rPr>
              <w:t>1.00</w:t>
            </w:r>
          </w:p>
        </w:tc>
        <w:tc>
          <w:tcPr>
            <w:tcW w:w="1701" w:type="dxa"/>
            <w:tcBorders>
              <w:left w:val="nil"/>
              <w:bottom w:val="single" w:sz="4" w:space="0" w:color="auto"/>
              <w:right w:val="nil"/>
            </w:tcBorders>
            <w:shd w:val="clear" w:color="auto" w:fill="auto"/>
            <w:vAlign w:val="center"/>
          </w:tcPr>
          <w:p w14:paraId="6DEF8933" w14:textId="77777777" w:rsidR="009C3F6A" w:rsidRPr="00F90B64" w:rsidRDefault="009C3F6A" w:rsidP="009C3F6A">
            <w:pPr>
              <w:spacing w:line="240" w:lineRule="auto"/>
              <w:jc w:val="center"/>
              <w:rPr>
                <w:rFonts w:eastAsia="Times New Roman" w:cs="Times New Roman"/>
                <w:szCs w:val="24"/>
              </w:rPr>
            </w:pPr>
            <w:r w:rsidRPr="00F90B64">
              <w:rPr>
                <w:rFonts w:eastAsia="Times New Roman" w:cs="Times New Roman"/>
                <w:szCs w:val="24"/>
              </w:rPr>
              <w:t> </w:t>
            </w:r>
          </w:p>
        </w:tc>
        <w:tc>
          <w:tcPr>
            <w:tcW w:w="992" w:type="dxa"/>
            <w:tcBorders>
              <w:top w:val="nil"/>
              <w:left w:val="nil"/>
              <w:bottom w:val="single" w:sz="4" w:space="0" w:color="auto"/>
              <w:right w:val="nil"/>
            </w:tcBorders>
            <w:shd w:val="clear" w:color="auto" w:fill="auto"/>
            <w:noWrap/>
            <w:vAlign w:val="center"/>
            <w:hideMark/>
          </w:tcPr>
          <w:p w14:paraId="196F5C8C" w14:textId="77777777" w:rsidR="009C3F6A" w:rsidRPr="00F90B64" w:rsidRDefault="009C3F6A" w:rsidP="009C3F6A">
            <w:pPr>
              <w:spacing w:line="240" w:lineRule="auto"/>
              <w:jc w:val="center"/>
              <w:rPr>
                <w:rFonts w:eastAsia="Times New Roman" w:cs="Times New Roman"/>
                <w:szCs w:val="24"/>
              </w:rPr>
            </w:pPr>
            <w:r w:rsidRPr="00F90B64">
              <w:rPr>
                <w:rFonts w:eastAsia="Times New Roman" w:cs="Times New Roman"/>
                <w:szCs w:val="24"/>
              </w:rPr>
              <w:t>1.00</w:t>
            </w:r>
          </w:p>
        </w:tc>
        <w:tc>
          <w:tcPr>
            <w:tcW w:w="1559" w:type="dxa"/>
            <w:tcBorders>
              <w:top w:val="nil"/>
              <w:left w:val="nil"/>
              <w:bottom w:val="single" w:sz="4" w:space="0" w:color="auto"/>
              <w:right w:val="nil"/>
            </w:tcBorders>
            <w:shd w:val="clear" w:color="auto" w:fill="auto"/>
            <w:noWrap/>
            <w:vAlign w:val="center"/>
            <w:hideMark/>
          </w:tcPr>
          <w:p w14:paraId="603E1371" w14:textId="77777777" w:rsidR="009C3F6A" w:rsidRPr="00F90B64" w:rsidRDefault="009C3F6A" w:rsidP="009C3F6A">
            <w:pPr>
              <w:spacing w:line="240" w:lineRule="auto"/>
              <w:jc w:val="center"/>
              <w:rPr>
                <w:rFonts w:eastAsia="Times New Roman" w:cs="Times New Roman"/>
                <w:szCs w:val="24"/>
              </w:rPr>
            </w:pPr>
          </w:p>
        </w:tc>
        <w:tc>
          <w:tcPr>
            <w:tcW w:w="851" w:type="dxa"/>
            <w:tcBorders>
              <w:top w:val="nil"/>
              <w:left w:val="nil"/>
              <w:bottom w:val="single" w:sz="4" w:space="0" w:color="auto"/>
              <w:right w:val="nil"/>
            </w:tcBorders>
            <w:shd w:val="clear" w:color="auto" w:fill="auto"/>
            <w:noWrap/>
            <w:vAlign w:val="center"/>
            <w:hideMark/>
          </w:tcPr>
          <w:p w14:paraId="487CB2D0" w14:textId="77777777" w:rsidR="009C3F6A" w:rsidRPr="00F90B64" w:rsidRDefault="009C3F6A" w:rsidP="009C3F6A">
            <w:pPr>
              <w:spacing w:line="240" w:lineRule="auto"/>
              <w:jc w:val="center"/>
              <w:rPr>
                <w:rFonts w:eastAsia="Times New Roman" w:cs="Times New Roman"/>
                <w:szCs w:val="24"/>
              </w:rPr>
            </w:pPr>
            <w:r w:rsidRPr="00F90B64">
              <w:rPr>
                <w:rFonts w:eastAsia="Times New Roman" w:cs="Times New Roman"/>
                <w:szCs w:val="24"/>
              </w:rPr>
              <w:t>1.00</w:t>
            </w:r>
          </w:p>
        </w:tc>
        <w:tc>
          <w:tcPr>
            <w:tcW w:w="1559" w:type="dxa"/>
            <w:tcBorders>
              <w:top w:val="nil"/>
              <w:left w:val="nil"/>
              <w:bottom w:val="single" w:sz="4" w:space="0" w:color="auto"/>
              <w:right w:val="nil"/>
            </w:tcBorders>
            <w:shd w:val="clear" w:color="auto" w:fill="auto"/>
            <w:noWrap/>
            <w:vAlign w:val="center"/>
            <w:hideMark/>
          </w:tcPr>
          <w:p w14:paraId="72E4AA74" w14:textId="77777777" w:rsidR="009C3F6A" w:rsidRPr="00F90B64" w:rsidRDefault="009C3F6A" w:rsidP="009C3F6A">
            <w:pPr>
              <w:spacing w:line="240" w:lineRule="auto"/>
              <w:jc w:val="center"/>
              <w:rPr>
                <w:rFonts w:eastAsia="Times New Roman" w:cs="Times New Roman"/>
                <w:szCs w:val="24"/>
              </w:rPr>
            </w:pPr>
          </w:p>
        </w:tc>
      </w:tr>
      <w:tr w:rsidR="00824CDA" w:rsidRPr="00F90B64" w14:paraId="49F73194" w14:textId="77777777" w:rsidTr="007C3E64">
        <w:trPr>
          <w:trHeight w:val="340"/>
        </w:trPr>
        <w:tc>
          <w:tcPr>
            <w:tcW w:w="4253" w:type="dxa"/>
            <w:gridSpan w:val="2"/>
            <w:tcBorders>
              <w:top w:val="nil"/>
              <w:left w:val="nil"/>
              <w:bottom w:val="nil"/>
              <w:right w:val="nil"/>
            </w:tcBorders>
            <w:shd w:val="clear" w:color="auto" w:fill="auto"/>
            <w:noWrap/>
            <w:vAlign w:val="center"/>
            <w:hideMark/>
          </w:tcPr>
          <w:p w14:paraId="539302F6" w14:textId="77777777" w:rsidR="00824CDA" w:rsidRPr="00F90B64" w:rsidRDefault="00824CDA" w:rsidP="007C3E64">
            <w:pPr>
              <w:spacing w:line="240" w:lineRule="auto"/>
              <w:rPr>
                <w:rFonts w:eastAsia="Times New Roman" w:cs="Times New Roman"/>
                <w:szCs w:val="24"/>
              </w:rPr>
            </w:pPr>
            <w:r w:rsidRPr="00F90B64">
              <w:rPr>
                <w:rFonts w:eastAsia="Times New Roman" w:cs="Times New Roman"/>
                <w:szCs w:val="24"/>
              </w:rPr>
              <w:t>Adenocarcinoma</w:t>
            </w:r>
          </w:p>
        </w:tc>
        <w:tc>
          <w:tcPr>
            <w:tcW w:w="992" w:type="dxa"/>
            <w:tcBorders>
              <w:top w:val="nil"/>
              <w:left w:val="nil"/>
              <w:bottom w:val="nil"/>
              <w:right w:val="nil"/>
            </w:tcBorders>
            <w:shd w:val="clear" w:color="auto" w:fill="auto"/>
            <w:noWrap/>
            <w:vAlign w:val="center"/>
            <w:hideMark/>
          </w:tcPr>
          <w:p w14:paraId="49E5733B" w14:textId="77777777" w:rsidR="00824CDA" w:rsidRPr="00F90B64" w:rsidRDefault="00824CDA" w:rsidP="007C3E64">
            <w:pPr>
              <w:spacing w:line="240" w:lineRule="auto"/>
              <w:jc w:val="right"/>
              <w:rPr>
                <w:rFonts w:eastAsia="Times New Roman" w:cs="Times New Roman"/>
                <w:szCs w:val="24"/>
              </w:rPr>
            </w:pPr>
            <w:r w:rsidRPr="00F90B64">
              <w:rPr>
                <w:rFonts w:cs="Times New Roman"/>
                <w:szCs w:val="24"/>
              </w:rPr>
              <w:t>5967</w:t>
            </w:r>
          </w:p>
        </w:tc>
        <w:tc>
          <w:tcPr>
            <w:tcW w:w="992" w:type="dxa"/>
            <w:tcBorders>
              <w:top w:val="nil"/>
              <w:left w:val="nil"/>
              <w:bottom w:val="nil"/>
              <w:right w:val="nil"/>
            </w:tcBorders>
            <w:shd w:val="clear" w:color="auto" w:fill="auto"/>
            <w:vAlign w:val="center"/>
            <w:hideMark/>
          </w:tcPr>
          <w:p w14:paraId="02826C70" w14:textId="77777777" w:rsidR="00824CDA" w:rsidRPr="00F90B64" w:rsidRDefault="00824CDA" w:rsidP="007C3E64">
            <w:pPr>
              <w:spacing w:line="240" w:lineRule="auto"/>
              <w:jc w:val="right"/>
              <w:rPr>
                <w:rFonts w:eastAsia="Times New Roman" w:cs="Times New Roman"/>
                <w:szCs w:val="24"/>
              </w:rPr>
            </w:pPr>
            <w:r w:rsidRPr="00F90B64">
              <w:rPr>
                <w:rFonts w:cs="Times New Roman"/>
                <w:szCs w:val="24"/>
              </w:rPr>
              <w:t>192</w:t>
            </w:r>
          </w:p>
        </w:tc>
        <w:tc>
          <w:tcPr>
            <w:tcW w:w="993" w:type="dxa"/>
            <w:tcBorders>
              <w:top w:val="single" w:sz="4" w:space="0" w:color="auto"/>
              <w:left w:val="nil"/>
              <w:right w:val="nil"/>
            </w:tcBorders>
            <w:shd w:val="clear" w:color="auto" w:fill="auto"/>
            <w:vAlign w:val="center"/>
          </w:tcPr>
          <w:p w14:paraId="6086BB89" w14:textId="77777777" w:rsidR="00824CDA" w:rsidRPr="00F90B64" w:rsidRDefault="00824CDA" w:rsidP="007C3E64">
            <w:pPr>
              <w:spacing w:line="240" w:lineRule="auto"/>
              <w:jc w:val="right"/>
              <w:rPr>
                <w:rFonts w:eastAsia="Times New Roman" w:cs="Times New Roman"/>
                <w:szCs w:val="24"/>
              </w:rPr>
            </w:pPr>
          </w:p>
        </w:tc>
        <w:tc>
          <w:tcPr>
            <w:tcW w:w="1701" w:type="dxa"/>
            <w:tcBorders>
              <w:top w:val="single" w:sz="4" w:space="0" w:color="auto"/>
              <w:left w:val="nil"/>
              <w:right w:val="nil"/>
            </w:tcBorders>
            <w:shd w:val="clear" w:color="auto" w:fill="auto"/>
            <w:vAlign w:val="center"/>
          </w:tcPr>
          <w:p w14:paraId="2BD54F1D" w14:textId="77777777" w:rsidR="00824CDA" w:rsidRPr="00F90B64" w:rsidRDefault="00824CDA" w:rsidP="007C3E64">
            <w:pPr>
              <w:spacing w:line="240" w:lineRule="auto"/>
              <w:jc w:val="right"/>
              <w:rPr>
                <w:rFonts w:eastAsia="Times New Roman" w:cs="Times New Roman"/>
                <w:szCs w:val="24"/>
              </w:rPr>
            </w:pPr>
          </w:p>
        </w:tc>
        <w:tc>
          <w:tcPr>
            <w:tcW w:w="992" w:type="dxa"/>
            <w:tcBorders>
              <w:top w:val="nil"/>
              <w:left w:val="nil"/>
              <w:bottom w:val="nil"/>
              <w:right w:val="nil"/>
            </w:tcBorders>
            <w:shd w:val="clear" w:color="auto" w:fill="auto"/>
            <w:noWrap/>
            <w:vAlign w:val="center"/>
            <w:hideMark/>
          </w:tcPr>
          <w:p w14:paraId="3148DBEF" w14:textId="77777777" w:rsidR="00824CDA" w:rsidRPr="00F90B64" w:rsidRDefault="00824CDA" w:rsidP="007C3E64">
            <w:pPr>
              <w:spacing w:line="240" w:lineRule="auto"/>
              <w:jc w:val="right"/>
              <w:rPr>
                <w:rFonts w:eastAsia="Times New Roman" w:cs="Times New Roman"/>
                <w:szCs w:val="24"/>
              </w:rPr>
            </w:pPr>
          </w:p>
        </w:tc>
        <w:tc>
          <w:tcPr>
            <w:tcW w:w="1559" w:type="dxa"/>
            <w:tcBorders>
              <w:top w:val="nil"/>
              <w:left w:val="nil"/>
              <w:bottom w:val="nil"/>
              <w:right w:val="nil"/>
            </w:tcBorders>
            <w:shd w:val="clear" w:color="auto" w:fill="auto"/>
            <w:noWrap/>
            <w:vAlign w:val="center"/>
            <w:hideMark/>
          </w:tcPr>
          <w:p w14:paraId="532A35D7" w14:textId="77777777" w:rsidR="00824CDA" w:rsidRPr="00F90B64" w:rsidRDefault="00824CDA" w:rsidP="007C3E64">
            <w:pPr>
              <w:spacing w:line="240" w:lineRule="auto"/>
              <w:jc w:val="center"/>
              <w:rPr>
                <w:rFonts w:eastAsia="Times New Roman" w:cs="Times New Roman"/>
                <w:szCs w:val="24"/>
              </w:rPr>
            </w:pPr>
          </w:p>
        </w:tc>
        <w:tc>
          <w:tcPr>
            <w:tcW w:w="851" w:type="dxa"/>
            <w:tcBorders>
              <w:top w:val="nil"/>
              <w:left w:val="nil"/>
              <w:bottom w:val="nil"/>
              <w:right w:val="nil"/>
            </w:tcBorders>
            <w:shd w:val="clear" w:color="auto" w:fill="auto"/>
            <w:noWrap/>
            <w:vAlign w:val="center"/>
            <w:hideMark/>
          </w:tcPr>
          <w:p w14:paraId="15606707" w14:textId="77777777" w:rsidR="00824CDA" w:rsidRPr="00F90B64" w:rsidRDefault="00824CDA" w:rsidP="007C3E64">
            <w:pPr>
              <w:spacing w:line="240" w:lineRule="auto"/>
              <w:jc w:val="center"/>
              <w:rPr>
                <w:rFonts w:eastAsia="Times New Roman" w:cs="Times New Roman"/>
                <w:szCs w:val="24"/>
              </w:rPr>
            </w:pPr>
          </w:p>
        </w:tc>
        <w:tc>
          <w:tcPr>
            <w:tcW w:w="1559" w:type="dxa"/>
            <w:tcBorders>
              <w:top w:val="nil"/>
              <w:left w:val="nil"/>
              <w:bottom w:val="nil"/>
              <w:right w:val="nil"/>
            </w:tcBorders>
            <w:shd w:val="clear" w:color="auto" w:fill="auto"/>
            <w:noWrap/>
            <w:vAlign w:val="center"/>
            <w:hideMark/>
          </w:tcPr>
          <w:p w14:paraId="2E5D3CEE" w14:textId="77777777" w:rsidR="00824CDA" w:rsidRPr="00F90B64" w:rsidRDefault="00824CDA" w:rsidP="007C3E64">
            <w:pPr>
              <w:spacing w:line="240" w:lineRule="auto"/>
              <w:jc w:val="center"/>
              <w:rPr>
                <w:rFonts w:eastAsia="Times New Roman" w:cs="Times New Roman"/>
                <w:szCs w:val="24"/>
              </w:rPr>
            </w:pPr>
          </w:p>
        </w:tc>
      </w:tr>
      <w:tr w:rsidR="009C3F6A" w:rsidRPr="00F90B64" w14:paraId="317BD5D4" w14:textId="77777777" w:rsidTr="007C3E64">
        <w:trPr>
          <w:trHeight w:val="340"/>
        </w:trPr>
        <w:tc>
          <w:tcPr>
            <w:tcW w:w="1560" w:type="dxa"/>
            <w:vMerge w:val="restart"/>
            <w:tcBorders>
              <w:top w:val="nil"/>
              <w:left w:val="nil"/>
              <w:bottom w:val="single" w:sz="4" w:space="0" w:color="000000"/>
              <w:right w:val="nil"/>
            </w:tcBorders>
            <w:shd w:val="clear" w:color="auto" w:fill="auto"/>
            <w:noWrap/>
            <w:vAlign w:val="center"/>
            <w:hideMark/>
          </w:tcPr>
          <w:p w14:paraId="2B35E0AB" w14:textId="77777777" w:rsidR="009C3F6A" w:rsidRPr="00F90B64" w:rsidRDefault="009C3F6A" w:rsidP="009C3F6A">
            <w:pPr>
              <w:spacing w:line="240" w:lineRule="auto"/>
              <w:jc w:val="center"/>
              <w:rPr>
                <w:rFonts w:eastAsia="Times New Roman" w:cs="Times New Roman"/>
                <w:szCs w:val="24"/>
              </w:rPr>
            </w:pPr>
          </w:p>
        </w:tc>
        <w:tc>
          <w:tcPr>
            <w:tcW w:w="2693" w:type="dxa"/>
            <w:tcBorders>
              <w:top w:val="nil"/>
              <w:left w:val="nil"/>
              <w:bottom w:val="nil"/>
              <w:right w:val="nil"/>
            </w:tcBorders>
            <w:shd w:val="clear" w:color="auto" w:fill="auto"/>
            <w:noWrap/>
            <w:vAlign w:val="center"/>
            <w:hideMark/>
          </w:tcPr>
          <w:p w14:paraId="4CF8DB29" w14:textId="333176A8" w:rsidR="009C3F6A" w:rsidRPr="00F90B64" w:rsidRDefault="009C3F6A" w:rsidP="009C3F6A">
            <w:pPr>
              <w:spacing w:line="240" w:lineRule="auto"/>
              <w:rPr>
                <w:rFonts w:eastAsia="Times New Roman" w:cs="Times New Roman"/>
                <w:szCs w:val="24"/>
              </w:rPr>
            </w:pPr>
            <w:r w:rsidRPr="00F90B64">
              <w:rPr>
                <w:rFonts w:eastAsia="Times New Roman" w:cs="Times New Roman"/>
                <w:szCs w:val="24"/>
              </w:rPr>
              <w:t>1st: 10.0</w:t>
            </w:r>
            <w:r>
              <w:rPr>
                <w:rFonts w:eastAsia="Times New Roman" w:cs="Times New Roman"/>
                <w:szCs w:val="24"/>
              </w:rPr>
              <w:t>–</w:t>
            </w:r>
            <w:r w:rsidRPr="00F90B64">
              <w:rPr>
                <w:rFonts w:eastAsia="Times New Roman" w:cs="Times New Roman"/>
                <w:szCs w:val="24"/>
              </w:rPr>
              <w:t xml:space="preserve">41.9 (28.2) </w:t>
            </w:r>
          </w:p>
        </w:tc>
        <w:tc>
          <w:tcPr>
            <w:tcW w:w="992" w:type="dxa"/>
            <w:tcBorders>
              <w:top w:val="nil"/>
              <w:left w:val="nil"/>
              <w:bottom w:val="nil"/>
              <w:right w:val="nil"/>
            </w:tcBorders>
            <w:shd w:val="clear" w:color="auto" w:fill="auto"/>
            <w:noWrap/>
            <w:vAlign w:val="center"/>
            <w:hideMark/>
          </w:tcPr>
          <w:p w14:paraId="01FC81F9" w14:textId="77777777" w:rsidR="009C3F6A" w:rsidRPr="00F90B64" w:rsidRDefault="009C3F6A" w:rsidP="009C3F6A">
            <w:pPr>
              <w:spacing w:line="240" w:lineRule="auto"/>
              <w:jc w:val="right"/>
              <w:rPr>
                <w:rFonts w:eastAsia="Times New Roman" w:cs="Times New Roman"/>
                <w:szCs w:val="24"/>
              </w:rPr>
            </w:pPr>
            <w:r w:rsidRPr="00F90B64">
              <w:rPr>
                <w:rFonts w:eastAsia="Times New Roman" w:cs="Times New Roman"/>
                <w:szCs w:val="24"/>
              </w:rPr>
              <w:t>1492</w:t>
            </w:r>
          </w:p>
        </w:tc>
        <w:tc>
          <w:tcPr>
            <w:tcW w:w="992" w:type="dxa"/>
            <w:tcBorders>
              <w:top w:val="nil"/>
              <w:left w:val="nil"/>
              <w:bottom w:val="nil"/>
              <w:right w:val="nil"/>
            </w:tcBorders>
            <w:shd w:val="clear" w:color="auto" w:fill="auto"/>
            <w:noWrap/>
            <w:vAlign w:val="center"/>
            <w:hideMark/>
          </w:tcPr>
          <w:p w14:paraId="4F12EB46" w14:textId="77777777" w:rsidR="009C3F6A" w:rsidRPr="00F90B64" w:rsidRDefault="009C3F6A" w:rsidP="009C3F6A">
            <w:pPr>
              <w:spacing w:line="240" w:lineRule="auto"/>
              <w:jc w:val="right"/>
              <w:rPr>
                <w:rFonts w:eastAsia="Times New Roman" w:cs="Times New Roman"/>
                <w:szCs w:val="24"/>
              </w:rPr>
            </w:pPr>
            <w:r w:rsidRPr="00F90B64">
              <w:rPr>
                <w:rFonts w:eastAsia="Times New Roman" w:cs="Times New Roman"/>
                <w:szCs w:val="24"/>
              </w:rPr>
              <w:t>43</w:t>
            </w:r>
          </w:p>
        </w:tc>
        <w:tc>
          <w:tcPr>
            <w:tcW w:w="993" w:type="dxa"/>
            <w:tcBorders>
              <w:left w:val="nil"/>
              <w:right w:val="nil"/>
            </w:tcBorders>
            <w:shd w:val="clear" w:color="auto" w:fill="auto"/>
            <w:vAlign w:val="center"/>
          </w:tcPr>
          <w:p w14:paraId="23D8B0A7" w14:textId="77777777" w:rsidR="009C3F6A" w:rsidRPr="00F90B64" w:rsidRDefault="009C3F6A" w:rsidP="009C3F6A">
            <w:pPr>
              <w:spacing w:line="240" w:lineRule="auto"/>
              <w:jc w:val="center"/>
              <w:rPr>
                <w:rFonts w:eastAsia="Times New Roman" w:cs="Times New Roman"/>
                <w:szCs w:val="24"/>
              </w:rPr>
            </w:pPr>
            <w:r>
              <w:rPr>
                <w:rFonts w:eastAsia="Times New Roman" w:cs="Times New Roman"/>
                <w:szCs w:val="24"/>
              </w:rPr>
              <w:t>0.73</w:t>
            </w:r>
          </w:p>
        </w:tc>
        <w:tc>
          <w:tcPr>
            <w:tcW w:w="1701" w:type="dxa"/>
            <w:tcBorders>
              <w:left w:val="nil"/>
              <w:right w:val="nil"/>
            </w:tcBorders>
            <w:shd w:val="clear" w:color="auto" w:fill="auto"/>
            <w:vAlign w:val="center"/>
          </w:tcPr>
          <w:p w14:paraId="4AFDC771" w14:textId="77777777" w:rsidR="009C3F6A" w:rsidRPr="00F90B64" w:rsidRDefault="009C3F6A" w:rsidP="009C3F6A">
            <w:pPr>
              <w:spacing w:line="240" w:lineRule="auto"/>
              <w:jc w:val="center"/>
              <w:rPr>
                <w:rFonts w:eastAsia="Times New Roman" w:cs="Times New Roman"/>
                <w:szCs w:val="24"/>
              </w:rPr>
            </w:pPr>
            <w:r>
              <w:rPr>
                <w:rFonts w:eastAsia="Times New Roman" w:cs="Times New Roman"/>
                <w:szCs w:val="24"/>
              </w:rPr>
              <w:t>(0.50 to 1.09)</w:t>
            </w:r>
          </w:p>
        </w:tc>
        <w:tc>
          <w:tcPr>
            <w:tcW w:w="992" w:type="dxa"/>
            <w:tcBorders>
              <w:top w:val="nil"/>
              <w:left w:val="nil"/>
              <w:bottom w:val="nil"/>
              <w:right w:val="nil"/>
            </w:tcBorders>
            <w:shd w:val="clear" w:color="auto" w:fill="auto"/>
            <w:noWrap/>
            <w:vAlign w:val="center"/>
            <w:hideMark/>
          </w:tcPr>
          <w:p w14:paraId="04D90C8D" w14:textId="77777777" w:rsidR="009C3F6A" w:rsidRPr="00F90B64" w:rsidRDefault="009C3F6A" w:rsidP="009C3F6A">
            <w:pPr>
              <w:spacing w:line="240" w:lineRule="auto"/>
              <w:jc w:val="center"/>
              <w:rPr>
                <w:rFonts w:eastAsia="Times New Roman" w:cs="Times New Roman"/>
                <w:szCs w:val="24"/>
              </w:rPr>
            </w:pPr>
            <w:r w:rsidRPr="00F90B64">
              <w:rPr>
                <w:rFonts w:eastAsia="Times New Roman" w:cs="Times New Roman"/>
                <w:szCs w:val="24"/>
              </w:rPr>
              <w:t>0.62</w:t>
            </w:r>
          </w:p>
        </w:tc>
        <w:tc>
          <w:tcPr>
            <w:tcW w:w="1559" w:type="dxa"/>
            <w:tcBorders>
              <w:top w:val="nil"/>
              <w:left w:val="nil"/>
              <w:bottom w:val="nil"/>
              <w:right w:val="nil"/>
            </w:tcBorders>
            <w:shd w:val="clear" w:color="auto" w:fill="auto"/>
            <w:noWrap/>
            <w:vAlign w:val="center"/>
            <w:hideMark/>
          </w:tcPr>
          <w:p w14:paraId="15C3302D" w14:textId="77777777" w:rsidR="009C3F6A" w:rsidRPr="00F90B64" w:rsidRDefault="009C3F6A" w:rsidP="009C3F6A">
            <w:pPr>
              <w:spacing w:line="240" w:lineRule="auto"/>
              <w:jc w:val="center"/>
              <w:rPr>
                <w:rFonts w:eastAsia="Times New Roman" w:cs="Times New Roman"/>
                <w:szCs w:val="24"/>
              </w:rPr>
            </w:pPr>
            <w:r>
              <w:rPr>
                <w:rFonts w:eastAsia="Times New Roman" w:cs="Times New Roman"/>
                <w:szCs w:val="24"/>
              </w:rPr>
              <w:t>(</w:t>
            </w:r>
            <w:r w:rsidRPr="00F90B64">
              <w:rPr>
                <w:rFonts w:eastAsia="Times New Roman" w:cs="Times New Roman"/>
                <w:szCs w:val="24"/>
              </w:rPr>
              <w:t>0.41</w:t>
            </w:r>
            <w:r>
              <w:rPr>
                <w:rFonts w:eastAsia="Times New Roman" w:cs="Times New Roman"/>
                <w:szCs w:val="24"/>
              </w:rPr>
              <w:t xml:space="preserve"> to 0.95)</w:t>
            </w:r>
          </w:p>
        </w:tc>
        <w:tc>
          <w:tcPr>
            <w:tcW w:w="851" w:type="dxa"/>
            <w:tcBorders>
              <w:top w:val="nil"/>
              <w:left w:val="nil"/>
              <w:bottom w:val="nil"/>
              <w:right w:val="nil"/>
            </w:tcBorders>
            <w:shd w:val="clear" w:color="auto" w:fill="auto"/>
            <w:noWrap/>
            <w:vAlign w:val="center"/>
            <w:hideMark/>
          </w:tcPr>
          <w:p w14:paraId="7C1BF59A" w14:textId="77777777" w:rsidR="009C3F6A" w:rsidRPr="00F90B64" w:rsidRDefault="009C3F6A" w:rsidP="009C3F6A">
            <w:pPr>
              <w:spacing w:line="240" w:lineRule="auto"/>
              <w:jc w:val="center"/>
              <w:rPr>
                <w:rFonts w:eastAsia="Times New Roman" w:cs="Times New Roman"/>
                <w:szCs w:val="24"/>
              </w:rPr>
            </w:pPr>
            <w:r w:rsidRPr="00F90B64">
              <w:rPr>
                <w:rFonts w:eastAsia="Times New Roman" w:cs="Times New Roman"/>
                <w:szCs w:val="24"/>
              </w:rPr>
              <w:t>0.75</w:t>
            </w:r>
          </w:p>
        </w:tc>
        <w:tc>
          <w:tcPr>
            <w:tcW w:w="1559" w:type="dxa"/>
            <w:tcBorders>
              <w:top w:val="nil"/>
              <w:left w:val="nil"/>
              <w:bottom w:val="nil"/>
              <w:right w:val="nil"/>
            </w:tcBorders>
            <w:shd w:val="clear" w:color="auto" w:fill="auto"/>
            <w:noWrap/>
            <w:vAlign w:val="center"/>
            <w:hideMark/>
          </w:tcPr>
          <w:p w14:paraId="57AA0B2E" w14:textId="77777777" w:rsidR="009C3F6A" w:rsidRPr="00F90B64" w:rsidRDefault="009C3F6A" w:rsidP="009C3F6A">
            <w:pPr>
              <w:spacing w:line="240" w:lineRule="auto"/>
              <w:jc w:val="center"/>
              <w:rPr>
                <w:rFonts w:eastAsia="Times New Roman" w:cs="Times New Roman"/>
                <w:szCs w:val="24"/>
              </w:rPr>
            </w:pPr>
            <w:r>
              <w:rPr>
                <w:rFonts w:eastAsia="Times New Roman" w:cs="Times New Roman"/>
                <w:szCs w:val="24"/>
              </w:rPr>
              <w:t>(</w:t>
            </w:r>
            <w:r w:rsidRPr="00F90B64">
              <w:rPr>
                <w:rFonts w:eastAsia="Times New Roman" w:cs="Times New Roman"/>
                <w:szCs w:val="24"/>
              </w:rPr>
              <w:t>0.48</w:t>
            </w:r>
            <w:r>
              <w:rPr>
                <w:rFonts w:eastAsia="Times New Roman" w:cs="Times New Roman"/>
                <w:szCs w:val="24"/>
              </w:rPr>
              <w:t xml:space="preserve"> to 1.16)</w:t>
            </w:r>
          </w:p>
        </w:tc>
      </w:tr>
      <w:tr w:rsidR="009C3F6A" w:rsidRPr="00F90B64" w14:paraId="3468B053" w14:textId="77777777" w:rsidTr="007C3E64">
        <w:trPr>
          <w:trHeight w:val="340"/>
        </w:trPr>
        <w:tc>
          <w:tcPr>
            <w:tcW w:w="1560" w:type="dxa"/>
            <w:vMerge/>
            <w:tcBorders>
              <w:top w:val="nil"/>
              <w:left w:val="nil"/>
              <w:bottom w:val="single" w:sz="4" w:space="0" w:color="000000"/>
              <w:right w:val="nil"/>
            </w:tcBorders>
            <w:vAlign w:val="center"/>
            <w:hideMark/>
          </w:tcPr>
          <w:p w14:paraId="76C6F1FD" w14:textId="77777777" w:rsidR="009C3F6A" w:rsidRPr="00F90B64" w:rsidRDefault="009C3F6A" w:rsidP="009C3F6A">
            <w:pPr>
              <w:spacing w:line="240" w:lineRule="auto"/>
              <w:rPr>
                <w:rFonts w:eastAsia="Times New Roman" w:cs="Times New Roman"/>
                <w:szCs w:val="24"/>
              </w:rPr>
            </w:pPr>
          </w:p>
        </w:tc>
        <w:tc>
          <w:tcPr>
            <w:tcW w:w="2693" w:type="dxa"/>
            <w:tcBorders>
              <w:top w:val="nil"/>
              <w:left w:val="nil"/>
              <w:bottom w:val="nil"/>
              <w:right w:val="nil"/>
            </w:tcBorders>
            <w:shd w:val="clear" w:color="auto" w:fill="auto"/>
            <w:noWrap/>
            <w:vAlign w:val="center"/>
            <w:hideMark/>
          </w:tcPr>
          <w:p w14:paraId="493E7E28" w14:textId="58F09D8F" w:rsidR="009C3F6A" w:rsidRPr="00F90B64" w:rsidRDefault="009C3F6A" w:rsidP="009C3F6A">
            <w:pPr>
              <w:spacing w:line="240" w:lineRule="auto"/>
              <w:rPr>
                <w:rFonts w:eastAsia="Times New Roman" w:cs="Times New Roman"/>
                <w:szCs w:val="24"/>
              </w:rPr>
            </w:pPr>
            <w:r w:rsidRPr="00F90B64">
              <w:rPr>
                <w:rFonts w:eastAsia="Times New Roman" w:cs="Times New Roman"/>
                <w:szCs w:val="24"/>
              </w:rPr>
              <w:t>2nd: 31.2</w:t>
            </w:r>
            <w:r>
              <w:rPr>
                <w:rFonts w:eastAsia="Times New Roman" w:cs="Times New Roman"/>
                <w:szCs w:val="24"/>
              </w:rPr>
              <w:t>–</w:t>
            </w:r>
            <w:r w:rsidRPr="00F90B64">
              <w:rPr>
                <w:rFonts w:eastAsia="Times New Roman" w:cs="Times New Roman"/>
                <w:szCs w:val="24"/>
              </w:rPr>
              <w:t xml:space="preserve">52.9 (39.9) </w:t>
            </w:r>
          </w:p>
        </w:tc>
        <w:tc>
          <w:tcPr>
            <w:tcW w:w="992" w:type="dxa"/>
            <w:tcBorders>
              <w:top w:val="nil"/>
              <w:left w:val="nil"/>
              <w:bottom w:val="nil"/>
              <w:right w:val="nil"/>
            </w:tcBorders>
            <w:shd w:val="clear" w:color="auto" w:fill="auto"/>
            <w:noWrap/>
            <w:vAlign w:val="center"/>
            <w:hideMark/>
          </w:tcPr>
          <w:p w14:paraId="7D7A991F" w14:textId="77777777" w:rsidR="009C3F6A" w:rsidRPr="00F90B64" w:rsidRDefault="009C3F6A" w:rsidP="009C3F6A">
            <w:pPr>
              <w:spacing w:line="240" w:lineRule="auto"/>
              <w:jc w:val="right"/>
              <w:rPr>
                <w:rFonts w:eastAsia="Times New Roman" w:cs="Times New Roman"/>
                <w:szCs w:val="24"/>
              </w:rPr>
            </w:pPr>
            <w:r w:rsidRPr="00F90B64">
              <w:rPr>
                <w:rFonts w:eastAsia="Times New Roman" w:cs="Times New Roman"/>
                <w:szCs w:val="24"/>
              </w:rPr>
              <w:t>1490</w:t>
            </w:r>
          </w:p>
        </w:tc>
        <w:tc>
          <w:tcPr>
            <w:tcW w:w="992" w:type="dxa"/>
            <w:tcBorders>
              <w:top w:val="nil"/>
              <w:left w:val="nil"/>
              <w:bottom w:val="nil"/>
              <w:right w:val="nil"/>
            </w:tcBorders>
            <w:shd w:val="clear" w:color="auto" w:fill="auto"/>
            <w:noWrap/>
            <w:vAlign w:val="center"/>
            <w:hideMark/>
          </w:tcPr>
          <w:p w14:paraId="63513D3C" w14:textId="77777777" w:rsidR="009C3F6A" w:rsidRPr="00F90B64" w:rsidRDefault="009C3F6A" w:rsidP="009C3F6A">
            <w:pPr>
              <w:spacing w:line="240" w:lineRule="auto"/>
              <w:jc w:val="right"/>
              <w:rPr>
                <w:rFonts w:eastAsia="Times New Roman" w:cs="Times New Roman"/>
                <w:szCs w:val="24"/>
              </w:rPr>
            </w:pPr>
            <w:r w:rsidRPr="00F90B64">
              <w:rPr>
                <w:rFonts w:eastAsia="Times New Roman" w:cs="Times New Roman"/>
                <w:szCs w:val="24"/>
              </w:rPr>
              <w:t>43</w:t>
            </w:r>
          </w:p>
        </w:tc>
        <w:tc>
          <w:tcPr>
            <w:tcW w:w="993" w:type="dxa"/>
            <w:tcBorders>
              <w:left w:val="nil"/>
              <w:right w:val="nil"/>
            </w:tcBorders>
            <w:shd w:val="clear" w:color="auto" w:fill="auto"/>
            <w:vAlign w:val="center"/>
          </w:tcPr>
          <w:p w14:paraId="3EA7141E" w14:textId="77777777" w:rsidR="009C3F6A" w:rsidRPr="00F90B64" w:rsidRDefault="009C3F6A" w:rsidP="009C3F6A">
            <w:pPr>
              <w:spacing w:line="240" w:lineRule="auto"/>
              <w:jc w:val="center"/>
              <w:rPr>
                <w:rFonts w:eastAsia="Times New Roman" w:cs="Times New Roman"/>
                <w:szCs w:val="24"/>
              </w:rPr>
            </w:pPr>
            <w:r>
              <w:rPr>
                <w:rFonts w:eastAsia="Times New Roman" w:cs="Times New Roman"/>
                <w:szCs w:val="24"/>
              </w:rPr>
              <w:t>0.65</w:t>
            </w:r>
          </w:p>
        </w:tc>
        <w:tc>
          <w:tcPr>
            <w:tcW w:w="1701" w:type="dxa"/>
            <w:tcBorders>
              <w:left w:val="nil"/>
              <w:right w:val="nil"/>
            </w:tcBorders>
            <w:shd w:val="clear" w:color="auto" w:fill="auto"/>
            <w:vAlign w:val="center"/>
          </w:tcPr>
          <w:p w14:paraId="2ABB9D43" w14:textId="77777777" w:rsidR="009C3F6A" w:rsidRPr="00F90B64" w:rsidRDefault="009C3F6A" w:rsidP="009C3F6A">
            <w:pPr>
              <w:spacing w:line="240" w:lineRule="auto"/>
              <w:jc w:val="center"/>
              <w:rPr>
                <w:rFonts w:eastAsia="Times New Roman" w:cs="Times New Roman"/>
                <w:szCs w:val="24"/>
              </w:rPr>
            </w:pPr>
            <w:r>
              <w:rPr>
                <w:rFonts w:eastAsia="Times New Roman" w:cs="Times New Roman"/>
                <w:szCs w:val="24"/>
              </w:rPr>
              <w:t>(0.44 to 0.97)</w:t>
            </w:r>
          </w:p>
        </w:tc>
        <w:tc>
          <w:tcPr>
            <w:tcW w:w="992" w:type="dxa"/>
            <w:tcBorders>
              <w:top w:val="nil"/>
              <w:left w:val="nil"/>
              <w:bottom w:val="nil"/>
              <w:right w:val="nil"/>
            </w:tcBorders>
            <w:shd w:val="clear" w:color="auto" w:fill="auto"/>
            <w:noWrap/>
            <w:vAlign w:val="center"/>
            <w:hideMark/>
          </w:tcPr>
          <w:p w14:paraId="7A8CEF6C" w14:textId="77777777" w:rsidR="009C3F6A" w:rsidRPr="00F90B64" w:rsidRDefault="009C3F6A" w:rsidP="009C3F6A">
            <w:pPr>
              <w:spacing w:line="240" w:lineRule="auto"/>
              <w:jc w:val="center"/>
              <w:rPr>
                <w:rFonts w:eastAsia="Times New Roman" w:cs="Times New Roman"/>
                <w:szCs w:val="24"/>
              </w:rPr>
            </w:pPr>
            <w:r w:rsidRPr="00F90B64">
              <w:rPr>
                <w:rFonts w:eastAsia="Times New Roman" w:cs="Times New Roman"/>
                <w:szCs w:val="24"/>
              </w:rPr>
              <w:t>0.57</w:t>
            </w:r>
          </w:p>
        </w:tc>
        <w:tc>
          <w:tcPr>
            <w:tcW w:w="1559" w:type="dxa"/>
            <w:tcBorders>
              <w:top w:val="nil"/>
              <w:left w:val="nil"/>
              <w:bottom w:val="nil"/>
              <w:right w:val="nil"/>
            </w:tcBorders>
            <w:shd w:val="clear" w:color="auto" w:fill="auto"/>
            <w:noWrap/>
            <w:vAlign w:val="center"/>
            <w:hideMark/>
          </w:tcPr>
          <w:p w14:paraId="0BCA0B82" w14:textId="77777777" w:rsidR="009C3F6A" w:rsidRPr="00F90B64" w:rsidRDefault="009C3F6A" w:rsidP="009C3F6A">
            <w:pPr>
              <w:spacing w:line="240" w:lineRule="auto"/>
              <w:jc w:val="center"/>
              <w:rPr>
                <w:rFonts w:eastAsia="Times New Roman" w:cs="Times New Roman"/>
                <w:szCs w:val="24"/>
              </w:rPr>
            </w:pPr>
            <w:r>
              <w:rPr>
                <w:rFonts w:eastAsia="Times New Roman" w:cs="Times New Roman"/>
                <w:szCs w:val="24"/>
              </w:rPr>
              <w:t>(</w:t>
            </w:r>
            <w:r w:rsidRPr="00F90B64">
              <w:rPr>
                <w:rFonts w:eastAsia="Times New Roman" w:cs="Times New Roman"/>
                <w:szCs w:val="24"/>
              </w:rPr>
              <w:t>0.37</w:t>
            </w:r>
            <w:r>
              <w:rPr>
                <w:rFonts w:eastAsia="Times New Roman" w:cs="Times New Roman"/>
                <w:szCs w:val="24"/>
              </w:rPr>
              <w:t xml:space="preserve"> to 0.86)</w:t>
            </w:r>
          </w:p>
        </w:tc>
        <w:tc>
          <w:tcPr>
            <w:tcW w:w="851" w:type="dxa"/>
            <w:tcBorders>
              <w:top w:val="nil"/>
              <w:left w:val="nil"/>
              <w:bottom w:val="nil"/>
              <w:right w:val="nil"/>
            </w:tcBorders>
            <w:shd w:val="clear" w:color="auto" w:fill="auto"/>
            <w:noWrap/>
            <w:vAlign w:val="center"/>
            <w:hideMark/>
          </w:tcPr>
          <w:p w14:paraId="612824B6" w14:textId="77777777" w:rsidR="009C3F6A" w:rsidRPr="00F90B64" w:rsidRDefault="009C3F6A" w:rsidP="009C3F6A">
            <w:pPr>
              <w:spacing w:line="240" w:lineRule="auto"/>
              <w:jc w:val="center"/>
              <w:rPr>
                <w:rFonts w:eastAsia="Times New Roman" w:cs="Times New Roman"/>
                <w:szCs w:val="24"/>
              </w:rPr>
            </w:pPr>
            <w:r w:rsidRPr="00F90B64">
              <w:rPr>
                <w:rFonts w:eastAsia="Times New Roman" w:cs="Times New Roman"/>
                <w:szCs w:val="24"/>
              </w:rPr>
              <w:t>0.64</w:t>
            </w:r>
          </w:p>
        </w:tc>
        <w:tc>
          <w:tcPr>
            <w:tcW w:w="1559" w:type="dxa"/>
            <w:tcBorders>
              <w:top w:val="nil"/>
              <w:left w:val="nil"/>
              <w:bottom w:val="nil"/>
              <w:right w:val="nil"/>
            </w:tcBorders>
            <w:shd w:val="clear" w:color="auto" w:fill="auto"/>
            <w:noWrap/>
            <w:vAlign w:val="center"/>
            <w:hideMark/>
          </w:tcPr>
          <w:p w14:paraId="5C153395" w14:textId="77777777" w:rsidR="009C3F6A" w:rsidRPr="00F90B64" w:rsidRDefault="009C3F6A" w:rsidP="009C3F6A">
            <w:pPr>
              <w:spacing w:line="240" w:lineRule="auto"/>
              <w:jc w:val="center"/>
              <w:rPr>
                <w:rFonts w:eastAsia="Times New Roman" w:cs="Times New Roman"/>
                <w:szCs w:val="24"/>
              </w:rPr>
            </w:pPr>
            <w:r>
              <w:rPr>
                <w:rFonts w:eastAsia="Times New Roman" w:cs="Times New Roman"/>
                <w:szCs w:val="24"/>
              </w:rPr>
              <w:t>(</w:t>
            </w:r>
            <w:r w:rsidRPr="00F90B64">
              <w:rPr>
                <w:rFonts w:eastAsia="Times New Roman" w:cs="Times New Roman"/>
                <w:szCs w:val="24"/>
              </w:rPr>
              <w:t>0.42</w:t>
            </w:r>
            <w:r>
              <w:rPr>
                <w:rFonts w:eastAsia="Times New Roman" w:cs="Times New Roman"/>
                <w:szCs w:val="24"/>
              </w:rPr>
              <w:t xml:space="preserve"> to 0.98)</w:t>
            </w:r>
          </w:p>
        </w:tc>
      </w:tr>
      <w:tr w:rsidR="009C3F6A" w:rsidRPr="00F90B64" w14:paraId="0D1483AC" w14:textId="77777777" w:rsidTr="007C3E64">
        <w:trPr>
          <w:trHeight w:val="340"/>
        </w:trPr>
        <w:tc>
          <w:tcPr>
            <w:tcW w:w="1560" w:type="dxa"/>
            <w:vMerge/>
            <w:tcBorders>
              <w:top w:val="nil"/>
              <w:left w:val="nil"/>
              <w:bottom w:val="single" w:sz="4" w:space="0" w:color="000000"/>
              <w:right w:val="nil"/>
            </w:tcBorders>
            <w:vAlign w:val="center"/>
            <w:hideMark/>
          </w:tcPr>
          <w:p w14:paraId="2F4127C9" w14:textId="77777777" w:rsidR="009C3F6A" w:rsidRPr="00F90B64" w:rsidRDefault="009C3F6A" w:rsidP="009C3F6A">
            <w:pPr>
              <w:spacing w:line="240" w:lineRule="auto"/>
              <w:rPr>
                <w:rFonts w:eastAsia="Times New Roman" w:cs="Times New Roman"/>
                <w:szCs w:val="24"/>
              </w:rPr>
            </w:pPr>
          </w:p>
        </w:tc>
        <w:tc>
          <w:tcPr>
            <w:tcW w:w="2693" w:type="dxa"/>
            <w:tcBorders>
              <w:top w:val="nil"/>
              <w:left w:val="nil"/>
              <w:bottom w:val="nil"/>
              <w:right w:val="nil"/>
            </w:tcBorders>
            <w:shd w:val="clear" w:color="auto" w:fill="auto"/>
            <w:noWrap/>
            <w:vAlign w:val="center"/>
            <w:hideMark/>
          </w:tcPr>
          <w:p w14:paraId="71A0165E" w14:textId="2A813599" w:rsidR="009C3F6A" w:rsidRPr="00F90B64" w:rsidRDefault="009C3F6A" w:rsidP="009C3F6A">
            <w:pPr>
              <w:spacing w:line="240" w:lineRule="auto"/>
              <w:rPr>
                <w:rFonts w:eastAsia="Times New Roman" w:cs="Times New Roman"/>
                <w:szCs w:val="24"/>
              </w:rPr>
            </w:pPr>
            <w:r w:rsidRPr="00F90B64">
              <w:rPr>
                <w:rFonts w:eastAsia="Times New Roman" w:cs="Times New Roman"/>
                <w:szCs w:val="24"/>
              </w:rPr>
              <w:t>3rd: 40.0</w:t>
            </w:r>
            <w:r>
              <w:rPr>
                <w:rFonts w:eastAsia="Times New Roman" w:cs="Times New Roman"/>
                <w:szCs w:val="24"/>
              </w:rPr>
              <w:t>–</w:t>
            </w:r>
            <w:r w:rsidRPr="00F90B64">
              <w:rPr>
                <w:rFonts w:eastAsia="Times New Roman" w:cs="Times New Roman"/>
                <w:szCs w:val="24"/>
              </w:rPr>
              <w:t xml:space="preserve">65.2 (51.5) </w:t>
            </w:r>
          </w:p>
        </w:tc>
        <w:tc>
          <w:tcPr>
            <w:tcW w:w="992" w:type="dxa"/>
            <w:tcBorders>
              <w:top w:val="nil"/>
              <w:left w:val="nil"/>
              <w:bottom w:val="nil"/>
              <w:right w:val="nil"/>
            </w:tcBorders>
            <w:shd w:val="clear" w:color="auto" w:fill="auto"/>
            <w:noWrap/>
            <w:vAlign w:val="center"/>
            <w:hideMark/>
          </w:tcPr>
          <w:p w14:paraId="258717E0" w14:textId="77777777" w:rsidR="009C3F6A" w:rsidRPr="00F90B64" w:rsidRDefault="009C3F6A" w:rsidP="009C3F6A">
            <w:pPr>
              <w:spacing w:line="240" w:lineRule="auto"/>
              <w:jc w:val="right"/>
              <w:rPr>
                <w:rFonts w:eastAsia="Times New Roman" w:cs="Times New Roman"/>
                <w:szCs w:val="24"/>
              </w:rPr>
            </w:pPr>
            <w:r w:rsidRPr="00F90B64">
              <w:rPr>
                <w:rFonts w:eastAsia="Times New Roman" w:cs="Times New Roman"/>
                <w:szCs w:val="24"/>
              </w:rPr>
              <w:t>1489</w:t>
            </w:r>
          </w:p>
        </w:tc>
        <w:tc>
          <w:tcPr>
            <w:tcW w:w="992" w:type="dxa"/>
            <w:tcBorders>
              <w:top w:val="nil"/>
              <w:left w:val="nil"/>
              <w:bottom w:val="nil"/>
              <w:right w:val="nil"/>
            </w:tcBorders>
            <w:shd w:val="clear" w:color="auto" w:fill="auto"/>
            <w:noWrap/>
            <w:vAlign w:val="center"/>
            <w:hideMark/>
          </w:tcPr>
          <w:p w14:paraId="4AABAC70" w14:textId="77777777" w:rsidR="009C3F6A" w:rsidRPr="00F90B64" w:rsidRDefault="009C3F6A" w:rsidP="009C3F6A">
            <w:pPr>
              <w:spacing w:line="240" w:lineRule="auto"/>
              <w:jc w:val="right"/>
              <w:rPr>
                <w:rFonts w:eastAsia="Times New Roman" w:cs="Times New Roman"/>
                <w:szCs w:val="24"/>
              </w:rPr>
            </w:pPr>
            <w:r w:rsidRPr="00F90B64">
              <w:rPr>
                <w:rFonts w:eastAsia="Times New Roman" w:cs="Times New Roman"/>
                <w:szCs w:val="24"/>
              </w:rPr>
              <w:t>41</w:t>
            </w:r>
          </w:p>
        </w:tc>
        <w:tc>
          <w:tcPr>
            <w:tcW w:w="993" w:type="dxa"/>
            <w:tcBorders>
              <w:left w:val="nil"/>
              <w:right w:val="nil"/>
            </w:tcBorders>
            <w:shd w:val="clear" w:color="auto" w:fill="auto"/>
            <w:vAlign w:val="center"/>
          </w:tcPr>
          <w:p w14:paraId="37032A24" w14:textId="77777777" w:rsidR="009C3F6A" w:rsidRPr="00F90B64" w:rsidRDefault="009C3F6A" w:rsidP="009C3F6A">
            <w:pPr>
              <w:spacing w:line="240" w:lineRule="auto"/>
              <w:jc w:val="center"/>
              <w:rPr>
                <w:rFonts w:eastAsia="Times New Roman" w:cs="Times New Roman"/>
                <w:szCs w:val="24"/>
              </w:rPr>
            </w:pPr>
            <w:r>
              <w:rPr>
                <w:rFonts w:eastAsia="Times New Roman" w:cs="Times New Roman"/>
                <w:szCs w:val="24"/>
              </w:rPr>
              <w:t>0.61</w:t>
            </w:r>
          </w:p>
        </w:tc>
        <w:tc>
          <w:tcPr>
            <w:tcW w:w="1701" w:type="dxa"/>
            <w:tcBorders>
              <w:left w:val="nil"/>
              <w:right w:val="nil"/>
            </w:tcBorders>
            <w:shd w:val="clear" w:color="auto" w:fill="auto"/>
            <w:vAlign w:val="center"/>
          </w:tcPr>
          <w:p w14:paraId="0F747EAC" w14:textId="77777777" w:rsidR="009C3F6A" w:rsidRPr="00F90B64" w:rsidRDefault="009C3F6A" w:rsidP="009C3F6A">
            <w:pPr>
              <w:spacing w:line="240" w:lineRule="auto"/>
              <w:jc w:val="center"/>
              <w:rPr>
                <w:rFonts w:eastAsia="Times New Roman" w:cs="Times New Roman"/>
                <w:szCs w:val="24"/>
              </w:rPr>
            </w:pPr>
            <w:r>
              <w:rPr>
                <w:rFonts w:eastAsia="Times New Roman" w:cs="Times New Roman"/>
                <w:szCs w:val="24"/>
              </w:rPr>
              <w:t>(0.41 to 0.91)</w:t>
            </w:r>
          </w:p>
        </w:tc>
        <w:tc>
          <w:tcPr>
            <w:tcW w:w="992" w:type="dxa"/>
            <w:tcBorders>
              <w:top w:val="nil"/>
              <w:left w:val="nil"/>
              <w:bottom w:val="nil"/>
              <w:right w:val="nil"/>
            </w:tcBorders>
            <w:shd w:val="clear" w:color="auto" w:fill="auto"/>
            <w:noWrap/>
            <w:vAlign w:val="center"/>
            <w:hideMark/>
          </w:tcPr>
          <w:p w14:paraId="032C4CED" w14:textId="77777777" w:rsidR="009C3F6A" w:rsidRPr="00F90B64" w:rsidRDefault="009C3F6A" w:rsidP="009C3F6A">
            <w:pPr>
              <w:spacing w:line="240" w:lineRule="auto"/>
              <w:jc w:val="center"/>
              <w:rPr>
                <w:rFonts w:eastAsia="Times New Roman" w:cs="Times New Roman"/>
                <w:szCs w:val="24"/>
              </w:rPr>
            </w:pPr>
            <w:r w:rsidRPr="00F90B64">
              <w:rPr>
                <w:rFonts w:eastAsia="Times New Roman" w:cs="Times New Roman"/>
                <w:szCs w:val="24"/>
              </w:rPr>
              <w:t>0.55</w:t>
            </w:r>
          </w:p>
        </w:tc>
        <w:tc>
          <w:tcPr>
            <w:tcW w:w="1559" w:type="dxa"/>
            <w:tcBorders>
              <w:top w:val="nil"/>
              <w:left w:val="nil"/>
              <w:bottom w:val="nil"/>
              <w:right w:val="nil"/>
            </w:tcBorders>
            <w:shd w:val="clear" w:color="auto" w:fill="auto"/>
            <w:noWrap/>
            <w:vAlign w:val="center"/>
            <w:hideMark/>
          </w:tcPr>
          <w:p w14:paraId="558FDBAA" w14:textId="77777777" w:rsidR="009C3F6A" w:rsidRPr="00F90B64" w:rsidRDefault="009C3F6A" w:rsidP="009C3F6A">
            <w:pPr>
              <w:spacing w:line="240" w:lineRule="auto"/>
              <w:jc w:val="center"/>
              <w:rPr>
                <w:rFonts w:eastAsia="Times New Roman" w:cs="Times New Roman"/>
                <w:szCs w:val="24"/>
              </w:rPr>
            </w:pPr>
            <w:r>
              <w:rPr>
                <w:rFonts w:eastAsia="Times New Roman" w:cs="Times New Roman"/>
                <w:szCs w:val="24"/>
              </w:rPr>
              <w:t>(</w:t>
            </w:r>
            <w:r w:rsidRPr="00F90B64">
              <w:rPr>
                <w:rFonts w:eastAsia="Times New Roman" w:cs="Times New Roman"/>
                <w:szCs w:val="24"/>
              </w:rPr>
              <w:t>0.36</w:t>
            </w:r>
            <w:r>
              <w:rPr>
                <w:rFonts w:eastAsia="Times New Roman" w:cs="Times New Roman"/>
                <w:szCs w:val="24"/>
              </w:rPr>
              <w:t xml:space="preserve"> to 0.84)</w:t>
            </w:r>
          </w:p>
        </w:tc>
        <w:tc>
          <w:tcPr>
            <w:tcW w:w="851" w:type="dxa"/>
            <w:tcBorders>
              <w:top w:val="nil"/>
              <w:left w:val="nil"/>
              <w:bottom w:val="nil"/>
              <w:right w:val="nil"/>
            </w:tcBorders>
            <w:shd w:val="clear" w:color="auto" w:fill="auto"/>
            <w:noWrap/>
            <w:vAlign w:val="center"/>
            <w:hideMark/>
          </w:tcPr>
          <w:p w14:paraId="0AEAF21D" w14:textId="77777777" w:rsidR="009C3F6A" w:rsidRPr="00F90B64" w:rsidRDefault="009C3F6A" w:rsidP="009C3F6A">
            <w:pPr>
              <w:spacing w:line="240" w:lineRule="auto"/>
              <w:jc w:val="center"/>
              <w:rPr>
                <w:rFonts w:eastAsia="Times New Roman" w:cs="Times New Roman"/>
                <w:szCs w:val="24"/>
              </w:rPr>
            </w:pPr>
            <w:r w:rsidRPr="00F90B64">
              <w:rPr>
                <w:rFonts w:eastAsia="Times New Roman" w:cs="Times New Roman"/>
                <w:szCs w:val="24"/>
              </w:rPr>
              <w:t>0.58</w:t>
            </w:r>
          </w:p>
        </w:tc>
        <w:tc>
          <w:tcPr>
            <w:tcW w:w="1559" w:type="dxa"/>
            <w:tcBorders>
              <w:top w:val="nil"/>
              <w:left w:val="nil"/>
              <w:bottom w:val="nil"/>
              <w:right w:val="nil"/>
            </w:tcBorders>
            <w:shd w:val="clear" w:color="auto" w:fill="auto"/>
            <w:noWrap/>
            <w:vAlign w:val="center"/>
            <w:hideMark/>
          </w:tcPr>
          <w:p w14:paraId="7256F57C" w14:textId="77777777" w:rsidR="009C3F6A" w:rsidRPr="00F90B64" w:rsidRDefault="009C3F6A" w:rsidP="009C3F6A">
            <w:pPr>
              <w:spacing w:line="240" w:lineRule="auto"/>
              <w:jc w:val="center"/>
              <w:rPr>
                <w:rFonts w:eastAsia="Times New Roman" w:cs="Times New Roman"/>
                <w:szCs w:val="24"/>
              </w:rPr>
            </w:pPr>
            <w:r>
              <w:rPr>
                <w:rFonts w:eastAsia="Times New Roman" w:cs="Times New Roman"/>
                <w:szCs w:val="24"/>
              </w:rPr>
              <w:t>(</w:t>
            </w:r>
            <w:r w:rsidRPr="00F90B64">
              <w:rPr>
                <w:rFonts w:eastAsia="Times New Roman" w:cs="Times New Roman"/>
                <w:szCs w:val="24"/>
              </w:rPr>
              <w:t>0.38</w:t>
            </w:r>
            <w:r>
              <w:rPr>
                <w:rFonts w:eastAsia="Times New Roman" w:cs="Times New Roman"/>
                <w:szCs w:val="24"/>
              </w:rPr>
              <w:t xml:space="preserve"> to 0.88)</w:t>
            </w:r>
          </w:p>
        </w:tc>
      </w:tr>
      <w:tr w:rsidR="009C3F6A" w:rsidRPr="00F90B64" w14:paraId="4A45DCED" w14:textId="77777777" w:rsidTr="007C3E64">
        <w:trPr>
          <w:trHeight w:val="340"/>
        </w:trPr>
        <w:tc>
          <w:tcPr>
            <w:tcW w:w="1560" w:type="dxa"/>
            <w:vMerge/>
            <w:tcBorders>
              <w:top w:val="nil"/>
              <w:left w:val="nil"/>
              <w:bottom w:val="single" w:sz="4" w:space="0" w:color="000000"/>
              <w:right w:val="nil"/>
            </w:tcBorders>
            <w:vAlign w:val="center"/>
            <w:hideMark/>
          </w:tcPr>
          <w:p w14:paraId="670C0711" w14:textId="77777777" w:rsidR="009C3F6A" w:rsidRPr="00F90B64" w:rsidRDefault="009C3F6A" w:rsidP="009C3F6A">
            <w:pPr>
              <w:spacing w:line="240" w:lineRule="auto"/>
              <w:rPr>
                <w:rFonts w:eastAsia="Times New Roman" w:cs="Times New Roman"/>
                <w:szCs w:val="24"/>
              </w:rPr>
            </w:pPr>
          </w:p>
        </w:tc>
        <w:tc>
          <w:tcPr>
            <w:tcW w:w="2693" w:type="dxa"/>
            <w:tcBorders>
              <w:top w:val="nil"/>
              <w:left w:val="nil"/>
              <w:bottom w:val="single" w:sz="4" w:space="0" w:color="auto"/>
              <w:right w:val="nil"/>
            </w:tcBorders>
            <w:shd w:val="clear" w:color="auto" w:fill="auto"/>
            <w:noWrap/>
            <w:vAlign w:val="center"/>
            <w:hideMark/>
          </w:tcPr>
          <w:p w14:paraId="5378101C" w14:textId="1245EAEC" w:rsidR="009C3F6A" w:rsidRPr="00F90B64" w:rsidRDefault="009C3F6A" w:rsidP="009C3F6A">
            <w:pPr>
              <w:spacing w:line="240" w:lineRule="auto"/>
              <w:rPr>
                <w:rFonts w:eastAsia="Times New Roman" w:cs="Times New Roman"/>
                <w:szCs w:val="24"/>
              </w:rPr>
            </w:pPr>
            <w:r w:rsidRPr="00F90B64">
              <w:rPr>
                <w:rFonts w:eastAsia="Times New Roman" w:cs="Times New Roman"/>
                <w:szCs w:val="24"/>
              </w:rPr>
              <w:t>4th: 52.7</w:t>
            </w:r>
            <w:r>
              <w:rPr>
                <w:rFonts w:eastAsia="Times New Roman" w:cs="Times New Roman"/>
                <w:szCs w:val="24"/>
              </w:rPr>
              <w:t>–</w:t>
            </w:r>
            <w:r w:rsidRPr="00F90B64">
              <w:rPr>
                <w:rFonts w:eastAsia="Times New Roman" w:cs="Times New Roman"/>
                <w:szCs w:val="24"/>
              </w:rPr>
              <w:t xml:space="preserve">238.0 (68.0) </w:t>
            </w:r>
          </w:p>
        </w:tc>
        <w:tc>
          <w:tcPr>
            <w:tcW w:w="992" w:type="dxa"/>
            <w:tcBorders>
              <w:top w:val="nil"/>
              <w:left w:val="nil"/>
              <w:bottom w:val="single" w:sz="4" w:space="0" w:color="auto"/>
              <w:right w:val="nil"/>
            </w:tcBorders>
            <w:shd w:val="clear" w:color="auto" w:fill="auto"/>
            <w:noWrap/>
            <w:vAlign w:val="center"/>
            <w:hideMark/>
          </w:tcPr>
          <w:p w14:paraId="400EE274" w14:textId="77777777" w:rsidR="009C3F6A" w:rsidRPr="00F90B64" w:rsidRDefault="009C3F6A" w:rsidP="009C3F6A">
            <w:pPr>
              <w:spacing w:line="240" w:lineRule="auto"/>
              <w:jc w:val="right"/>
              <w:rPr>
                <w:rFonts w:eastAsia="Times New Roman" w:cs="Times New Roman"/>
                <w:szCs w:val="24"/>
              </w:rPr>
            </w:pPr>
            <w:r w:rsidRPr="00F90B64">
              <w:rPr>
                <w:rFonts w:eastAsia="Times New Roman" w:cs="Times New Roman"/>
                <w:szCs w:val="24"/>
              </w:rPr>
              <w:t>1496</w:t>
            </w:r>
          </w:p>
        </w:tc>
        <w:tc>
          <w:tcPr>
            <w:tcW w:w="992" w:type="dxa"/>
            <w:tcBorders>
              <w:top w:val="nil"/>
              <w:left w:val="nil"/>
              <w:bottom w:val="single" w:sz="4" w:space="0" w:color="auto"/>
              <w:right w:val="nil"/>
            </w:tcBorders>
            <w:shd w:val="clear" w:color="auto" w:fill="auto"/>
            <w:noWrap/>
            <w:vAlign w:val="center"/>
            <w:hideMark/>
          </w:tcPr>
          <w:p w14:paraId="161265A4" w14:textId="77777777" w:rsidR="009C3F6A" w:rsidRPr="00F90B64" w:rsidRDefault="009C3F6A" w:rsidP="009C3F6A">
            <w:pPr>
              <w:spacing w:line="240" w:lineRule="auto"/>
              <w:jc w:val="right"/>
              <w:rPr>
                <w:rFonts w:eastAsia="Times New Roman" w:cs="Times New Roman"/>
                <w:szCs w:val="24"/>
              </w:rPr>
            </w:pPr>
            <w:r w:rsidRPr="00F90B64">
              <w:rPr>
                <w:rFonts w:eastAsia="Times New Roman" w:cs="Times New Roman"/>
                <w:szCs w:val="24"/>
              </w:rPr>
              <w:t>65</w:t>
            </w:r>
          </w:p>
        </w:tc>
        <w:tc>
          <w:tcPr>
            <w:tcW w:w="993" w:type="dxa"/>
            <w:tcBorders>
              <w:left w:val="nil"/>
              <w:bottom w:val="single" w:sz="4" w:space="0" w:color="auto"/>
              <w:right w:val="nil"/>
            </w:tcBorders>
            <w:shd w:val="clear" w:color="auto" w:fill="auto"/>
            <w:vAlign w:val="center"/>
          </w:tcPr>
          <w:p w14:paraId="5AD214D3" w14:textId="77777777" w:rsidR="009C3F6A" w:rsidRPr="00F90B64" w:rsidRDefault="009C3F6A" w:rsidP="009C3F6A">
            <w:pPr>
              <w:spacing w:line="240" w:lineRule="auto"/>
              <w:jc w:val="center"/>
              <w:rPr>
                <w:rFonts w:eastAsia="Times New Roman" w:cs="Times New Roman"/>
                <w:szCs w:val="24"/>
              </w:rPr>
            </w:pPr>
            <w:r w:rsidRPr="00F90B64">
              <w:rPr>
                <w:rFonts w:eastAsia="Times New Roman" w:cs="Times New Roman"/>
                <w:szCs w:val="24"/>
              </w:rPr>
              <w:t>1.00</w:t>
            </w:r>
          </w:p>
        </w:tc>
        <w:tc>
          <w:tcPr>
            <w:tcW w:w="1701" w:type="dxa"/>
            <w:tcBorders>
              <w:left w:val="nil"/>
              <w:bottom w:val="single" w:sz="4" w:space="0" w:color="auto"/>
              <w:right w:val="nil"/>
            </w:tcBorders>
            <w:shd w:val="clear" w:color="auto" w:fill="auto"/>
            <w:vAlign w:val="center"/>
          </w:tcPr>
          <w:p w14:paraId="4875D119" w14:textId="77777777" w:rsidR="009C3F6A" w:rsidRPr="00F90B64" w:rsidRDefault="009C3F6A" w:rsidP="009C3F6A">
            <w:pPr>
              <w:spacing w:line="240" w:lineRule="auto"/>
              <w:jc w:val="center"/>
              <w:rPr>
                <w:rFonts w:eastAsia="Times New Roman" w:cs="Times New Roman"/>
                <w:szCs w:val="24"/>
              </w:rPr>
            </w:pPr>
          </w:p>
        </w:tc>
        <w:tc>
          <w:tcPr>
            <w:tcW w:w="992" w:type="dxa"/>
            <w:tcBorders>
              <w:top w:val="nil"/>
              <w:left w:val="nil"/>
              <w:bottom w:val="single" w:sz="4" w:space="0" w:color="auto"/>
              <w:right w:val="nil"/>
            </w:tcBorders>
            <w:shd w:val="clear" w:color="auto" w:fill="auto"/>
            <w:noWrap/>
            <w:vAlign w:val="center"/>
            <w:hideMark/>
          </w:tcPr>
          <w:p w14:paraId="6AE37BE1" w14:textId="77777777" w:rsidR="009C3F6A" w:rsidRPr="00F90B64" w:rsidRDefault="009C3F6A" w:rsidP="009C3F6A">
            <w:pPr>
              <w:spacing w:line="240" w:lineRule="auto"/>
              <w:jc w:val="center"/>
              <w:rPr>
                <w:rFonts w:eastAsia="Times New Roman" w:cs="Times New Roman"/>
                <w:szCs w:val="24"/>
              </w:rPr>
            </w:pPr>
            <w:r w:rsidRPr="00F90B64">
              <w:rPr>
                <w:rFonts w:eastAsia="Times New Roman" w:cs="Times New Roman"/>
                <w:szCs w:val="24"/>
              </w:rPr>
              <w:t>1.00</w:t>
            </w:r>
          </w:p>
        </w:tc>
        <w:tc>
          <w:tcPr>
            <w:tcW w:w="1559" w:type="dxa"/>
            <w:tcBorders>
              <w:top w:val="nil"/>
              <w:left w:val="nil"/>
              <w:bottom w:val="single" w:sz="4" w:space="0" w:color="auto"/>
              <w:right w:val="nil"/>
            </w:tcBorders>
            <w:shd w:val="clear" w:color="auto" w:fill="auto"/>
            <w:noWrap/>
            <w:vAlign w:val="center"/>
            <w:hideMark/>
          </w:tcPr>
          <w:p w14:paraId="341451BD" w14:textId="77777777" w:rsidR="009C3F6A" w:rsidRPr="00F90B64" w:rsidRDefault="009C3F6A" w:rsidP="009C3F6A">
            <w:pPr>
              <w:spacing w:line="240" w:lineRule="auto"/>
              <w:jc w:val="center"/>
              <w:rPr>
                <w:rFonts w:eastAsia="Times New Roman" w:cs="Times New Roman"/>
                <w:szCs w:val="24"/>
              </w:rPr>
            </w:pPr>
          </w:p>
        </w:tc>
        <w:tc>
          <w:tcPr>
            <w:tcW w:w="851" w:type="dxa"/>
            <w:tcBorders>
              <w:top w:val="nil"/>
              <w:left w:val="nil"/>
              <w:bottom w:val="single" w:sz="4" w:space="0" w:color="auto"/>
              <w:right w:val="nil"/>
            </w:tcBorders>
            <w:shd w:val="clear" w:color="auto" w:fill="auto"/>
            <w:noWrap/>
            <w:vAlign w:val="center"/>
            <w:hideMark/>
          </w:tcPr>
          <w:p w14:paraId="0A9081D3" w14:textId="77777777" w:rsidR="009C3F6A" w:rsidRPr="00F90B64" w:rsidRDefault="009C3F6A" w:rsidP="009C3F6A">
            <w:pPr>
              <w:spacing w:line="240" w:lineRule="auto"/>
              <w:jc w:val="center"/>
              <w:rPr>
                <w:rFonts w:eastAsia="Times New Roman" w:cs="Times New Roman"/>
                <w:szCs w:val="24"/>
              </w:rPr>
            </w:pPr>
            <w:r w:rsidRPr="00F90B64">
              <w:rPr>
                <w:rFonts w:eastAsia="Times New Roman" w:cs="Times New Roman"/>
                <w:szCs w:val="24"/>
              </w:rPr>
              <w:t>1.00</w:t>
            </w:r>
          </w:p>
        </w:tc>
        <w:tc>
          <w:tcPr>
            <w:tcW w:w="1559" w:type="dxa"/>
            <w:tcBorders>
              <w:top w:val="nil"/>
              <w:left w:val="nil"/>
              <w:bottom w:val="single" w:sz="4" w:space="0" w:color="auto"/>
              <w:right w:val="nil"/>
            </w:tcBorders>
            <w:shd w:val="clear" w:color="auto" w:fill="auto"/>
            <w:noWrap/>
            <w:vAlign w:val="center"/>
            <w:hideMark/>
          </w:tcPr>
          <w:p w14:paraId="64D13E09" w14:textId="77777777" w:rsidR="009C3F6A" w:rsidRPr="00F90B64" w:rsidRDefault="009C3F6A" w:rsidP="009C3F6A">
            <w:pPr>
              <w:spacing w:line="240" w:lineRule="auto"/>
              <w:jc w:val="center"/>
              <w:rPr>
                <w:rFonts w:eastAsia="Times New Roman" w:cs="Times New Roman"/>
                <w:szCs w:val="24"/>
              </w:rPr>
            </w:pPr>
          </w:p>
        </w:tc>
      </w:tr>
      <w:tr w:rsidR="00824CDA" w:rsidRPr="00F90B64" w14:paraId="6005D76E" w14:textId="77777777" w:rsidTr="007C3E64">
        <w:trPr>
          <w:trHeight w:val="340"/>
        </w:trPr>
        <w:tc>
          <w:tcPr>
            <w:tcW w:w="4253" w:type="dxa"/>
            <w:gridSpan w:val="2"/>
            <w:tcBorders>
              <w:top w:val="nil"/>
              <w:left w:val="nil"/>
              <w:bottom w:val="nil"/>
              <w:right w:val="nil"/>
            </w:tcBorders>
            <w:shd w:val="clear" w:color="auto" w:fill="auto"/>
            <w:noWrap/>
            <w:vAlign w:val="center"/>
            <w:hideMark/>
          </w:tcPr>
          <w:p w14:paraId="75393B06" w14:textId="77777777" w:rsidR="00824CDA" w:rsidRPr="00F90B64" w:rsidRDefault="00824CDA" w:rsidP="007C3E64">
            <w:pPr>
              <w:spacing w:line="240" w:lineRule="auto"/>
              <w:rPr>
                <w:rFonts w:eastAsia="Times New Roman" w:cs="Times New Roman"/>
                <w:szCs w:val="24"/>
              </w:rPr>
            </w:pPr>
            <w:r w:rsidRPr="00F90B64">
              <w:rPr>
                <w:rFonts w:eastAsia="Times New Roman" w:cs="Times New Roman"/>
                <w:szCs w:val="24"/>
              </w:rPr>
              <w:t>Squamous cell carcinoma</w:t>
            </w:r>
          </w:p>
        </w:tc>
        <w:tc>
          <w:tcPr>
            <w:tcW w:w="992" w:type="dxa"/>
            <w:tcBorders>
              <w:top w:val="nil"/>
              <w:left w:val="nil"/>
              <w:bottom w:val="nil"/>
              <w:right w:val="nil"/>
            </w:tcBorders>
            <w:shd w:val="clear" w:color="auto" w:fill="auto"/>
            <w:noWrap/>
            <w:vAlign w:val="center"/>
            <w:hideMark/>
          </w:tcPr>
          <w:p w14:paraId="2F9A4799" w14:textId="77777777" w:rsidR="00824CDA" w:rsidRPr="00F90B64" w:rsidRDefault="00824CDA" w:rsidP="007C3E64">
            <w:pPr>
              <w:spacing w:line="240" w:lineRule="auto"/>
              <w:jc w:val="right"/>
              <w:rPr>
                <w:rFonts w:eastAsia="Times New Roman" w:cs="Times New Roman"/>
                <w:szCs w:val="24"/>
              </w:rPr>
            </w:pPr>
            <w:r w:rsidRPr="00F90B64">
              <w:rPr>
                <w:rFonts w:cs="Times New Roman"/>
                <w:szCs w:val="24"/>
              </w:rPr>
              <w:t>5927</w:t>
            </w:r>
          </w:p>
        </w:tc>
        <w:tc>
          <w:tcPr>
            <w:tcW w:w="992" w:type="dxa"/>
            <w:tcBorders>
              <w:top w:val="nil"/>
              <w:left w:val="nil"/>
              <w:bottom w:val="nil"/>
              <w:right w:val="nil"/>
            </w:tcBorders>
            <w:shd w:val="clear" w:color="auto" w:fill="auto"/>
            <w:vAlign w:val="center"/>
            <w:hideMark/>
          </w:tcPr>
          <w:p w14:paraId="4CB97A25" w14:textId="77777777" w:rsidR="00824CDA" w:rsidRPr="00F90B64" w:rsidRDefault="00824CDA" w:rsidP="007C3E64">
            <w:pPr>
              <w:spacing w:line="240" w:lineRule="auto"/>
              <w:jc w:val="right"/>
              <w:rPr>
                <w:rFonts w:eastAsia="Times New Roman" w:cs="Times New Roman"/>
                <w:szCs w:val="24"/>
              </w:rPr>
            </w:pPr>
            <w:r w:rsidRPr="00F90B64">
              <w:rPr>
                <w:rFonts w:cs="Times New Roman"/>
                <w:szCs w:val="24"/>
              </w:rPr>
              <w:t>137</w:t>
            </w:r>
          </w:p>
        </w:tc>
        <w:tc>
          <w:tcPr>
            <w:tcW w:w="993" w:type="dxa"/>
            <w:tcBorders>
              <w:top w:val="single" w:sz="4" w:space="0" w:color="auto"/>
              <w:left w:val="nil"/>
              <w:right w:val="nil"/>
            </w:tcBorders>
            <w:vAlign w:val="center"/>
          </w:tcPr>
          <w:p w14:paraId="028FB4D0" w14:textId="77777777" w:rsidR="00824CDA" w:rsidRPr="00F90B64" w:rsidRDefault="00824CDA" w:rsidP="007C3E64">
            <w:pPr>
              <w:spacing w:line="240" w:lineRule="auto"/>
              <w:jc w:val="right"/>
              <w:rPr>
                <w:rFonts w:eastAsia="Times New Roman" w:cs="Times New Roman"/>
                <w:szCs w:val="24"/>
              </w:rPr>
            </w:pPr>
          </w:p>
        </w:tc>
        <w:tc>
          <w:tcPr>
            <w:tcW w:w="1701" w:type="dxa"/>
            <w:tcBorders>
              <w:top w:val="single" w:sz="4" w:space="0" w:color="auto"/>
              <w:left w:val="nil"/>
              <w:right w:val="nil"/>
            </w:tcBorders>
            <w:vAlign w:val="center"/>
          </w:tcPr>
          <w:p w14:paraId="5E183B18" w14:textId="77777777" w:rsidR="00824CDA" w:rsidRPr="00F90B64" w:rsidRDefault="00824CDA" w:rsidP="007C3E64">
            <w:pPr>
              <w:spacing w:line="240" w:lineRule="auto"/>
              <w:jc w:val="right"/>
              <w:rPr>
                <w:rFonts w:eastAsia="Times New Roman" w:cs="Times New Roman"/>
                <w:szCs w:val="24"/>
              </w:rPr>
            </w:pPr>
          </w:p>
        </w:tc>
        <w:tc>
          <w:tcPr>
            <w:tcW w:w="992" w:type="dxa"/>
            <w:tcBorders>
              <w:top w:val="nil"/>
              <w:left w:val="nil"/>
              <w:bottom w:val="nil"/>
              <w:right w:val="nil"/>
            </w:tcBorders>
            <w:shd w:val="clear" w:color="auto" w:fill="auto"/>
            <w:noWrap/>
            <w:vAlign w:val="center"/>
            <w:hideMark/>
          </w:tcPr>
          <w:p w14:paraId="629FF604" w14:textId="77777777" w:rsidR="00824CDA" w:rsidRPr="00F90B64" w:rsidRDefault="00824CDA" w:rsidP="007C3E64">
            <w:pPr>
              <w:spacing w:line="240" w:lineRule="auto"/>
              <w:jc w:val="right"/>
              <w:rPr>
                <w:rFonts w:eastAsia="Times New Roman" w:cs="Times New Roman"/>
                <w:szCs w:val="24"/>
              </w:rPr>
            </w:pPr>
          </w:p>
        </w:tc>
        <w:tc>
          <w:tcPr>
            <w:tcW w:w="1559" w:type="dxa"/>
            <w:tcBorders>
              <w:top w:val="nil"/>
              <w:left w:val="nil"/>
              <w:bottom w:val="nil"/>
              <w:right w:val="nil"/>
            </w:tcBorders>
            <w:shd w:val="clear" w:color="auto" w:fill="auto"/>
            <w:noWrap/>
            <w:vAlign w:val="center"/>
            <w:hideMark/>
          </w:tcPr>
          <w:p w14:paraId="2DADD052" w14:textId="77777777" w:rsidR="00824CDA" w:rsidRPr="00F90B64" w:rsidRDefault="00824CDA" w:rsidP="007C3E64">
            <w:pPr>
              <w:spacing w:line="240" w:lineRule="auto"/>
              <w:jc w:val="center"/>
              <w:rPr>
                <w:rFonts w:eastAsia="Times New Roman" w:cs="Times New Roman"/>
                <w:szCs w:val="24"/>
              </w:rPr>
            </w:pPr>
          </w:p>
        </w:tc>
        <w:tc>
          <w:tcPr>
            <w:tcW w:w="851" w:type="dxa"/>
            <w:tcBorders>
              <w:top w:val="nil"/>
              <w:left w:val="nil"/>
              <w:bottom w:val="nil"/>
              <w:right w:val="nil"/>
            </w:tcBorders>
            <w:shd w:val="clear" w:color="auto" w:fill="auto"/>
            <w:noWrap/>
            <w:vAlign w:val="center"/>
            <w:hideMark/>
          </w:tcPr>
          <w:p w14:paraId="001D9D9A" w14:textId="77777777" w:rsidR="00824CDA" w:rsidRPr="00F90B64" w:rsidRDefault="00824CDA" w:rsidP="007C3E64">
            <w:pPr>
              <w:spacing w:line="240" w:lineRule="auto"/>
              <w:jc w:val="center"/>
              <w:rPr>
                <w:rFonts w:eastAsia="Times New Roman" w:cs="Times New Roman"/>
                <w:szCs w:val="24"/>
              </w:rPr>
            </w:pPr>
          </w:p>
        </w:tc>
        <w:tc>
          <w:tcPr>
            <w:tcW w:w="1559" w:type="dxa"/>
            <w:tcBorders>
              <w:top w:val="nil"/>
              <w:left w:val="nil"/>
              <w:bottom w:val="nil"/>
              <w:right w:val="nil"/>
            </w:tcBorders>
            <w:shd w:val="clear" w:color="auto" w:fill="auto"/>
            <w:noWrap/>
            <w:vAlign w:val="center"/>
            <w:hideMark/>
          </w:tcPr>
          <w:p w14:paraId="0B33DF2F" w14:textId="77777777" w:rsidR="00824CDA" w:rsidRPr="00F90B64" w:rsidRDefault="00824CDA" w:rsidP="007C3E64">
            <w:pPr>
              <w:spacing w:line="240" w:lineRule="auto"/>
              <w:jc w:val="center"/>
              <w:rPr>
                <w:rFonts w:eastAsia="Times New Roman" w:cs="Times New Roman"/>
                <w:szCs w:val="24"/>
              </w:rPr>
            </w:pPr>
          </w:p>
        </w:tc>
      </w:tr>
      <w:tr w:rsidR="009C3F6A" w:rsidRPr="00F90B64" w14:paraId="72C887C9" w14:textId="77777777" w:rsidTr="007C3E64">
        <w:trPr>
          <w:trHeight w:val="340"/>
        </w:trPr>
        <w:tc>
          <w:tcPr>
            <w:tcW w:w="1560" w:type="dxa"/>
            <w:vMerge w:val="restart"/>
            <w:tcBorders>
              <w:top w:val="nil"/>
              <w:left w:val="nil"/>
              <w:bottom w:val="single" w:sz="4" w:space="0" w:color="000000"/>
              <w:right w:val="nil"/>
            </w:tcBorders>
            <w:shd w:val="clear" w:color="auto" w:fill="auto"/>
            <w:vAlign w:val="center"/>
            <w:hideMark/>
          </w:tcPr>
          <w:p w14:paraId="5B267882" w14:textId="77777777" w:rsidR="009C3F6A" w:rsidRPr="00F90B64" w:rsidRDefault="009C3F6A" w:rsidP="009C3F6A">
            <w:pPr>
              <w:spacing w:line="240" w:lineRule="auto"/>
              <w:jc w:val="center"/>
              <w:rPr>
                <w:rFonts w:eastAsia="Times New Roman" w:cs="Times New Roman"/>
                <w:szCs w:val="24"/>
              </w:rPr>
            </w:pPr>
          </w:p>
        </w:tc>
        <w:tc>
          <w:tcPr>
            <w:tcW w:w="2693" w:type="dxa"/>
            <w:tcBorders>
              <w:top w:val="nil"/>
              <w:left w:val="nil"/>
              <w:bottom w:val="nil"/>
              <w:right w:val="nil"/>
            </w:tcBorders>
            <w:shd w:val="clear" w:color="auto" w:fill="auto"/>
            <w:noWrap/>
            <w:vAlign w:val="center"/>
            <w:hideMark/>
          </w:tcPr>
          <w:p w14:paraId="6DE9F0CF" w14:textId="0B2FC2D4" w:rsidR="009C3F6A" w:rsidRPr="00F90B64" w:rsidRDefault="009C3F6A" w:rsidP="009C3F6A">
            <w:pPr>
              <w:spacing w:line="240" w:lineRule="auto"/>
              <w:rPr>
                <w:rFonts w:eastAsia="Times New Roman" w:cs="Times New Roman"/>
                <w:szCs w:val="24"/>
              </w:rPr>
            </w:pPr>
            <w:r w:rsidRPr="00F90B64">
              <w:rPr>
                <w:rFonts w:eastAsia="Times New Roman" w:cs="Times New Roman"/>
                <w:szCs w:val="24"/>
              </w:rPr>
              <w:t>1st: 10.0</w:t>
            </w:r>
            <w:r>
              <w:rPr>
                <w:rFonts w:eastAsia="Times New Roman" w:cs="Times New Roman"/>
                <w:szCs w:val="24"/>
              </w:rPr>
              <w:t>–</w:t>
            </w:r>
            <w:r w:rsidRPr="00F90B64">
              <w:rPr>
                <w:rFonts w:eastAsia="Times New Roman" w:cs="Times New Roman"/>
                <w:szCs w:val="24"/>
              </w:rPr>
              <w:t xml:space="preserve">41.9 (28.2) </w:t>
            </w:r>
          </w:p>
        </w:tc>
        <w:tc>
          <w:tcPr>
            <w:tcW w:w="992" w:type="dxa"/>
            <w:tcBorders>
              <w:top w:val="nil"/>
              <w:left w:val="nil"/>
              <w:bottom w:val="nil"/>
              <w:right w:val="nil"/>
            </w:tcBorders>
            <w:shd w:val="clear" w:color="auto" w:fill="auto"/>
            <w:noWrap/>
            <w:vAlign w:val="center"/>
            <w:hideMark/>
          </w:tcPr>
          <w:p w14:paraId="42C83062" w14:textId="77777777" w:rsidR="009C3F6A" w:rsidRPr="00F90B64" w:rsidRDefault="009C3F6A" w:rsidP="009C3F6A">
            <w:pPr>
              <w:spacing w:line="240" w:lineRule="auto"/>
              <w:jc w:val="right"/>
              <w:rPr>
                <w:rFonts w:eastAsia="Times New Roman" w:cs="Times New Roman"/>
                <w:szCs w:val="24"/>
              </w:rPr>
            </w:pPr>
            <w:r w:rsidRPr="00F90B64">
              <w:rPr>
                <w:rFonts w:eastAsia="Times New Roman" w:cs="Times New Roman"/>
                <w:szCs w:val="24"/>
              </w:rPr>
              <w:t>1482</w:t>
            </w:r>
          </w:p>
        </w:tc>
        <w:tc>
          <w:tcPr>
            <w:tcW w:w="992" w:type="dxa"/>
            <w:tcBorders>
              <w:top w:val="nil"/>
              <w:left w:val="nil"/>
              <w:bottom w:val="nil"/>
              <w:right w:val="nil"/>
            </w:tcBorders>
            <w:shd w:val="clear" w:color="auto" w:fill="auto"/>
            <w:noWrap/>
            <w:vAlign w:val="center"/>
            <w:hideMark/>
          </w:tcPr>
          <w:p w14:paraId="14F4EAC2" w14:textId="77777777" w:rsidR="009C3F6A" w:rsidRPr="00F90B64" w:rsidRDefault="009C3F6A" w:rsidP="009C3F6A">
            <w:pPr>
              <w:spacing w:line="240" w:lineRule="auto"/>
              <w:jc w:val="right"/>
              <w:rPr>
                <w:rFonts w:eastAsia="Times New Roman" w:cs="Times New Roman"/>
                <w:szCs w:val="24"/>
              </w:rPr>
            </w:pPr>
            <w:r w:rsidRPr="00F90B64">
              <w:rPr>
                <w:rFonts w:eastAsia="Times New Roman" w:cs="Times New Roman"/>
                <w:szCs w:val="24"/>
              </w:rPr>
              <w:t>24</w:t>
            </w:r>
          </w:p>
        </w:tc>
        <w:tc>
          <w:tcPr>
            <w:tcW w:w="993" w:type="dxa"/>
            <w:tcBorders>
              <w:left w:val="nil"/>
              <w:right w:val="nil"/>
            </w:tcBorders>
            <w:vAlign w:val="center"/>
          </w:tcPr>
          <w:p w14:paraId="12DECF13" w14:textId="77777777" w:rsidR="009C3F6A" w:rsidRPr="00F90B64" w:rsidRDefault="009C3F6A" w:rsidP="009C3F6A">
            <w:pPr>
              <w:spacing w:line="240" w:lineRule="auto"/>
              <w:jc w:val="center"/>
              <w:rPr>
                <w:rFonts w:eastAsia="Times New Roman" w:cs="Times New Roman"/>
                <w:szCs w:val="24"/>
              </w:rPr>
            </w:pPr>
            <w:r>
              <w:rPr>
                <w:rFonts w:eastAsia="Times New Roman" w:cs="Times New Roman"/>
                <w:szCs w:val="24"/>
              </w:rPr>
              <w:t>0.90</w:t>
            </w:r>
          </w:p>
        </w:tc>
        <w:tc>
          <w:tcPr>
            <w:tcW w:w="1701" w:type="dxa"/>
            <w:tcBorders>
              <w:left w:val="nil"/>
              <w:right w:val="nil"/>
            </w:tcBorders>
            <w:vAlign w:val="center"/>
          </w:tcPr>
          <w:p w14:paraId="08BAC108" w14:textId="77777777" w:rsidR="009C3F6A" w:rsidRPr="00F90B64" w:rsidRDefault="009C3F6A" w:rsidP="009C3F6A">
            <w:pPr>
              <w:spacing w:line="240" w:lineRule="auto"/>
              <w:jc w:val="center"/>
              <w:rPr>
                <w:rFonts w:eastAsia="Times New Roman" w:cs="Times New Roman"/>
                <w:szCs w:val="24"/>
              </w:rPr>
            </w:pPr>
            <w:r>
              <w:rPr>
                <w:rFonts w:eastAsia="Times New Roman" w:cs="Times New Roman"/>
                <w:szCs w:val="24"/>
              </w:rPr>
              <w:t>(0.52 to 1.56)</w:t>
            </w:r>
          </w:p>
        </w:tc>
        <w:tc>
          <w:tcPr>
            <w:tcW w:w="992" w:type="dxa"/>
            <w:tcBorders>
              <w:top w:val="nil"/>
              <w:left w:val="nil"/>
              <w:bottom w:val="nil"/>
              <w:right w:val="nil"/>
            </w:tcBorders>
            <w:shd w:val="clear" w:color="auto" w:fill="auto"/>
            <w:noWrap/>
            <w:vAlign w:val="center"/>
            <w:hideMark/>
          </w:tcPr>
          <w:p w14:paraId="7F8BFB10" w14:textId="77777777" w:rsidR="009C3F6A" w:rsidRPr="00F90B64" w:rsidRDefault="009C3F6A" w:rsidP="009C3F6A">
            <w:pPr>
              <w:spacing w:line="240" w:lineRule="auto"/>
              <w:jc w:val="center"/>
              <w:rPr>
                <w:rFonts w:eastAsia="Times New Roman" w:cs="Times New Roman"/>
                <w:szCs w:val="24"/>
              </w:rPr>
            </w:pPr>
            <w:r w:rsidRPr="00F90B64">
              <w:rPr>
                <w:rFonts w:eastAsia="Times New Roman" w:cs="Times New Roman"/>
                <w:szCs w:val="24"/>
              </w:rPr>
              <w:t>0.84</w:t>
            </w:r>
          </w:p>
        </w:tc>
        <w:tc>
          <w:tcPr>
            <w:tcW w:w="1559" w:type="dxa"/>
            <w:tcBorders>
              <w:top w:val="nil"/>
              <w:left w:val="nil"/>
              <w:bottom w:val="nil"/>
              <w:right w:val="nil"/>
            </w:tcBorders>
            <w:shd w:val="clear" w:color="auto" w:fill="auto"/>
            <w:noWrap/>
            <w:vAlign w:val="center"/>
            <w:hideMark/>
          </w:tcPr>
          <w:p w14:paraId="382B86A1" w14:textId="77777777" w:rsidR="009C3F6A" w:rsidRPr="00F90B64" w:rsidRDefault="009C3F6A" w:rsidP="009C3F6A">
            <w:pPr>
              <w:spacing w:line="240" w:lineRule="auto"/>
              <w:jc w:val="center"/>
              <w:rPr>
                <w:rFonts w:eastAsia="Times New Roman" w:cs="Times New Roman"/>
                <w:szCs w:val="24"/>
              </w:rPr>
            </w:pPr>
            <w:r>
              <w:rPr>
                <w:rFonts w:eastAsia="Times New Roman" w:cs="Times New Roman"/>
                <w:szCs w:val="24"/>
              </w:rPr>
              <w:t>(</w:t>
            </w:r>
            <w:r w:rsidRPr="00F90B64">
              <w:rPr>
                <w:rFonts w:eastAsia="Times New Roman" w:cs="Times New Roman"/>
                <w:szCs w:val="24"/>
              </w:rPr>
              <w:t>0.48</w:t>
            </w:r>
            <w:r>
              <w:rPr>
                <w:rFonts w:eastAsia="Times New Roman" w:cs="Times New Roman"/>
                <w:szCs w:val="24"/>
              </w:rPr>
              <w:t xml:space="preserve"> to 1.49)</w:t>
            </w:r>
          </w:p>
        </w:tc>
        <w:tc>
          <w:tcPr>
            <w:tcW w:w="851" w:type="dxa"/>
            <w:tcBorders>
              <w:top w:val="nil"/>
              <w:left w:val="nil"/>
              <w:bottom w:val="nil"/>
              <w:right w:val="nil"/>
            </w:tcBorders>
            <w:shd w:val="clear" w:color="auto" w:fill="auto"/>
            <w:noWrap/>
            <w:vAlign w:val="center"/>
            <w:hideMark/>
          </w:tcPr>
          <w:p w14:paraId="78D8A507" w14:textId="77777777" w:rsidR="009C3F6A" w:rsidRPr="00F90B64" w:rsidRDefault="009C3F6A" w:rsidP="009C3F6A">
            <w:pPr>
              <w:spacing w:line="240" w:lineRule="auto"/>
              <w:jc w:val="center"/>
              <w:rPr>
                <w:rFonts w:eastAsia="Times New Roman" w:cs="Times New Roman"/>
                <w:szCs w:val="24"/>
              </w:rPr>
            </w:pPr>
            <w:r w:rsidRPr="00F90B64">
              <w:rPr>
                <w:rFonts w:eastAsia="Times New Roman" w:cs="Times New Roman"/>
                <w:szCs w:val="24"/>
              </w:rPr>
              <w:t>0.90</w:t>
            </w:r>
          </w:p>
        </w:tc>
        <w:tc>
          <w:tcPr>
            <w:tcW w:w="1559" w:type="dxa"/>
            <w:tcBorders>
              <w:top w:val="nil"/>
              <w:left w:val="nil"/>
              <w:bottom w:val="nil"/>
              <w:right w:val="nil"/>
            </w:tcBorders>
            <w:shd w:val="clear" w:color="auto" w:fill="auto"/>
            <w:noWrap/>
            <w:vAlign w:val="center"/>
            <w:hideMark/>
          </w:tcPr>
          <w:p w14:paraId="2A3FF5E1" w14:textId="77777777" w:rsidR="009C3F6A" w:rsidRPr="00F90B64" w:rsidRDefault="009C3F6A" w:rsidP="009C3F6A">
            <w:pPr>
              <w:spacing w:line="240" w:lineRule="auto"/>
              <w:jc w:val="center"/>
              <w:rPr>
                <w:rFonts w:eastAsia="Times New Roman" w:cs="Times New Roman"/>
                <w:szCs w:val="24"/>
              </w:rPr>
            </w:pPr>
            <w:r>
              <w:rPr>
                <w:rFonts w:eastAsia="Times New Roman" w:cs="Times New Roman"/>
                <w:szCs w:val="24"/>
              </w:rPr>
              <w:t>(</w:t>
            </w:r>
            <w:r w:rsidRPr="00F90B64">
              <w:rPr>
                <w:rFonts w:eastAsia="Times New Roman" w:cs="Times New Roman"/>
                <w:szCs w:val="24"/>
              </w:rPr>
              <w:t>0.50</w:t>
            </w:r>
            <w:r>
              <w:rPr>
                <w:rFonts w:eastAsia="Times New Roman" w:cs="Times New Roman"/>
                <w:szCs w:val="24"/>
              </w:rPr>
              <w:t xml:space="preserve"> to 1.62)</w:t>
            </w:r>
          </w:p>
        </w:tc>
      </w:tr>
      <w:tr w:rsidR="009C3F6A" w:rsidRPr="00F90B64" w14:paraId="415E2507" w14:textId="77777777" w:rsidTr="007C3E64">
        <w:trPr>
          <w:trHeight w:val="340"/>
        </w:trPr>
        <w:tc>
          <w:tcPr>
            <w:tcW w:w="1560" w:type="dxa"/>
            <w:vMerge/>
            <w:tcBorders>
              <w:top w:val="nil"/>
              <w:left w:val="nil"/>
              <w:bottom w:val="single" w:sz="4" w:space="0" w:color="000000"/>
              <w:right w:val="nil"/>
            </w:tcBorders>
            <w:vAlign w:val="center"/>
            <w:hideMark/>
          </w:tcPr>
          <w:p w14:paraId="120E1C10" w14:textId="77777777" w:rsidR="009C3F6A" w:rsidRPr="00F90B64" w:rsidRDefault="009C3F6A" w:rsidP="009C3F6A">
            <w:pPr>
              <w:spacing w:line="240" w:lineRule="auto"/>
              <w:rPr>
                <w:rFonts w:eastAsia="Times New Roman" w:cs="Times New Roman"/>
                <w:szCs w:val="24"/>
              </w:rPr>
            </w:pPr>
          </w:p>
        </w:tc>
        <w:tc>
          <w:tcPr>
            <w:tcW w:w="2693" w:type="dxa"/>
            <w:tcBorders>
              <w:top w:val="nil"/>
              <w:left w:val="nil"/>
              <w:bottom w:val="nil"/>
              <w:right w:val="nil"/>
            </w:tcBorders>
            <w:shd w:val="clear" w:color="auto" w:fill="auto"/>
            <w:noWrap/>
            <w:vAlign w:val="center"/>
            <w:hideMark/>
          </w:tcPr>
          <w:p w14:paraId="425756F9" w14:textId="5FFE18D8" w:rsidR="009C3F6A" w:rsidRPr="00F90B64" w:rsidRDefault="009C3F6A" w:rsidP="009C3F6A">
            <w:pPr>
              <w:spacing w:line="240" w:lineRule="auto"/>
              <w:rPr>
                <w:rFonts w:eastAsia="Times New Roman" w:cs="Times New Roman"/>
                <w:szCs w:val="24"/>
              </w:rPr>
            </w:pPr>
            <w:r w:rsidRPr="00F90B64">
              <w:rPr>
                <w:rFonts w:eastAsia="Times New Roman" w:cs="Times New Roman"/>
                <w:szCs w:val="24"/>
              </w:rPr>
              <w:t>2nd: 31.2</w:t>
            </w:r>
            <w:r>
              <w:rPr>
                <w:rFonts w:eastAsia="Times New Roman" w:cs="Times New Roman"/>
                <w:szCs w:val="24"/>
              </w:rPr>
              <w:t>–</w:t>
            </w:r>
            <w:r w:rsidRPr="00F90B64">
              <w:rPr>
                <w:rFonts w:eastAsia="Times New Roman" w:cs="Times New Roman"/>
                <w:szCs w:val="24"/>
              </w:rPr>
              <w:t xml:space="preserve">52.9 (39.9) </w:t>
            </w:r>
          </w:p>
        </w:tc>
        <w:tc>
          <w:tcPr>
            <w:tcW w:w="992" w:type="dxa"/>
            <w:tcBorders>
              <w:top w:val="nil"/>
              <w:left w:val="nil"/>
              <w:bottom w:val="nil"/>
              <w:right w:val="nil"/>
            </w:tcBorders>
            <w:shd w:val="clear" w:color="auto" w:fill="auto"/>
            <w:noWrap/>
            <w:vAlign w:val="center"/>
            <w:hideMark/>
          </w:tcPr>
          <w:p w14:paraId="2BB05B09" w14:textId="77777777" w:rsidR="009C3F6A" w:rsidRPr="00F90B64" w:rsidRDefault="009C3F6A" w:rsidP="009C3F6A">
            <w:pPr>
              <w:spacing w:line="240" w:lineRule="auto"/>
              <w:jc w:val="right"/>
              <w:rPr>
                <w:rFonts w:eastAsia="Times New Roman" w:cs="Times New Roman"/>
                <w:szCs w:val="24"/>
              </w:rPr>
            </w:pPr>
            <w:r w:rsidRPr="00F90B64">
              <w:rPr>
                <w:rFonts w:eastAsia="Times New Roman" w:cs="Times New Roman"/>
                <w:szCs w:val="24"/>
              </w:rPr>
              <w:t>1493</w:t>
            </w:r>
          </w:p>
        </w:tc>
        <w:tc>
          <w:tcPr>
            <w:tcW w:w="992" w:type="dxa"/>
            <w:tcBorders>
              <w:top w:val="nil"/>
              <w:left w:val="nil"/>
              <w:bottom w:val="nil"/>
              <w:right w:val="nil"/>
            </w:tcBorders>
            <w:shd w:val="clear" w:color="auto" w:fill="auto"/>
            <w:noWrap/>
            <w:vAlign w:val="center"/>
            <w:hideMark/>
          </w:tcPr>
          <w:p w14:paraId="27A1342C" w14:textId="77777777" w:rsidR="009C3F6A" w:rsidRPr="00F90B64" w:rsidRDefault="009C3F6A" w:rsidP="009C3F6A">
            <w:pPr>
              <w:spacing w:line="240" w:lineRule="auto"/>
              <w:jc w:val="right"/>
              <w:rPr>
                <w:rFonts w:eastAsia="Times New Roman" w:cs="Times New Roman"/>
                <w:szCs w:val="24"/>
              </w:rPr>
            </w:pPr>
            <w:r w:rsidRPr="00F90B64">
              <w:rPr>
                <w:rFonts w:eastAsia="Times New Roman" w:cs="Times New Roman"/>
                <w:szCs w:val="24"/>
              </w:rPr>
              <w:t>46</w:t>
            </w:r>
          </w:p>
        </w:tc>
        <w:tc>
          <w:tcPr>
            <w:tcW w:w="993" w:type="dxa"/>
            <w:tcBorders>
              <w:left w:val="nil"/>
              <w:right w:val="nil"/>
            </w:tcBorders>
            <w:vAlign w:val="center"/>
          </w:tcPr>
          <w:p w14:paraId="6E5B55E5" w14:textId="77777777" w:rsidR="009C3F6A" w:rsidRPr="00F90B64" w:rsidRDefault="009C3F6A" w:rsidP="009C3F6A">
            <w:pPr>
              <w:spacing w:line="240" w:lineRule="auto"/>
              <w:jc w:val="center"/>
              <w:rPr>
                <w:rFonts w:eastAsia="Times New Roman" w:cs="Times New Roman"/>
                <w:szCs w:val="24"/>
              </w:rPr>
            </w:pPr>
            <w:r>
              <w:rPr>
                <w:rFonts w:eastAsia="Times New Roman" w:cs="Times New Roman"/>
                <w:szCs w:val="24"/>
              </w:rPr>
              <w:t>1.50</w:t>
            </w:r>
          </w:p>
        </w:tc>
        <w:tc>
          <w:tcPr>
            <w:tcW w:w="1701" w:type="dxa"/>
            <w:tcBorders>
              <w:left w:val="nil"/>
              <w:right w:val="nil"/>
            </w:tcBorders>
            <w:vAlign w:val="center"/>
          </w:tcPr>
          <w:p w14:paraId="40FB3132" w14:textId="77777777" w:rsidR="009C3F6A" w:rsidRPr="00F90B64" w:rsidRDefault="009C3F6A" w:rsidP="009C3F6A">
            <w:pPr>
              <w:spacing w:line="240" w:lineRule="auto"/>
              <w:jc w:val="center"/>
              <w:rPr>
                <w:rFonts w:eastAsia="Times New Roman" w:cs="Times New Roman"/>
                <w:szCs w:val="24"/>
              </w:rPr>
            </w:pPr>
            <w:r>
              <w:rPr>
                <w:rFonts w:eastAsia="Times New Roman" w:cs="Times New Roman"/>
                <w:szCs w:val="24"/>
              </w:rPr>
              <w:t>(0.94 to 2.38)</w:t>
            </w:r>
          </w:p>
        </w:tc>
        <w:tc>
          <w:tcPr>
            <w:tcW w:w="992" w:type="dxa"/>
            <w:tcBorders>
              <w:top w:val="nil"/>
              <w:left w:val="nil"/>
              <w:bottom w:val="nil"/>
              <w:right w:val="nil"/>
            </w:tcBorders>
            <w:shd w:val="clear" w:color="auto" w:fill="auto"/>
            <w:noWrap/>
            <w:vAlign w:val="center"/>
            <w:hideMark/>
          </w:tcPr>
          <w:p w14:paraId="7F9B2081" w14:textId="77777777" w:rsidR="009C3F6A" w:rsidRPr="00F90B64" w:rsidRDefault="009C3F6A" w:rsidP="009C3F6A">
            <w:pPr>
              <w:spacing w:line="240" w:lineRule="auto"/>
              <w:jc w:val="center"/>
              <w:rPr>
                <w:rFonts w:eastAsia="Times New Roman" w:cs="Times New Roman"/>
                <w:szCs w:val="24"/>
              </w:rPr>
            </w:pPr>
            <w:r w:rsidRPr="00F90B64">
              <w:rPr>
                <w:rFonts w:eastAsia="Times New Roman" w:cs="Times New Roman"/>
                <w:szCs w:val="24"/>
              </w:rPr>
              <w:t>1.33</w:t>
            </w:r>
          </w:p>
        </w:tc>
        <w:tc>
          <w:tcPr>
            <w:tcW w:w="1559" w:type="dxa"/>
            <w:tcBorders>
              <w:top w:val="nil"/>
              <w:left w:val="nil"/>
              <w:bottom w:val="nil"/>
              <w:right w:val="nil"/>
            </w:tcBorders>
            <w:shd w:val="clear" w:color="auto" w:fill="auto"/>
            <w:noWrap/>
            <w:vAlign w:val="center"/>
            <w:hideMark/>
          </w:tcPr>
          <w:p w14:paraId="7D3AF0CB" w14:textId="77777777" w:rsidR="009C3F6A" w:rsidRPr="00F90B64" w:rsidRDefault="009C3F6A" w:rsidP="009C3F6A">
            <w:pPr>
              <w:spacing w:line="240" w:lineRule="auto"/>
              <w:jc w:val="center"/>
              <w:rPr>
                <w:rFonts w:eastAsia="Times New Roman" w:cs="Times New Roman"/>
                <w:szCs w:val="24"/>
              </w:rPr>
            </w:pPr>
            <w:r>
              <w:rPr>
                <w:rFonts w:eastAsia="Times New Roman" w:cs="Times New Roman"/>
                <w:szCs w:val="24"/>
              </w:rPr>
              <w:t>(</w:t>
            </w:r>
            <w:r w:rsidRPr="00F90B64">
              <w:rPr>
                <w:rFonts w:eastAsia="Times New Roman" w:cs="Times New Roman"/>
                <w:szCs w:val="24"/>
              </w:rPr>
              <w:t>0.81</w:t>
            </w:r>
            <w:r>
              <w:rPr>
                <w:rFonts w:eastAsia="Times New Roman" w:cs="Times New Roman"/>
                <w:szCs w:val="24"/>
              </w:rPr>
              <w:t xml:space="preserve"> to 2.17)</w:t>
            </w:r>
          </w:p>
        </w:tc>
        <w:tc>
          <w:tcPr>
            <w:tcW w:w="851" w:type="dxa"/>
            <w:tcBorders>
              <w:top w:val="nil"/>
              <w:left w:val="nil"/>
              <w:bottom w:val="nil"/>
              <w:right w:val="nil"/>
            </w:tcBorders>
            <w:shd w:val="clear" w:color="auto" w:fill="auto"/>
            <w:noWrap/>
            <w:vAlign w:val="center"/>
            <w:hideMark/>
          </w:tcPr>
          <w:p w14:paraId="5934865E" w14:textId="77777777" w:rsidR="009C3F6A" w:rsidRPr="00F90B64" w:rsidRDefault="009C3F6A" w:rsidP="009C3F6A">
            <w:pPr>
              <w:spacing w:line="240" w:lineRule="auto"/>
              <w:jc w:val="center"/>
              <w:rPr>
                <w:rFonts w:eastAsia="Times New Roman" w:cs="Times New Roman"/>
                <w:szCs w:val="24"/>
              </w:rPr>
            </w:pPr>
            <w:r w:rsidRPr="00F90B64">
              <w:rPr>
                <w:rFonts w:eastAsia="Times New Roman" w:cs="Times New Roman"/>
                <w:szCs w:val="24"/>
              </w:rPr>
              <w:t>1.50</w:t>
            </w:r>
          </w:p>
        </w:tc>
        <w:tc>
          <w:tcPr>
            <w:tcW w:w="1559" w:type="dxa"/>
            <w:tcBorders>
              <w:top w:val="nil"/>
              <w:left w:val="nil"/>
              <w:bottom w:val="nil"/>
              <w:right w:val="nil"/>
            </w:tcBorders>
            <w:shd w:val="clear" w:color="auto" w:fill="auto"/>
            <w:noWrap/>
            <w:vAlign w:val="center"/>
            <w:hideMark/>
          </w:tcPr>
          <w:p w14:paraId="4F13B045" w14:textId="77777777" w:rsidR="009C3F6A" w:rsidRPr="00F90B64" w:rsidRDefault="009C3F6A" w:rsidP="009C3F6A">
            <w:pPr>
              <w:spacing w:line="240" w:lineRule="auto"/>
              <w:jc w:val="center"/>
              <w:rPr>
                <w:rFonts w:eastAsia="Times New Roman" w:cs="Times New Roman"/>
                <w:szCs w:val="24"/>
              </w:rPr>
            </w:pPr>
            <w:r>
              <w:rPr>
                <w:rFonts w:eastAsia="Times New Roman" w:cs="Times New Roman"/>
                <w:szCs w:val="24"/>
              </w:rPr>
              <w:t>(</w:t>
            </w:r>
            <w:r w:rsidRPr="00F90B64">
              <w:rPr>
                <w:rFonts w:eastAsia="Times New Roman" w:cs="Times New Roman"/>
                <w:szCs w:val="24"/>
              </w:rPr>
              <w:t>0.90</w:t>
            </w:r>
            <w:r>
              <w:rPr>
                <w:rFonts w:eastAsia="Times New Roman" w:cs="Times New Roman"/>
                <w:szCs w:val="24"/>
              </w:rPr>
              <w:t xml:space="preserve"> to 2.50)</w:t>
            </w:r>
          </w:p>
        </w:tc>
      </w:tr>
      <w:tr w:rsidR="009C3F6A" w:rsidRPr="00F90B64" w14:paraId="1FE4AA8E" w14:textId="77777777" w:rsidTr="007C3E64">
        <w:trPr>
          <w:trHeight w:val="340"/>
        </w:trPr>
        <w:tc>
          <w:tcPr>
            <w:tcW w:w="1560" w:type="dxa"/>
            <w:vMerge/>
            <w:tcBorders>
              <w:top w:val="nil"/>
              <w:left w:val="nil"/>
              <w:bottom w:val="single" w:sz="4" w:space="0" w:color="000000"/>
              <w:right w:val="nil"/>
            </w:tcBorders>
            <w:vAlign w:val="center"/>
            <w:hideMark/>
          </w:tcPr>
          <w:p w14:paraId="53BF4ED7" w14:textId="77777777" w:rsidR="009C3F6A" w:rsidRPr="00F90B64" w:rsidRDefault="009C3F6A" w:rsidP="009C3F6A">
            <w:pPr>
              <w:spacing w:line="240" w:lineRule="auto"/>
              <w:rPr>
                <w:rFonts w:eastAsia="Times New Roman" w:cs="Times New Roman"/>
                <w:szCs w:val="24"/>
              </w:rPr>
            </w:pPr>
          </w:p>
        </w:tc>
        <w:tc>
          <w:tcPr>
            <w:tcW w:w="2693" w:type="dxa"/>
            <w:tcBorders>
              <w:top w:val="nil"/>
              <w:left w:val="nil"/>
              <w:bottom w:val="nil"/>
              <w:right w:val="nil"/>
            </w:tcBorders>
            <w:shd w:val="clear" w:color="auto" w:fill="auto"/>
            <w:noWrap/>
            <w:vAlign w:val="center"/>
            <w:hideMark/>
          </w:tcPr>
          <w:p w14:paraId="6D406B04" w14:textId="12701172" w:rsidR="009C3F6A" w:rsidRPr="00F90B64" w:rsidRDefault="009C3F6A" w:rsidP="009C3F6A">
            <w:pPr>
              <w:spacing w:line="240" w:lineRule="auto"/>
              <w:rPr>
                <w:rFonts w:eastAsia="Times New Roman" w:cs="Times New Roman"/>
                <w:szCs w:val="24"/>
              </w:rPr>
            </w:pPr>
            <w:r w:rsidRPr="00F90B64">
              <w:rPr>
                <w:rFonts w:eastAsia="Times New Roman" w:cs="Times New Roman"/>
                <w:szCs w:val="24"/>
              </w:rPr>
              <w:t>3rd: 40.0</w:t>
            </w:r>
            <w:r>
              <w:rPr>
                <w:rFonts w:eastAsia="Times New Roman" w:cs="Times New Roman"/>
                <w:szCs w:val="24"/>
              </w:rPr>
              <w:t>–</w:t>
            </w:r>
            <w:r w:rsidRPr="00F90B64">
              <w:rPr>
                <w:rFonts w:eastAsia="Times New Roman" w:cs="Times New Roman"/>
                <w:szCs w:val="24"/>
              </w:rPr>
              <w:t xml:space="preserve">65.2 (51.5) </w:t>
            </w:r>
          </w:p>
        </w:tc>
        <w:tc>
          <w:tcPr>
            <w:tcW w:w="992" w:type="dxa"/>
            <w:tcBorders>
              <w:top w:val="nil"/>
              <w:left w:val="nil"/>
              <w:bottom w:val="nil"/>
              <w:right w:val="nil"/>
            </w:tcBorders>
            <w:shd w:val="clear" w:color="auto" w:fill="auto"/>
            <w:noWrap/>
            <w:vAlign w:val="center"/>
            <w:hideMark/>
          </w:tcPr>
          <w:p w14:paraId="5B565B48" w14:textId="77777777" w:rsidR="009C3F6A" w:rsidRPr="00F90B64" w:rsidRDefault="009C3F6A" w:rsidP="009C3F6A">
            <w:pPr>
              <w:spacing w:line="240" w:lineRule="auto"/>
              <w:jc w:val="right"/>
              <w:rPr>
                <w:rFonts w:eastAsia="Times New Roman" w:cs="Times New Roman"/>
                <w:szCs w:val="24"/>
              </w:rPr>
            </w:pPr>
            <w:r w:rsidRPr="00F90B64">
              <w:rPr>
                <w:rFonts w:eastAsia="Times New Roman" w:cs="Times New Roman"/>
                <w:szCs w:val="24"/>
              </w:rPr>
              <w:t>1484</w:t>
            </w:r>
          </w:p>
        </w:tc>
        <w:tc>
          <w:tcPr>
            <w:tcW w:w="992" w:type="dxa"/>
            <w:tcBorders>
              <w:top w:val="nil"/>
              <w:left w:val="nil"/>
              <w:bottom w:val="nil"/>
              <w:right w:val="nil"/>
            </w:tcBorders>
            <w:shd w:val="clear" w:color="auto" w:fill="auto"/>
            <w:noWrap/>
            <w:vAlign w:val="center"/>
            <w:hideMark/>
          </w:tcPr>
          <w:p w14:paraId="1AF8C97A" w14:textId="77777777" w:rsidR="009C3F6A" w:rsidRPr="00F90B64" w:rsidRDefault="009C3F6A" w:rsidP="009C3F6A">
            <w:pPr>
              <w:spacing w:line="240" w:lineRule="auto"/>
              <w:jc w:val="right"/>
              <w:rPr>
                <w:rFonts w:eastAsia="Times New Roman" w:cs="Times New Roman"/>
                <w:szCs w:val="24"/>
              </w:rPr>
            </w:pPr>
            <w:r w:rsidRPr="00F90B64">
              <w:rPr>
                <w:rFonts w:eastAsia="Times New Roman" w:cs="Times New Roman"/>
                <w:szCs w:val="24"/>
              </w:rPr>
              <w:t>36</w:t>
            </w:r>
          </w:p>
        </w:tc>
        <w:tc>
          <w:tcPr>
            <w:tcW w:w="993" w:type="dxa"/>
            <w:tcBorders>
              <w:left w:val="nil"/>
              <w:right w:val="nil"/>
            </w:tcBorders>
            <w:vAlign w:val="center"/>
          </w:tcPr>
          <w:p w14:paraId="55560B83" w14:textId="77777777" w:rsidR="009C3F6A" w:rsidRPr="00F90B64" w:rsidRDefault="009C3F6A" w:rsidP="009C3F6A">
            <w:pPr>
              <w:spacing w:line="240" w:lineRule="auto"/>
              <w:jc w:val="center"/>
              <w:rPr>
                <w:rFonts w:eastAsia="Times New Roman" w:cs="Times New Roman"/>
                <w:szCs w:val="24"/>
              </w:rPr>
            </w:pPr>
            <w:r>
              <w:rPr>
                <w:rFonts w:eastAsia="Times New Roman" w:cs="Times New Roman"/>
                <w:szCs w:val="24"/>
              </w:rPr>
              <w:t>1.13</w:t>
            </w:r>
          </w:p>
        </w:tc>
        <w:tc>
          <w:tcPr>
            <w:tcW w:w="1701" w:type="dxa"/>
            <w:tcBorders>
              <w:left w:val="nil"/>
              <w:right w:val="nil"/>
            </w:tcBorders>
            <w:vAlign w:val="center"/>
          </w:tcPr>
          <w:p w14:paraId="61047149" w14:textId="77777777" w:rsidR="009C3F6A" w:rsidRPr="00F90B64" w:rsidRDefault="009C3F6A" w:rsidP="009C3F6A">
            <w:pPr>
              <w:spacing w:line="240" w:lineRule="auto"/>
              <w:jc w:val="center"/>
              <w:rPr>
                <w:rFonts w:eastAsia="Times New Roman" w:cs="Times New Roman"/>
                <w:szCs w:val="24"/>
              </w:rPr>
            </w:pPr>
            <w:r>
              <w:rPr>
                <w:rFonts w:eastAsia="Times New Roman" w:cs="Times New Roman"/>
                <w:szCs w:val="24"/>
              </w:rPr>
              <w:t>(</w:t>
            </w:r>
            <w:r w:rsidRPr="00F90B64">
              <w:rPr>
                <w:rFonts w:eastAsia="Times New Roman" w:cs="Times New Roman"/>
                <w:szCs w:val="24"/>
              </w:rPr>
              <w:t>0.6</w:t>
            </w:r>
            <w:r>
              <w:rPr>
                <w:rFonts w:eastAsia="Times New Roman" w:cs="Times New Roman"/>
                <w:szCs w:val="24"/>
              </w:rPr>
              <w:t>9 to 1.85)</w:t>
            </w:r>
          </w:p>
        </w:tc>
        <w:tc>
          <w:tcPr>
            <w:tcW w:w="992" w:type="dxa"/>
            <w:tcBorders>
              <w:top w:val="nil"/>
              <w:left w:val="nil"/>
              <w:bottom w:val="nil"/>
              <w:right w:val="nil"/>
            </w:tcBorders>
            <w:shd w:val="clear" w:color="auto" w:fill="auto"/>
            <w:noWrap/>
            <w:vAlign w:val="center"/>
            <w:hideMark/>
          </w:tcPr>
          <w:p w14:paraId="027AEF6A" w14:textId="77777777" w:rsidR="009C3F6A" w:rsidRPr="00F90B64" w:rsidRDefault="009C3F6A" w:rsidP="009C3F6A">
            <w:pPr>
              <w:spacing w:line="240" w:lineRule="auto"/>
              <w:jc w:val="center"/>
              <w:rPr>
                <w:rFonts w:eastAsia="Times New Roman" w:cs="Times New Roman"/>
                <w:szCs w:val="24"/>
              </w:rPr>
            </w:pPr>
            <w:r w:rsidRPr="00F90B64">
              <w:rPr>
                <w:rFonts w:eastAsia="Times New Roman" w:cs="Times New Roman"/>
                <w:szCs w:val="24"/>
              </w:rPr>
              <w:t>1.06</w:t>
            </w:r>
          </w:p>
        </w:tc>
        <w:tc>
          <w:tcPr>
            <w:tcW w:w="1559" w:type="dxa"/>
            <w:tcBorders>
              <w:top w:val="nil"/>
              <w:left w:val="nil"/>
              <w:bottom w:val="nil"/>
              <w:right w:val="nil"/>
            </w:tcBorders>
            <w:shd w:val="clear" w:color="auto" w:fill="auto"/>
            <w:noWrap/>
            <w:vAlign w:val="center"/>
            <w:hideMark/>
          </w:tcPr>
          <w:p w14:paraId="413F6C95" w14:textId="77777777" w:rsidR="009C3F6A" w:rsidRPr="00F90B64" w:rsidRDefault="009C3F6A" w:rsidP="009C3F6A">
            <w:pPr>
              <w:spacing w:line="240" w:lineRule="auto"/>
              <w:jc w:val="center"/>
              <w:rPr>
                <w:rFonts w:eastAsia="Times New Roman" w:cs="Times New Roman"/>
                <w:szCs w:val="24"/>
              </w:rPr>
            </w:pPr>
            <w:r>
              <w:rPr>
                <w:rFonts w:eastAsia="Times New Roman" w:cs="Times New Roman"/>
                <w:szCs w:val="24"/>
              </w:rPr>
              <w:t>(</w:t>
            </w:r>
            <w:r w:rsidRPr="00F90B64">
              <w:rPr>
                <w:rFonts w:eastAsia="Times New Roman" w:cs="Times New Roman"/>
                <w:szCs w:val="24"/>
              </w:rPr>
              <w:t>0.63</w:t>
            </w:r>
            <w:r>
              <w:rPr>
                <w:rFonts w:eastAsia="Times New Roman" w:cs="Times New Roman"/>
                <w:szCs w:val="24"/>
              </w:rPr>
              <w:t xml:space="preserve"> to 1.78)</w:t>
            </w:r>
          </w:p>
        </w:tc>
        <w:tc>
          <w:tcPr>
            <w:tcW w:w="851" w:type="dxa"/>
            <w:tcBorders>
              <w:top w:val="nil"/>
              <w:left w:val="nil"/>
              <w:bottom w:val="nil"/>
              <w:right w:val="nil"/>
            </w:tcBorders>
            <w:shd w:val="clear" w:color="auto" w:fill="auto"/>
            <w:noWrap/>
            <w:vAlign w:val="center"/>
            <w:hideMark/>
          </w:tcPr>
          <w:p w14:paraId="39355704" w14:textId="77777777" w:rsidR="009C3F6A" w:rsidRPr="00F90B64" w:rsidRDefault="009C3F6A" w:rsidP="009C3F6A">
            <w:pPr>
              <w:spacing w:line="240" w:lineRule="auto"/>
              <w:jc w:val="center"/>
              <w:rPr>
                <w:rFonts w:eastAsia="Times New Roman" w:cs="Times New Roman"/>
                <w:szCs w:val="24"/>
              </w:rPr>
            </w:pPr>
            <w:r w:rsidRPr="00F90B64">
              <w:rPr>
                <w:rFonts w:eastAsia="Times New Roman" w:cs="Times New Roman"/>
                <w:szCs w:val="24"/>
              </w:rPr>
              <w:t>1.11</w:t>
            </w:r>
          </w:p>
        </w:tc>
        <w:tc>
          <w:tcPr>
            <w:tcW w:w="1559" w:type="dxa"/>
            <w:tcBorders>
              <w:top w:val="nil"/>
              <w:left w:val="nil"/>
              <w:bottom w:val="nil"/>
              <w:right w:val="nil"/>
            </w:tcBorders>
            <w:shd w:val="clear" w:color="auto" w:fill="auto"/>
            <w:noWrap/>
            <w:vAlign w:val="center"/>
            <w:hideMark/>
          </w:tcPr>
          <w:p w14:paraId="4E57F87D" w14:textId="77777777" w:rsidR="009C3F6A" w:rsidRPr="00F90B64" w:rsidRDefault="009C3F6A" w:rsidP="009C3F6A">
            <w:pPr>
              <w:spacing w:line="240" w:lineRule="auto"/>
              <w:jc w:val="center"/>
              <w:rPr>
                <w:rFonts w:eastAsia="Times New Roman" w:cs="Times New Roman"/>
                <w:szCs w:val="24"/>
              </w:rPr>
            </w:pPr>
            <w:r>
              <w:rPr>
                <w:rFonts w:eastAsia="Times New Roman" w:cs="Times New Roman"/>
                <w:szCs w:val="24"/>
              </w:rPr>
              <w:t>(</w:t>
            </w:r>
            <w:r w:rsidRPr="00F90B64">
              <w:rPr>
                <w:rFonts w:eastAsia="Times New Roman" w:cs="Times New Roman"/>
                <w:szCs w:val="24"/>
              </w:rPr>
              <w:t>0.65</w:t>
            </w:r>
            <w:r>
              <w:rPr>
                <w:rFonts w:eastAsia="Times New Roman" w:cs="Times New Roman"/>
                <w:szCs w:val="24"/>
              </w:rPr>
              <w:t xml:space="preserve"> to 1.88)</w:t>
            </w:r>
          </w:p>
        </w:tc>
      </w:tr>
      <w:tr w:rsidR="009C3F6A" w:rsidRPr="00F90B64" w14:paraId="2BFBF9D6" w14:textId="77777777" w:rsidTr="007C3E64">
        <w:trPr>
          <w:trHeight w:val="340"/>
        </w:trPr>
        <w:tc>
          <w:tcPr>
            <w:tcW w:w="1560" w:type="dxa"/>
            <w:vMerge/>
            <w:tcBorders>
              <w:top w:val="nil"/>
              <w:left w:val="nil"/>
              <w:bottom w:val="single" w:sz="4" w:space="0" w:color="000000"/>
              <w:right w:val="nil"/>
            </w:tcBorders>
            <w:vAlign w:val="center"/>
            <w:hideMark/>
          </w:tcPr>
          <w:p w14:paraId="226FC694" w14:textId="77777777" w:rsidR="009C3F6A" w:rsidRPr="00F90B64" w:rsidRDefault="009C3F6A" w:rsidP="009C3F6A">
            <w:pPr>
              <w:spacing w:line="240" w:lineRule="auto"/>
              <w:rPr>
                <w:rFonts w:eastAsia="Times New Roman" w:cs="Times New Roman"/>
                <w:szCs w:val="24"/>
              </w:rPr>
            </w:pPr>
          </w:p>
        </w:tc>
        <w:tc>
          <w:tcPr>
            <w:tcW w:w="2693" w:type="dxa"/>
            <w:tcBorders>
              <w:top w:val="nil"/>
              <w:left w:val="nil"/>
              <w:bottom w:val="single" w:sz="4" w:space="0" w:color="auto"/>
              <w:right w:val="nil"/>
            </w:tcBorders>
            <w:shd w:val="clear" w:color="auto" w:fill="auto"/>
            <w:noWrap/>
            <w:vAlign w:val="center"/>
            <w:hideMark/>
          </w:tcPr>
          <w:p w14:paraId="3521F010" w14:textId="49FDF22D" w:rsidR="009C3F6A" w:rsidRPr="00F90B64" w:rsidRDefault="009C3F6A" w:rsidP="009C3F6A">
            <w:pPr>
              <w:spacing w:line="240" w:lineRule="auto"/>
              <w:rPr>
                <w:rFonts w:eastAsia="Times New Roman" w:cs="Times New Roman"/>
                <w:szCs w:val="24"/>
              </w:rPr>
            </w:pPr>
            <w:r w:rsidRPr="00F90B64">
              <w:rPr>
                <w:rFonts w:eastAsia="Times New Roman" w:cs="Times New Roman"/>
                <w:szCs w:val="24"/>
              </w:rPr>
              <w:t>4th: 52.7</w:t>
            </w:r>
            <w:r>
              <w:rPr>
                <w:rFonts w:eastAsia="Times New Roman" w:cs="Times New Roman"/>
                <w:szCs w:val="24"/>
              </w:rPr>
              <w:t>–</w:t>
            </w:r>
            <w:r w:rsidRPr="00F90B64">
              <w:rPr>
                <w:rFonts w:eastAsia="Times New Roman" w:cs="Times New Roman"/>
                <w:szCs w:val="24"/>
              </w:rPr>
              <w:t xml:space="preserve">238.0 (68.0) </w:t>
            </w:r>
          </w:p>
        </w:tc>
        <w:tc>
          <w:tcPr>
            <w:tcW w:w="992" w:type="dxa"/>
            <w:tcBorders>
              <w:top w:val="nil"/>
              <w:left w:val="nil"/>
              <w:bottom w:val="single" w:sz="4" w:space="0" w:color="auto"/>
              <w:right w:val="nil"/>
            </w:tcBorders>
            <w:shd w:val="clear" w:color="auto" w:fill="auto"/>
            <w:noWrap/>
            <w:vAlign w:val="center"/>
            <w:hideMark/>
          </w:tcPr>
          <w:p w14:paraId="7203568C" w14:textId="77777777" w:rsidR="009C3F6A" w:rsidRPr="00F90B64" w:rsidRDefault="009C3F6A" w:rsidP="009C3F6A">
            <w:pPr>
              <w:spacing w:line="240" w:lineRule="auto"/>
              <w:jc w:val="right"/>
              <w:rPr>
                <w:rFonts w:eastAsia="Times New Roman" w:cs="Times New Roman"/>
                <w:szCs w:val="24"/>
              </w:rPr>
            </w:pPr>
            <w:r w:rsidRPr="00F90B64">
              <w:rPr>
                <w:rFonts w:eastAsia="Times New Roman" w:cs="Times New Roman"/>
                <w:szCs w:val="24"/>
              </w:rPr>
              <w:t>1468</w:t>
            </w:r>
          </w:p>
        </w:tc>
        <w:tc>
          <w:tcPr>
            <w:tcW w:w="992" w:type="dxa"/>
            <w:tcBorders>
              <w:top w:val="nil"/>
              <w:left w:val="nil"/>
              <w:bottom w:val="single" w:sz="4" w:space="0" w:color="auto"/>
              <w:right w:val="nil"/>
            </w:tcBorders>
            <w:shd w:val="clear" w:color="auto" w:fill="auto"/>
            <w:noWrap/>
            <w:vAlign w:val="center"/>
            <w:hideMark/>
          </w:tcPr>
          <w:p w14:paraId="051C36AB" w14:textId="77777777" w:rsidR="009C3F6A" w:rsidRPr="00F90B64" w:rsidRDefault="009C3F6A" w:rsidP="009C3F6A">
            <w:pPr>
              <w:spacing w:line="240" w:lineRule="auto"/>
              <w:jc w:val="right"/>
              <w:rPr>
                <w:rFonts w:eastAsia="Times New Roman" w:cs="Times New Roman"/>
                <w:szCs w:val="24"/>
              </w:rPr>
            </w:pPr>
            <w:r w:rsidRPr="00F90B64">
              <w:rPr>
                <w:rFonts w:eastAsia="Times New Roman" w:cs="Times New Roman"/>
                <w:szCs w:val="24"/>
              </w:rPr>
              <w:t>31</w:t>
            </w:r>
          </w:p>
        </w:tc>
        <w:tc>
          <w:tcPr>
            <w:tcW w:w="993" w:type="dxa"/>
            <w:tcBorders>
              <w:left w:val="nil"/>
              <w:bottom w:val="single" w:sz="4" w:space="0" w:color="auto"/>
              <w:right w:val="nil"/>
            </w:tcBorders>
            <w:vAlign w:val="center"/>
          </w:tcPr>
          <w:p w14:paraId="2669F0B3" w14:textId="77777777" w:rsidR="009C3F6A" w:rsidRPr="00F90B64" w:rsidRDefault="009C3F6A" w:rsidP="009C3F6A">
            <w:pPr>
              <w:spacing w:line="240" w:lineRule="auto"/>
              <w:jc w:val="center"/>
              <w:rPr>
                <w:rFonts w:eastAsia="Times New Roman" w:cs="Times New Roman"/>
                <w:szCs w:val="24"/>
              </w:rPr>
            </w:pPr>
            <w:r w:rsidRPr="00F90B64">
              <w:rPr>
                <w:rFonts w:eastAsia="Times New Roman" w:cs="Times New Roman"/>
                <w:szCs w:val="24"/>
              </w:rPr>
              <w:t>1.00</w:t>
            </w:r>
          </w:p>
        </w:tc>
        <w:tc>
          <w:tcPr>
            <w:tcW w:w="1701" w:type="dxa"/>
            <w:tcBorders>
              <w:left w:val="nil"/>
              <w:bottom w:val="single" w:sz="4" w:space="0" w:color="auto"/>
              <w:right w:val="nil"/>
            </w:tcBorders>
            <w:vAlign w:val="center"/>
          </w:tcPr>
          <w:p w14:paraId="4943CDCE" w14:textId="77777777" w:rsidR="009C3F6A" w:rsidRPr="00F90B64" w:rsidRDefault="009C3F6A" w:rsidP="009C3F6A">
            <w:pPr>
              <w:spacing w:line="240" w:lineRule="auto"/>
              <w:jc w:val="center"/>
              <w:rPr>
                <w:rFonts w:eastAsia="Times New Roman" w:cs="Times New Roman"/>
                <w:szCs w:val="24"/>
              </w:rPr>
            </w:pPr>
          </w:p>
        </w:tc>
        <w:tc>
          <w:tcPr>
            <w:tcW w:w="992" w:type="dxa"/>
            <w:tcBorders>
              <w:top w:val="nil"/>
              <w:left w:val="nil"/>
              <w:bottom w:val="single" w:sz="4" w:space="0" w:color="auto"/>
              <w:right w:val="nil"/>
            </w:tcBorders>
            <w:shd w:val="clear" w:color="auto" w:fill="auto"/>
            <w:noWrap/>
            <w:vAlign w:val="center"/>
            <w:hideMark/>
          </w:tcPr>
          <w:p w14:paraId="493B3C51" w14:textId="77777777" w:rsidR="009C3F6A" w:rsidRPr="00F90B64" w:rsidRDefault="009C3F6A" w:rsidP="009C3F6A">
            <w:pPr>
              <w:spacing w:line="240" w:lineRule="auto"/>
              <w:jc w:val="center"/>
              <w:rPr>
                <w:rFonts w:eastAsia="Times New Roman" w:cs="Times New Roman"/>
                <w:szCs w:val="24"/>
              </w:rPr>
            </w:pPr>
            <w:r w:rsidRPr="00F90B64">
              <w:rPr>
                <w:rFonts w:eastAsia="Times New Roman" w:cs="Times New Roman"/>
                <w:szCs w:val="24"/>
              </w:rPr>
              <w:t>1.00</w:t>
            </w:r>
          </w:p>
        </w:tc>
        <w:tc>
          <w:tcPr>
            <w:tcW w:w="1559" w:type="dxa"/>
            <w:tcBorders>
              <w:top w:val="nil"/>
              <w:left w:val="nil"/>
              <w:bottom w:val="single" w:sz="4" w:space="0" w:color="auto"/>
              <w:right w:val="nil"/>
            </w:tcBorders>
            <w:shd w:val="clear" w:color="auto" w:fill="auto"/>
            <w:noWrap/>
            <w:vAlign w:val="center"/>
            <w:hideMark/>
          </w:tcPr>
          <w:p w14:paraId="0085B929" w14:textId="77777777" w:rsidR="009C3F6A" w:rsidRPr="00F90B64" w:rsidRDefault="009C3F6A" w:rsidP="009C3F6A">
            <w:pPr>
              <w:spacing w:line="240" w:lineRule="auto"/>
              <w:jc w:val="center"/>
              <w:rPr>
                <w:rFonts w:eastAsia="Times New Roman" w:cs="Times New Roman"/>
                <w:szCs w:val="24"/>
              </w:rPr>
            </w:pPr>
          </w:p>
        </w:tc>
        <w:tc>
          <w:tcPr>
            <w:tcW w:w="851" w:type="dxa"/>
            <w:tcBorders>
              <w:top w:val="nil"/>
              <w:left w:val="nil"/>
              <w:bottom w:val="single" w:sz="4" w:space="0" w:color="auto"/>
              <w:right w:val="nil"/>
            </w:tcBorders>
            <w:shd w:val="clear" w:color="auto" w:fill="auto"/>
            <w:noWrap/>
            <w:vAlign w:val="center"/>
            <w:hideMark/>
          </w:tcPr>
          <w:p w14:paraId="251D032F" w14:textId="77777777" w:rsidR="009C3F6A" w:rsidRPr="00F90B64" w:rsidRDefault="009C3F6A" w:rsidP="009C3F6A">
            <w:pPr>
              <w:spacing w:line="240" w:lineRule="auto"/>
              <w:jc w:val="center"/>
              <w:rPr>
                <w:rFonts w:eastAsia="Times New Roman" w:cs="Times New Roman"/>
                <w:szCs w:val="24"/>
              </w:rPr>
            </w:pPr>
            <w:r w:rsidRPr="00F90B64">
              <w:rPr>
                <w:rFonts w:eastAsia="Times New Roman" w:cs="Times New Roman"/>
                <w:szCs w:val="24"/>
              </w:rPr>
              <w:t>1.00</w:t>
            </w:r>
          </w:p>
        </w:tc>
        <w:tc>
          <w:tcPr>
            <w:tcW w:w="1559" w:type="dxa"/>
            <w:tcBorders>
              <w:top w:val="nil"/>
              <w:left w:val="nil"/>
              <w:bottom w:val="single" w:sz="4" w:space="0" w:color="auto"/>
              <w:right w:val="nil"/>
            </w:tcBorders>
            <w:shd w:val="clear" w:color="auto" w:fill="auto"/>
            <w:noWrap/>
            <w:vAlign w:val="center"/>
            <w:hideMark/>
          </w:tcPr>
          <w:p w14:paraId="650FD8C5" w14:textId="77777777" w:rsidR="009C3F6A" w:rsidRPr="00F90B64" w:rsidRDefault="009C3F6A" w:rsidP="009C3F6A">
            <w:pPr>
              <w:spacing w:line="240" w:lineRule="auto"/>
              <w:jc w:val="center"/>
              <w:rPr>
                <w:rFonts w:eastAsia="Times New Roman" w:cs="Times New Roman"/>
                <w:szCs w:val="24"/>
              </w:rPr>
            </w:pPr>
          </w:p>
        </w:tc>
      </w:tr>
    </w:tbl>
    <w:p w14:paraId="7CAC5710" w14:textId="77777777" w:rsidR="00824CDA" w:rsidRDefault="00824CDA" w:rsidP="00824CDA">
      <w:pPr>
        <w:spacing w:line="360" w:lineRule="auto"/>
        <w:rPr>
          <w:rFonts w:cs="Times New Roman"/>
          <w:color w:val="231F20"/>
          <w:szCs w:val="24"/>
        </w:rPr>
      </w:pPr>
      <w:r w:rsidRPr="008714AB">
        <w:rPr>
          <w:rFonts w:cs="Times New Roman"/>
          <w:color w:val="231F20"/>
          <w:szCs w:val="24"/>
        </w:rPr>
        <w:t>25(OH</w:t>
      </w:r>
      <w:proofErr w:type="gramStart"/>
      <w:r w:rsidRPr="008714AB">
        <w:rPr>
          <w:rFonts w:cs="Times New Roman"/>
          <w:color w:val="231F20"/>
          <w:szCs w:val="24"/>
        </w:rPr>
        <w:t>)D</w:t>
      </w:r>
      <w:proofErr w:type="gramEnd"/>
      <w:r w:rsidRPr="008714AB">
        <w:rPr>
          <w:rFonts w:cs="Times New Roman"/>
          <w:color w:val="231F20"/>
          <w:szCs w:val="24"/>
        </w:rPr>
        <w:t xml:space="preserve">: 25-hydroxyvitamin D; </w:t>
      </w:r>
      <w:r w:rsidRPr="00D03C49">
        <w:rPr>
          <w:rFonts w:cs="Times New Roman"/>
          <w:color w:val="231F20"/>
          <w:szCs w:val="24"/>
        </w:rPr>
        <w:t>CI: confidence interval</w:t>
      </w:r>
      <w:r>
        <w:rPr>
          <w:rFonts w:cs="Times New Roman"/>
          <w:color w:val="231F20"/>
          <w:szCs w:val="24"/>
        </w:rPr>
        <w:t xml:space="preserve">; </w:t>
      </w:r>
      <w:r w:rsidRPr="00D03C49">
        <w:rPr>
          <w:rFonts w:cs="Times New Roman"/>
          <w:color w:val="231F20"/>
          <w:szCs w:val="24"/>
        </w:rPr>
        <w:t xml:space="preserve">HR: hazard ratio; </w:t>
      </w:r>
      <w:r w:rsidRPr="00DD7334">
        <w:rPr>
          <w:rFonts w:cs="Times New Roman"/>
          <w:color w:val="231F20"/>
          <w:szCs w:val="24"/>
        </w:rPr>
        <w:t>NSCLC: non-small cell lung cancer</w:t>
      </w:r>
      <w:r>
        <w:rPr>
          <w:rFonts w:cs="Times New Roman"/>
          <w:color w:val="231F20"/>
          <w:szCs w:val="24"/>
        </w:rPr>
        <w:t xml:space="preserve">; SCLC: </w:t>
      </w:r>
      <w:r w:rsidRPr="00DD7334">
        <w:rPr>
          <w:rFonts w:cs="Times New Roman"/>
          <w:color w:val="231F20"/>
          <w:szCs w:val="24"/>
        </w:rPr>
        <w:t>small cell lung cancer</w:t>
      </w:r>
    </w:p>
    <w:p w14:paraId="7A94F639" w14:textId="77777777" w:rsidR="00824CDA" w:rsidRPr="00A06D87" w:rsidRDefault="00824CDA" w:rsidP="00824CDA">
      <w:pPr>
        <w:spacing w:line="360" w:lineRule="auto"/>
        <w:rPr>
          <w:rFonts w:cs="Times New Roman"/>
          <w:szCs w:val="24"/>
        </w:rPr>
      </w:pPr>
      <w:r w:rsidRPr="00D03C49">
        <w:rPr>
          <w:rFonts w:cs="Times New Roman"/>
          <w:color w:val="231F20"/>
          <w:szCs w:val="24"/>
        </w:rPr>
        <w:t xml:space="preserve">Model 1 </w:t>
      </w:r>
      <w:r>
        <w:rPr>
          <w:rFonts w:cs="Times New Roman"/>
          <w:color w:val="231F20"/>
          <w:szCs w:val="24"/>
        </w:rPr>
        <w:t xml:space="preserve">(main results) </w:t>
      </w:r>
      <w:r w:rsidRPr="00D03C49">
        <w:rPr>
          <w:rFonts w:cs="Times New Roman"/>
          <w:color w:val="231F20"/>
          <w:szCs w:val="24"/>
        </w:rPr>
        <w:t>adjusted for sex, pack-years of active smoking, passive smoking, family history of cancer, education and economic difficulties</w:t>
      </w:r>
      <w:r>
        <w:rPr>
          <w:rFonts w:cs="Times New Roman"/>
          <w:color w:val="231F20"/>
          <w:szCs w:val="24"/>
        </w:rPr>
        <w:t xml:space="preserve">; </w:t>
      </w:r>
      <w:r w:rsidRPr="00D03C49">
        <w:rPr>
          <w:rFonts w:cs="Times New Roman"/>
          <w:color w:val="231F20"/>
          <w:szCs w:val="24"/>
        </w:rPr>
        <w:t xml:space="preserve">Model 2 adjusted for </w:t>
      </w:r>
      <w:r w:rsidRPr="003B5F67">
        <w:rPr>
          <w:rFonts w:cs="Times New Roman"/>
          <w:color w:val="231F20"/>
          <w:szCs w:val="24"/>
        </w:rPr>
        <w:t>body mass index</w:t>
      </w:r>
      <w:r>
        <w:rPr>
          <w:rFonts w:cs="Times New Roman"/>
          <w:color w:val="231F20"/>
          <w:szCs w:val="24"/>
        </w:rPr>
        <w:t xml:space="preserve"> (</w:t>
      </w:r>
      <w:r w:rsidRPr="00D03C49">
        <w:rPr>
          <w:rFonts w:cs="Times New Roman"/>
          <w:color w:val="231F20"/>
          <w:szCs w:val="24"/>
        </w:rPr>
        <w:t>BMI</w:t>
      </w:r>
      <w:r>
        <w:rPr>
          <w:rFonts w:cs="Times New Roman"/>
          <w:color w:val="231F20"/>
          <w:szCs w:val="24"/>
        </w:rPr>
        <w:t>)</w:t>
      </w:r>
      <w:r w:rsidRPr="00D03C49">
        <w:rPr>
          <w:rFonts w:cs="Times New Roman"/>
          <w:color w:val="231F20"/>
          <w:szCs w:val="24"/>
        </w:rPr>
        <w:t xml:space="preserve">, physical activity, alcohol consumption, </w:t>
      </w:r>
      <w:r w:rsidRPr="008714AB">
        <w:rPr>
          <w:rStyle w:val="fontstyle01"/>
          <w:rFonts w:ascii="Times New Roman" w:hAnsi="Times New Roman" w:cs="Times New Roman"/>
          <w:sz w:val="24"/>
          <w:szCs w:val="24"/>
        </w:rPr>
        <w:t xml:space="preserve">and chronic bronchitis </w:t>
      </w:r>
      <w:r w:rsidRPr="00D03C49">
        <w:rPr>
          <w:rFonts w:cs="Times New Roman"/>
          <w:color w:val="231F20"/>
          <w:szCs w:val="24"/>
        </w:rPr>
        <w:t xml:space="preserve">in </w:t>
      </w:r>
      <w:r w:rsidRPr="00A06D87">
        <w:rPr>
          <w:rFonts w:cs="Times New Roman"/>
          <w:szCs w:val="24"/>
        </w:rPr>
        <w:t>addition to Model 1; Age was used as the time axis.</w:t>
      </w:r>
    </w:p>
    <w:p w14:paraId="3FB6DAD3" w14:textId="77777777" w:rsidR="00824CDA" w:rsidRPr="00275483" w:rsidRDefault="00824CDA" w:rsidP="00824CDA">
      <w:pPr>
        <w:spacing w:line="360" w:lineRule="auto"/>
        <w:rPr>
          <w:rFonts w:cs="Times New Roman"/>
          <w:bCs/>
          <w:color w:val="000000"/>
        </w:rPr>
      </w:pPr>
      <w:r w:rsidRPr="00275483">
        <w:rPr>
          <w:rFonts w:cs="Times New Roman"/>
          <w:bCs/>
          <w:color w:val="000000"/>
          <w:vertAlign w:val="superscript"/>
        </w:rPr>
        <w:t>*</w:t>
      </w:r>
      <w:r>
        <w:rPr>
          <w:rFonts w:cs="Times New Roman"/>
          <w:bCs/>
          <w:color w:val="000000"/>
        </w:rPr>
        <w:t>including 177</w:t>
      </w:r>
      <w:r w:rsidRPr="00275483">
        <w:rPr>
          <w:rFonts w:cs="Times New Roman"/>
          <w:bCs/>
          <w:color w:val="000000"/>
        </w:rPr>
        <w:t xml:space="preserve"> unknown types</w:t>
      </w:r>
    </w:p>
    <w:p w14:paraId="64F59CB4" w14:textId="77777777" w:rsidR="00824CDA" w:rsidRPr="00275483" w:rsidRDefault="00824CDA" w:rsidP="00824CDA">
      <w:pPr>
        <w:spacing w:line="360" w:lineRule="auto"/>
        <w:rPr>
          <w:rFonts w:cs="Times New Roman"/>
          <w:bCs/>
          <w:color w:val="000000"/>
        </w:rPr>
      </w:pPr>
      <w:r w:rsidRPr="00275483">
        <w:rPr>
          <w:rFonts w:cs="Times New Roman"/>
          <w:color w:val="404040"/>
          <w:szCs w:val="24"/>
          <w:vertAlign w:val="superscript"/>
        </w:rPr>
        <w:t>†</w:t>
      </w:r>
      <w:r>
        <w:rPr>
          <w:rFonts w:cs="Times New Roman"/>
          <w:bCs/>
          <w:color w:val="000000"/>
        </w:rPr>
        <w:t>including 22</w:t>
      </w:r>
      <w:r w:rsidRPr="00275483">
        <w:rPr>
          <w:rFonts w:cs="Times New Roman"/>
          <w:bCs/>
          <w:color w:val="000000"/>
        </w:rPr>
        <w:t xml:space="preserve"> </w:t>
      </w:r>
      <w:r>
        <w:rPr>
          <w:rFonts w:cs="Times New Roman"/>
          <w:bCs/>
          <w:color w:val="000000"/>
        </w:rPr>
        <w:t xml:space="preserve">other types and 75 </w:t>
      </w:r>
      <w:r w:rsidRPr="00275483">
        <w:rPr>
          <w:rFonts w:cs="Times New Roman"/>
          <w:bCs/>
          <w:color w:val="000000"/>
        </w:rPr>
        <w:t>unknown NSCLC</w:t>
      </w:r>
    </w:p>
    <w:p w14:paraId="3D898D3E" w14:textId="77777777" w:rsidR="00824CDA" w:rsidRDefault="00824CDA" w:rsidP="00824CDA">
      <w:pPr>
        <w:spacing w:line="360" w:lineRule="auto"/>
        <w:rPr>
          <w:rFonts w:cs="Times New Roman"/>
          <w:color w:val="231F20"/>
          <w:szCs w:val="24"/>
        </w:rPr>
      </w:pPr>
    </w:p>
    <w:p w14:paraId="60FC53EB" w14:textId="77777777" w:rsidR="00824CDA" w:rsidRDefault="00824CDA" w:rsidP="00824CDA">
      <w:pPr>
        <w:spacing w:after="200" w:line="276" w:lineRule="auto"/>
        <w:rPr>
          <w:rFonts w:cs="Times New Roman"/>
          <w:color w:val="231F20"/>
          <w:szCs w:val="24"/>
        </w:rPr>
      </w:pPr>
      <w:r>
        <w:rPr>
          <w:rFonts w:cs="Times New Roman"/>
          <w:color w:val="231F20"/>
          <w:szCs w:val="24"/>
        </w:rPr>
        <w:br w:type="page"/>
      </w:r>
    </w:p>
    <w:p w14:paraId="4B2C5AC0" w14:textId="77777777" w:rsidR="00824CDA" w:rsidRDefault="00824CDA" w:rsidP="00824CDA">
      <w:pPr>
        <w:spacing w:line="360" w:lineRule="auto"/>
        <w:rPr>
          <w:rFonts w:cs="Times New Roman"/>
          <w:color w:val="231F20"/>
          <w:szCs w:val="24"/>
        </w:rPr>
      </w:pPr>
      <w:r w:rsidRPr="003C4984">
        <w:rPr>
          <w:rFonts w:cs="Times New Roman"/>
          <w:b/>
          <w:color w:val="231F20"/>
          <w:szCs w:val="24"/>
        </w:rPr>
        <w:lastRenderedPageBreak/>
        <w:t>Table 3.</w:t>
      </w:r>
      <w:r w:rsidRPr="003C4984">
        <w:rPr>
          <w:rFonts w:cs="Times New Roman"/>
          <w:color w:val="231F20"/>
          <w:szCs w:val="24"/>
        </w:rPr>
        <w:t xml:space="preserve"> The association</w:t>
      </w:r>
      <w:r>
        <w:rPr>
          <w:rFonts w:cs="Times New Roman"/>
          <w:color w:val="231F20"/>
          <w:szCs w:val="24"/>
        </w:rPr>
        <w:t>s</w:t>
      </w:r>
      <w:r w:rsidRPr="003C4984">
        <w:rPr>
          <w:rFonts w:cs="Times New Roman"/>
          <w:color w:val="231F20"/>
          <w:szCs w:val="24"/>
        </w:rPr>
        <w:t xml:space="preserve"> of 25(OH</w:t>
      </w:r>
      <w:proofErr w:type="gramStart"/>
      <w:r w:rsidRPr="003C4984">
        <w:rPr>
          <w:rFonts w:cs="Times New Roman"/>
          <w:color w:val="231F20"/>
          <w:szCs w:val="24"/>
        </w:rPr>
        <w:t>)D</w:t>
      </w:r>
      <w:proofErr w:type="gramEnd"/>
      <w:r w:rsidRPr="003C4984">
        <w:rPr>
          <w:rFonts w:cs="Times New Roman"/>
          <w:color w:val="231F20"/>
          <w:szCs w:val="24"/>
        </w:rPr>
        <w:t xml:space="preserve"> le</w:t>
      </w:r>
      <w:r>
        <w:rPr>
          <w:rFonts w:cs="Times New Roman"/>
          <w:color w:val="231F20"/>
          <w:szCs w:val="24"/>
        </w:rPr>
        <w:t xml:space="preserve">vel </w:t>
      </w:r>
      <w:r w:rsidRPr="003C4984">
        <w:rPr>
          <w:rFonts w:cs="Times New Roman"/>
          <w:color w:val="231F20"/>
          <w:szCs w:val="24"/>
        </w:rPr>
        <w:t xml:space="preserve">with lung cancer </w:t>
      </w:r>
      <w:r>
        <w:rPr>
          <w:rFonts w:cs="Times New Roman"/>
          <w:color w:val="231F20"/>
          <w:szCs w:val="24"/>
        </w:rPr>
        <w:t xml:space="preserve">overall </w:t>
      </w:r>
      <w:r w:rsidRPr="003C4984">
        <w:rPr>
          <w:rFonts w:cs="Times New Roman"/>
          <w:color w:val="231F20"/>
          <w:szCs w:val="24"/>
        </w:rPr>
        <w:t>and main histologic types stratified by sex</w:t>
      </w:r>
    </w:p>
    <w:tbl>
      <w:tblPr>
        <w:tblW w:w="12474" w:type="dxa"/>
        <w:tblCellMar>
          <w:left w:w="70" w:type="dxa"/>
          <w:right w:w="70" w:type="dxa"/>
        </w:tblCellMar>
        <w:tblLook w:val="04A0" w:firstRow="1" w:lastRow="0" w:firstColumn="1" w:lastColumn="0" w:noHBand="0" w:noVBand="1"/>
      </w:tblPr>
      <w:tblGrid>
        <w:gridCol w:w="914"/>
        <w:gridCol w:w="2063"/>
        <w:gridCol w:w="992"/>
        <w:gridCol w:w="851"/>
        <w:gridCol w:w="992"/>
        <w:gridCol w:w="1843"/>
        <w:gridCol w:w="1134"/>
        <w:gridCol w:w="992"/>
        <w:gridCol w:w="992"/>
        <w:gridCol w:w="1701"/>
      </w:tblGrid>
      <w:tr w:rsidR="00824CDA" w:rsidRPr="003C4984" w14:paraId="6B7581A1" w14:textId="77777777" w:rsidTr="007C3E64">
        <w:trPr>
          <w:trHeight w:val="300"/>
        </w:trPr>
        <w:tc>
          <w:tcPr>
            <w:tcW w:w="2977" w:type="dxa"/>
            <w:gridSpan w:val="2"/>
            <w:vMerge w:val="restart"/>
            <w:tcBorders>
              <w:top w:val="single" w:sz="4" w:space="0" w:color="auto"/>
              <w:left w:val="nil"/>
              <w:right w:val="nil"/>
            </w:tcBorders>
            <w:shd w:val="clear" w:color="auto" w:fill="auto"/>
            <w:noWrap/>
            <w:vAlign w:val="center"/>
            <w:hideMark/>
          </w:tcPr>
          <w:p w14:paraId="7FA265AB" w14:textId="6091C152" w:rsidR="00824CDA" w:rsidRPr="003C4984" w:rsidRDefault="00824CDA" w:rsidP="007C3E64">
            <w:pPr>
              <w:spacing w:line="240" w:lineRule="auto"/>
              <w:jc w:val="center"/>
              <w:rPr>
                <w:rFonts w:eastAsia="Times New Roman" w:cs="Times New Roman"/>
                <w:szCs w:val="24"/>
              </w:rPr>
            </w:pPr>
            <w:r w:rsidRPr="003C4984">
              <w:rPr>
                <w:rFonts w:eastAsia="Times New Roman" w:cs="Times New Roman"/>
                <w:szCs w:val="24"/>
              </w:rPr>
              <w:t>25(OH)D season</w:t>
            </w:r>
            <w:r w:rsidR="0061386F">
              <w:rPr>
                <w:rFonts w:eastAsia="Times New Roman" w:cs="Times New Roman"/>
                <w:szCs w:val="24"/>
              </w:rPr>
              <w:t>-specific</w:t>
            </w:r>
            <w:r w:rsidRPr="003C4984">
              <w:rPr>
                <w:rFonts w:eastAsia="Times New Roman" w:cs="Times New Roman"/>
                <w:szCs w:val="24"/>
              </w:rPr>
              <w:t xml:space="preserve"> quartile: nmol/L (median)</w:t>
            </w:r>
          </w:p>
        </w:tc>
        <w:tc>
          <w:tcPr>
            <w:tcW w:w="4678" w:type="dxa"/>
            <w:gridSpan w:val="4"/>
            <w:tcBorders>
              <w:top w:val="single" w:sz="4" w:space="0" w:color="auto"/>
              <w:left w:val="nil"/>
              <w:bottom w:val="nil"/>
              <w:right w:val="nil"/>
            </w:tcBorders>
            <w:shd w:val="clear" w:color="auto" w:fill="auto"/>
            <w:noWrap/>
            <w:vAlign w:val="center"/>
            <w:hideMark/>
          </w:tcPr>
          <w:p w14:paraId="14233CDF" w14:textId="77777777" w:rsidR="00824CDA" w:rsidRPr="003C4984" w:rsidRDefault="00824CDA" w:rsidP="007C3E64">
            <w:pPr>
              <w:spacing w:line="240" w:lineRule="auto"/>
              <w:jc w:val="center"/>
              <w:rPr>
                <w:rFonts w:eastAsia="Times New Roman" w:cs="Times New Roman"/>
                <w:szCs w:val="24"/>
              </w:rPr>
            </w:pPr>
            <w:r>
              <w:rPr>
                <w:rFonts w:eastAsia="Times New Roman" w:cs="Times New Roman"/>
                <w:szCs w:val="24"/>
              </w:rPr>
              <w:t>Women</w:t>
            </w:r>
          </w:p>
        </w:tc>
        <w:tc>
          <w:tcPr>
            <w:tcW w:w="4819" w:type="dxa"/>
            <w:gridSpan w:val="4"/>
            <w:tcBorders>
              <w:top w:val="single" w:sz="4" w:space="0" w:color="auto"/>
              <w:left w:val="nil"/>
              <w:bottom w:val="nil"/>
              <w:right w:val="nil"/>
            </w:tcBorders>
            <w:shd w:val="clear" w:color="auto" w:fill="auto"/>
            <w:noWrap/>
            <w:vAlign w:val="center"/>
            <w:hideMark/>
          </w:tcPr>
          <w:p w14:paraId="26E2F248" w14:textId="77777777" w:rsidR="00824CDA" w:rsidRPr="003C4984" w:rsidRDefault="00824CDA" w:rsidP="007C3E64">
            <w:pPr>
              <w:spacing w:line="240" w:lineRule="auto"/>
              <w:jc w:val="center"/>
              <w:rPr>
                <w:rFonts w:eastAsia="Times New Roman" w:cs="Times New Roman"/>
                <w:szCs w:val="24"/>
              </w:rPr>
            </w:pPr>
            <w:r>
              <w:rPr>
                <w:rFonts w:eastAsia="Times New Roman" w:cs="Times New Roman"/>
                <w:szCs w:val="24"/>
              </w:rPr>
              <w:t>Men</w:t>
            </w:r>
          </w:p>
        </w:tc>
      </w:tr>
      <w:tr w:rsidR="00824CDA" w:rsidRPr="003C4984" w14:paraId="7F91CBF2" w14:textId="77777777" w:rsidTr="007C3E64">
        <w:trPr>
          <w:trHeight w:val="563"/>
        </w:trPr>
        <w:tc>
          <w:tcPr>
            <w:tcW w:w="2977" w:type="dxa"/>
            <w:gridSpan w:val="2"/>
            <w:vMerge/>
            <w:tcBorders>
              <w:left w:val="nil"/>
              <w:bottom w:val="single" w:sz="4" w:space="0" w:color="auto"/>
              <w:right w:val="nil"/>
            </w:tcBorders>
            <w:shd w:val="clear" w:color="auto" w:fill="auto"/>
            <w:noWrap/>
            <w:vAlign w:val="center"/>
            <w:hideMark/>
          </w:tcPr>
          <w:p w14:paraId="15FAF6A6" w14:textId="77777777" w:rsidR="00824CDA" w:rsidRPr="003C4984" w:rsidRDefault="00824CDA" w:rsidP="007C3E64">
            <w:pPr>
              <w:spacing w:line="240" w:lineRule="auto"/>
              <w:rPr>
                <w:rFonts w:eastAsia="Times New Roman" w:cs="Times New Roman"/>
                <w:szCs w:val="24"/>
              </w:rPr>
            </w:pPr>
          </w:p>
        </w:tc>
        <w:tc>
          <w:tcPr>
            <w:tcW w:w="992" w:type="dxa"/>
            <w:tcBorders>
              <w:top w:val="nil"/>
              <w:left w:val="nil"/>
              <w:bottom w:val="single" w:sz="4" w:space="0" w:color="auto"/>
              <w:right w:val="nil"/>
            </w:tcBorders>
            <w:shd w:val="clear" w:color="auto" w:fill="auto"/>
            <w:vAlign w:val="center"/>
            <w:hideMark/>
          </w:tcPr>
          <w:p w14:paraId="57D50D34" w14:textId="77777777" w:rsidR="00824CDA" w:rsidRPr="003C4984" w:rsidRDefault="00824CDA" w:rsidP="007C3E64">
            <w:pPr>
              <w:spacing w:line="240" w:lineRule="auto"/>
              <w:jc w:val="center"/>
              <w:rPr>
                <w:rFonts w:eastAsia="Times New Roman" w:cs="Times New Roman"/>
                <w:szCs w:val="24"/>
              </w:rPr>
            </w:pPr>
            <w:r w:rsidRPr="003C4984">
              <w:rPr>
                <w:rFonts w:eastAsia="Times New Roman" w:cs="Times New Roman"/>
                <w:szCs w:val="24"/>
              </w:rPr>
              <w:t>No. of subjects</w:t>
            </w:r>
          </w:p>
        </w:tc>
        <w:tc>
          <w:tcPr>
            <w:tcW w:w="851" w:type="dxa"/>
            <w:tcBorders>
              <w:top w:val="nil"/>
              <w:left w:val="nil"/>
              <w:bottom w:val="single" w:sz="4" w:space="0" w:color="auto"/>
              <w:right w:val="nil"/>
            </w:tcBorders>
            <w:shd w:val="clear" w:color="auto" w:fill="auto"/>
            <w:vAlign w:val="center"/>
            <w:hideMark/>
          </w:tcPr>
          <w:p w14:paraId="236867FF" w14:textId="77777777" w:rsidR="00824CDA" w:rsidRPr="003C4984" w:rsidRDefault="00824CDA" w:rsidP="007C3E64">
            <w:pPr>
              <w:spacing w:line="240" w:lineRule="auto"/>
              <w:jc w:val="center"/>
              <w:rPr>
                <w:rFonts w:eastAsia="Times New Roman" w:cs="Times New Roman"/>
                <w:szCs w:val="24"/>
              </w:rPr>
            </w:pPr>
            <w:r w:rsidRPr="003C4984">
              <w:rPr>
                <w:rFonts w:eastAsia="Times New Roman" w:cs="Times New Roman"/>
                <w:szCs w:val="24"/>
              </w:rPr>
              <w:t>No. of cases</w:t>
            </w:r>
          </w:p>
        </w:tc>
        <w:tc>
          <w:tcPr>
            <w:tcW w:w="992" w:type="dxa"/>
            <w:tcBorders>
              <w:top w:val="nil"/>
              <w:left w:val="nil"/>
              <w:bottom w:val="single" w:sz="4" w:space="0" w:color="auto"/>
              <w:right w:val="nil"/>
            </w:tcBorders>
            <w:shd w:val="clear" w:color="auto" w:fill="auto"/>
            <w:noWrap/>
            <w:vAlign w:val="center"/>
            <w:hideMark/>
          </w:tcPr>
          <w:p w14:paraId="776A6EE2" w14:textId="77777777" w:rsidR="00824CDA" w:rsidRPr="003C4984" w:rsidRDefault="00824CDA" w:rsidP="007C3E64">
            <w:pPr>
              <w:spacing w:line="240" w:lineRule="auto"/>
              <w:jc w:val="center"/>
              <w:rPr>
                <w:rFonts w:eastAsia="Times New Roman" w:cs="Times New Roman"/>
                <w:szCs w:val="24"/>
              </w:rPr>
            </w:pPr>
            <w:r w:rsidRPr="003C4984">
              <w:rPr>
                <w:rFonts w:eastAsia="Times New Roman" w:cs="Times New Roman"/>
                <w:szCs w:val="24"/>
              </w:rPr>
              <w:t>HR</w:t>
            </w:r>
            <w:r w:rsidRPr="006E6D83">
              <w:rPr>
                <w:rFonts w:eastAsia="Times New Roman" w:cs="Times New Roman"/>
                <w:szCs w:val="24"/>
                <w:vertAlign w:val="superscript"/>
              </w:rPr>
              <w:t>*</w:t>
            </w:r>
          </w:p>
        </w:tc>
        <w:tc>
          <w:tcPr>
            <w:tcW w:w="1843" w:type="dxa"/>
            <w:tcBorders>
              <w:top w:val="nil"/>
              <w:left w:val="nil"/>
              <w:bottom w:val="single" w:sz="4" w:space="0" w:color="auto"/>
              <w:right w:val="nil"/>
            </w:tcBorders>
            <w:shd w:val="clear" w:color="auto" w:fill="auto"/>
            <w:vAlign w:val="center"/>
          </w:tcPr>
          <w:p w14:paraId="492CDEB8" w14:textId="77777777" w:rsidR="00824CDA" w:rsidRPr="003C4984" w:rsidRDefault="00824CDA" w:rsidP="007C3E64">
            <w:pPr>
              <w:spacing w:line="240" w:lineRule="auto"/>
              <w:jc w:val="center"/>
              <w:rPr>
                <w:rFonts w:eastAsia="Times New Roman" w:cs="Times New Roman"/>
                <w:szCs w:val="24"/>
              </w:rPr>
            </w:pPr>
            <w:r w:rsidRPr="003C4984">
              <w:rPr>
                <w:rFonts w:eastAsia="Times New Roman" w:cs="Times New Roman"/>
                <w:szCs w:val="24"/>
              </w:rPr>
              <w:t>95% CI</w:t>
            </w:r>
          </w:p>
        </w:tc>
        <w:tc>
          <w:tcPr>
            <w:tcW w:w="1134" w:type="dxa"/>
            <w:tcBorders>
              <w:top w:val="nil"/>
              <w:left w:val="nil"/>
              <w:bottom w:val="single" w:sz="4" w:space="0" w:color="auto"/>
              <w:right w:val="nil"/>
            </w:tcBorders>
            <w:shd w:val="clear" w:color="auto" w:fill="auto"/>
            <w:vAlign w:val="center"/>
            <w:hideMark/>
          </w:tcPr>
          <w:p w14:paraId="5969142E" w14:textId="77777777" w:rsidR="00824CDA" w:rsidRPr="003C4984" w:rsidRDefault="00824CDA" w:rsidP="007C3E64">
            <w:pPr>
              <w:spacing w:line="240" w:lineRule="auto"/>
              <w:jc w:val="center"/>
              <w:rPr>
                <w:rFonts w:eastAsia="Times New Roman" w:cs="Times New Roman"/>
                <w:szCs w:val="24"/>
              </w:rPr>
            </w:pPr>
            <w:r w:rsidRPr="003C4984">
              <w:rPr>
                <w:rFonts w:eastAsia="Times New Roman" w:cs="Times New Roman"/>
                <w:szCs w:val="24"/>
              </w:rPr>
              <w:t>No. of subjects</w:t>
            </w:r>
          </w:p>
        </w:tc>
        <w:tc>
          <w:tcPr>
            <w:tcW w:w="992" w:type="dxa"/>
            <w:tcBorders>
              <w:top w:val="nil"/>
              <w:left w:val="nil"/>
              <w:bottom w:val="single" w:sz="4" w:space="0" w:color="auto"/>
              <w:right w:val="nil"/>
            </w:tcBorders>
            <w:shd w:val="clear" w:color="auto" w:fill="auto"/>
            <w:vAlign w:val="center"/>
            <w:hideMark/>
          </w:tcPr>
          <w:p w14:paraId="2F3812A9" w14:textId="77777777" w:rsidR="00824CDA" w:rsidRPr="003C4984" w:rsidRDefault="00824CDA" w:rsidP="007C3E64">
            <w:pPr>
              <w:spacing w:line="240" w:lineRule="auto"/>
              <w:jc w:val="center"/>
              <w:rPr>
                <w:rFonts w:eastAsia="Times New Roman" w:cs="Times New Roman"/>
                <w:szCs w:val="24"/>
              </w:rPr>
            </w:pPr>
            <w:r w:rsidRPr="003C4984">
              <w:rPr>
                <w:rFonts w:eastAsia="Times New Roman" w:cs="Times New Roman"/>
                <w:szCs w:val="24"/>
              </w:rPr>
              <w:t>No. of cases</w:t>
            </w:r>
          </w:p>
        </w:tc>
        <w:tc>
          <w:tcPr>
            <w:tcW w:w="992" w:type="dxa"/>
            <w:tcBorders>
              <w:top w:val="nil"/>
              <w:left w:val="nil"/>
              <w:bottom w:val="single" w:sz="4" w:space="0" w:color="auto"/>
              <w:right w:val="nil"/>
            </w:tcBorders>
            <w:shd w:val="clear" w:color="auto" w:fill="auto"/>
            <w:noWrap/>
            <w:vAlign w:val="center"/>
          </w:tcPr>
          <w:p w14:paraId="1530B118" w14:textId="77777777" w:rsidR="00824CDA" w:rsidRPr="003C4984" w:rsidRDefault="00824CDA" w:rsidP="007C3E64">
            <w:pPr>
              <w:spacing w:line="240" w:lineRule="auto"/>
              <w:jc w:val="center"/>
              <w:rPr>
                <w:rFonts w:eastAsia="Times New Roman" w:cs="Times New Roman"/>
                <w:szCs w:val="24"/>
              </w:rPr>
            </w:pPr>
            <w:r w:rsidRPr="003C4984">
              <w:rPr>
                <w:rFonts w:eastAsia="Times New Roman" w:cs="Times New Roman"/>
                <w:szCs w:val="24"/>
              </w:rPr>
              <w:t>HR</w:t>
            </w:r>
            <w:r w:rsidRPr="006E6D83">
              <w:rPr>
                <w:rFonts w:eastAsia="Times New Roman" w:cs="Times New Roman"/>
                <w:szCs w:val="24"/>
                <w:vertAlign w:val="superscript"/>
              </w:rPr>
              <w:t>*</w:t>
            </w:r>
          </w:p>
        </w:tc>
        <w:tc>
          <w:tcPr>
            <w:tcW w:w="1701" w:type="dxa"/>
            <w:tcBorders>
              <w:top w:val="nil"/>
              <w:left w:val="nil"/>
              <w:bottom w:val="single" w:sz="4" w:space="0" w:color="auto"/>
              <w:right w:val="nil"/>
            </w:tcBorders>
            <w:shd w:val="clear" w:color="auto" w:fill="auto"/>
            <w:vAlign w:val="center"/>
          </w:tcPr>
          <w:p w14:paraId="08069514" w14:textId="77777777" w:rsidR="00824CDA" w:rsidRPr="003C4984" w:rsidRDefault="00824CDA" w:rsidP="007C3E64">
            <w:pPr>
              <w:spacing w:line="240" w:lineRule="auto"/>
              <w:jc w:val="center"/>
              <w:rPr>
                <w:rFonts w:eastAsia="Times New Roman" w:cs="Times New Roman"/>
                <w:szCs w:val="24"/>
              </w:rPr>
            </w:pPr>
            <w:r w:rsidRPr="003C4984">
              <w:rPr>
                <w:rFonts w:eastAsia="Times New Roman" w:cs="Times New Roman"/>
                <w:szCs w:val="24"/>
              </w:rPr>
              <w:t>95% CI</w:t>
            </w:r>
          </w:p>
        </w:tc>
      </w:tr>
      <w:tr w:rsidR="00824CDA" w:rsidRPr="00DD7334" w14:paraId="6A1E20B9" w14:textId="77777777" w:rsidTr="007C3E64">
        <w:trPr>
          <w:trHeight w:val="315"/>
        </w:trPr>
        <w:tc>
          <w:tcPr>
            <w:tcW w:w="2977" w:type="dxa"/>
            <w:gridSpan w:val="2"/>
            <w:tcBorders>
              <w:top w:val="single" w:sz="4" w:space="0" w:color="auto"/>
              <w:left w:val="nil"/>
              <w:bottom w:val="nil"/>
              <w:right w:val="nil"/>
            </w:tcBorders>
            <w:shd w:val="clear" w:color="auto" w:fill="auto"/>
            <w:noWrap/>
            <w:vAlign w:val="bottom"/>
            <w:hideMark/>
          </w:tcPr>
          <w:p w14:paraId="1749FF26" w14:textId="77777777" w:rsidR="00824CDA" w:rsidRPr="003C4984" w:rsidRDefault="00824CDA" w:rsidP="007C3E64">
            <w:pPr>
              <w:spacing w:line="240" w:lineRule="auto"/>
              <w:rPr>
                <w:rFonts w:eastAsia="Times New Roman" w:cs="Times New Roman"/>
                <w:szCs w:val="24"/>
              </w:rPr>
            </w:pPr>
            <w:r w:rsidRPr="003C4984">
              <w:rPr>
                <w:rFonts w:eastAsia="Times New Roman" w:cs="Times New Roman"/>
                <w:szCs w:val="24"/>
              </w:rPr>
              <w:t>Lung cancer overall</w:t>
            </w:r>
          </w:p>
        </w:tc>
        <w:tc>
          <w:tcPr>
            <w:tcW w:w="992" w:type="dxa"/>
            <w:tcBorders>
              <w:top w:val="single" w:sz="4" w:space="0" w:color="auto"/>
              <w:left w:val="nil"/>
              <w:bottom w:val="nil"/>
              <w:right w:val="nil"/>
            </w:tcBorders>
            <w:shd w:val="clear" w:color="auto" w:fill="auto"/>
            <w:noWrap/>
            <w:vAlign w:val="bottom"/>
            <w:hideMark/>
          </w:tcPr>
          <w:p w14:paraId="0CCE0E94" w14:textId="77777777" w:rsidR="00824CDA" w:rsidRPr="003C4984" w:rsidRDefault="00824CDA" w:rsidP="007C3E64">
            <w:pPr>
              <w:spacing w:line="240" w:lineRule="auto"/>
              <w:jc w:val="right"/>
              <w:rPr>
                <w:rFonts w:eastAsia="Times New Roman" w:cs="Times New Roman"/>
                <w:szCs w:val="24"/>
              </w:rPr>
            </w:pPr>
            <w:r w:rsidRPr="003C4984">
              <w:rPr>
                <w:rFonts w:eastAsia="Times New Roman" w:cs="Times New Roman"/>
                <w:szCs w:val="24"/>
              </w:rPr>
              <w:t>3259</w:t>
            </w:r>
          </w:p>
        </w:tc>
        <w:tc>
          <w:tcPr>
            <w:tcW w:w="851" w:type="dxa"/>
            <w:tcBorders>
              <w:top w:val="single" w:sz="4" w:space="0" w:color="auto"/>
              <w:left w:val="nil"/>
              <w:bottom w:val="nil"/>
              <w:right w:val="nil"/>
            </w:tcBorders>
            <w:shd w:val="clear" w:color="auto" w:fill="auto"/>
            <w:vAlign w:val="bottom"/>
            <w:hideMark/>
          </w:tcPr>
          <w:p w14:paraId="5811F8F7" w14:textId="77777777" w:rsidR="00824CDA" w:rsidRPr="003C4984" w:rsidRDefault="00824CDA" w:rsidP="007C3E64">
            <w:pPr>
              <w:spacing w:line="240" w:lineRule="auto"/>
              <w:jc w:val="right"/>
              <w:rPr>
                <w:rFonts w:eastAsia="Times New Roman" w:cs="Times New Roman"/>
                <w:szCs w:val="24"/>
              </w:rPr>
            </w:pPr>
            <w:r w:rsidRPr="003C4984">
              <w:rPr>
                <w:rFonts w:eastAsia="Times New Roman" w:cs="Times New Roman"/>
                <w:szCs w:val="24"/>
              </w:rPr>
              <w:t>266</w:t>
            </w:r>
          </w:p>
        </w:tc>
        <w:tc>
          <w:tcPr>
            <w:tcW w:w="992" w:type="dxa"/>
            <w:tcBorders>
              <w:top w:val="single" w:sz="4" w:space="0" w:color="auto"/>
              <w:left w:val="nil"/>
              <w:right w:val="nil"/>
            </w:tcBorders>
            <w:shd w:val="clear" w:color="auto" w:fill="auto"/>
            <w:noWrap/>
            <w:vAlign w:val="center"/>
            <w:hideMark/>
          </w:tcPr>
          <w:p w14:paraId="4488F439" w14:textId="77777777" w:rsidR="00824CDA" w:rsidRPr="003C4984" w:rsidRDefault="00824CDA" w:rsidP="007C3E64">
            <w:pPr>
              <w:spacing w:line="240" w:lineRule="auto"/>
              <w:jc w:val="right"/>
              <w:rPr>
                <w:rFonts w:eastAsia="Times New Roman" w:cs="Times New Roman"/>
                <w:szCs w:val="24"/>
              </w:rPr>
            </w:pPr>
          </w:p>
        </w:tc>
        <w:tc>
          <w:tcPr>
            <w:tcW w:w="1843" w:type="dxa"/>
            <w:tcBorders>
              <w:top w:val="single" w:sz="4" w:space="0" w:color="auto"/>
              <w:left w:val="nil"/>
              <w:right w:val="nil"/>
            </w:tcBorders>
            <w:shd w:val="clear" w:color="auto" w:fill="auto"/>
            <w:noWrap/>
            <w:vAlign w:val="center"/>
            <w:hideMark/>
          </w:tcPr>
          <w:p w14:paraId="550DF60A" w14:textId="77777777" w:rsidR="00824CDA" w:rsidRPr="003C4984" w:rsidRDefault="00824CDA" w:rsidP="007C3E64">
            <w:pPr>
              <w:spacing w:line="240" w:lineRule="auto"/>
              <w:jc w:val="center"/>
              <w:rPr>
                <w:rFonts w:eastAsia="Times New Roman" w:cs="Times New Roman"/>
                <w:szCs w:val="24"/>
              </w:rPr>
            </w:pPr>
          </w:p>
        </w:tc>
        <w:tc>
          <w:tcPr>
            <w:tcW w:w="1134" w:type="dxa"/>
            <w:tcBorders>
              <w:top w:val="single" w:sz="4" w:space="0" w:color="auto"/>
              <w:left w:val="nil"/>
              <w:right w:val="nil"/>
            </w:tcBorders>
            <w:shd w:val="clear" w:color="auto" w:fill="auto"/>
            <w:noWrap/>
            <w:vAlign w:val="bottom"/>
            <w:hideMark/>
          </w:tcPr>
          <w:p w14:paraId="13A4B47A" w14:textId="77777777" w:rsidR="00824CDA" w:rsidRPr="003C4984" w:rsidRDefault="00824CDA" w:rsidP="007C3E64">
            <w:pPr>
              <w:spacing w:line="240" w:lineRule="auto"/>
              <w:jc w:val="right"/>
              <w:rPr>
                <w:rFonts w:eastAsia="Times New Roman" w:cs="Times New Roman"/>
                <w:szCs w:val="24"/>
              </w:rPr>
            </w:pPr>
            <w:r w:rsidRPr="003C4984">
              <w:rPr>
                <w:rFonts w:eastAsia="Times New Roman" w:cs="Times New Roman"/>
                <w:szCs w:val="24"/>
              </w:rPr>
              <w:t>3162</w:t>
            </w:r>
          </w:p>
        </w:tc>
        <w:tc>
          <w:tcPr>
            <w:tcW w:w="992" w:type="dxa"/>
            <w:tcBorders>
              <w:top w:val="single" w:sz="4" w:space="0" w:color="auto"/>
              <w:left w:val="nil"/>
              <w:right w:val="nil"/>
            </w:tcBorders>
            <w:shd w:val="clear" w:color="auto" w:fill="auto"/>
            <w:vAlign w:val="bottom"/>
            <w:hideMark/>
          </w:tcPr>
          <w:p w14:paraId="30AC73CE" w14:textId="77777777" w:rsidR="00824CDA" w:rsidRPr="003C4984" w:rsidRDefault="00824CDA" w:rsidP="007C3E64">
            <w:pPr>
              <w:spacing w:line="240" w:lineRule="auto"/>
              <w:jc w:val="right"/>
              <w:rPr>
                <w:rFonts w:eastAsia="Times New Roman" w:cs="Times New Roman"/>
                <w:szCs w:val="24"/>
              </w:rPr>
            </w:pPr>
            <w:r w:rsidRPr="003C4984">
              <w:rPr>
                <w:rFonts w:eastAsia="Times New Roman" w:cs="Times New Roman"/>
                <w:szCs w:val="24"/>
              </w:rPr>
              <w:t>430</w:t>
            </w:r>
          </w:p>
        </w:tc>
        <w:tc>
          <w:tcPr>
            <w:tcW w:w="992" w:type="dxa"/>
            <w:tcBorders>
              <w:top w:val="single" w:sz="4" w:space="0" w:color="auto"/>
              <w:left w:val="nil"/>
              <w:right w:val="nil"/>
            </w:tcBorders>
            <w:shd w:val="clear" w:color="auto" w:fill="auto"/>
            <w:noWrap/>
            <w:vAlign w:val="center"/>
            <w:hideMark/>
          </w:tcPr>
          <w:p w14:paraId="62E36440" w14:textId="77777777" w:rsidR="00824CDA" w:rsidRPr="003C4984" w:rsidRDefault="00824CDA" w:rsidP="007C3E64">
            <w:pPr>
              <w:spacing w:line="240" w:lineRule="auto"/>
              <w:jc w:val="right"/>
              <w:rPr>
                <w:rFonts w:eastAsia="Times New Roman" w:cs="Times New Roman"/>
                <w:szCs w:val="24"/>
              </w:rPr>
            </w:pPr>
          </w:p>
        </w:tc>
        <w:tc>
          <w:tcPr>
            <w:tcW w:w="1701" w:type="dxa"/>
            <w:tcBorders>
              <w:top w:val="single" w:sz="4" w:space="0" w:color="auto"/>
              <w:left w:val="nil"/>
              <w:right w:val="nil"/>
            </w:tcBorders>
            <w:shd w:val="clear" w:color="auto" w:fill="auto"/>
            <w:noWrap/>
            <w:vAlign w:val="center"/>
            <w:hideMark/>
          </w:tcPr>
          <w:p w14:paraId="4889D0DA" w14:textId="77777777" w:rsidR="00824CDA" w:rsidRPr="003C4984" w:rsidRDefault="00824CDA" w:rsidP="007C3E64">
            <w:pPr>
              <w:spacing w:line="240" w:lineRule="auto"/>
              <w:jc w:val="center"/>
              <w:rPr>
                <w:rFonts w:eastAsia="Times New Roman" w:cs="Times New Roman"/>
                <w:szCs w:val="24"/>
              </w:rPr>
            </w:pPr>
          </w:p>
        </w:tc>
      </w:tr>
      <w:tr w:rsidR="00824CDA" w:rsidRPr="003C4984" w14:paraId="4093B37D" w14:textId="77777777" w:rsidTr="007C3E64">
        <w:trPr>
          <w:trHeight w:val="300"/>
        </w:trPr>
        <w:tc>
          <w:tcPr>
            <w:tcW w:w="2977" w:type="dxa"/>
            <w:gridSpan w:val="2"/>
            <w:tcBorders>
              <w:top w:val="nil"/>
              <w:left w:val="nil"/>
              <w:right w:val="nil"/>
            </w:tcBorders>
            <w:shd w:val="clear" w:color="auto" w:fill="auto"/>
            <w:noWrap/>
            <w:vAlign w:val="center"/>
            <w:hideMark/>
          </w:tcPr>
          <w:p w14:paraId="20DA37C5" w14:textId="39B91278" w:rsidR="00824CDA" w:rsidRPr="003C4984" w:rsidRDefault="00824CDA" w:rsidP="007C3E64">
            <w:pPr>
              <w:spacing w:line="240" w:lineRule="auto"/>
              <w:rPr>
                <w:rFonts w:eastAsia="Times New Roman" w:cs="Times New Roman"/>
                <w:szCs w:val="24"/>
              </w:rPr>
            </w:pPr>
            <w:r>
              <w:rPr>
                <w:rFonts w:eastAsia="Times New Roman" w:cs="Times New Roman"/>
                <w:szCs w:val="24"/>
              </w:rPr>
              <w:t xml:space="preserve">   </w:t>
            </w:r>
            <w:r w:rsidRPr="00DD7334">
              <w:rPr>
                <w:rFonts w:eastAsia="Times New Roman" w:cs="Times New Roman"/>
                <w:szCs w:val="24"/>
              </w:rPr>
              <w:t xml:space="preserve">1st: </w:t>
            </w:r>
            <w:r w:rsidRPr="003C4984">
              <w:rPr>
                <w:rFonts w:eastAsia="Times New Roman" w:cs="Times New Roman"/>
                <w:szCs w:val="24"/>
              </w:rPr>
              <w:t>10.0</w:t>
            </w:r>
            <w:r w:rsidR="009C3F6A">
              <w:rPr>
                <w:rFonts w:eastAsia="Times New Roman" w:cs="Times New Roman"/>
                <w:szCs w:val="24"/>
              </w:rPr>
              <w:t>–</w:t>
            </w:r>
            <w:r w:rsidRPr="003C4984">
              <w:rPr>
                <w:rFonts w:eastAsia="Times New Roman" w:cs="Times New Roman"/>
                <w:szCs w:val="24"/>
              </w:rPr>
              <w:t xml:space="preserve">41.9 (28.2) </w:t>
            </w:r>
          </w:p>
        </w:tc>
        <w:tc>
          <w:tcPr>
            <w:tcW w:w="992" w:type="dxa"/>
            <w:tcBorders>
              <w:top w:val="nil"/>
              <w:left w:val="nil"/>
              <w:bottom w:val="nil"/>
              <w:right w:val="nil"/>
            </w:tcBorders>
            <w:shd w:val="clear" w:color="auto" w:fill="auto"/>
            <w:noWrap/>
            <w:vAlign w:val="bottom"/>
            <w:hideMark/>
          </w:tcPr>
          <w:p w14:paraId="6E9A3CE2" w14:textId="77777777" w:rsidR="00824CDA" w:rsidRPr="003C4984" w:rsidRDefault="00824CDA" w:rsidP="007C3E64">
            <w:pPr>
              <w:spacing w:line="240" w:lineRule="auto"/>
              <w:jc w:val="right"/>
              <w:rPr>
                <w:rFonts w:eastAsia="Times New Roman" w:cs="Times New Roman"/>
                <w:szCs w:val="24"/>
              </w:rPr>
            </w:pPr>
            <w:r w:rsidRPr="003C4984">
              <w:rPr>
                <w:rFonts w:eastAsia="Times New Roman" w:cs="Times New Roman"/>
                <w:szCs w:val="24"/>
              </w:rPr>
              <w:t>867</w:t>
            </w:r>
          </w:p>
        </w:tc>
        <w:tc>
          <w:tcPr>
            <w:tcW w:w="851" w:type="dxa"/>
            <w:tcBorders>
              <w:top w:val="nil"/>
              <w:left w:val="nil"/>
              <w:bottom w:val="nil"/>
              <w:right w:val="nil"/>
            </w:tcBorders>
            <w:shd w:val="clear" w:color="auto" w:fill="auto"/>
            <w:noWrap/>
            <w:vAlign w:val="bottom"/>
            <w:hideMark/>
          </w:tcPr>
          <w:p w14:paraId="2E1E8C69" w14:textId="77777777" w:rsidR="00824CDA" w:rsidRPr="003C4984" w:rsidRDefault="00824CDA" w:rsidP="007C3E64">
            <w:pPr>
              <w:spacing w:line="240" w:lineRule="auto"/>
              <w:jc w:val="right"/>
              <w:rPr>
                <w:rFonts w:eastAsia="Times New Roman" w:cs="Times New Roman"/>
                <w:szCs w:val="24"/>
              </w:rPr>
            </w:pPr>
            <w:r w:rsidRPr="003C4984">
              <w:rPr>
                <w:rFonts w:eastAsia="Times New Roman" w:cs="Times New Roman"/>
                <w:szCs w:val="24"/>
              </w:rPr>
              <w:t>73</w:t>
            </w:r>
          </w:p>
        </w:tc>
        <w:tc>
          <w:tcPr>
            <w:tcW w:w="992" w:type="dxa"/>
            <w:tcBorders>
              <w:top w:val="nil"/>
              <w:left w:val="nil"/>
              <w:bottom w:val="nil"/>
              <w:right w:val="nil"/>
            </w:tcBorders>
            <w:shd w:val="clear" w:color="auto" w:fill="auto"/>
            <w:noWrap/>
            <w:vAlign w:val="center"/>
            <w:hideMark/>
          </w:tcPr>
          <w:p w14:paraId="64FD579B" w14:textId="77777777" w:rsidR="00824CDA" w:rsidRPr="003C4984" w:rsidRDefault="00824CDA" w:rsidP="007C3E64">
            <w:pPr>
              <w:spacing w:line="240" w:lineRule="auto"/>
              <w:jc w:val="center"/>
              <w:rPr>
                <w:rFonts w:eastAsia="Times New Roman" w:cs="Times New Roman"/>
                <w:szCs w:val="24"/>
              </w:rPr>
            </w:pPr>
            <w:r w:rsidRPr="003C4984">
              <w:rPr>
                <w:rFonts w:eastAsia="Times New Roman" w:cs="Times New Roman"/>
                <w:szCs w:val="24"/>
              </w:rPr>
              <w:t>0.73</w:t>
            </w:r>
          </w:p>
        </w:tc>
        <w:tc>
          <w:tcPr>
            <w:tcW w:w="1843" w:type="dxa"/>
            <w:tcBorders>
              <w:top w:val="nil"/>
              <w:left w:val="nil"/>
              <w:bottom w:val="nil"/>
              <w:right w:val="nil"/>
            </w:tcBorders>
            <w:shd w:val="clear" w:color="auto" w:fill="auto"/>
            <w:noWrap/>
            <w:vAlign w:val="center"/>
            <w:hideMark/>
          </w:tcPr>
          <w:p w14:paraId="6616CFBD" w14:textId="77777777" w:rsidR="00824CDA" w:rsidRPr="003C4984" w:rsidRDefault="00824CDA" w:rsidP="007C3E64">
            <w:pPr>
              <w:spacing w:line="240" w:lineRule="auto"/>
              <w:jc w:val="center"/>
              <w:rPr>
                <w:rFonts w:eastAsia="Times New Roman" w:cs="Times New Roman"/>
                <w:szCs w:val="24"/>
              </w:rPr>
            </w:pPr>
            <w:r>
              <w:rPr>
                <w:rFonts w:eastAsia="Times New Roman" w:cs="Times New Roman"/>
                <w:szCs w:val="24"/>
              </w:rPr>
              <w:t>(</w:t>
            </w:r>
            <w:r w:rsidRPr="003C4984">
              <w:rPr>
                <w:rFonts w:eastAsia="Times New Roman" w:cs="Times New Roman"/>
                <w:szCs w:val="24"/>
              </w:rPr>
              <w:t>0.48</w:t>
            </w:r>
            <w:r>
              <w:rPr>
                <w:rFonts w:eastAsia="Times New Roman" w:cs="Times New Roman"/>
                <w:szCs w:val="24"/>
              </w:rPr>
              <w:t xml:space="preserve"> to 1.10)</w:t>
            </w:r>
          </w:p>
        </w:tc>
        <w:tc>
          <w:tcPr>
            <w:tcW w:w="1134" w:type="dxa"/>
            <w:tcBorders>
              <w:top w:val="nil"/>
              <w:left w:val="nil"/>
              <w:bottom w:val="nil"/>
              <w:right w:val="nil"/>
            </w:tcBorders>
            <w:shd w:val="clear" w:color="auto" w:fill="auto"/>
            <w:noWrap/>
            <w:vAlign w:val="bottom"/>
            <w:hideMark/>
          </w:tcPr>
          <w:p w14:paraId="142C7E39" w14:textId="77777777" w:rsidR="00824CDA" w:rsidRPr="003C4984" w:rsidRDefault="00824CDA" w:rsidP="007C3E64">
            <w:pPr>
              <w:spacing w:line="240" w:lineRule="auto"/>
              <w:jc w:val="right"/>
              <w:rPr>
                <w:rFonts w:eastAsia="Times New Roman" w:cs="Times New Roman"/>
                <w:szCs w:val="24"/>
              </w:rPr>
            </w:pPr>
            <w:r w:rsidRPr="003C4984">
              <w:rPr>
                <w:rFonts w:eastAsia="Times New Roman" w:cs="Times New Roman"/>
                <w:szCs w:val="24"/>
              </w:rPr>
              <w:t>723</w:t>
            </w:r>
          </w:p>
        </w:tc>
        <w:tc>
          <w:tcPr>
            <w:tcW w:w="992" w:type="dxa"/>
            <w:tcBorders>
              <w:top w:val="nil"/>
              <w:left w:val="nil"/>
              <w:bottom w:val="nil"/>
              <w:right w:val="nil"/>
            </w:tcBorders>
            <w:shd w:val="clear" w:color="auto" w:fill="auto"/>
            <w:noWrap/>
            <w:vAlign w:val="bottom"/>
            <w:hideMark/>
          </w:tcPr>
          <w:p w14:paraId="09F30E27" w14:textId="77777777" w:rsidR="00824CDA" w:rsidRPr="003C4984" w:rsidRDefault="00824CDA" w:rsidP="007C3E64">
            <w:pPr>
              <w:spacing w:line="240" w:lineRule="auto"/>
              <w:jc w:val="right"/>
              <w:rPr>
                <w:rFonts w:eastAsia="Times New Roman" w:cs="Times New Roman"/>
                <w:szCs w:val="24"/>
              </w:rPr>
            </w:pPr>
            <w:r w:rsidRPr="003C4984">
              <w:rPr>
                <w:rFonts w:eastAsia="Times New Roman" w:cs="Times New Roman"/>
                <w:szCs w:val="24"/>
              </w:rPr>
              <w:t>82</w:t>
            </w:r>
          </w:p>
        </w:tc>
        <w:tc>
          <w:tcPr>
            <w:tcW w:w="992" w:type="dxa"/>
            <w:tcBorders>
              <w:top w:val="nil"/>
              <w:left w:val="nil"/>
              <w:bottom w:val="nil"/>
              <w:right w:val="nil"/>
            </w:tcBorders>
            <w:shd w:val="clear" w:color="auto" w:fill="auto"/>
            <w:noWrap/>
            <w:vAlign w:val="center"/>
            <w:hideMark/>
          </w:tcPr>
          <w:p w14:paraId="4C729F8C" w14:textId="77777777" w:rsidR="00824CDA" w:rsidRPr="003C4984" w:rsidRDefault="00824CDA" w:rsidP="007C3E64">
            <w:pPr>
              <w:spacing w:line="240" w:lineRule="auto"/>
              <w:jc w:val="center"/>
              <w:rPr>
                <w:rFonts w:eastAsia="Times New Roman" w:cs="Times New Roman"/>
                <w:szCs w:val="24"/>
              </w:rPr>
            </w:pPr>
            <w:r w:rsidRPr="003C4984">
              <w:rPr>
                <w:rFonts w:eastAsia="Times New Roman" w:cs="Times New Roman"/>
                <w:szCs w:val="24"/>
              </w:rPr>
              <w:t>0.81</w:t>
            </w:r>
          </w:p>
        </w:tc>
        <w:tc>
          <w:tcPr>
            <w:tcW w:w="1701" w:type="dxa"/>
            <w:tcBorders>
              <w:top w:val="nil"/>
              <w:left w:val="nil"/>
              <w:bottom w:val="nil"/>
              <w:right w:val="nil"/>
            </w:tcBorders>
            <w:shd w:val="clear" w:color="auto" w:fill="auto"/>
            <w:noWrap/>
            <w:vAlign w:val="center"/>
            <w:hideMark/>
          </w:tcPr>
          <w:p w14:paraId="645F8C3C" w14:textId="77777777" w:rsidR="00824CDA" w:rsidRPr="003C4984" w:rsidRDefault="00824CDA" w:rsidP="007C3E64">
            <w:pPr>
              <w:spacing w:line="240" w:lineRule="auto"/>
              <w:jc w:val="center"/>
              <w:rPr>
                <w:rFonts w:eastAsia="Times New Roman" w:cs="Times New Roman"/>
                <w:szCs w:val="24"/>
              </w:rPr>
            </w:pPr>
            <w:r>
              <w:rPr>
                <w:rFonts w:eastAsia="Times New Roman" w:cs="Times New Roman"/>
                <w:szCs w:val="24"/>
              </w:rPr>
              <w:t>(</w:t>
            </w:r>
            <w:r w:rsidRPr="003C4984">
              <w:rPr>
                <w:rFonts w:eastAsia="Times New Roman" w:cs="Times New Roman"/>
                <w:szCs w:val="24"/>
              </w:rPr>
              <w:t>0.57</w:t>
            </w:r>
            <w:r>
              <w:rPr>
                <w:rFonts w:eastAsia="Times New Roman" w:cs="Times New Roman"/>
                <w:szCs w:val="24"/>
              </w:rPr>
              <w:t xml:space="preserve"> to 1.15)</w:t>
            </w:r>
          </w:p>
        </w:tc>
      </w:tr>
      <w:tr w:rsidR="00824CDA" w:rsidRPr="003C4984" w14:paraId="358DBD09" w14:textId="77777777" w:rsidTr="007C3E64">
        <w:trPr>
          <w:trHeight w:val="300"/>
        </w:trPr>
        <w:tc>
          <w:tcPr>
            <w:tcW w:w="2977" w:type="dxa"/>
            <w:gridSpan w:val="2"/>
            <w:tcBorders>
              <w:top w:val="nil"/>
              <w:left w:val="nil"/>
              <w:right w:val="nil"/>
            </w:tcBorders>
            <w:shd w:val="clear" w:color="auto" w:fill="auto"/>
            <w:vAlign w:val="center"/>
            <w:hideMark/>
          </w:tcPr>
          <w:p w14:paraId="7D598624" w14:textId="551A2D3B" w:rsidR="00824CDA" w:rsidRPr="003C4984" w:rsidRDefault="00824CDA" w:rsidP="007C3E64">
            <w:pPr>
              <w:spacing w:line="240" w:lineRule="auto"/>
              <w:rPr>
                <w:rFonts w:eastAsia="Times New Roman" w:cs="Times New Roman"/>
                <w:szCs w:val="24"/>
              </w:rPr>
            </w:pPr>
            <w:r>
              <w:rPr>
                <w:rFonts w:eastAsia="Times New Roman" w:cs="Times New Roman"/>
                <w:szCs w:val="24"/>
              </w:rPr>
              <w:t xml:space="preserve">   </w:t>
            </w:r>
            <w:r w:rsidRPr="003C4984">
              <w:rPr>
                <w:rFonts w:eastAsia="Times New Roman" w:cs="Times New Roman"/>
                <w:szCs w:val="24"/>
              </w:rPr>
              <w:t>2nd: 31.2</w:t>
            </w:r>
            <w:r w:rsidR="009C3F6A">
              <w:rPr>
                <w:rFonts w:eastAsia="Times New Roman" w:cs="Times New Roman"/>
                <w:szCs w:val="24"/>
              </w:rPr>
              <w:t>–</w:t>
            </w:r>
            <w:r w:rsidRPr="003C4984">
              <w:rPr>
                <w:rFonts w:eastAsia="Times New Roman" w:cs="Times New Roman"/>
                <w:szCs w:val="24"/>
              </w:rPr>
              <w:t xml:space="preserve">52.9 (39.9) </w:t>
            </w:r>
          </w:p>
        </w:tc>
        <w:tc>
          <w:tcPr>
            <w:tcW w:w="992" w:type="dxa"/>
            <w:tcBorders>
              <w:top w:val="nil"/>
              <w:left w:val="nil"/>
              <w:bottom w:val="nil"/>
              <w:right w:val="nil"/>
            </w:tcBorders>
            <w:shd w:val="clear" w:color="auto" w:fill="auto"/>
            <w:noWrap/>
            <w:vAlign w:val="bottom"/>
            <w:hideMark/>
          </w:tcPr>
          <w:p w14:paraId="6E7C1B12" w14:textId="77777777" w:rsidR="00824CDA" w:rsidRPr="003C4984" w:rsidRDefault="00824CDA" w:rsidP="007C3E64">
            <w:pPr>
              <w:spacing w:line="240" w:lineRule="auto"/>
              <w:jc w:val="right"/>
              <w:rPr>
                <w:rFonts w:eastAsia="Times New Roman" w:cs="Times New Roman"/>
                <w:szCs w:val="24"/>
              </w:rPr>
            </w:pPr>
            <w:r w:rsidRPr="003C4984">
              <w:rPr>
                <w:rFonts w:eastAsia="Times New Roman" w:cs="Times New Roman"/>
                <w:szCs w:val="24"/>
              </w:rPr>
              <w:t>782</w:t>
            </w:r>
          </w:p>
        </w:tc>
        <w:tc>
          <w:tcPr>
            <w:tcW w:w="851" w:type="dxa"/>
            <w:tcBorders>
              <w:top w:val="nil"/>
              <w:left w:val="nil"/>
              <w:bottom w:val="nil"/>
              <w:right w:val="nil"/>
            </w:tcBorders>
            <w:shd w:val="clear" w:color="auto" w:fill="auto"/>
            <w:noWrap/>
            <w:vAlign w:val="bottom"/>
            <w:hideMark/>
          </w:tcPr>
          <w:p w14:paraId="2A277574" w14:textId="77777777" w:rsidR="00824CDA" w:rsidRPr="003C4984" w:rsidRDefault="00824CDA" w:rsidP="007C3E64">
            <w:pPr>
              <w:spacing w:line="240" w:lineRule="auto"/>
              <w:jc w:val="right"/>
              <w:rPr>
                <w:rFonts w:eastAsia="Times New Roman" w:cs="Times New Roman"/>
                <w:szCs w:val="24"/>
              </w:rPr>
            </w:pPr>
            <w:r w:rsidRPr="003C4984">
              <w:rPr>
                <w:rFonts w:eastAsia="Times New Roman" w:cs="Times New Roman"/>
                <w:szCs w:val="24"/>
              </w:rPr>
              <w:t>58</w:t>
            </w:r>
          </w:p>
        </w:tc>
        <w:tc>
          <w:tcPr>
            <w:tcW w:w="992" w:type="dxa"/>
            <w:tcBorders>
              <w:top w:val="nil"/>
              <w:left w:val="nil"/>
              <w:bottom w:val="nil"/>
              <w:right w:val="nil"/>
            </w:tcBorders>
            <w:shd w:val="clear" w:color="auto" w:fill="auto"/>
            <w:noWrap/>
            <w:vAlign w:val="bottom"/>
            <w:hideMark/>
          </w:tcPr>
          <w:p w14:paraId="46D1BCFB" w14:textId="77777777" w:rsidR="00824CDA" w:rsidRPr="003C4984" w:rsidRDefault="00824CDA" w:rsidP="007C3E64">
            <w:pPr>
              <w:spacing w:line="240" w:lineRule="auto"/>
              <w:jc w:val="center"/>
              <w:rPr>
                <w:rFonts w:eastAsia="Times New Roman" w:cs="Times New Roman"/>
                <w:szCs w:val="24"/>
              </w:rPr>
            </w:pPr>
            <w:r w:rsidRPr="003C4984">
              <w:rPr>
                <w:rFonts w:eastAsia="Times New Roman" w:cs="Times New Roman"/>
                <w:szCs w:val="24"/>
              </w:rPr>
              <w:t>0.68</w:t>
            </w:r>
          </w:p>
        </w:tc>
        <w:tc>
          <w:tcPr>
            <w:tcW w:w="1843" w:type="dxa"/>
            <w:tcBorders>
              <w:top w:val="nil"/>
              <w:left w:val="nil"/>
              <w:bottom w:val="nil"/>
              <w:right w:val="nil"/>
            </w:tcBorders>
            <w:shd w:val="clear" w:color="auto" w:fill="auto"/>
            <w:noWrap/>
            <w:vAlign w:val="bottom"/>
            <w:hideMark/>
          </w:tcPr>
          <w:p w14:paraId="774BBADA" w14:textId="77777777" w:rsidR="00824CDA" w:rsidRPr="003C4984" w:rsidRDefault="00824CDA" w:rsidP="007C3E64">
            <w:pPr>
              <w:spacing w:line="240" w:lineRule="auto"/>
              <w:jc w:val="center"/>
              <w:rPr>
                <w:rFonts w:eastAsia="Times New Roman" w:cs="Times New Roman"/>
                <w:szCs w:val="24"/>
              </w:rPr>
            </w:pPr>
            <w:r>
              <w:rPr>
                <w:rFonts w:eastAsia="Times New Roman" w:cs="Times New Roman"/>
                <w:szCs w:val="24"/>
              </w:rPr>
              <w:t>(</w:t>
            </w:r>
            <w:r w:rsidRPr="003C4984">
              <w:rPr>
                <w:rFonts w:eastAsia="Times New Roman" w:cs="Times New Roman"/>
                <w:szCs w:val="24"/>
              </w:rPr>
              <w:t>0.44</w:t>
            </w:r>
            <w:r>
              <w:rPr>
                <w:rFonts w:eastAsia="Times New Roman" w:cs="Times New Roman"/>
                <w:szCs w:val="24"/>
              </w:rPr>
              <w:t xml:space="preserve"> to 1.05)</w:t>
            </w:r>
          </w:p>
        </w:tc>
        <w:tc>
          <w:tcPr>
            <w:tcW w:w="1134" w:type="dxa"/>
            <w:tcBorders>
              <w:top w:val="nil"/>
              <w:left w:val="nil"/>
              <w:bottom w:val="nil"/>
              <w:right w:val="nil"/>
            </w:tcBorders>
            <w:shd w:val="clear" w:color="auto" w:fill="auto"/>
            <w:noWrap/>
            <w:vAlign w:val="bottom"/>
            <w:hideMark/>
          </w:tcPr>
          <w:p w14:paraId="2F4C3CF3" w14:textId="77777777" w:rsidR="00824CDA" w:rsidRPr="003C4984" w:rsidRDefault="00824CDA" w:rsidP="007C3E64">
            <w:pPr>
              <w:spacing w:line="240" w:lineRule="auto"/>
              <w:jc w:val="right"/>
              <w:rPr>
                <w:rFonts w:eastAsia="Times New Roman" w:cs="Times New Roman"/>
                <w:szCs w:val="24"/>
              </w:rPr>
            </w:pPr>
            <w:r w:rsidRPr="003C4984">
              <w:rPr>
                <w:rFonts w:eastAsia="Times New Roman" w:cs="Times New Roman"/>
                <w:szCs w:val="24"/>
              </w:rPr>
              <w:t>818</w:t>
            </w:r>
          </w:p>
        </w:tc>
        <w:tc>
          <w:tcPr>
            <w:tcW w:w="992" w:type="dxa"/>
            <w:tcBorders>
              <w:top w:val="nil"/>
              <w:left w:val="nil"/>
              <w:bottom w:val="nil"/>
              <w:right w:val="nil"/>
            </w:tcBorders>
            <w:shd w:val="clear" w:color="auto" w:fill="auto"/>
            <w:noWrap/>
            <w:vAlign w:val="bottom"/>
            <w:hideMark/>
          </w:tcPr>
          <w:p w14:paraId="1ACB0494" w14:textId="77777777" w:rsidR="00824CDA" w:rsidRPr="003C4984" w:rsidRDefault="00824CDA" w:rsidP="007C3E64">
            <w:pPr>
              <w:spacing w:line="240" w:lineRule="auto"/>
              <w:jc w:val="right"/>
              <w:rPr>
                <w:rFonts w:eastAsia="Times New Roman" w:cs="Times New Roman"/>
                <w:szCs w:val="24"/>
              </w:rPr>
            </w:pPr>
            <w:r w:rsidRPr="003C4984">
              <w:rPr>
                <w:rFonts w:eastAsia="Times New Roman" w:cs="Times New Roman"/>
                <w:szCs w:val="24"/>
              </w:rPr>
              <w:t>106</w:t>
            </w:r>
          </w:p>
        </w:tc>
        <w:tc>
          <w:tcPr>
            <w:tcW w:w="992" w:type="dxa"/>
            <w:tcBorders>
              <w:top w:val="nil"/>
              <w:left w:val="nil"/>
              <w:bottom w:val="nil"/>
              <w:right w:val="nil"/>
            </w:tcBorders>
            <w:shd w:val="clear" w:color="auto" w:fill="auto"/>
            <w:noWrap/>
            <w:vAlign w:val="bottom"/>
            <w:hideMark/>
          </w:tcPr>
          <w:p w14:paraId="797B747C" w14:textId="77777777" w:rsidR="00824CDA" w:rsidRPr="003C4984" w:rsidRDefault="00824CDA" w:rsidP="007C3E64">
            <w:pPr>
              <w:spacing w:line="240" w:lineRule="auto"/>
              <w:jc w:val="center"/>
              <w:rPr>
                <w:rFonts w:eastAsia="Times New Roman" w:cs="Times New Roman"/>
                <w:szCs w:val="24"/>
              </w:rPr>
            </w:pPr>
            <w:r w:rsidRPr="003C4984">
              <w:rPr>
                <w:rFonts w:eastAsia="Times New Roman" w:cs="Times New Roman"/>
                <w:szCs w:val="24"/>
              </w:rPr>
              <w:t>0.76</w:t>
            </w:r>
          </w:p>
        </w:tc>
        <w:tc>
          <w:tcPr>
            <w:tcW w:w="1701" w:type="dxa"/>
            <w:tcBorders>
              <w:top w:val="nil"/>
              <w:left w:val="nil"/>
              <w:bottom w:val="nil"/>
              <w:right w:val="nil"/>
            </w:tcBorders>
            <w:shd w:val="clear" w:color="auto" w:fill="auto"/>
            <w:noWrap/>
            <w:vAlign w:val="bottom"/>
            <w:hideMark/>
          </w:tcPr>
          <w:p w14:paraId="1030A745" w14:textId="77777777" w:rsidR="00824CDA" w:rsidRPr="003C4984" w:rsidRDefault="00824CDA" w:rsidP="007C3E64">
            <w:pPr>
              <w:spacing w:line="240" w:lineRule="auto"/>
              <w:jc w:val="center"/>
              <w:rPr>
                <w:rFonts w:eastAsia="Times New Roman" w:cs="Times New Roman"/>
                <w:szCs w:val="24"/>
              </w:rPr>
            </w:pPr>
            <w:r>
              <w:rPr>
                <w:rFonts w:eastAsia="Times New Roman" w:cs="Times New Roman"/>
                <w:szCs w:val="24"/>
              </w:rPr>
              <w:t>(</w:t>
            </w:r>
            <w:r w:rsidRPr="003C4984">
              <w:rPr>
                <w:rFonts w:eastAsia="Times New Roman" w:cs="Times New Roman"/>
                <w:szCs w:val="24"/>
              </w:rPr>
              <w:t>0.55</w:t>
            </w:r>
            <w:r>
              <w:rPr>
                <w:rFonts w:eastAsia="Times New Roman" w:cs="Times New Roman"/>
                <w:szCs w:val="24"/>
              </w:rPr>
              <w:t xml:space="preserve"> to 1.05)</w:t>
            </w:r>
          </w:p>
        </w:tc>
      </w:tr>
      <w:tr w:rsidR="00824CDA" w:rsidRPr="003C4984" w14:paraId="5F3A7567" w14:textId="77777777" w:rsidTr="007C3E64">
        <w:trPr>
          <w:trHeight w:val="300"/>
        </w:trPr>
        <w:tc>
          <w:tcPr>
            <w:tcW w:w="2977" w:type="dxa"/>
            <w:gridSpan w:val="2"/>
            <w:tcBorders>
              <w:top w:val="nil"/>
              <w:left w:val="nil"/>
              <w:right w:val="nil"/>
            </w:tcBorders>
            <w:shd w:val="clear" w:color="auto" w:fill="auto"/>
            <w:vAlign w:val="center"/>
            <w:hideMark/>
          </w:tcPr>
          <w:p w14:paraId="1999DA3D" w14:textId="786305F6" w:rsidR="00824CDA" w:rsidRPr="003C4984" w:rsidRDefault="00824CDA" w:rsidP="007C3E64">
            <w:pPr>
              <w:spacing w:line="240" w:lineRule="auto"/>
              <w:rPr>
                <w:rFonts w:eastAsia="Times New Roman" w:cs="Times New Roman"/>
                <w:szCs w:val="24"/>
              </w:rPr>
            </w:pPr>
            <w:r>
              <w:rPr>
                <w:rFonts w:eastAsia="Times New Roman" w:cs="Times New Roman"/>
                <w:szCs w:val="24"/>
              </w:rPr>
              <w:t xml:space="preserve">   </w:t>
            </w:r>
            <w:r w:rsidRPr="003C4984">
              <w:rPr>
                <w:rFonts w:eastAsia="Times New Roman" w:cs="Times New Roman"/>
                <w:szCs w:val="24"/>
              </w:rPr>
              <w:t>3rd: 40.0</w:t>
            </w:r>
            <w:r w:rsidR="009C3F6A">
              <w:rPr>
                <w:rFonts w:eastAsia="Times New Roman" w:cs="Times New Roman"/>
                <w:szCs w:val="24"/>
              </w:rPr>
              <w:t>–</w:t>
            </w:r>
            <w:r w:rsidRPr="003C4984">
              <w:rPr>
                <w:rFonts w:eastAsia="Times New Roman" w:cs="Times New Roman"/>
                <w:szCs w:val="24"/>
              </w:rPr>
              <w:t xml:space="preserve">65.2 (51.5) </w:t>
            </w:r>
          </w:p>
        </w:tc>
        <w:tc>
          <w:tcPr>
            <w:tcW w:w="992" w:type="dxa"/>
            <w:tcBorders>
              <w:top w:val="nil"/>
              <w:left w:val="nil"/>
              <w:bottom w:val="nil"/>
              <w:right w:val="nil"/>
            </w:tcBorders>
            <w:shd w:val="clear" w:color="auto" w:fill="auto"/>
            <w:noWrap/>
            <w:vAlign w:val="bottom"/>
            <w:hideMark/>
          </w:tcPr>
          <w:p w14:paraId="3E561314" w14:textId="77777777" w:rsidR="00824CDA" w:rsidRPr="003C4984" w:rsidRDefault="00824CDA" w:rsidP="007C3E64">
            <w:pPr>
              <w:spacing w:line="240" w:lineRule="auto"/>
              <w:jc w:val="right"/>
              <w:rPr>
                <w:rFonts w:eastAsia="Times New Roman" w:cs="Times New Roman"/>
                <w:szCs w:val="24"/>
              </w:rPr>
            </w:pPr>
            <w:r w:rsidRPr="003C4984">
              <w:rPr>
                <w:rFonts w:eastAsia="Times New Roman" w:cs="Times New Roman"/>
                <w:szCs w:val="24"/>
              </w:rPr>
              <w:t>801</w:t>
            </w:r>
          </w:p>
        </w:tc>
        <w:tc>
          <w:tcPr>
            <w:tcW w:w="851" w:type="dxa"/>
            <w:tcBorders>
              <w:top w:val="nil"/>
              <w:left w:val="nil"/>
              <w:bottom w:val="nil"/>
              <w:right w:val="nil"/>
            </w:tcBorders>
            <w:shd w:val="clear" w:color="auto" w:fill="auto"/>
            <w:noWrap/>
            <w:vAlign w:val="bottom"/>
            <w:hideMark/>
          </w:tcPr>
          <w:p w14:paraId="0726B398" w14:textId="77777777" w:rsidR="00824CDA" w:rsidRPr="003C4984" w:rsidRDefault="00824CDA" w:rsidP="007C3E64">
            <w:pPr>
              <w:spacing w:line="240" w:lineRule="auto"/>
              <w:jc w:val="right"/>
              <w:rPr>
                <w:rFonts w:eastAsia="Times New Roman" w:cs="Times New Roman"/>
                <w:szCs w:val="24"/>
              </w:rPr>
            </w:pPr>
            <w:r w:rsidRPr="003C4984">
              <w:rPr>
                <w:rFonts w:eastAsia="Times New Roman" w:cs="Times New Roman"/>
                <w:szCs w:val="24"/>
              </w:rPr>
              <w:t>72</w:t>
            </w:r>
          </w:p>
        </w:tc>
        <w:tc>
          <w:tcPr>
            <w:tcW w:w="992" w:type="dxa"/>
            <w:tcBorders>
              <w:top w:val="nil"/>
              <w:left w:val="nil"/>
              <w:bottom w:val="nil"/>
              <w:right w:val="nil"/>
            </w:tcBorders>
            <w:shd w:val="clear" w:color="auto" w:fill="auto"/>
            <w:noWrap/>
            <w:vAlign w:val="bottom"/>
            <w:hideMark/>
          </w:tcPr>
          <w:p w14:paraId="72C49313" w14:textId="77777777" w:rsidR="00824CDA" w:rsidRPr="003C4984" w:rsidRDefault="00824CDA" w:rsidP="007C3E64">
            <w:pPr>
              <w:spacing w:line="240" w:lineRule="auto"/>
              <w:jc w:val="center"/>
              <w:rPr>
                <w:rFonts w:eastAsia="Times New Roman" w:cs="Times New Roman"/>
                <w:szCs w:val="24"/>
              </w:rPr>
            </w:pPr>
            <w:r w:rsidRPr="003C4984">
              <w:rPr>
                <w:rFonts w:eastAsia="Times New Roman" w:cs="Times New Roman"/>
                <w:szCs w:val="24"/>
              </w:rPr>
              <w:t>0.93</w:t>
            </w:r>
          </w:p>
        </w:tc>
        <w:tc>
          <w:tcPr>
            <w:tcW w:w="1843" w:type="dxa"/>
            <w:tcBorders>
              <w:top w:val="nil"/>
              <w:left w:val="nil"/>
              <w:bottom w:val="nil"/>
              <w:right w:val="nil"/>
            </w:tcBorders>
            <w:shd w:val="clear" w:color="auto" w:fill="auto"/>
            <w:noWrap/>
            <w:vAlign w:val="bottom"/>
            <w:hideMark/>
          </w:tcPr>
          <w:p w14:paraId="7A4B3D54" w14:textId="77777777" w:rsidR="00824CDA" w:rsidRPr="003C4984" w:rsidRDefault="00824CDA" w:rsidP="007C3E64">
            <w:pPr>
              <w:spacing w:line="240" w:lineRule="auto"/>
              <w:jc w:val="center"/>
              <w:rPr>
                <w:rFonts w:eastAsia="Times New Roman" w:cs="Times New Roman"/>
                <w:szCs w:val="24"/>
              </w:rPr>
            </w:pPr>
            <w:r>
              <w:rPr>
                <w:rFonts w:eastAsia="Times New Roman" w:cs="Times New Roman"/>
                <w:szCs w:val="24"/>
              </w:rPr>
              <w:t>(</w:t>
            </w:r>
            <w:r w:rsidRPr="003C4984">
              <w:rPr>
                <w:rFonts w:eastAsia="Times New Roman" w:cs="Times New Roman"/>
                <w:szCs w:val="24"/>
              </w:rPr>
              <w:t>0.62</w:t>
            </w:r>
            <w:r>
              <w:rPr>
                <w:rFonts w:eastAsia="Times New Roman" w:cs="Times New Roman"/>
                <w:szCs w:val="24"/>
              </w:rPr>
              <w:t xml:space="preserve"> to 1.41)</w:t>
            </w:r>
          </w:p>
        </w:tc>
        <w:tc>
          <w:tcPr>
            <w:tcW w:w="1134" w:type="dxa"/>
            <w:tcBorders>
              <w:top w:val="nil"/>
              <w:left w:val="nil"/>
              <w:bottom w:val="nil"/>
              <w:right w:val="nil"/>
            </w:tcBorders>
            <w:shd w:val="clear" w:color="auto" w:fill="auto"/>
            <w:noWrap/>
            <w:vAlign w:val="bottom"/>
            <w:hideMark/>
          </w:tcPr>
          <w:p w14:paraId="337CC26B" w14:textId="77777777" w:rsidR="00824CDA" w:rsidRPr="003C4984" w:rsidRDefault="00824CDA" w:rsidP="007C3E64">
            <w:pPr>
              <w:spacing w:line="240" w:lineRule="auto"/>
              <w:jc w:val="right"/>
              <w:rPr>
                <w:rFonts w:eastAsia="Times New Roman" w:cs="Times New Roman"/>
                <w:szCs w:val="24"/>
              </w:rPr>
            </w:pPr>
            <w:r w:rsidRPr="003C4984">
              <w:rPr>
                <w:rFonts w:eastAsia="Times New Roman" w:cs="Times New Roman"/>
                <w:szCs w:val="24"/>
              </w:rPr>
              <w:t>811</w:t>
            </w:r>
          </w:p>
        </w:tc>
        <w:tc>
          <w:tcPr>
            <w:tcW w:w="992" w:type="dxa"/>
            <w:tcBorders>
              <w:top w:val="nil"/>
              <w:left w:val="nil"/>
              <w:bottom w:val="nil"/>
              <w:right w:val="nil"/>
            </w:tcBorders>
            <w:shd w:val="clear" w:color="auto" w:fill="auto"/>
            <w:noWrap/>
            <w:vAlign w:val="bottom"/>
            <w:hideMark/>
          </w:tcPr>
          <w:p w14:paraId="543B42EF" w14:textId="77777777" w:rsidR="00824CDA" w:rsidRPr="003C4984" w:rsidRDefault="00824CDA" w:rsidP="007C3E64">
            <w:pPr>
              <w:spacing w:line="240" w:lineRule="auto"/>
              <w:jc w:val="right"/>
              <w:rPr>
                <w:rFonts w:eastAsia="Times New Roman" w:cs="Times New Roman"/>
                <w:szCs w:val="24"/>
              </w:rPr>
            </w:pPr>
            <w:r w:rsidRPr="003C4984">
              <w:rPr>
                <w:rFonts w:eastAsia="Times New Roman" w:cs="Times New Roman"/>
                <w:szCs w:val="24"/>
              </w:rPr>
              <w:t>108</w:t>
            </w:r>
          </w:p>
        </w:tc>
        <w:tc>
          <w:tcPr>
            <w:tcW w:w="992" w:type="dxa"/>
            <w:tcBorders>
              <w:top w:val="nil"/>
              <w:left w:val="nil"/>
              <w:bottom w:val="nil"/>
              <w:right w:val="nil"/>
            </w:tcBorders>
            <w:shd w:val="clear" w:color="auto" w:fill="auto"/>
            <w:noWrap/>
            <w:vAlign w:val="bottom"/>
            <w:hideMark/>
          </w:tcPr>
          <w:p w14:paraId="0083B048" w14:textId="77777777" w:rsidR="00824CDA" w:rsidRPr="003C4984" w:rsidRDefault="00824CDA" w:rsidP="007C3E64">
            <w:pPr>
              <w:spacing w:line="240" w:lineRule="auto"/>
              <w:jc w:val="center"/>
              <w:rPr>
                <w:rFonts w:eastAsia="Times New Roman" w:cs="Times New Roman"/>
                <w:szCs w:val="24"/>
              </w:rPr>
            </w:pPr>
            <w:r w:rsidRPr="003C4984">
              <w:rPr>
                <w:rFonts w:eastAsia="Times New Roman" w:cs="Times New Roman"/>
                <w:szCs w:val="24"/>
              </w:rPr>
              <w:t>0.73</w:t>
            </w:r>
          </w:p>
        </w:tc>
        <w:tc>
          <w:tcPr>
            <w:tcW w:w="1701" w:type="dxa"/>
            <w:tcBorders>
              <w:top w:val="nil"/>
              <w:left w:val="nil"/>
              <w:bottom w:val="nil"/>
              <w:right w:val="nil"/>
            </w:tcBorders>
            <w:shd w:val="clear" w:color="auto" w:fill="auto"/>
            <w:noWrap/>
            <w:vAlign w:val="bottom"/>
            <w:hideMark/>
          </w:tcPr>
          <w:p w14:paraId="570E6B62" w14:textId="77777777" w:rsidR="00824CDA" w:rsidRPr="003C4984" w:rsidRDefault="00824CDA" w:rsidP="007C3E64">
            <w:pPr>
              <w:spacing w:line="240" w:lineRule="auto"/>
              <w:jc w:val="center"/>
              <w:rPr>
                <w:rFonts w:eastAsia="Times New Roman" w:cs="Times New Roman"/>
                <w:szCs w:val="24"/>
              </w:rPr>
            </w:pPr>
            <w:r>
              <w:rPr>
                <w:rFonts w:eastAsia="Times New Roman" w:cs="Times New Roman"/>
                <w:szCs w:val="24"/>
              </w:rPr>
              <w:t>(</w:t>
            </w:r>
            <w:r w:rsidRPr="003C4984">
              <w:rPr>
                <w:rFonts w:eastAsia="Times New Roman" w:cs="Times New Roman"/>
                <w:szCs w:val="24"/>
              </w:rPr>
              <w:t>0.52</w:t>
            </w:r>
            <w:r>
              <w:rPr>
                <w:rFonts w:eastAsia="Times New Roman" w:cs="Times New Roman"/>
                <w:szCs w:val="24"/>
              </w:rPr>
              <w:t xml:space="preserve"> to 1.01)</w:t>
            </w:r>
          </w:p>
        </w:tc>
      </w:tr>
      <w:tr w:rsidR="00824CDA" w:rsidRPr="003C4984" w14:paraId="16300F44" w14:textId="77777777" w:rsidTr="007C3E64">
        <w:trPr>
          <w:trHeight w:val="300"/>
        </w:trPr>
        <w:tc>
          <w:tcPr>
            <w:tcW w:w="2977" w:type="dxa"/>
            <w:gridSpan w:val="2"/>
            <w:tcBorders>
              <w:top w:val="nil"/>
              <w:left w:val="nil"/>
              <w:bottom w:val="single" w:sz="4" w:space="0" w:color="auto"/>
              <w:right w:val="nil"/>
            </w:tcBorders>
            <w:shd w:val="clear" w:color="auto" w:fill="auto"/>
            <w:vAlign w:val="center"/>
            <w:hideMark/>
          </w:tcPr>
          <w:p w14:paraId="60B6DDD0" w14:textId="13D5CA8A" w:rsidR="00824CDA" w:rsidRPr="003C4984" w:rsidRDefault="00824CDA" w:rsidP="007C3E64">
            <w:pPr>
              <w:spacing w:line="240" w:lineRule="auto"/>
              <w:rPr>
                <w:rFonts w:eastAsia="Times New Roman" w:cs="Times New Roman"/>
                <w:szCs w:val="24"/>
              </w:rPr>
            </w:pPr>
            <w:r>
              <w:rPr>
                <w:rFonts w:eastAsia="Times New Roman" w:cs="Times New Roman"/>
                <w:szCs w:val="24"/>
              </w:rPr>
              <w:t xml:space="preserve">   </w:t>
            </w:r>
            <w:r w:rsidRPr="003C4984">
              <w:rPr>
                <w:rFonts w:eastAsia="Times New Roman" w:cs="Times New Roman"/>
                <w:szCs w:val="24"/>
              </w:rPr>
              <w:t>4th: 52.7</w:t>
            </w:r>
            <w:r w:rsidR="009C3F6A">
              <w:rPr>
                <w:rFonts w:eastAsia="Times New Roman" w:cs="Times New Roman"/>
                <w:szCs w:val="24"/>
              </w:rPr>
              <w:t>–</w:t>
            </w:r>
            <w:r w:rsidRPr="003C4984">
              <w:rPr>
                <w:rFonts w:eastAsia="Times New Roman" w:cs="Times New Roman"/>
                <w:szCs w:val="24"/>
              </w:rPr>
              <w:t xml:space="preserve">238.0 (68.0) </w:t>
            </w:r>
          </w:p>
        </w:tc>
        <w:tc>
          <w:tcPr>
            <w:tcW w:w="992" w:type="dxa"/>
            <w:tcBorders>
              <w:top w:val="nil"/>
              <w:left w:val="nil"/>
              <w:bottom w:val="single" w:sz="4" w:space="0" w:color="auto"/>
              <w:right w:val="nil"/>
            </w:tcBorders>
            <w:shd w:val="clear" w:color="auto" w:fill="auto"/>
            <w:noWrap/>
            <w:vAlign w:val="bottom"/>
            <w:hideMark/>
          </w:tcPr>
          <w:p w14:paraId="626855E4" w14:textId="77777777" w:rsidR="00824CDA" w:rsidRPr="003C4984" w:rsidRDefault="00824CDA" w:rsidP="007C3E64">
            <w:pPr>
              <w:spacing w:line="240" w:lineRule="auto"/>
              <w:jc w:val="right"/>
              <w:rPr>
                <w:rFonts w:eastAsia="Times New Roman" w:cs="Times New Roman"/>
                <w:szCs w:val="24"/>
              </w:rPr>
            </w:pPr>
            <w:r w:rsidRPr="003C4984">
              <w:rPr>
                <w:rFonts w:eastAsia="Times New Roman" w:cs="Times New Roman"/>
                <w:szCs w:val="24"/>
              </w:rPr>
              <w:t>809</w:t>
            </w:r>
          </w:p>
        </w:tc>
        <w:tc>
          <w:tcPr>
            <w:tcW w:w="851" w:type="dxa"/>
            <w:tcBorders>
              <w:top w:val="nil"/>
              <w:left w:val="nil"/>
              <w:bottom w:val="single" w:sz="4" w:space="0" w:color="auto"/>
              <w:right w:val="nil"/>
            </w:tcBorders>
            <w:shd w:val="clear" w:color="auto" w:fill="auto"/>
            <w:noWrap/>
            <w:vAlign w:val="bottom"/>
            <w:hideMark/>
          </w:tcPr>
          <w:p w14:paraId="57B40A28" w14:textId="77777777" w:rsidR="00824CDA" w:rsidRPr="003C4984" w:rsidRDefault="00824CDA" w:rsidP="007C3E64">
            <w:pPr>
              <w:spacing w:line="240" w:lineRule="auto"/>
              <w:jc w:val="right"/>
              <w:rPr>
                <w:rFonts w:eastAsia="Times New Roman" w:cs="Times New Roman"/>
                <w:szCs w:val="24"/>
              </w:rPr>
            </w:pPr>
            <w:r w:rsidRPr="003C4984">
              <w:rPr>
                <w:rFonts w:eastAsia="Times New Roman" w:cs="Times New Roman"/>
                <w:szCs w:val="24"/>
              </w:rPr>
              <w:t>63</w:t>
            </w:r>
          </w:p>
        </w:tc>
        <w:tc>
          <w:tcPr>
            <w:tcW w:w="992" w:type="dxa"/>
            <w:tcBorders>
              <w:top w:val="nil"/>
              <w:left w:val="nil"/>
              <w:bottom w:val="single" w:sz="4" w:space="0" w:color="auto"/>
              <w:right w:val="nil"/>
            </w:tcBorders>
            <w:shd w:val="clear" w:color="auto" w:fill="auto"/>
            <w:noWrap/>
            <w:vAlign w:val="center"/>
            <w:hideMark/>
          </w:tcPr>
          <w:p w14:paraId="30F683D0" w14:textId="77777777" w:rsidR="00824CDA" w:rsidRPr="003C4984" w:rsidRDefault="00824CDA" w:rsidP="007C3E64">
            <w:pPr>
              <w:spacing w:line="240" w:lineRule="auto"/>
              <w:jc w:val="center"/>
              <w:rPr>
                <w:rFonts w:eastAsia="Times New Roman" w:cs="Times New Roman"/>
                <w:szCs w:val="24"/>
              </w:rPr>
            </w:pPr>
            <w:r w:rsidRPr="003C4984">
              <w:rPr>
                <w:rFonts w:eastAsia="Times New Roman" w:cs="Times New Roman"/>
                <w:szCs w:val="24"/>
              </w:rPr>
              <w:t>1.00</w:t>
            </w:r>
          </w:p>
        </w:tc>
        <w:tc>
          <w:tcPr>
            <w:tcW w:w="1843" w:type="dxa"/>
            <w:tcBorders>
              <w:top w:val="nil"/>
              <w:left w:val="nil"/>
              <w:bottom w:val="single" w:sz="4" w:space="0" w:color="auto"/>
              <w:right w:val="nil"/>
            </w:tcBorders>
            <w:shd w:val="clear" w:color="auto" w:fill="auto"/>
            <w:noWrap/>
            <w:vAlign w:val="bottom"/>
            <w:hideMark/>
          </w:tcPr>
          <w:p w14:paraId="7C2B8FE3" w14:textId="77777777" w:rsidR="00824CDA" w:rsidRPr="003C4984" w:rsidRDefault="00824CDA" w:rsidP="007C3E64">
            <w:pPr>
              <w:spacing w:line="240" w:lineRule="auto"/>
              <w:jc w:val="center"/>
              <w:rPr>
                <w:rFonts w:eastAsia="Times New Roman" w:cs="Times New Roman"/>
                <w:szCs w:val="24"/>
              </w:rPr>
            </w:pPr>
            <w:r w:rsidRPr="003C4984">
              <w:rPr>
                <w:rFonts w:eastAsia="Times New Roman" w:cs="Times New Roman"/>
                <w:szCs w:val="24"/>
              </w:rPr>
              <w:t> </w:t>
            </w:r>
          </w:p>
        </w:tc>
        <w:tc>
          <w:tcPr>
            <w:tcW w:w="1134" w:type="dxa"/>
            <w:tcBorders>
              <w:top w:val="nil"/>
              <w:left w:val="nil"/>
              <w:bottom w:val="single" w:sz="4" w:space="0" w:color="auto"/>
              <w:right w:val="nil"/>
            </w:tcBorders>
            <w:shd w:val="clear" w:color="auto" w:fill="auto"/>
            <w:noWrap/>
            <w:vAlign w:val="bottom"/>
            <w:hideMark/>
          </w:tcPr>
          <w:p w14:paraId="2E3BE2B0" w14:textId="77777777" w:rsidR="00824CDA" w:rsidRPr="003C4984" w:rsidRDefault="00824CDA" w:rsidP="007C3E64">
            <w:pPr>
              <w:spacing w:line="240" w:lineRule="auto"/>
              <w:jc w:val="right"/>
              <w:rPr>
                <w:rFonts w:eastAsia="Times New Roman" w:cs="Times New Roman"/>
                <w:szCs w:val="24"/>
              </w:rPr>
            </w:pPr>
            <w:r w:rsidRPr="003C4984">
              <w:rPr>
                <w:rFonts w:eastAsia="Times New Roman" w:cs="Times New Roman"/>
                <w:szCs w:val="24"/>
              </w:rPr>
              <w:t>810</w:t>
            </w:r>
          </w:p>
        </w:tc>
        <w:tc>
          <w:tcPr>
            <w:tcW w:w="992" w:type="dxa"/>
            <w:tcBorders>
              <w:top w:val="nil"/>
              <w:left w:val="nil"/>
              <w:bottom w:val="single" w:sz="4" w:space="0" w:color="auto"/>
              <w:right w:val="nil"/>
            </w:tcBorders>
            <w:shd w:val="clear" w:color="auto" w:fill="auto"/>
            <w:noWrap/>
            <w:vAlign w:val="bottom"/>
            <w:hideMark/>
          </w:tcPr>
          <w:p w14:paraId="4A745114" w14:textId="77777777" w:rsidR="00824CDA" w:rsidRPr="003C4984" w:rsidRDefault="00824CDA" w:rsidP="007C3E64">
            <w:pPr>
              <w:spacing w:line="240" w:lineRule="auto"/>
              <w:jc w:val="right"/>
              <w:rPr>
                <w:rFonts w:eastAsia="Times New Roman" w:cs="Times New Roman"/>
                <w:szCs w:val="24"/>
              </w:rPr>
            </w:pPr>
            <w:r w:rsidRPr="003C4984">
              <w:rPr>
                <w:rFonts w:eastAsia="Times New Roman" w:cs="Times New Roman"/>
                <w:szCs w:val="24"/>
              </w:rPr>
              <w:t>134</w:t>
            </w:r>
          </w:p>
        </w:tc>
        <w:tc>
          <w:tcPr>
            <w:tcW w:w="992" w:type="dxa"/>
            <w:tcBorders>
              <w:top w:val="nil"/>
              <w:left w:val="nil"/>
              <w:bottom w:val="single" w:sz="4" w:space="0" w:color="auto"/>
              <w:right w:val="nil"/>
            </w:tcBorders>
            <w:shd w:val="clear" w:color="auto" w:fill="auto"/>
            <w:noWrap/>
            <w:vAlign w:val="center"/>
            <w:hideMark/>
          </w:tcPr>
          <w:p w14:paraId="6B574F9E" w14:textId="77777777" w:rsidR="00824CDA" w:rsidRPr="003C4984" w:rsidRDefault="00824CDA" w:rsidP="007C3E64">
            <w:pPr>
              <w:spacing w:line="240" w:lineRule="auto"/>
              <w:jc w:val="center"/>
              <w:rPr>
                <w:rFonts w:eastAsia="Times New Roman" w:cs="Times New Roman"/>
                <w:szCs w:val="24"/>
              </w:rPr>
            </w:pPr>
            <w:r w:rsidRPr="003C4984">
              <w:rPr>
                <w:rFonts w:eastAsia="Times New Roman" w:cs="Times New Roman"/>
                <w:szCs w:val="24"/>
              </w:rPr>
              <w:t>1.00</w:t>
            </w:r>
          </w:p>
        </w:tc>
        <w:tc>
          <w:tcPr>
            <w:tcW w:w="1701" w:type="dxa"/>
            <w:tcBorders>
              <w:top w:val="nil"/>
              <w:left w:val="nil"/>
              <w:bottom w:val="single" w:sz="4" w:space="0" w:color="auto"/>
              <w:right w:val="nil"/>
            </w:tcBorders>
            <w:shd w:val="clear" w:color="auto" w:fill="auto"/>
            <w:noWrap/>
            <w:vAlign w:val="bottom"/>
            <w:hideMark/>
          </w:tcPr>
          <w:p w14:paraId="0F965B0F" w14:textId="77777777" w:rsidR="00824CDA" w:rsidRPr="003C4984" w:rsidRDefault="00824CDA" w:rsidP="007C3E64">
            <w:pPr>
              <w:spacing w:line="240" w:lineRule="auto"/>
              <w:jc w:val="center"/>
              <w:rPr>
                <w:rFonts w:eastAsia="Times New Roman" w:cs="Times New Roman"/>
                <w:szCs w:val="24"/>
              </w:rPr>
            </w:pPr>
          </w:p>
        </w:tc>
      </w:tr>
      <w:tr w:rsidR="00824CDA" w:rsidRPr="003C4984" w14:paraId="380A1D4B" w14:textId="77777777" w:rsidTr="007C3E64">
        <w:trPr>
          <w:trHeight w:val="300"/>
        </w:trPr>
        <w:tc>
          <w:tcPr>
            <w:tcW w:w="914" w:type="dxa"/>
            <w:tcBorders>
              <w:top w:val="single" w:sz="4" w:space="0" w:color="auto"/>
              <w:left w:val="nil"/>
              <w:bottom w:val="nil"/>
              <w:right w:val="nil"/>
            </w:tcBorders>
            <w:shd w:val="clear" w:color="auto" w:fill="auto"/>
            <w:noWrap/>
            <w:vAlign w:val="center"/>
            <w:hideMark/>
          </w:tcPr>
          <w:p w14:paraId="4CC65BC0" w14:textId="77777777" w:rsidR="00824CDA" w:rsidRPr="003C4984" w:rsidRDefault="00824CDA" w:rsidP="007C3E64">
            <w:pPr>
              <w:spacing w:line="240" w:lineRule="auto"/>
              <w:rPr>
                <w:rFonts w:eastAsia="Times New Roman" w:cs="Times New Roman"/>
                <w:szCs w:val="24"/>
              </w:rPr>
            </w:pPr>
            <w:r w:rsidRPr="003C4984">
              <w:rPr>
                <w:rFonts w:eastAsia="Times New Roman" w:cs="Times New Roman"/>
                <w:szCs w:val="24"/>
              </w:rPr>
              <w:t>NSCLC</w:t>
            </w:r>
          </w:p>
        </w:tc>
        <w:tc>
          <w:tcPr>
            <w:tcW w:w="2063" w:type="dxa"/>
            <w:tcBorders>
              <w:top w:val="single" w:sz="4" w:space="0" w:color="auto"/>
              <w:left w:val="nil"/>
              <w:bottom w:val="nil"/>
              <w:right w:val="nil"/>
            </w:tcBorders>
            <w:shd w:val="clear" w:color="auto" w:fill="auto"/>
            <w:noWrap/>
            <w:vAlign w:val="center"/>
            <w:hideMark/>
          </w:tcPr>
          <w:p w14:paraId="70BAA97E" w14:textId="77777777" w:rsidR="00824CDA" w:rsidRPr="003C4984" w:rsidRDefault="00824CDA" w:rsidP="007C3E64">
            <w:pPr>
              <w:spacing w:line="240" w:lineRule="auto"/>
              <w:rPr>
                <w:rFonts w:eastAsia="Times New Roman" w:cs="Times New Roman"/>
                <w:szCs w:val="24"/>
              </w:rPr>
            </w:pPr>
          </w:p>
        </w:tc>
        <w:tc>
          <w:tcPr>
            <w:tcW w:w="992" w:type="dxa"/>
            <w:tcBorders>
              <w:top w:val="nil"/>
              <w:left w:val="nil"/>
              <w:bottom w:val="nil"/>
              <w:right w:val="nil"/>
            </w:tcBorders>
            <w:shd w:val="clear" w:color="auto" w:fill="auto"/>
            <w:noWrap/>
            <w:vAlign w:val="bottom"/>
            <w:hideMark/>
          </w:tcPr>
          <w:p w14:paraId="44053152" w14:textId="77777777" w:rsidR="00824CDA" w:rsidRPr="003C4984" w:rsidRDefault="00824CDA" w:rsidP="007C3E64">
            <w:pPr>
              <w:spacing w:line="240" w:lineRule="auto"/>
              <w:jc w:val="right"/>
              <w:rPr>
                <w:rFonts w:eastAsia="Times New Roman" w:cs="Times New Roman"/>
                <w:szCs w:val="24"/>
              </w:rPr>
            </w:pPr>
            <w:r w:rsidRPr="003C4984">
              <w:rPr>
                <w:rFonts w:eastAsia="Times New Roman" w:cs="Times New Roman"/>
                <w:szCs w:val="24"/>
              </w:rPr>
              <w:t>3163</w:t>
            </w:r>
          </w:p>
        </w:tc>
        <w:tc>
          <w:tcPr>
            <w:tcW w:w="851" w:type="dxa"/>
            <w:tcBorders>
              <w:top w:val="nil"/>
              <w:left w:val="nil"/>
              <w:bottom w:val="nil"/>
              <w:right w:val="nil"/>
            </w:tcBorders>
            <w:shd w:val="clear" w:color="auto" w:fill="auto"/>
            <w:vAlign w:val="bottom"/>
            <w:hideMark/>
          </w:tcPr>
          <w:p w14:paraId="1641FC05" w14:textId="77777777" w:rsidR="00824CDA" w:rsidRPr="003C4984" w:rsidRDefault="00824CDA" w:rsidP="007C3E64">
            <w:pPr>
              <w:spacing w:line="240" w:lineRule="auto"/>
              <w:jc w:val="right"/>
              <w:rPr>
                <w:rFonts w:eastAsia="Times New Roman" w:cs="Times New Roman"/>
                <w:szCs w:val="24"/>
              </w:rPr>
            </w:pPr>
            <w:r w:rsidRPr="003C4984">
              <w:rPr>
                <w:rFonts w:eastAsia="Times New Roman" w:cs="Times New Roman"/>
                <w:szCs w:val="24"/>
              </w:rPr>
              <w:t>159</w:t>
            </w:r>
          </w:p>
        </w:tc>
        <w:tc>
          <w:tcPr>
            <w:tcW w:w="992" w:type="dxa"/>
            <w:tcBorders>
              <w:top w:val="nil"/>
              <w:left w:val="nil"/>
              <w:bottom w:val="nil"/>
              <w:right w:val="nil"/>
            </w:tcBorders>
            <w:shd w:val="clear" w:color="auto" w:fill="auto"/>
            <w:noWrap/>
            <w:vAlign w:val="center"/>
            <w:hideMark/>
          </w:tcPr>
          <w:p w14:paraId="7C6E0E80" w14:textId="77777777" w:rsidR="00824CDA" w:rsidRPr="003C4984" w:rsidRDefault="00824CDA" w:rsidP="007C3E64">
            <w:pPr>
              <w:spacing w:line="240" w:lineRule="auto"/>
              <w:jc w:val="right"/>
              <w:rPr>
                <w:rFonts w:eastAsia="Times New Roman" w:cs="Times New Roman"/>
                <w:szCs w:val="24"/>
              </w:rPr>
            </w:pPr>
          </w:p>
        </w:tc>
        <w:tc>
          <w:tcPr>
            <w:tcW w:w="1843" w:type="dxa"/>
            <w:tcBorders>
              <w:top w:val="nil"/>
              <w:left w:val="nil"/>
              <w:bottom w:val="nil"/>
              <w:right w:val="nil"/>
            </w:tcBorders>
            <w:shd w:val="clear" w:color="auto" w:fill="auto"/>
            <w:noWrap/>
            <w:vAlign w:val="center"/>
            <w:hideMark/>
          </w:tcPr>
          <w:p w14:paraId="252F37AB" w14:textId="77777777" w:rsidR="00824CDA" w:rsidRPr="003C4984" w:rsidRDefault="00824CDA" w:rsidP="007C3E64">
            <w:pPr>
              <w:spacing w:line="240" w:lineRule="auto"/>
              <w:jc w:val="center"/>
              <w:rPr>
                <w:rFonts w:eastAsia="Times New Roman" w:cs="Times New Roman"/>
                <w:szCs w:val="24"/>
              </w:rPr>
            </w:pPr>
          </w:p>
        </w:tc>
        <w:tc>
          <w:tcPr>
            <w:tcW w:w="1134" w:type="dxa"/>
            <w:tcBorders>
              <w:top w:val="nil"/>
              <w:left w:val="nil"/>
              <w:bottom w:val="nil"/>
              <w:right w:val="nil"/>
            </w:tcBorders>
            <w:shd w:val="clear" w:color="auto" w:fill="auto"/>
            <w:noWrap/>
            <w:vAlign w:val="bottom"/>
            <w:hideMark/>
          </w:tcPr>
          <w:p w14:paraId="1F7755A4" w14:textId="77777777" w:rsidR="00824CDA" w:rsidRPr="003C4984" w:rsidRDefault="00824CDA" w:rsidP="007C3E64">
            <w:pPr>
              <w:spacing w:line="240" w:lineRule="auto"/>
              <w:jc w:val="right"/>
              <w:rPr>
                <w:rFonts w:eastAsia="Times New Roman" w:cs="Times New Roman"/>
                <w:szCs w:val="24"/>
              </w:rPr>
            </w:pPr>
            <w:r w:rsidRPr="003C4984">
              <w:rPr>
                <w:rFonts w:eastAsia="Times New Roman" w:cs="Times New Roman"/>
                <w:szCs w:val="24"/>
              </w:rPr>
              <w:t>3014</w:t>
            </w:r>
          </w:p>
        </w:tc>
        <w:tc>
          <w:tcPr>
            <w:tcW w:w="992" w:type="dxa"/>
            <w:tcBorders>
              <w:top w:val="nil"/>
              <w:left w:val="nil"/>
              <w:bottom w:val="nil"/>
              <w:right w:val="nil"/>
            </w:tcBorders>
            <w:shd w:val="clear" w:color="auto" w:fill="auto"/>
            <w:vAlign w:val="bottom"/>
            <w:hideMark/>
          </w:tcPr>
          <w:p w14:paraId="401D4919" w14:textId="77777777" w:rsidR="00824CDA" w:rsidRPr="003C4984" w:rsidRDefault="00824CDA" w:rsidP="007C3E64">
            <w:pPr>
              <w:spacing w:line="240" w:lineRule="auto"/>
              <w:jc w:val="right"/>
              <w:rPr>
                <w:rFonts w:eastAsia="Times New Roman" w:cs="Times New Roman"/>
                <w:szCs w:val="24"/>
              </w:rPr>
            </w:pPr>
            <w:r w:rsidRPr="003C4984">
              <w:rPr>
                <w:rFonts w:eastAsia="Times New Roman" w:cs="Times New Roman"/>
                <w:szCs w:val="24"/>
              </w:rPr>
              <w:t>267</w:t>
            </w:r>
          </w:p>
        </w:tc>
        <w:tc>
          <w:tcPr>
            <w:tcW w:w="992" w:type="dxa"/>
            <w:tcBorders>
              <w:top w:val="nil"/>
              <w:left w:val="nil"/>
              <w:bottom w:val="nil"/>
              <w:right w:val="nil"/>
            </w:tcBorders>
            <w:shd w:val="clear" w:color="auto" w:fill="auto"/>
            <w:noWrap/>
            <w:vAlign w:val="center"/>
            <w:hideMark/>
          </w:tcPr>
          <w:p w14:paraId="3E8A19BA" w14:textId="77777777" w:rsidR="00824CDA" w:rsidRPr="003C4984" w:rsidRDefault="00824CDA" w:rsidP="007C3E64">
            <w:pPr>
              <w:spacing w:line="240" w:lineRule="auto"/>
              <w:jc w:val="right"/>
              <w:rPr>
                <w:rFonts w:eastAsia="Times New Roman" w:cs="Times New Roman"/>
                <w:szCs w:val="24"/>
              </w:rPr>
            </w:pPr>
          </w:p>
        </w:tc>
        <w:tc>
          <w:tcPr>
            <w:tcW w:w="1701" w:type="dxa"/>
            <w:tcBorders>
              <w:top w:val="nil"/>
              <w:left w:val="nil"/>
              <w:bottom w:val="nil"/>
              <w:right w:val="nil"/>
            </w:tcBorders>
            <w:shd w:val="clear" w:color="auto" w:fill="auto"/>
            <w:noWrap/>
            <w:vAlign w:val="bottom"/>
            <w:hideMark/>
          </w:tcPr>
          <w:p w14:paraId="5309BFA6" w14:textId="77777777" w:rsidR="00824CDA" w:rsidRPr="003C4984" w:rsidRDefault="00824CDA" w:rsidP="007C3E64">
            <w:pPr>
              <w:spacing w:line="240" w:lineRule="auto"/>
              <w:jc w:val="center"/>
              <w:rPr>
                <w:rFonts w:eastAsia="Times New Roman" w:cs="Times New Roman"/>
                <w:szCs w:val="24"/>
              </w:rPr>
            </w:pPr>
          </w:p>
        </w:tc>
      </w:tr>
      <w:tr w:rsidR="009C3F6A" w:rsidRPr="003C4984" w14:paraId="3B2826D7" w14:textId="77777777" w:rsidTr="007C3E64">
        <w:trPr>
          <w:trHeight w:val="300"/>
        </w:trPr>
        <w:tc>
          <w:tcPr>
            <w:tcW w:w="2977" w:type="dxa"/>
            <w:gridSpan w:val="2"/>
            <w:tcBorders>
              <w:top w:val="nil"/>
              <w:left w:val="nil"/>
              <w:right w:val="nil"/>
            </w:tcBorders>
            <w:shd w:val="clear" w:color="auto" w:fill="auto"/>
            <w:noWrap/>
            <w:vAlign w:val="center"/>
            <w:hideMark/>
          </w:tcPr>
          <w:p w14:paraId="7712A5DA" w14:textId="5048E4C6" w:rsidR="009C3F6A" w:rsidRPr="003C4984" w:rsidRDefault="009C3F6A" w:rsidP="009C3F6A">
            <w:pPr>
              <w:spacing w:line="240" w:lineRule="auto"/>
              <w:rPr>
                <w:rFonts w:eastAsia="Times New Roman" w:cs="Times New Roman"/>
                <w:szCs w:val="24"/>
              </w:rPr>
            </w:pPr>
            <w:r>
              <w:rPr>
                <w:rFonts w:eastAsia="Times New Roman" w:cs="Times New Roman"/>
                <w:szCs w:val="24"/>
              </w:rPr>
              <w:t xml:space="preserve">   </w:t>
            </w:r>
            <w:r w:rsidRPr="00DD7334">
              <w:rPr>
                <w:rFonts w:eastAsia="Times New Roman" w:cs="Times New Roman"/>
                <w:szCs w:val="24"/>
              </w:rPr>
              <w:t xml:space="preserve">1st: </w:t>
            </w:r>
            <w:r w:rsidRPr="003C4984">
              <w:rPr>
                <w:rFonts w:eastAsia="Times New Roman" w:cs="Times New Roman"/>
                <w:szCs w:val="24"/>
              </w:rPr>
              <w:t>10.0</w:t>
            </w:r>
            <w:r>
              <w:rPr>
                <w:rFonts w:eastAsia="Times New Roman" w:cs="Times New Roman"/>
                <w:szCs w:val="24"/>
              </w:rPr>
              <w:t>–</w:t>
            </w:r>
            <w:r w:rsidRPr="003C4984">
              <w:rPr>
                <w:rFonts w:eastAsia="Times New Roman" w:cs="Times New Roman"/>
                <w:szCs w:val="24"/>
              </w:rPr>
              <w:t xml:space="preserve">41.9 (28.2) </w:t>
            </w:r>
          </w:p>
        </w:tc>
        <w:tc>
          <w:tcPr>
            <w:tcW w:w="992" w:type="dxa"/>
            <w:tcBorders>
              <w:top w:val="nil"/>
              <w:left w:val="nil"/>
              <w:bottom w:val="nil"/>
              <w:right w:val="nil"/>
            </w:tcBorders>
            <w:shd w:val="clear" w:color="auto" w:fill="auto"/>
            <w:noWrap/>
            <w:vAlign w:val="center"/>
            <w:hideMark/>
          </w:tcPr>
          <w:p w14:paraId="217193B5" w14:textId="77777777" w:rsidR="009C3F6A" w:rsidRPr="003C4984" w:rsidRDefault="009C3F6A" w:rsidP="009C3F6A">
            <w:pPr>
              <w:spacing w:line="240" w:lineRule="auto"/>
              <w:jc w:val="right"/>
              <w:rPr>
                <w:rFonts w:eastAsia="Times New Roman" w:cs="Times New Roman"/>
                <w:szCs w:val="24"/>
              </w:rPr>
            </w:pPr>
            <w:r w:rsidRPr="003C4984">
              <w:rPr>
                <w:rFonts w:eastAsia="Times New Roman" w:cs="Times New Roman"/>
                <w:szCs w:val="24"/>
              </w:rPr>
              <w:t>845</w:t>
            </w:r>
          </w:p>
        </w:tc>
        <w:tc>
          <w:tcPr>
            <w:tcW w:w="851" w:type="dxa"/>
            <w:tcBorders>
              <w:top w:val="nil"/>
              <w:left w:val="nil"/>
              <w:bottom w:val="nil"/>
              <w:right w:val="nil"/>
            </w:tcBorders>
            <w:shd w:val="clear" w:color="auto" w:fill="auto"/>
            <w:noWrap/>
            <w:vAlign w:val="center"/>
            <w:hideMark/>
          </w:tcPr>
          <w:p w14:paraId="1D3C55CE" w14:textId="77777777" w:rsidR="009C3F6A" w:rsidRPr="003C4984" w:rsidRDefault="009C3F6A" w:rsidP="009C3F6A">
            <w:pPr>
              <w:spacing w:line="240" w:lineRule="auto"/>
              <w:jc w:val="right"/>
              <w:rPr>
                <w:rFonts w:eastAsia="Times New Roman" w:cs="Times New Roman"/>
                <w:szCs w:val="24"/>
              </w:rPr>
            </w:pPr>
            <w:r w:rsidRPr="003C4984">
              <w:rPr>
                <w:rFonts w:eastAsia="Times New Roman" w:cs="Times New Roman"/>
                <w:szCs w:val="24"/>
              </w:rPr>
              <w:t>46</w:t>
            </w:r>
          </w:p>
        </w:tc>
        <w:tc>
          <w:tcPr>
            <w:tcW w:w="992" w:type="dxa"/>
            <w:tcBorders>
              <w:top w:val="nil"/>
              <w:left w:val="nil"/>
              <w:bottom w:val="nil"/>
              <w:right w:val="nil"/>
            </w:tcBorders>
            <w:shd w:val="clear" w:color="auto" w:fill="auto"/>
            <w:noWrap/>
            <w:vAlign w:val="center"/>
            <w:hideMark/>
          </w:tcPr>
          <w:p w14:paraId="2EB48B84" w14:textId="77777777" w:rsidR="009C3F6A" w:rsidRPr="003C4984" w:rsidRDefault="009C3F6A" w:rsidP="009C3F6A">
            <w:pPr>
              <w:spacing w:line="240" w:lineRule="auto"/>
              <w:jc w:val="center"/>
              <w:rPr>
                <w:rFonts w:eastAsia="Times New Roman" w:cs="Times New Roman"/>
                <w:szCs w:val="24"/>
              </w:rPr>
            </w:pPr>
            <w:r w:rsidRPr="003C4984">
              <w:rPr>
                <w:rFonts w:eastAsia="Times New Roman" w:cs="Times New Roman"/>
                <w:szCs w:val="24"/>
              </w:rPr>
              <w:t>0.82</w:t>
            </w:r>
          </w:p>
        </w:tc>
        <w:tc>
          <w:tcPr>
            <w:tcW w:w="1843" w:type="dxa"/>
            <w:tcBorders>
              <w:top w:val="nil"/>
              <w:left w:val="nil"/>
              <w:bottom w:val="nil"/>
              <w:right w:val="nil"/>
            </w:tcBorders>
            <w:shd w:val="clear" w:color="auto" w:fill="auto"/>
            <w:noWrap/>
            <w:vAlign w:val="center"/>
            <w:hideMark/>
          </w:tcPr>
          <w:p w14:paraId="5F590BF6" w14:textId="77777777" w:rsidR="009C3F6A" w:rsidRPr="003C4984" w:rsidRDefault="009C3F6A" w:rsidP="009C3F6A">
            <w:pPr>
              <w:spacing w:line="240" w:lineRule="auto"/>
              <w:jc w:val="center"/>
              <w:rPr>
                <w:rFonts w:eastAsia="Times New Roman" w:cs="Times New Roman"/>
                <w:szCs w:val="24"/>
              </w:rPr>
            </w:pPr>
            <w:r>
              <w:rPr>
                <w:rFonts w:eastAsia="Times New Roman" w:cs="Times New Roman"/>
                <w:szCs w:val="24"/>
              </w:rPr>
              <w:t>(</w:t>
            </w:r>
            <w:r w:rsidRPr="003C4984">
              <w:rPr>
                <w:rFonts w:eastAsia="Times New Roman" w:cs="Times New Roman"/>
                <w:szCs w:val="24"/>
              </w:rPr>
              <w:t>0.50</w:t>
            </w:r>
            <w:r>
              <w:rPr>
                <w:rFonts w:eastAsia="Times New Roman" w:cs="Times New Roman"/>
                <w:szCs w:val="24"/>
              </w:rPr>
              <w:t xml:space="preserve"> to 1.34)</w:t>
            </w:r>
          </w:p>
        </w:tc>
        <w:tc>
          <w:tcPr>
            <w:tcW w:w="1134" w:type="dxa"/>
            <w:tcBorders>
              <w:top w:val="nil"/>
              <w:left w:val="nil"/>
              <w:bottom w:val="nil"/>
              <w:right w:val="nil"/>
            </w:tcBorders>
            <w:shd w:val="clear" w:color="auto" w:fill="auto"/>
            <w:noWrap/>
            <w:vAlign w:val="center"/>
            <w:hideMark/>
          </w:tcPr>
          <w:p w14:paraId="762CC15E" w14:textId="77777777" w:rsidR="009C3F6A" w:rsidRPr="003C4984" w:rsidRDefault="009C3F6A" w:rsidP="009C3F6A">
            <w:pPr>
              <w:spacing w:line="240" w:lineRule="auto"/>
              <w:jc w:val="right"/>
              <w:rPr>
                <w:rFonts w:eastAsia="Times New Roman" w:cs="Times New Roman"/>
                <w:szCs w:val="24"/>
              </w:rPr>
            </w:pPr>
            <w:r w:rsidRPr="003C4984">
              <w:rPr>
                <w:rFonts w:eastAsia="Times New Roman" w:cs="Times New Roman"/>
                <w:szCs w:val="24"/>
              </w:rPr>
              <w:t>687</w:t>
            </w:r>
          </w:p>
        </w:tc>
        <w:tc>
          <w:tcPr>
            <w:tcW w:w="992" w:type="dxa"/>
            <w:tcBorders>
              <w:top w:val="nil"/>
              <w:left w:val="nil"/>
              <w:bottom w:val="nil"/>
              <w:right w:val="nil"/>
            </w:tcBorders>
            <w:shd w:val="clear" w:color="auto" w:fill="auto"/>
            <w:noWrap/>
            <w:vAlign w:val="center"/>
            <w:hideMark/>
          </w:tcPr>
          <w:p w14:paraId="2E032DA8" w14:textId="77777777" w:rsidR="009C3F6A" w:rsidRPr="003C4984" w:rsidRDefault="009C3F6A" w:rsidP="009C3F6A">
            <w:pPr>
              <w:spacing w:line="240" w:lineRule="auto"/>
              <w:jc w:val="right"/>
              <w:rPr>
                <w:rFonts w:eastAsia="Times New Roman" w:cs="Times New Roman"/>
                <w:szCs w:val="24"/>
              </w:rPr>
            </w:pPr>
            <w:r w:rsidRPr="003C4984">
              <w:rPr>
                <w:rFonts w:eastAsia="Times New Roman" w:cs="Times New Roman"/>
                <w:szCs w:val="24"/>
              </w:rPr>
              <w:t>39</w:t>
            </w:r>
          </w:p>
        </w:tc>
        <w:tc>
          <w:tcPr>
            <w:tcW w:w="992" w:type="dxa"/>
            <w:tcBorders>
              <w:top w:val="nil"/>
              <w:left w:val="nil"/>
              <w:bottom w:val="nil"/>
              <w:right w:val="nil"/>
            </w:tcBorders>
            <w:shd w:val="clear" w:color="auto" w:fill="auto"/>
            <w:noWrap/>
            <w:vAlign w:val="center"/>
            <w:hideMark/>
          </w:tcPr>
          <w:p w14:paraId="4AFB5F45" w14:textId="77777777" w:rsidR="009C3F6A" w:rsidRPr="003C4984" w:rsidRDefault="009C3F6A" w:rsidP="009C3F6A">
            <w:pPr>
              <w:spacing w:line="240" w:lineRule="auto"/>
              <w:jc w:val="center"/>
              <w:rPr>
                <w:rFonts w:eastAsia="Times New Roman" w:cs="Times New Roman"/>
                <w:szCs w:val="24"/>
              </w:rPr>
            </w:pPr>
            <w:r w:rsidRPr="003C4984">
              <w:rPr>
                <w:rFonts w:eastAsia="Times New Roman" w:cs="Times New Roman"/>
                <w:szCs w:val="24"/>
              </w:rPr>
              <w:t>0.56</w:t>
            </w:r>
          </w:p>
        </w:tc>
        <w:tc>
          <w:tcPr>
            <w:tcW w:w="1701" w:type="dxa"/>
            <w:tcBorders>
              <w:top w:val="nil"/>
              <w:left w:val="nil"/>
              <w:bottom w:val="nil"/>
              <w:right w:val="nil"/>
            </w:tcBorders>
            <w:shd w:val="clear" w:color="auto" w:fill="auto"/>
            <w:noWrap/>
            <w:vAlign w:val="center"/>
            <w:hideMark/>
          </w:tcPr>
          <w:p w14:paraId="2882C0B8" w14:textId="77777777" w:rsidR="009C3F6A" w:rsidRPr="003C4984" w:rsidRDefault="009C3F6A" w:rsidP="009C3F6A">
            <w:pPr>
              <w:spacing w:line="240" w:lineRule="auto"/>
              <w:jc w:val="center"/>
              <w:rPr>
                <w:rFonts w:eastAsia="Times New Roman" w:cs="Times New Roman"/>
                <w:szCs w:val="24"/>
              </w:rPr>
            </w:pPr>
            <w:r>
              <w:rPr>
                <w:rFonts w:eastAsia="Times New Roman" w:cs="Times New Roman"/>
                <w:szCs w:val="24"/>
              </w:rPr>
              <w:t>(</w:t>
            </w:r>
            <w:r w:rsidRPr="003C4984">
              <w:rPr>
                <w:rFonts w:eastAsia="Times New Roman" w:cs="Times New Roman"/>
                <w:szCs w:val="24"/>
              </w:rPr>
              <w:t>0.36</w:t>
            </w:r>
            <w:r>
              <w:rPr>
                <w:rFonts w:eastAsia="Times New Roman" w:cs="Times New Roman"/>
                <w:szCs w:val="24"/>
              </w:rPr>
              <w:t xml:space="preserve"> to 0.87)</w:t>
            </w:r>
          </w:p>
        </w:tc>
      </w:tr>
      <w:tr w:rsidR="009C3F6A" w:rsidRPr="003C4984" w14:paraId="71CA9D22" w14:textId="77777777" w:rsidTr="007C3E64">
        <w:trPr>
          <w:trHeight w:val="300"/>
        </w:trPr>
        <w:tc>
          <w:tcPr>
            <w:tcW w:w="2977" w:type="dxa"/>
            <w:gridSpan w:val="2"/>
            <w:tcBorders>
              <w:top w:val="nil"/>
              <w:left w:val="nil"/>
              <w:right w:val="nil"/>
            </w:tcBorders>
            <w:shd w:val="clear" w:color="auto" w:fill="auto"/>
            <w:vAlign w:val="center"/>
            <w:hideMark/>
          </w:tcPr>
          <w:p w14:paraId="0E66D156" w14:textId="425384EC" w:rsidR="009C3F6A" w:rsidRPr="003C4984" w:rsidRDefault="009C3F6A" w:rsidP="009C3F6A">
            <w:pPr>
              <w:spacing w:line="240" w:lineRule="auto"/>
              <w:rPr>
                <w:rFonts w:eastAsia="Times New Roman" w:cs="Times New Roman"/>
                <w:szCs w:val="24"/>
              </w:rPr>
            </w:pPr>
            <w:r>
              <w:rPr>
                <w:rFonts w:eastAsia="Times New Roman" w:cs="Times New Roman"/>
                <w:szCs w:val="24"/>
              </w:rPr>
              <w:t xml:space="preserve">   </w:t>
            </w:r>
            <w:r w:rsidRPr="003C4984">
              <w:rPr>
                <w:rFonts w:eastAsia="Times New Roman" w:cs="Times New Roman"/>
                <w:szCs w:val="24"/>
              </w:rPr>
              <w:t>2nd: 31.2</w:t>
            </w:r>
            <w:r>
              <w:rPr>
                <w:rFonts w:eastAsia="Times New Roman" w:cs="Times New Roman"/>
                <w:szCs w:val="24"/>
              </w:rPr>
              <w:t>–</w:t>
            </w:r>
            <w:r w:rsidRPr="003C4984">
              <w:rPr>
                <w:rFonts w:eastAsia="Times New Roman" w:cs="Times New Roman"/>
                <w:szCs w:val="24"/>
              </w:rPr>
              <w:t xml:space="preserve">52.9 (39.9) </w:t>
            </w:r>
          </w:p>
        </w:tc>
        <w:tc>
          <w:tcPr>
            <w:tcW w:w="992" w:type="dxa"/>
            <w:tcBorders>
              <w:top w:val="nil"/>
              <w:left w:val="nil"/>
              <w:bottom w:val="nil"/>
              <w:right w:val="nil"/>
            </w:tcBorders>
            <w:shd w:val="clear" w:color="auto" w:fill="auto"/>
            <w:noWrap/>
            <w:vAlign w:val="center"/>
            <w:hideMark/>
          </w:tcPr>
          <w:p w14:paraId="197991CF" w14:textId="77777777" w:rsidR="009C3F6A" w:rsidRPr="003C4984" w:rsidRDefault="009C3F6A" w:rsidP="009C3F6A">
            <w:pPr>
              <w:spacing w:line="240" w:lineRule="auto"/>
              <w:jc w:val="right"/>
              <w:rPr>
                <w:rFonts w:eastAsia="Times New Roman" w:cs="Times New Roman"/>
                <w:szCs w:val="24"/>
              </w:rPr>
            </w:pPr>
            <w:r w:rsidRPr="003C4984">
              <w:rPr>
                <w:rFonts w:eastAsia="Times New Roman" w:cs="Times New Roman"/>
                <w:szCs w:val="24"/>
              </w:rPr>
              <w:t>762</w:t>
            </w:r>
          </w:p>
        </w:tc>
        <w:tc>
          <w:tcPr>
            <w:tcW w:w="851" w:type="dxa"/>
            <w:tcBorders>
              <w:top w:val="nil"/>
              <w:left w:val="nil"/>
              <w:bottom w:val="nil"/>
              <w:right w:val="nil"/>
            </w:tcBorders>
            <w:shd w:val="clear" w:color="auto" w:fill="auto"/>
            <w:noWrap/>
            <w:vAlign w:val="center"/>
            <w:hideMark/>
          </w:tcPr>
          <w:p w14:paraId="67DB6333" w14:textId="77777777" w:rsidR="009C3F6A" w:rsidRPr="003C4984" w:rsidRDefault="009C3F6A" w:rsidP="009C3F6A">
            <w:pPr>
              <w:spacing w:line="240" w:lineRule="auto"/>
              <w:jc w:val="right"/>
              <w:rPr>
                <w:rFonts w:eastAsia="Times New Roman" w:cs="Times New Roman"/>
                <w:szCs w:val="24"/>
              </w:rPr>
            </w:pPr>
            <w:r w:rsidRPr="003C4984">
              <w:rPr>
                <w:rFonts w:eastAsia="Times New Roman" w:cs="Times New Roman"/>
                <w:szCs w:val="24"/>
              </w:rPr>
              <w:t>35</w:t>
            </w:r>
          </w:p>
        </w:tc>
        <w:tc>
          <w:tcPr>
            <w:tcW w:w="992" w:type="dxa"/>
            <w:tcBorders>
              <w:top w:val="nil"/>
              <w:left w:val="nil"/>
              <w:bottom w:val="nil"/>
              <w:right w:val="nil"/>
            </w:tcBorders>
            <w:shd w:val="clear" w:color="auto" w:fill="auto"/>
            <w:noWrap/>
            <w:vAlign w:val="bottom"/>
            <w:hideMark/>
          </w:tcPr>
          <w:p w14:paraId="667993C9" w14:textId="77777777" w:rsidR="009C3F6A" w:rsidRPr="003C4984" w:rsidRDefault="009C3F6A" w:rsidP="009C3F6A">
            <w:pPr>
              <w:spacing w:line="240" w:lineRule="auto"/>
              <w:jc w:val="center"/>
              <w:rPr>
                <w:rFonts w:eastAsia="Times New Roman" w:cs="Times New Roman"/>
                <w:szCs w:val="24"/>
              </w:rPr>
            </w:pPr>
            <w:r w:rsidRPr="003C4984">
              <w:rPr>
                <w:rFonts w:eastAsia="Times New Roman" w:cs="Times New Roman"/>
                <w:szCs w:val="24"/>
              </w:rPr>
              <w:t>0.74</w:t>
            </w:r>
          </w:p>
        </w:tc>
        <w:tc>
          <w:tcPr>
            <w:tcW w:w="1843" w:type="dxa"/>
            <w:tcBorders>
              <w:top w:val="nil"/>
              <w:left w:val="nil"/>
              <w:bottom w:val="nil"/>
              <w:right w:val="nil"/>
            </w:tcBorders>
            <w:shd w:val="clear" w:color="auto" w:fill="auto"/>
            <w:noWrap/>
            <w:vAlign w:val="bottom"/>
            <w:hideMark/>
          </w:tcPr>
          <w:p w14:paraId="61277450" w14:textId="77777777" w:rsidR="009C3F6A" w:rsidRPr="003C4984" w:rsidRDefault="009C3F6A" w:rsidP="009C3F6A">
            <w:pPr>
              <w:spacing w:line="240" w:lineRule="auto"/>
              <w:jc w:val="center"/>
              <w:rPr>
                <w:rFonts w:eastAsia="Times New Roman" w:cs="Times New Roman"/>
                <w:szCs w:val="24"/>
              </w:rPr>
            </w:pPr>
            <w:r>
              <w:rPr>
                <w:rFonts w:eastAsia="Times New Roman" w:cs="Times New Roman"/>
                <w:szCs w:val="24"/>
              </w:rPr>
              <w:t>(</w:t>
            </w:r>
            <w:r w:rsidRPr="003C4984">
              <w:rPr>
                <w:rFonts w:eastAsia="Times New Roman" w:cs="Times New Roman"/>
                <w:szCs w:val="24"/>
              </w:rPr>
              <w:t>0.44</w:t>
            </w:r>
            <w:r>
              <w:rPr>
                <w:rFonts w:eastAsia="Times New Roman" w:cs="Times New Roman"/>
                <w:szCs w:val="24"/>
              </w:rPr>
              <w:t xml:space="preserve"> to 1.25)</w:t>
            </w:r>
          </w:p>
        </w:tc>
        <w:tc>
          <w:tcPr>
            <w:tcW w:w="1134" w:type="dxa"/>
            <w:tcBorders>
              <w:top w:val="nil"/>
              <w:left w:val="nil"/>
              <w:bottom w:val="nil"/>
              <w:right w:val="nil"/>
            </w:tcBorders>
            <w:shd w:val="clear" w:color="auto" w:fill="auto"/>
            <w:noWrap/>
            <w:vAlign w:val="center"/>
            <w:hideMark/>
          </w:tcPr>
          <w:p w14:paraId="41A6094A" w14:textId="77777777" w:rsidR="009C3F6A" w:rsidRPr="003C4984" w:rsidRDefault="009C3F6A" w:rsidP="009C3F6A">
            <w:pPr>
              <w:spacing w:line="240" w:lineRule="auto"/>
              <w:jc w:val="right"/>
              <w:rPr>
                <w:rFonts w:eastAsia="Times New Roman" w:cs="Times New Roman"/>
                <w:szCs w:val="24"/>
              </w:rPr>
            </w:pPr>
            <w:r w:rsidRPr="003C4984">
              <w:rPr>
                <w:rFonts w:eastAsia="Times New Roman" w:cs="Times New Roman"/>
                <w:szCs w:val="24"/>
              </w:rPr>
              <w:t>788</w:t>
            </w:r>
          </w:p>
        </w:tc>
        <w:tc>
          <w:tcPr>
            <w:tcW w:w="992" w:type="dxa"/>
            <w:tcBorders>
              <w:top w:val="nil"/>
              <w:left w:val="nil"/>
              <w:bottom w:val="nil"/>
              <w:right w:val="nil"/>
            </w:tcBorders>
            <w:shd w:val="clear" w:color="auto" w:fill="auto"/>
            <w:noWrap/>
            <w:vAlign w:val="center"/>
            <w:hideMark/>
          </w:tcPr>
          <w:p w14:paraId="19BF28C3" w14:textId="77777777" w:rsidR="009C3F6A" w:rsidRPr="003C4984" w:rsidRDefault="009C3F6A" w:rsidP="009C3F6A">
            <w:pPr>
              <w:spacing w:line="240" w:lineRule="auto"/>
              <w:jc w:val="right"/>
              <w:rPr>
                <w:rFonts w:eastAsia="Times New Roman" w:cs="Times New Roman"/>
                <w:szCs w:val="24"/>
              </w:rPr>
            </w:pPr>
            <w:r w:rsidRPr="003C4984">
              <w:rPr>
                <w:rFonts w:eastAsia="Times New Roman" w:cs="Times New Roman"/>
                <w:szCs w:val="24"/>
              </w:rPr>
              <w:t>74</w:t>
            </w:r>
          </w:p>
        </w:tc>
        <w:tc>
          <w:tcPr>
            <w:tcW w:w="992" w:type="dxa"/>
            <w:tcBorders>
              <w:top w:val="nil"/>
              <w:left w:val="nil"/>
              <w:bottom w:val="nil"/>
              <w:right w:val="nil"/>
            </w:tcBorders>
            <w:shd w:val="clear" w:color="auto" w:fill="auto"/>
            <w:noWrap/>
            <w:vAlign w:val="bottom"/>
            <w:hideMark/>
          </w:tcPr>
          <w:p w14:paraId="558B8240" w14:textId="77777777" w:rsidR="009C3F6A" w:rsidRPr="003C4984" w:rsidRDefault="009C3F6A" w:rsidP="009C3F6A">
            <w:pPr>
              <w:spacing w:line="240" w:lineRule="auto"/>
              <w:jc w:val="center"/>
              <w:rPr>
                <w:rFonts w:eastAsia="Times New Roman" w:cs="Times New Roman"/>
                <w:szCs w:val="24"/>
              </w:rPr>
            </w:pPr>
            <w:r w:rsidRPr="003C4984">
              <w:rPr>
                <w:rFonts w:eastAsia="Times New Roman" w:cs="Times New Roman"/>
                <w:szCs w:val="24"/>
              </w:rPr>
              <w:t>0.79</w:t>
            </w:r>
          </w:p>
        </w:tc>
        <w:tc>
          <w:tcPr>
            <w:tcW w:w="1701" w:type="dxa"/>
            <w:tcBorders>
              <w:top w:val="nil"/>
              <w:left w:val="nil"/>
              <w:bottom w:val="nil"/>
              <w:right w:val="nil"/>
            </w:tcBorders>
            <w:shd w:val="clear" w:color="auto" w:fill="auto"/>
            <w:noWrap/>
            <w:vAlign w:val="bottom"/>
            <w:hideMark/>
          </w:tcPr>
          <w:p w14:paraId="6410C10B" w14:textId="77777777" w:rsidR="009C3F6A" w:rsidRPr="003C4984" w:rsidRDefault="009C3F6A" w:rsidP="009C3F6A">
            <w:pPr>
              <w:spacing w:line="240" w:lineRule="auto"/>
              <w:jc w:val="center"/>
              <w:rPr>
                <w:rFonts w:eastAsia="Times New Roman" w:cs="Times New Roman"/>
                <w:szCs w:val="24"/>
              </w:rPr>
            </w:pPr>
            <w:r>
              <w:rPr>
                <w:rFonts w:eastAsia="Times New Roman" w:cs="Times New Roman"/>
                <w:szCs w:val="24"/>
              </w:rPr>
              <w:t>(</w:t>
            </w:r>
            <w:r w:rsidRPr="003C4984">
              <w:rPr>
                <w:rFonts w:eastAsia="Times New Roman" w:cs="Times New Roman"/>
                <w:szCs w:val="24"/>
              </w:rPr>
              <w:t>0.54</w:t>
            </w:r>
            <w:r>
              <w:rPr>
                <w:rFonts w:eastAsia="Times New Roman" w:cs="Times New Roman"/>
                <w:szCs w:val="24"/>
              </w:rPr>
              <w:t xml:space="preserve"> to 1.13)</w:t>
            </w:r>
          </w:p>
        </w:tc>
      </w:tr>
      <w:tr w:rsidR="009C3F6A" w:rsidRPr="003C4984" w14:paraId="4233F03B" w14:textId="77777777" w:rsidTr="007C3E64">
        <w:trPr>
          <w:trHeight w:val="300"/>
        </w:trPr>
        <w:tc>
          <w:tcPr>
            <w:tcW w:w="2977" w:type="dxa"/>
            <w:gridSpan w:val="2"/>
            <w:tcBorders>
              <w:top w:val="nil"/>
              <w:left w:val="nil"/>
              <w:right w:val="nil"/>
            </w:tcBorders>
            <w:shd w:val="clear" w:color="auto" w:fill="auto"/>
            <w:vAlign w:val="center"/>
            <w:hideMark/>
          </w:tcPr>
          <w:p w14:paraId="04FB0EE7" w14:textId="5DC02216" w:rsidR="009C3F6A" w:rsidRPr="003C4984" w:rsidRDefault="009C3F6A" w:rsidP="009C3F6A">
            <w:pPr>
              <w:spacing w:line="240" w:lineRule="auto"/>
              <w:rPr>
                <w:rFonts w:eastAsia="Times New Roman" w:cs="Times New Roman"/>
                <w:szCs w:val="24"/>
              </w:rPr>
            </w:pPr>
            <w:r>
              <w:rPr>
                <w:rFonts w:eastAsia="Times New Roman" w:cs="Times New Roman"/>
                <w:szCs w:val="24"/>
              </w:rPr>
              <w:t xml:space="preserve">   </w:t>
            </w:r>
            <w:r w:rsidRPr="003C4984">
              <w:rPr>
                <w:rFonts w:eastAsia="Times New Roman" w:cs="Times New Roman"/>
                <w:szCs w:val="24"/>
              </w:rPr>
              <w:t>3rd: 40.0</w:t>
            </w:r>
            <w:r>
              <w:rPr>
                <w:rFonts w:eastAsia="Times New Roman" w:cs="Times New Roman"/>
                <w:szCs w:val="24"/>
              </w:rPr>
              <w:t>–</w:t>
            </w:r>
            <w:r w:rsidRPr="003C4984">
              <w:rPr>
                <w:rFonts w:eastAsia="Times New Roman" w:cs="Times New Roman"/>
                <w:szCs w:val="24"/>
              </w:rPr>
              <w:t xml:space="preserve">65.2 (51.5) </w:t>
            </w:r>
          </w:p>
        </w:tc>
        <w:tc>
          <w:tcPr>
            <w:tcW w:w="992" w:type="dxa"/>
            <w:tcBorders>
              <w:top w:val="nil"/>
              <w:left w:val="nil"/>
              <w:bottom w:val="nil"/>
              <w:right w:val="nil"/>
            </w:tcBorders>
            <w:shd w:val="clear" w:color="auto" w:fill="auto"/>
            <w:noWrap/>
            <w:vAlign w:val="center"/>
            <w:hideMark/>
          </w:tcPr>
          <w:p w14:paraId="2E77569C" w14:textId="77777777" w:rsidR="009C3F6A" w:rsidRPr="003C4984" w:rsidRDefault="009C3F6A" w:rsidP="009C3F6A">
            <w:pPr>
              <w:spacing w:line="240" w:lineRule="auto"/>
              <w:jc w:val="right"/>
              <w:rPr>
                <w:rFonts w:eastAsia="Times New Roman" w:cs="Times New Roman"/>
                <w:szCs w:val="24"/>
              </w:rPr>
            </w:pPr>
            <w:r w:rsidRPr="003C4984">
              <w:rPr>
                <w:rFonts w:eastAsia="Times New Roman" w:cs="Times New Roman"/>
                <w:szCs w:val="24"/>
              </w:rPr>
              <w:t>772</w:t>
            </w:r>
          </w:p>
        </w:tc>
        <w:tc>
          <w:tcPr>
            <w:tcW w:w="851" w:type="dxa"/>
            <w:tcBorders>
              <w:top w:val="nil"/>
              <w:left w:val="nil"/>
              <w:bottom w:val="nil"/>
              <w:right w:val="nil"/>
            </w:tcBorders>
            <w:shd w:val="clear" w:color="auto" w:fill="auto"/>
            <w:noWrap/>
            <w:vAlign w:val="center"/>
            <w:hideMark/>
          </w:tcPr>
          <w:p w14:paraId="33427C55" w14:textId="77777777" w:rsidR="009C3F6A" w:rsidRPr="003C4984" w:rsidRDefault="009C3F6A" w:rsidP="009C3F6A">
            <w:pPr>
              <w:spacing w:line="240" w:lineRule="auto"/>
              <w:jc w:val="right"/>
              <w:rPr>
                <w:rFonts w:eastAsia="Times New Roman" w:cs="Times New Roman"/>
                <w:szCs w:val="24"/>
              </w:rPr>
            </w:pPr>
            <w:r w:rsidRPr="003C4984">
              <w:rPr>
                <w:rFonts w:eastAsia="Times New Roman" w:cs="Times New Roman"/>
                <w:szCs w:val="24"/>
              </w:rPr>
              <w:t>41</w:t>
            </w:r>
          </w:p>
        </w:tc>
        <w:tc>
          <w:tcPr>
            <w:tcW w:w="992" w:type="dxa"/>
            <w:tcBorders>
              <w:top w:val="nil"/>
              <w:left w:val="nil"/>
              <w:bottom w:val="nil"/>
              <w:right w:val="nil"/>
            </w:tcBorders>
            <w:shd w:val="clear" w:color="auto" w:fill="auto"/>
            <w:noWrap/>
            <w:vAlign w:val="bottom"/>
            <w:hideMark/>
          </w:tcPr>
          <w:p w14:paraId="18A8A4AB" w14:textId="77777777" w:rsidR="009C3F6A" w:rsidRPr="003C4984" w:rsidRDefault="009C3F6A" w:rsidP="009C3F6A">
            <w:pPr>
              <w:spacing w:line="240" w:lineRule="auto"/>
              <w:jc w:val="center"/>
              <w:rPr>
                <w:rFonts w:eastAsia="Times New Roman" w:cs="Times New Roman"/>
                <w:szCs w:val="24"/>
              </w:rPr>
            </w:pPr>
            <w:r w:rsidRPr="003C4984">
              <w:rPr>
                <w:rFonts w:eastAsia="Times New Roman" w:cs="Times New Roman"/>
                <w:szCs w:val="24"/>
              </w:rPr>
              <w:t>0.93</w:t>
            </w:r>
          </w:p>
        </w:tc>
        <w:tc>
          <w:tcPr>
            <w:tcW w:w="1843" w:type="dxa"/>
            <w:tcBorders>
              <w:top w:val="nil"/>
              <w:left w:val="nil"/>
              <w:bottom w:val="nil"/>
              <w:right w:val="nil"/>
            </w:tcBorders>
            <w:shd w:val="clear" w:color="auto" w:fill="auto"/>
            <w:noWrap/>
            <w:vAlign w:val="bottom"/>
            <w:hideMark/>
          </w:tcPr>
          <w:p w14:paraId="18C1FB28" w14:textId="77777777" w:rsidR="009C3F6A" w:rsidRPr="003C4984" w:rsidRDefault="009C3F6A" w:rsidP="009C3F6A">
            <w:pPr>
              <w:spacing w:line="240" w:lineRule="auto"/>
              <w:jc w:val="center"/>
              <w:rPr>
                <w:rFonts w:eastAsia="Times New Roman" w:cs="Times New Roman"/>
                <w:szCs w:val="24"/>
              </w:rPr>
            </w:pPr>
            <w:r>
              <w:rPr>
                <w:rFonts w:eastAsia="Times New Roman" w:cs="Times New Roman"/>
                <w:szCs w:val="24"/>
              </w:rPr>
              <w:t>(</w:t>
            </w:r>
            <w:r w:rsidRPr="003C4984">
              <w:rPr>
                <w:rFonts w:eastAsia="Times New Roman" w:cs="Times New Roman"/>
                <w:szCs w:val="24"/>
              </w:rPr>
              <w:t>0.56</w:t>
            </w:r>
            <w:r>
              <w:rPr>
                <w:rFonts w:eastAsia="Times New Roman" w:cs="Times New Roman"/>
                <w:szCs w:val="24"/>
              </w:rPr>
              <w:t xml:space="preserve"> to 1.54)</w:t>
            </w:r>
          </w:p>
        </w:tc>
        <w:tc>
          <w:tcPr>
            <w:tcW w:w="1134" w:type="dxa"/>
            <w:tcBorders>
              <w:top w:val="nil"/>
              <w:left w:val="nil"/>
              <w:bottom w:val="nil"/>
              <w:right w:val="nil"/>
            </w:tcBorders>
            <w:shd w:val="clear" w:color="auto" w:fill="auto"/>
            <w:noWrap/>
            <w:vAlign w:val="center"/>
            <w:hideMark/>
          </w:tcPr>
          <w:p w14:paraId="64CCE87F" w14:textId="77777777" w:rsidR="009C3F6A" w:rsidRPr="003C4984" w:rsidRDefault="009C3F6A" w:rsidP="009C3F6A">
            <w:pPr>
              <w:spacing w:line="240" w:lineRule="auto"/>
              <w:jc w:val="right"/>
              <w:rPr>
                <w:rFonts w:eastAsia="Times New Roman" w:cs="Times New Roman"/>
                <w:szCs w:val="24"/>
              </w:rPr>
            </w:pPr>
            <w:r w:rsidRPr="003C4984">
              <w:rPr>
                <w:rFonts w:eastAsia="Times New Roman" w:cs="Times New Roman"/>
                <w:szCs w:val="24"/>
              </w:rPr>
              <w:t>773</w:t>
            </w:r>
          </w:p>
        </w:tc>
        <w:tc>
          <w:tcPr>
            <w:tcW w:w="992" w:type="dxa"/>
            <w:tcBorders>
              <w:top w:val="nil"/>
              <w:left w:val="nil"/>
              <w:bottom w:val="nil"/>
              <w:right w:val="nil"/>
            </w:tcBorders>
            <w:shd w:val="clear" w:color="auto" w:fill="auto"/>
            <w:noWrap/>
            <w:vAlign w:val="center"/>
            <w:hideMark/>
          </w:tcPr>
          <w:p w14:paraId="24004E78" w14:textId="77777777" w:rsidR="009C3F6A" w:rsidRPr="003C4984" w:rsidRDefault="009C3F6A" w:rsidP="009C3F6A">
            <w:pPr>
              <w:spacing w:line="240" w:lineRule="auto"/>
              <w:jc w:val="right"/>
              <w:rPr>
                <w:rFonts w:eastAsia="Times New Roman" w:cs="Times New Roman"/>
                <w:szCs w:val="24"/>
              </w:rPr>
            </w:pPr>
            <w:r w:rsidRPr="003C4984">
              <w:rPr>
                <w:rFonts w:eastAsia="Times New Roman" w:cs="Times New Roman"/>
                <w:szCs w:val="24"/>
              </w:rPr>
              <w:t>66</w:t>
            </w:r>
          </w:p>
        </w:tc>
        <w:tc>
          <w:tcPr>
            <w:tcW w:w="992" w:type="dxa"/>
            <w:tcBorders>
              <w:top w:val="nil"/>
              <w:left w:val="nil"/>
              <w:bottom w:val="nil"/>
              <w:right w:val="nil"/>
            </w:tcBorders>
            <w:shd w:val="clear" w:color="auto" w:fill="auto"/>
            <w:noWrap/>
            <w:vAlign w:val="bottom"/>
            <w:hideMark/>
          </w:tcPr>
          <w:p w14:paraId="3ACF0E83" w14:textId="77777777" w:rsidR="009C3F6A" w:rsidRPr="003C4984" w:rsidRDefault="009C3F6A" w:rsidP="009C3F6A">
            <w:pPr>
              <w:spacing w:line="240" w:lineRule="auto"/>
              <w:jc w:val="center"/>
              <w:rPr>
                <w:rFonts w:eastAsia="Times New Roman" w:cs="Times New Roman"/>
                <w:szCs w:val="24"/>
              </w:rPr>
            </w:pPr>
            <w:r w:rsidRPr="003C4984">
              <w:rPr>
                <w:rFonts w:eastAsia="Times New Roman" w:cs="Times New Roman"/>
                <w:szCs w:val="24"/>
              </w:rPr>
              <w:t>0.67</w:t>
            </w:r>
          </w:p>
        </w:tc>
        <w:tc>
          <w:tcPr>
            <w:tcW w:w="1701" w:type="dxa"/>
            <w:tcBorders>
              <w:top w:val="nil"/>
              <w:left w:val="nil"/>
              <w:bottom w:val="nil"/>
              <w:right w:val="nil"/>
            </w:tcBorders>
            <w:shd w:val="clear" w:color="auto" w:fill="auto"/>
            <w:noWrap/>
            <w:vAlign w:val="bottom"/>
            <w:hideMark/>
          </w:tcPr>
          <w:p w14:paraId="346C84EB" w14:textId="77777777" w:rsidR="009C3F6A" w:rsidRPr="003C4984" w:rsidRDefault="009C3F6A" w:rsidP="009C3F6A">
            <w:pPr>
              <w:spacing w:line="240" w:lineRule="auto"/>
              <w:jc w:val="center"/>
              <w:rPr>
                <w:rFonts w:eastAsia="Times New Roman" w:cs="Times New Roman"/>
                <w:szCs w:val="24"/>
              </w:rPr>
            </w:pPr>
            <w:r>
              <w:rPr>
                <w:rFonts w:eastAsia="Times New Roman" w:cs="Times New Roman"/>
                <w:szCs w:val="24"/>
              </w:rPr>
              <w:t>(</w:t>
            </w:r>
            <w:r w:rsidRPr="003C4984">
              <w:rPr>
                <w:rFonts w:eastAsia="Times New Roman" w:cs="Times New Roman"/>
                <w:szCs w:val="24"/>
              </w:rPr>
              <w:t>0.46</w:t>
            </w:r>
            <w:r>
              <w:rPr>
                <w:rFonts w:eastAsia="Times New Roman" w:cs="Times New Roman"/>
                <w:szCs w:val="24"/>
              </w:rPr>
              <w:t xml:space="preserve"> to 0.98)</w:t>
            </w:r>
          </w:p>
        </w:tc>
      </w:tr>
      <w:tr w:rsidR="009C3F6A" w:rsidRPr="003C4984" w14:paraId="05D6F953" w14:textId="77777777" w:rsidTr="007C3E64">
        <w:trPr>
          <w:trHeight w:val="300"/>
        </w:trPr>
        <w:tc>
          <w:tcPr>
            <w:tcW w:w="2977" w:type="dxa"/>
            <w:gridSpan w:val="2"/>
            <w:tcBorders>
              <w:top w:val="nil"/>
              <w:left w:val="nil"/>
              <w:bottom w:val="single" w:sz="4" w:space="0" w:color="000000"/>
              <w:right w:val="nil"/>
            </w:tcBorders>
            <w:shd w:val="clear" w:color="auto" w:fill="auto"/>
            <w:vAlign w:val="center"/>
            <w:hideMark/>
          </w:tcPr>
          <w:p w14:paraId="5D93DE80" w14:textId="2CAA2FF1" w:rsidR="009C3F6A" w:rsidRPr="003C4984" w:rsidRDefault="009C3F6A" w:rsidP="009C3F6A">
            <w:pPr>
              <w:spacing w:line="240" w:lineRule="auto"/>
              <w:rPr>
                <w:rFonts w:eastAsia="Times New Roman" w:cs="Times New Roman"/>
                <w:szCs w:val="24"/>
              </w:rPr>
            </w:pPr>
            <w:r>
              <w:rPr>
                <w:rFonts w:eastAsia="Times New Roman" w:cs="Times New Roman"/>
                <w:szCs w:val="24"/>
              </w:rPr>
              <w:t xml:space="preserve">   </w:t>
            </w:r>
            <w:r w:rsidRPr="003C4984">
              <w:rPr>
                <w:rFonts w:eastAsia="Times New Roman" w:cs="Times New Roman"/>
                <w:szCs w:val="24"/>
              </w:rPr>
              <w:t>4th: 52.7</w:t>
            </w:r>
            <w:r>
              <w:rPr>
                <w:rFonts w:eastAsia="Times New Roman" w:cs="Times New Roman"/>
                <w:szCs w:val="24"/>
              </w:rPr>
              <w:t>–</w:t>
            </w:r>
            <w:r w:rsidRPr="003C4984">
              <w:rPr>
                <w:rFonts w:eastAsia="Times New Roman" w:cs="Times New Roman"/>
                <w:szCs w:val="24"/>
              </w:rPr>
              <w:t xml:space="preserve">238.0 (68.0) </w:t>
            </w:r>
          </w:p>
        </w:tc>
        <w:tc>
          <w:tcPr>
            <w:tcW w:w="992" w:type="dxa"/>
            <w:tcBorders>
              <w:top w:val="nil"/>
              <w:left w:val="nil"/>
              <w:bottom w:val="single" w:sz="4" w:space="0" w:color="auto"/>
              <w:right w:val="nil"/>
            </w:tcBorders>
            <w:shd w:val="clear" w:color="auto" w:fill="auto"/>
            <w:noWrap/>
            <w:vAlign w:val="center"/>
            <w:hideMark/>
          </w:tcPr>
          <w:p w14:paraId="0CCBB0E4" w14:textId="77777777" w:rsidR="009C3F6A" w:rsidRPr="003C4984" w:rsidRDefault="009C3F6A" w:rsidP="009C3F6A">
            <w:pPr>
              <w:spacing w:line="240" w:lineRule="auto"/>
              <w:jc w:val="right"/>
              <w:rPr>
                <w:rFonts w:eastAsia="Times New Roman" w:cs="Times New Roman"/>
                <w:szCs w:val="24"/>
              </w:rPr>
            </w:pPr>
            <w:r w:rsidRPr="003C4984">
              <w:rPr>
                <w:rFonts w:eastAsia="Times New Roman" w:cs="Times New Roman"/>
                <w:szCs w:val="24"/>
              </w:rPr>
              <w:t>784</w:t>
            </w:r>
          </w:p>
        </w:tc>
        <w:tc>
          <w:tcPr>
            <w:tcW w:w="851" w:type="dxa"/>
            <w:tcBorders>
              <w:top w:val="nil"/>
              <w:left w:val="nil"/>
              <w:bottom w:val="single" w:sz="4" w:space="0" w:color="auto"/>
              <w:right w:val="nil"/>
            </w:tcBorders>
            <w:shd w:val="clear" w:color="auto" w:fill="auto"/>
            <w:noWrap/>
            <w:vAlign w:val="center"/>
            <w:hideMark/>
          </w:tcPr>
          <w:p w14:paraId="7D4DCCE0" w14:textId="77777777" w:rsidR="009C3F6A" w:rsidRPr="003C4984" w:rsidRDefault="009C3F6A" w:rsidP="009C3F6A">
            <w:pPr>
              <w:spacing w:line="240" w:lineRule="auto"/>
              <w:jc w:val="right"/>
              <w:rPr>
                <w:rFonts w:eastAsia="Times New Roman" w:cs="Times New Roman"/>
                <w:szCs w:val="24"/>
              </w:rPr>
            </w:pPr>
            <w:r w:rsidRPr="003C4984">
              <w:rPr>
                <w:rFonts w:eastAsia="Times New Roman" w:cs="Times New Roman"/>
                <w:szCs w:val="24"/>
              </w:rPr>
              <w:t>37</w:t>
            </w:r>
          </w:p>
        </w:tc>
        <w:tc>
          <w:tcPr>
            <w:tcW w:w="992" w:type="dxa"/>
            <w:tcBorders>
              <w:top w:val="nil"/>
              <w:left w:val="nil"/>
              <w:bottom w:val="single" w:sz="4" w:space="0" w:color="auto"/>
              <w:right w:val="nil"/>
            </w:tcBorders>
            <w:shd w:val="clear" w:color="auto" w:fill="auto"/>
            <w:noWrap/>
            <w:vAlign w:val="center"/>
            <w:hideMark/>
          </w:tcPr>
          <w:p w14:paraId="2CB9BA77" w14:textId="77777777" w:rsidR="009C3F6A" w:rsidRPr="003C4984" w:rsidRDefault="009C3F6A" w:rsidP="009C3F6A">
            <w:pPr>
              <w:spacing w:line="240" w:lineRule="auto"/>
              <w:jc w:val="center"/>
              <w:rPr>
                <w:rFonts w:eastAsia="Times New Roman" w:cs="Times New Roman"/>
                <w:szCs w:val="24"/>
              </w:rPr>
            </w:pPr>
            <w:r w:rsidRPr="003C4984">
              <w:rPr>
                <w:rFonts w:eastAsia="Times New Roman" w:cs="Times New Roman"/>
                <w:szCs w:val="24"/>
              </w:rPr>
              <w:t>1.00</w:t>
            </w:r>
          </w:p>
        </w:tc>
        <w:tc>
          <w:tcPr>
            <w:tcW w:w="1843" w:type="dxa"/>
            <w:tcBorders>
              <w:top w:val="nil"/>
              <w:left w:val="nil"/>
              <w:bottom w:val="single" w:sz="4" w:space="0" w:color="auto"/>
              <w:right w:val="nil"/>
            </w:tcBorders>
            <w:shd w:val="clear" w:color="auto" w:fill="auto"/>
            <w:noWrap/>
            <w:vAlign w:val="bottom"/>
            <w:hideMark/>
          </w:tcPr>
          <w:p w14:paraId="6C334244" w14:textId="77777777" w:rsidR="009C3F6A" w:rsidRPr="003C4984" w:rsidRDefault="009C3F6A" w:rsidP="009C3F6A">
            <w:pPr>
              <w:spacing w:line="240" w:lineRule="auto"/>
              <w:jc w:val="center"/>
              <w:rPr>
                <w:rFonts w:eastAsia="Times New Roman" w:cs="Times New Roman"/>
                <w:szCs w:val="24"/>
              </w:rPr>
            </w:pPr>
          </w:p>
        </w:tc>
        <w:tc>
          <w:tcPr>
            <w:tcW w:w="1134" w:type="dxa"/>
            <w:tcBorders>
              <w:top w:val="nil"/>
              <w:left w:val="nil"/>
              <w:bottom w:val="single" w:sz="4" w:space="0" w:color="auto"/>
              <w:right w:val="nil"/>
            </w:tcBorders>
            <w:shd w:val="clear" w:color="auto" w:fill="auto"/>
            <w:noWrap/>
            <w:vAlign w:val="center"/>
            <w:hideMark/>
          </w:tcPr>
          <w:p w14:paraId="05821F25" w14:textId="77777777" w:rsidR="009C3F6A" w:rsidRPr="003C4984" w:rsidRDefault="009C3F6A" w:rsidP="009C3F6A">
            <w:pPr>
              <w:spacing w:line="240" w:lineRule="auto"/>
              <w:jc w:val="right"/>
              <w:rPr>
                <w:rFonts w:eastAsia="Times New Roman" w:cs="Times New Roman"/>
                <w:szCs w:val="24"/>
              </w:rPr>
            </w:pPr>
            <w:r w:rsidRPr="003C4984">
              <w:rPr>
                <w:rFonts w:eastAsia="Times New Roman" w:cs="Times New Roman"/>
                <w:szCs w:val="24"/>
              </w:rPr>
              <w:t>766</w:t>
            </w:r>
          </w:p>
        </w:tc>
        <w:tc>
          <w:tcPr>
            <w:tcW w:w="992" w:type="dxa"/>
            <w:tcBorders>
              <w:top w:val="nil"/>
              <w:left w:val="nil"/>
              <w:bottom w:val="single" w:sz="4" w:space="0" w:color="auto"/>
              <w:right w:val="nil"/>
            </w:tcBorders>
            <w:shd w:val="clear" w:color="auto" w:fill="auto"/>
            <w:noWrap/>
            <w:vAlign w:val="center"/>
            <w:hideMark/>
          </w:tcPr>
          <w:p w14:paraId="6BF18C68" w14:textId="77777777" w:rsidR="009C3F6A" w:rsidRPr="003C4984" w:rsidRDefault="009C3F6A" w:rsidP="009C3F6A">
            <w:pPr>
              <w:spacing w:line="240" w:lineRule="auto"/>
              <w:jc w:val="right"/>
              <w:rPr>
                <w:rFonts w:eastAsia="Times New Roman" w:cs="Times New Roman"/>
                <w:szCs w:val="24"/>
              </w:rPr>
            </w:pPr>
            <w:r w:rsidRPr="003C4984">
              <w:rPr>
                <w:rFonts w:eastAsia="Times New Roman" w:cs="Times New Roman"/>
                <w:szCs w:val="24"/>
              </w:rPr>
              <w:t>88</w:t>
            </w:r>
          </w:p>
        </w:tc>
        <w:tc>
          <w:tcPr>
            <w:tcW w:w="992" w:type="dxa"/>
            <w:tcBorders>
              <w:top w:val="nil"/>
              <w:left w:val="nil"/>
              <w:bottom w:val="single" w:sz="4" w:space="0" w:color="auto"/>
              <w:right w:val="nil"/>
            </w:tcBorders>
            <w:shd w:val="clear" w:color="auto" w:fill="auto"/>
            <w:noWrap/>
            <w:vAlign w:val="center"/>
            <w:hideMark/>
          </w:tcPr>
          <w:p w14:paraId="2CA453F0" w14:textId="77777777" w:rsidR="009C3F6A" w:rsidRPr="003C4984" w:rsidRDefault="009C3F6A" w:rsidP="009C3F6A">
            <w:pPr>
              <w:spacing w:line="240" w:lineRule="auto"/>
              <w:jc w:val="center"/>
              <w:rPr>
                <w:rFonts w:eastAsia="Times New Roman" w:cs="Times New Roman"/>
                <w:szCs w:val="24"/>
              </w:rPr>
            </w:pPr>
            <w:r w:rsidRPr="003C4984">
              <w:rPr>
                <w:rFonts w:eastAsia="Times New Roman" w:cs="Times New Roman"/>
                <w:szCs w:val="24"/>
              </w:rPr>
              <w:t>1.00</w:t>
            </w:r>
          </w:p>
        </w:tc>
        <w:tc>
          <w:tcPr>
            <w:tcW w:w="1701" w:type="dxa"/>
            <w:tcBorders>
              <w:top w:val="nil"/>
              <w:left w:val="nil"/>
              <w:bottom w:val="single" w:sz="4" w:space="0" w:color="auto"/>
              <w:right w:val="nil"/>
            </w:tcBorders>
            <w:shd w:val="clear" w:color="auto" w:fill="auto"/>
            <w:noWrap/>
            <w:vAlign w:val="bottom"/>
            <w:hideMark/>
          </w:tcPr>
          <w:p w14:paraId="3734F63B" w14:textId="77777777" w:rsidR="009C3F6A" w:rsidRPr="003C4984" w:rsidRDefault="009C3F6A" w:rsidP="009C3F6A">
            <w:pPr>
              <w:spacing w:line="240" w:lineRule="auto"/>
              <w:jc w:val="center"/>
              <w:rPr>
                <w:rFonts w:eastAsia="Times New Roman" w:cs="Times New Roman"/>
                <w:szCs w:val="24"/>
              </w:rPr>
            </w:pPr>
          </w:p>
        </w:tc>
      </w:tr>
      <w:tr w:rsidR="00824CDA" w:rsidRPr="003C4984" w14:paraId="2D104952" w14:textId="77777777" w:rsidTr="007C3E64">
        <w:trPr>
          <w:trHeight w:val="300"/>
        </w:trPr>
        <w:tc>
          <w:tcPr>
            <w:tcW w:w="2977" w:type="dxa"/>
            <w:gridSpan w:val="2"/>
            <w:tcBorders>
              <w:top w:val="single" w:sz="4" w:space="0" w:color="000000"/>
              <w:left w:val="nil"/>
              <w:bottom w:val="nil"/>
              <w:right w:val="nil"/>
            </w:tcBorders>
            <w:shd w:val="clear" w:color="auto" w:fill="auto"/>
            <w:noWrap/>
            <w:vAlign w:val="center"/>
            <w:hideMark/>
          </w:tcPr>
          <w:p w14:paraId="232787FF" w14:textId="77777777" w:rsidR="00824CDA" w:rsidRPr="003C4984" w:rsidRDefault="00824CDA" w:rsidP="007C3E64">
            <w:pPr>
              <w:spacing w:line="240" w:lineRule="auto"/>
              <w:rPr>
                <w:rFonts w:eastAsia="Times New Roman" w:cs="Times New Roman"/>
                <w:szCs w:val="24"/>
              </w:rPr>
            </w:pPr>
            <w:r w:rsidRPr="003C4984">
              <w:rPr>
                <w:rFonts w:eastAsia="Times New Roman" w:cs="Times New Roman"/>
                <w:szCs w:val="24"/>
              </w:rPr>
              <w:t>Adenocarcinoma</w:t>
            </w:r>
          </w:p>
        </w:tc>
        <w:tc>
          <w:tcPr>
            <w:tcW w:w="992" w:type="dxa"/>
            <w:tcBorders>
              <w:top w:val="nil"/>
              <w:left w:val="nil"/>
              <w:bottom w:val="nil"/>
              <w:right w:val="nil"/>
            </w:tcBorders>
            <w:shd w:val="clear" w:color="auto" w:fill="auto"/>
            <w:noWrap/>
            <w:vAlign w:val="bottom"/>
            <w:hideMark/>
          </w:tcPr>
          <w:p w14:paraId="3E9906DF" w14:textId="77777777" w:rsidR="00824CDA" w:rsidRPr="003C4984" w:rsidRDefault="00824CDA" w:rsidP="007C3E64">
            <w:pPr>
              <w:spacing w:line="240" w:lineRule="auto"/>
              <w:jc w:val="right"/>
              <w:rPr>
                <w:rFonts w:eastAsia="Times New Roman" w:cs="Times New Roman"/>
                <w:szCs w:val="24"/>
              </w:rPr>
            </w:pPr>
            <w:r w:rsidRPr="003C4984">
              <w:rPr>
                <w:rFonts w:eastAsia="Times New Roman" w:cs="Times New Roman"/>
                <w:szCs w:val="24"/>
              </w:rPr>
              <w:t>3094</w:t>
            </w:r>
          </w:p>
        </w:tc>
        <w:tc>
          <w:tcPr>
            <w:tcW w:w="851" w:type="dxa"/>
            <w:tcBorders>
              <w:top w:val="nil"/>
              <w:left w:val="nil"/>
              <w:bottom w:val="nil"/>
              <w:right w:val="nil"/>
            </w:tcBorders>
            <w:shd w:val="clear" w:color="auto" w:fill="auto"/>
            <w:vAlign w:val="bottom"/>
            <w:hideMark/>
          </w:tcPr>
          <w:p w14:paraId="0FA96C8F" w14:textId="77777777" w:rsidR="00824CDA" w:rsidRPr="003C4984" w:rsidRDefault="00824CDA" w:rsidP="007C3E64">
            <w:pPr>
              <w:spacing w:line="240" w:lineRule="auto"/>
              <w:jc w:val="right"/>
              <w:rPr>
                <w:rFonts w:eastAsia="Times New Roman" w:cs="Times New Roman"/>
                <w:szCs w:val="24"/>
              </w:rPr>
            </w:pPr>
            <w:r w:rsidRPr="003C4984">
              <w:rPr>
                <w:rFonts w:eastAsia="Times New Roman" w:cs="Times New Roman"/>
                <w:szCs w:val="24"/>
              </w:rPr>
              <w:t>81</w:t>
            </w:r>
          </w:p>
        </w:tc>
        <w:tc>
          <w:tcPr>
            <w:tcW w:w="992" w:type="dxa"/>
            <w:tcBorders>
              <w:top w:val="nil"/>
              <w:left w:val="nil"/>
              <w:bottom w:val="nil"/>
              <w:right w:val="nil"/>
            </w:tcBorders>
            <w:shd w:val="clear" w:color="auto" w:fill="auto"/>
            <w:noWrap/>
            <w:vAlign w:val="center"/>
            <w:hideMark/>
          </w:tcPr>
          <w:p w14:paraId="71B671BA" w14:textId="77777777" w:rsidR="00824CDA" w:rsidRPr="003C4984" w:rsidRDefault="00824CDA" w:rsidP="007C3E64">
            <w:pPr>
              <w:spacing w:line="240" w:lineRule="auto"/>
              <w:jc w:val="right"/>
              <w:rPr>
                <w:rFonts w:eastAsia="Times New Roman" w:cs="Times New Roman"/>
                <w:szCs w:val="24"/>
              </w:rPr>
            </w:pPr>
          </w:p>
        </w:tc>
        <w:tc>
          <w:tcPr>
            <w:tcW w:w="1843" w:type="dxa"/>
            <w:tcBorders>
              <w:top w:val="nil"/>
              <w:left w:val="nil"/>
              <w:bottom w:val="nil"/>
              <w:right w:val="nil"/>
            </w:tcBorders>
            <w:shd w:val="clear" w:color="auto" w:fill="auto"/>
            <w:noWrap/>
            <w:vAlign w:val="center"/>
            <w:hideMark/>
          </w:tcPr>
          <w:p w14:paraId="7F35ED38" w14:textId="77777777" w:rsidR="00824CDA" w:rsidRPr="003C4984" w:rsidRDefault="00824CDA" w:rsidP="007C3E64">
            <w:pPr>
              <w:spacing w:line="240" w:lineRule="auto"/>
              <w:jc w:val="center"/>
              <w:rPr>
                <w:rFonts w:eastAsia="Times New Roman" w:cs="Times New Roman"/>
                <w:szCs w:val="24"/>
              </w:rPr>
            </w:pPr>
          </w:p>
        </w:tc>
        <w:tc>
          <w:tcPr>
            <w:tcW w:w="1134" w:type="dxa"/>
            <w:tcBorders>
              <w:top w:val="nil"/>
              <w:left w:val="nil"/>
              <w:bottom w:val="nil"/>
              <w:right w:val="nil"/>
            </w:tcBorders>
            <w:shd w:val="clear" w:color="auto" w:fill="auto"/>
            <w:noWrap/>
            <w:vAlign w:val="bottom"/>
            <w:hideMark/>
          </w:tcPr>
          <w:p w14:paraId="52DA78E6" w14:textId="77777777" w:rsidR="00824CDA" w:rsidRPr="003C4984" w:rsidRDefault="00824CDA" w:rsidP="007C3E64">
            <w:pPr>
              <w:spacing w:line="240" w:lineRule="auto"/>
              <w:jc w:val="right"/>
              <w:rPr>
                <w:rFonts w:eastAsia="Times New Roman" w:cs="Times New Roman"/>
                <w:szCs w:val="24"/>
              </w:rPr>
            </w:pPr>
            <w:r w:rsidRPr="003C4984">
              <w:rPr>
                <w:rFonts w:eastAsia="Times New Roman" w:cs="Times New Roman"/>
                <w:szCs w:val="24"/>
              </w:rPr>
              <w:t>2873</w:t>
            </w:r>
          </w:p>
        </w:tc>
        <w:tc>
          <w:tcPr>
            <w:tcW w:w="992" w:type="dxa"/>
            <w:tcBorders>
              <w:top w:val="nil"/>
              <w:left w:val="nil"/>
              <w:bottom w:val="nil"/>
              <w:right w:val="nil"/>
            </w:tcBorders>
            <w:shd w:val="clear" w:color="auto" w:fill="auto"/>
            <w:vAlign w:val="bottom"/>
            <w:hideMark/>
          </w:tcPr>
          <w:p w14:paraId="225CFDA0" w14:textId="77777777" w:rsidR="00824CDA" w:rsidRPr="003C4984" w:rsidRDefault="00824CDA" w:rsidP="007C3E64">
            <w:pPr>
              <w:spacing w:line="240" w:lineRule="auto"/>
              <w:jc w:val="right"/>
              <w:rPr>
                <w:rFonts w:eastAsia="Times New Roman" w:cs="Times New Roman"/>
                <w:szCs w:val="24"/>
              </w:rPr>
            </w:pPr>
            <w:r w:rsidRPr="003C4984">
              <w:rPr>
                <w:rFonts w:eastAsia="Times New Roman" w:cs="Times New Roman"/>
                <w:szCs w:val="24"/>
              </w:rPr>
              <w:t>111</w:t>
            </w:r>
          </w:p>
        </w:tc>
        <w:tc>
          <w:tcPr>
            <w:tcW w:w="992" w:type="dxa"/>
            <w:tcBorders>
              <w:top w:val="nil"/>
              <w:left w:val="nil"/>
              <w:bottom w:val="nil"/>
              <w:right w:val="nil"/>
            </w:tcBorders>
            <w:shd w:val="clear" w:color="auto" w:fill="auto"/>
            <w:noWrap/>
            <w:vAlign w:val="center"/>
            <w:hideMark/>
          </w:tcPr>
          <w:p w14:paraId="647AB672" w14:textId="77777777" w:rsidR="00824CDA" w:rsidRPr="003C4984" w:rsidRDefault="00824CDA" w:rsidP="007C3E64">
            <w:pPr>
              <w:spacing w:line="240" w:lineRule="auto"/>
              <w:jc w:val="right"/>
              <w:rPr>
                <w:rFonts w:eastAsia="Times New Roman" w:cs="Times New Roman"/>
                <w:szCs w:val="24"/>
              </w:rPr>
            </w:pPr>
          </w:p>
        </w:tc>
        <w:tc>
          <w:tcPr>
            <w:tcW w:w="1701" w:type="dxa"/>
            <w:tcBorders>
              <w:top w:val="nil"/>
              <w:left w:val="nil"/>
              <w:bottom w:val="nil"/>
              <w:right w:val="nil"/>
            </w:tcBorders>
            <w:shd w:val="clear" w:color="auto" w:fill="auto"/>
            <w:noWrap/>
            <w:vAlign w:val="bottom"/>
            <w:hideMark/>
          </w:tcPr>
          <w:p w14:paraId="52B60CA7" w14:textId="77777777" w:rsidR="00824CDA" w:rsidRPr="003C4984" w:rsidRDefault="00824CDA" w:rsidP="007C3E64">
            <w:pPr>
              <w:spacing w:line="240" w:lineRule="auto"/>
              <w:jc w:val="center"/>
              <w:rPr>
                <w:rFonts w:eastAsia="Times New Roman" w:cs="Times New Roman"/>
                <w:szCs w:val="24"/>
              </w:rPr>
            </w:pPr>
          </w:p>
        </w:tc>
      </w:tr>
      <w:tr w:rsidR="009C3F6A" w:rsidRPr="003C4984" w14:paraId="67FF6C0F" w14:textId="77777777" w:rsidTr="007C3E64">
        <w:trPr>
          <w:trHeight w:val="300"/>
        </w:trPr>
        <w:tc>
          <w:tcPr>
            <w:tcW w:w="2977" w:type="dxa"/>
            <w:gridSpan w:val="2"/>
            <w:tcBorders>
              <w:top w:val="nil"/>
              <w:left w:val="nil"/>
              <w:right w:val="nil"/>
            </w:tcBorders>
            <w:shd w:val="clear" w:color="auto" w:fill="auto"/>
            <w:noWrap/>
            <w:vAlign w:val="center"/>
            <w:hideMark/>
          </w:tcPr>
          <w:p w14:paraId="64D9A2C8" w14:textId="731B5EB0" w:rsidR="009C3F6A" w:rsidRPr="003C4984" w:rsidRDefault="009C3F6A" w:rsidP="009C3F6A">
            <w:pPr>
              <w:spacing w:line="240" w:lineRule="auto"/>
              <w:rPr>
                <w:rFonts w:eastAsia="Times New Roman" w:cs="Times New Roman"/>
                <w:szCs w:val="24"/>
              </w:rPr>
            </w:pPr>
            <w:r>
              <w:rPr>
                <w:rFonts w:eastAsia="Times New Roman" w:cs="Times New Roman"/>
                <w:szCs w:val="24"/>
              </w:rPr>
              <w:t xml:space="preserve">   </w:t>
            </w:r>
            <w:r w:rsidRPr="00DD7334">
              <w:rPr>
                <w:rFonts w:eastAsia="Times New Roman" w:cs="Times New Roman"/>
                <w:szCs w:val="24"/>
              </w:rPr>
              <w:t xml:space="preserve">1st: </w:t>
            </w:r>
            <w:r w:rsidRPr="003C4984">
              <w:rPr>
                <w:rFonts w:eastAsia="Times New Roman" w:cs="Times New Roman"/>
                <w:szCs w:val="24"/>
              </w:rPr>
              <w:t>10.0</w:t>
            </w:r>
            <w:r>
              <w:rPr>
                <w:rFonts w:eastAsia="Times New Roman" w:cs="Times New Roman"/>
                <w:szCs w:val="24"/>
              </w:rPr>
              <w:t>–</w:t>
            </w:r>
            <w:r w:rsidRPr="003C4984">
              <w:rPr>
                <w:rFonts w:eastAsia="Times New Roman" w:cs="Times New Roman"/>
                <w:szCs w:val="24"/>
              </w:rPr>
              <w:t xml:space="preserve">41.9 (28.2) </w:t>
            </w:r>
          </w:p>
        </w:tc>
        <w:tc>
          <w:tcPr>
            <w:tcW w:w="992" w:type="dxa"/>
            <w:tcBorders>
              <w:top w:val="nil"/>
              <w:left w:val="nil"/>
              <w:bottom w:val="nil"/>
              <w:right w:val="nil"/>
            </w:tcBorders>
            <w:shd w:val="clear" w:color="auto" w:fill="auto"/>
            <w:noWrap/>
            <w:vAlign w:val="center"/>
            <w:hideMark/>
          </w:tcPr>
          <w:p w14:paraId="0C46C440" w14:textId="77777777" w:rsidR="009C3F6A" w:rsidRPr="003C4984" w:rsidRDefault="009C3F6A" w:rsidP="009C3F6A">
            <w:pPr>
              <w:spacing w:line="240" w:lineRule="auto"/>
              <w:jc w:val="right"/>
              <w:rPr>
                <w:rFonts w:eastAsia="Times New Roman" w:cs="Times New Roman"/>
                <w:szCs w:val="24"/>
              </w:rPr>
            </w:pPr>
            <w:r w:rsidRPr="003C4984">
              <w:rPr>
                <w:rFonts w:eastAsia="Times New Roman" w:cs="Times New Roman"/>
                <w:szCs w:val="24"/>
              </w:rPr>
              <w:t>824</w:t>
            </w:r>
          </w:p>
        </w:tc>
        <w:tc>
          <w:tcPr>
            <w:tcW w:w="851" w:type="dxa"/>
            <w:tcBorders>
              <w:top w:val="nil"/>
              <w:left w:val="nil"/>
              <w:bottom w:val="nil"/>
              <w:right w:val="nil"/>
            </w:tcBorders>
            <w:shd w:val="clear" w:color="auto" w:fill="auto"/>
            <w:noWrap/>
            <w:vAlign w:val="center"/>
            <w:hideMark/>
          </w:tcPr>
          <w:p w14:paraId="11E38CD1" w14:textId="77777777" w:rsidR="009C3F6A" w:rsidRPr="003C4984" w:rsidRDefault="009C3F6A" w:rsidP="009C3F6A">
            <w:pPr>
              <w:spacing w:line="240" w:lineRule="auto"/>
              <w:jc w:val="right"/>
              <w:rPr>
                <w:rFonts w:eastAsia="Times New Roman" w:cs="Times New Roman"/>
                <w:szCs w:val="24"/>
              </w:rPr>
            </w:pPr>
            <w:r w:rsidRPr="003C4984">
              <w:rPr>
                <w:rFonts w:eastAsia="Times New Roman" w:cs="Times New Roman"/>
                <w:szCs w:val="24"/>
              </w:rPr>
              <w:t>24</w:t>
            </w:r>
          </w:p>
        </w:tc>
        <w:tc>
          <w:tcPr>
            <w:tcW w:w="992" w:type="dxa"/>
            <w:tcBorders>
              <w:top w:val="nil"/>
              <w:left w:val="nil"/>
              <w:bottom w:val="nil"/>
              <w:right w:val="nil"/>
            </w:tcBorders>
            <w:shd w:val="clear" w:color="auto" w:fill="auto"/>
            <w:noWrap/>
            <w:vAlign w:val="center"/>
            <w:hideMark/>
          </w:tcPr>
          <w:p w14:paraId="619DDEED" w14:textId="77777777" w:rsidR="009C3F6A" w:rsidRPr="003C4984" w:rsidRDefault="009C3F6A" w:rsidP="009C3F6A">
            <w:pPr>
              <w:spacing w:line="240" w:lineRule="auto"/>
              <w:jc w:val="center"/>
              <w:rPr>
                <w:rFonts w:eastAsia="Times New Roman" w:cs="Times New Roman"/>
                <w:szCs w:val="24"/>
              </w:rPr>
            </w:pPr>
            <w:r w:rsidRPr="003C4984">
              <w:rPr>
                <w:rFonts w:eastAsia="Times New Roman" w:cs="Times New Roman"/>
                <w:szCs w:val="24"/>
              </w:rPr>
              <w:t>0.72</w:t>
            </w:r>
          </w:p>
        </w:tc>
        <w:tc>
          <w:tcPr>
            <w:tcW w:w="1843" w:type="dxa"/>
            <w:tcBorders>
              <w:top w:val="nil"/>
              <w:left w:val="nil"/>
              <w:bottom w:val="nil"/>
              <w:right w:val="nil"/>
            </w:tcBorders>
            <w:shd w:val="clear" w:color="auto" w:fill="auto"/>
            <w:noWrap/>
            <w:vAlign w:val="center"/>
            <w:hideMark/>
          </w:tcPr>
          <w:p w14:paraId="007E225D" w14:textId="77777777" w:rsidR="009C3F6A" w:rsidRPr="003C4984" w:rsidRDefault="009C3F6A" w:rsidP="009C3F6A">
            <w:pPr>
              <w:spacing w:line="240" w:lineRule="auto"/>
              <w:jc w:val="center"/>
              <w:rPr>
                <w:rFonts w:eastAsia="Times New Roman" w:cs="Times New Roman"/>
                <w:szCs w:val="24"/>
              </w:rPr>
            </w:pPr>
            <w:r>
              <w:rPr>
                <w:rFonts w:eastAsia="Times New Roman" w:cs="Times New Roman"/>
                <w:szCs w:val="24"/>
              </w:rPr>
              <w:t>(</w:t>
            </w:r>
            <w:r w:rsidRPr="003C4984">
              <w:rPr>
                <w:rFonts w:eastAsia="Times New Roman" w:cs="Times New Roman"/>
                <w:szCs w:val="24"/>
              </w:rPr>
              <w:t>0.38</w:t>
            </w:r>
            <w:r>
              <w:rPr>
                <w:rFonts w:eastAsia="Times New Roman" w:cs="Times New Roman"/>
                <w:szCs w:val="24"/>
              </w:rPr>
              <w:t xml:space="preserve"> to 1.33)</w:t>
            </w:r>
          </w:p>
        </w:tc>
        <w:tc>
          <w:tcPr>
            <w:tcW w:w="1134" w:type="dxa"/>
            <w:tcBorders>
              <w:top w:val="nil"/>
              <w:left w:val="nil"/>
              <w:bottom w:val="nil"/>
              <w:right w:val="nil"/>
            </w:tcBorders>
            <w:shd w:val="clear" w:color="auto" w:fill="auto"/>
            <w:noWrap/>
            <w:vAlign w:val="center"/>
            <w:hideMark/>
          </w:tcPr>
          <w:p w14:paraId="01F8EB5B" w14:textId="77777777" w:rsidR="009C3F6A" w:rsidRPr="003C4984" w:rsidRDefault="009C3F6A" w:rsidP="009C3F6A">
            <w:pPr>
              <w:spacing w:line="240" w:lineRule="auto"/>
              <w:jc w:val="right"/>
              <w:rPr>
                <w:rFonts w:eastAsia="Times New Roman" w:cs="Times New Roman"/>
                <w:szCs w:val="24"/>
              </w:rPr>
            </w:pPr>
            <w:r w:rsidRPr="003C4984">
              <w:rPr>
                <w:rFonts w:eastAsia="Times New Roman" w:cs="Times New Roman"/>
                <w:szCs w:val="24"/>
              </w:rPr>
              <w:t>668</w:t>
            </w:r>
          </w:p>
        </w:tc>
        <w:tc>
          <w:tcPr>
            <w:tcW w:w="992" w:type="dxa"/>
            <w:tcBorders>
              <w:top w:val="nil"/>
              <w:left w:val="nil"/>
              <w:bottom w:val="nil"/>
              <w:right w:val="nil"/>
            </w:tcBorders>
            <w:shd w:val="clear" w:color="auto" w:fill="auto"/>
            <w:noWrap/>
            <w:vAlign w:val="center"/>
            <w:hideMark/>
          </w:tcPr>
          <w:p w14:paraId="4569C3EC" w14:textId="77777777" w:rsidR="009C3F6A" w:rsidRPr="003C4984" w:rsidRDefault="009C3F6A" w:rsidP="009C3F6A">
            <w:pPr>
              <w:spacing w:line="240" w:lineRule="auto"/>
              <w:jc w:val="right"/>
              <w:rPr>
                <w:rFonts w:eastAsia="Times New Roman" w:cs="Times New Roman"/>
                <w:szCs w:val="24"/>
              </w:rPr>
            </w:pPr>
            <w:r w:rsidRPr="003C4984">
              <w:rPr>
                <w:rFonts w:eastAsia="Times New Roman" w:cs="Times New Roman"/>
                <w:szCs w:val="24"/>
              </w:rPr>
              <w:t>19</w:t>
            </w:r>
          </w:p>
        </w:tc>
        <w:tc>
          <w:tcPr>
            <w:tcW w:w="992" w:type="dxa"/>
            <w:tcBorders>
              <w:top w:val="nil"/>
              <w:left w:val="nil"/>
              <w:bottom w:val="nil"/>
              <w:right w:val="nil"/>
            </w:tcBorders>
            <w:shd w:val="clear" w:color="auto" w:fill="auto"/>
            <w:noWrap/>
            <w:vAlign w:val="center"/>
            <w:hideMark/>
          </w:tcPr>
          <w:p w14:paraId="058E0D1D" w14:textId="77777777" w:rsidR="009C3F6A" w:rsidRPr="003C4984" w:rsidRDefault="009C3F6A" w:rsidP="009C3F6A">
            <w:pPr>
              <w:spacing w:line="240" w:lineRule="auto"/>
              <w:jc w:val="center"/>
              <w:rPr>
                <w:rFonts w:eastAsia="Times New Roman" w:cs="Times New Roman"/>
                <w:szCs w:val="24"/>
              </w:rPr>
            </w:pPr>
            <w:r w:rsidRPr="003C4984">
              <w:rPr>
                <w:rFonts w:eastAsia="Times New Roman" w:cs="Times New Roman"/>
                <w:szCs w:val="24"/>
              </w:rPr>
              <w:t>0.54</w:t>
            </w:r>
          </w:p>
        </w:tc>
        <w:tc>
          <w:tcPr>
            <w:tcW w:w="1701" w:type="dxa"/>
            <w:tcBorders>
              <w:top w:val="nil"/>
              <w:left w:val="nil"/>
              <w:bottom w:val="nil"/>
              <w:right w:val="nil"/>
            </w:tcBorders>
            <w:shd w:val="clear" w:color="auto" w:fill="auto"/>
            <w:noWrap/>
            <w:vAlign w:val="center"/>
            <w:hideMark/>
          </w:tcPr>
          <w:p w14:paraId="3599CAA2" w14:textId="77777777" w:rsidR="009C3F6A" w:rsidRPr="003C4984" w:rsidRDefault="009C3F6A" w:rsidP="009C3F6A">
            <w:pPr>
              <w:spacing w:line="240" w:lineRule="auto"/>
              <w:jc w:val="center"/>
              <w:rPr>
                <w:rFonts w:eastAsia="Times New Roman" w:cs="Times New Roman"/>
                <w:szCs w:val="24"/>
              </w:rPr>
            </w:pPr>
            <w:r>
              <w:rPr>
                <w:rFonts w:eastAsia="Times New Roman" w:cs="Times New Roman"/>
                <w:szCs w:val="24"/>
              </w:rPr>
              <w:t>(</w:t>
            </w:r>
            <w:r w:rsidRPr="003C4984">
              <w:rPr>
                <w:rFonts w:eastAsia="Times New Roman" w:cs="Times New Roman"/>
                <w:szCs w:val="24"/>
              </w:rPr>
              <w:t>0.29</w:t>
            </w:r>
            <w:r>
              <w:rPr>
                <w:rFonts w:eastAsia="Times New Roman" w:cs="Times New Roman"/>
                <w:szCs w:val="24"/>
              </w:rPr>
              <w:t xml:space="preserve"> to 0.99)</w:t>
            </w:r>
          </w:p>
        </w:tc>
      </w:tr>
      <w:tr w:rsidR="009C3F6A" w:rsidRPr="003C4984" w14:paraId="55039B08" w14:textId="77777777" w:rsidTr="007C3E64">
        <w:trPr>
          <w:trHeight w:val="300"/>
        </w:trPr>
        <w:tc>
          <w:tcPr>
            <w:tcW w:w="2977" w:type="dxa"/>
            <w:gridSpan w:val="2"/>
            <w:tcBorders>
              <w:top w:val="nil"/>
              <w:left w:val="nil"/>
              <w:right w:val="nil"/>
            </w:tcBorders>
            <w:shd w:val="clear" w:color="auto" w:fill="auto"/>
            <w:vAlign w:val="center"/>
            <w:hideMark/>
          </w:tcPr>
          <w:p w14:paraId="4CE17907" w14:textId="059D31B0" w:rsidR="009C3F6A" w:rsidRPr="003C4984" w:rsidRDefault="009C3F6A" w:rsidP="009C3F6A">
            <w:pPr>
              <w:spacing w:line="240" w:lineRule="auto"/>
              <w:rPr>
                <w:rFonts w:eastAsia="Times New Roman" w:cs="Times New Roman"/>
                <w:szCs w:val="24"/>
              </w:rPr>
            </w:pPr>
            <w:r>
              <w:rPr>
                <w:rFonts w:eastAsia="Times New Roman" w:cs="Times New Roman"/>
                <w:szCs w:val="24"/>
              </w:rPr>
              <w:t xml:space="preserve">   </w:t>
            </w:r>
            <w:r w:rsidRPr="003C4984">
              <w:rPr>
                <w:rFonts w:eastAsia="Times New Roman" w:cs="Times New Roman"/>
                <w:szCs w:val="24"/>
              </w:rPr>
              <w:t>2nd: 31.2</w:t>
            </w:r>
            <w:r>
              <w:rPr>
                <w:rFonts w:eastAsia="Times New Roman" w:cs="Times New Roman"/>
                <w:szCs w:val="24"/>
              </w:rPr>
              <w:t>–</w:t>
            </w:r>
            <w:r w:rsidRPr="003C4984">
              <w:rPr>
                <w:rFonts w:eastAsia="Times New Roman" w:cs="Times New Roman"/>
                <w:szCs w:val="24"/>
              </w:rPr>
              <w:t xml:space="preserve">52.9 (39.9) </w:t>
            </w:r>
          </w:p>
        </w:tc>
        <w:tc>
          <w:tcPr>
            <w:tcW w:w="992" w:type="dxa"/>
            <w:tcBorders>
              <w:top w:val="nil"/>
              <w:left w:val="nil"/>
              <w:bottom w:val="nil"/>
              <w:right w:val="nil"/>
            </w:tcBorders>
            <w:shd w:val="clear" w:color="auto" w:fill="auto"/>
            <w:noWrap/>
            <w:vAlign w:val="center"/>
            <w:hideMark/>
          </w:tcPr>
          <w:p w14:paraId="00ECEBDF" w14:textId="77777777" w:rsidR="009C3F6A" w:rsidRPr="003C4984" w:rsidRDefault="009C3F6A" w:rsidP="009C3F6A">
            <w:pPr>
              <w:spacing w:line="240" w:lineRule="auto"/>
              <w:jc w:val="right"/>
              <w:rPr>
                <w:rFonts w:eastAsia="Times New Roman" w:cs="Times New Roman"/>
                <w:szCs w:val="24"/>
              </w:rPr>
            </w:pPr>
            <w:r w:rsidRPr="003C4984">
              <w:rPr>
                <w:rFonts w:eastAsia="Times New Roman" w:cs="Times New Roman"/>
                <w:szCs w:val="24"/>
              </w:rPr>
              <w:t>746</w:t>
            </w:r>
          </w:p>
        </w:tc>
        <w:tc>
          <w:tcPr>
            <w:tcW w:w="851" w:type="dxa"/>
            <w:tcBorders>
              <w:top w:val="nil"/>
              <w:left w:val="nil"/>
              <w:bottom w:val="nil"/>
              <w:right w:val="nil"/>
            </w:tcBorders>
            <w:shd w:val="clear" w:color="auto" w:fill="auto"/>
            <w:noWrap/>
            <w:vAlign w:val="center"/>
            <w:hideMark/>
          </w:tcPr>
          <w:p w14:paraId="1C2173D3" w14:textId="77777777" w:rsidR="009C3F6A" w:rsidRPr="003C4984" w:rsidRDefault="009C3F6A" w:rsidP="009C3F6A">
            <w:pPr>
              <w:spacing w:line="240" w:lineRule="auto"/>
              <w:jc w:val="right"/>
              <w:rPr>
                <w:rFonts w:eastAsia="Times New Roman" w:cs="Times New Roman"/>
                <w:szCs w:val="24"/>
              </w:rPr>
            </w:pPr>
            <w:r w:rsidRPr="003C4984">
              <w:rPr>
                <w:rFonts w:eastAsia="Times New Roman" w:cs="Times New Roman"/>
                <w:szCs w:val="24"/>
              </w:rPr>
              <w:t>15</w:t>
            </w:r>
          </w:p>
        </w:tc>
        <w:tc>
          <w:tcPr>
            <w:tcW w:w="992" w:type="dxa"/>
            <w:tcBorders>
              <w:top w:val="nil"/>
              <w:left w:val="nil"/>
              <w:bottom w:val="nil"/>
              <w:right w:val="nil"/>
            </w:tcBorders>
            <w:shd w:val="clear" w:color="auto" w:fill="auto"/>
            <w:noWrap/>
            <w:vAlign w:val="bottom"/>
            <w:hideMark/>
          </w:tcPr>
          <w:p w14:paraId="4A6526C4" w14:textId="77777777" w:rsidR="009C3F6A" w:rsidRPr="003C4984" w:rsidRDefault="009C3F6A" w:rsidP="009C3F6A">
            <w:pPr>
              <w:spacing w:line="240" w:lineRule="auto"/>
              <w:jc w:val="center"/>
              <w:rPr>
                <w:rFonts w:eastAsia="Times New Roman" w:cs="Times New Roman"/>
                <w:szCs w:val="24"/>
              </w:rPr>
            </w:pPr>
            <w:r w:rsidRPr="003C4984">
              <w:rPr>
                <w:rFonts w:eastAsia="Times New Roman" w:cs="Times New Roman"/>
                <w:szCs w:val="24"/>
              </w:rPr>
              <w:t>0.53</w:t>
            </w:r>
          </w:p>
        </w:tc>
        <w:tc>
          <w:tcPr>
            <w:tcW w:w="1843" w:type="dxa"/>
            <w:tcBorders>
              <w:top w:val="nil"/>
              <w:left w:val="nil"/>
              <w:bottom w:val="nil"/>
              <w:right w:val="nil"/>
            </w:tcBorders>
            <w:shd w:val="clear" w:color="auto" w:fill="auto"/>
            <w:noWrap/>
            <w:vAlign w:val="bottom"/>
            <w:hideMark/>
          </w:tcPr>
          <w:p w14:paraId="258D0CA0" w14:textId="77777777" w:rsidR="009C3F6A" w:rsidRPr="003C4984" w:rsidRDefault="009C3F6A" w:rsidP="009C3F6A">
            <w:pPr>
              <w:spacing w:line="240" w:lineRule="auto"/>
              <w:jc w:val="center"/>
              <w:rPr>
                <w:rFonts w:eastAsia="Times New Roman" w:cs="Times New Roman"/>
                <w:szCs w:val="24"/>
              </w:rPr>
            </w:pPr>
            <w:r>
              <w:rPr>
                <w:rFonts w:eastAsia="Times New Roman" w:cs="Times New Roman"/>
                <w:szCs w:val="24"/>
              </w:rPr>
              <w:t>(</w:t>
            </w:r>
            <w:r w:rsidRPr="003C4984">
              <w:rPr>
                <w:rFonts w:eastAsia="Times New Roman" w:cs="Times New Roman"/>
                <w:szCs w:val="24"/>
              </w:rPr>
              <w:t>0.26</w:t>
            </w:r>
            <w:r>
              <w:rPr>
                <w:rFonts w:eastAsia="Times New Roman" w:cs="Times New Roman"/>
                <w:szCs w:val="24"/>
              </w:rPr>
              <w:t xml:space="preserve"> to 1.09)</w:t>
            </w:r>
          </w:p>
        </w:tc>
        <w:tc>
          <w:tcPr>
            <w:tcW w:w="1134" w:type="dxa"/>
            <w:tcBorders>
              <w:top w:val="nil"/>
              <w:left w:val="nil"/>
              <w:bottom w:val="nil"/>
              <w:right w:val="nil"/>
            </w:tcBorders>
            <w:shd w:val="clear" w:color="auto" w:fill="auto"/>
            <w:noWrap/>
            <w:vAlign w:val="center"/>
            <w:hideMark/>
          </w:tcPr>
          <w:p w14:paraId="2F2A28FF" w14:textId="77777777" w:rsidR="009C3F6A" w:rsidRPr="003C4984" w:rsidRDefault="009C3F6A" w:rsidP="009C3F6A">
            <w:pPr>
              <w:spacing w:line="240" w:lineRule="auto"/>
              <w:jc w:val="right"/>
              <w:rPr>
                <w:rFonts w:eastAsia="Times New Roman" w:cs="Times New Roman"/>
                <w:szCs w:val="24"/>
              </w:rPr>
            </w:pPr>
            <w:r w:rsidRPr="003C4984">
              <w:rPr>
                <w:rFonts w:eastAsia="Times New Roman" w:cs="Times New Roman"/>
                <w:szCs w:val="24"/>
              </w:rPr>
              <w:t>744</w:t>
            </w:r>
          </w:p>
        </w:tc>
        <w:tc>
          <w:tcPr>
            <w:tcW w:w="992" w:type="dxa"/>
            <w:tcBorders>
              <w:top w:val="nil"/>
              <w:left w:val="nil"/>
              <w:bottom w:val="nil"/>
              <w:right w:val="nil"/>
            </w:tcBorders>
            <w:shd w:val="clear" w:color="auto" w:fill="auto"/>
            <w:noWrap/>
            <w:vAlign w:val="center"/>
            <w:hideMark/>
          </w:tcPr>
          <w:p w14:paraId="7F73946D" w14:textId="77777777" w:rsidR="009C3F6A" w:rsidRPr="003C4984" w:rsidRDefault="009C3F6A" w:rsidP="009C3F6A">
            <w:pPr>
              <w:spacing w:line="240" w:lineRule="auto"/>
              <w:jc w:val="right"/>
              <w:rPr>
                <w:rFonts w:eastAsia="Times New Roman" w:cs="Times New Roman"/>
                <w:szCs w:val="24"/>
              </w:rPr>
            </w:pPr>
            <w:r w:rsidRPr="003C4984">
              <w:rPr>
                <w:rFonts w:eastAsia="Times New Roman" w:cs="Times New Roman"/>
                <w:szCs w:val="24"/>
              </w:rPr>
              <w:t>28</w:t>
            </w:r>
          </w:p>
        </w:tc>
        <w:tc>
          <w:tcPr>
            <w:tcW w:w="992" w:type="dxa"/>
            <w:tcBorders>
              <w:top w:val="nil"/>
              <w:left w:val="nil"/>
              <w:bottom w:val="nil"/>
              <w:right w:val="nil"/>
            </w:tcBorders>
            <w:shd w:val="clear" w:color="auto" w:fill="auto"/>
            <w:noWrap/>
            <w:vAlign w:val="bottom"/>
            <w:hideMark/>
          </w:tcPr>
          <w:p w14:paraId="101218FB" w14:textId="77777777" w:rsidR="009C3F6A" w:rsidRPr="003C4984" w:rsidRDefault="009C3F6A" w:rsidP="009C3F6A">
            <w:pPr>
              <w:spacing w:line="240" w:lineRule="auto"/>
              <w:jc w:val="center"/>
              <w:rPr>
                <w:rFonts w:eastAsia="Times New Roman" w:cs="Times New Roman"/>
                <w:szCs w:val="24"/>
              </w:rPr>
            </w:pPr>
            <w:r w:rsidRPr="003C4984">
              <w:rPr>
                <w:rFonts w:eastAsia="Times New Roman" w:cs="Times New Roman"/>
                <w:szCs w:val="24"/>
              </w:rPr>
              <w:t>0.58</w:t>
            </w:r>
          </w:p>
        </w:tc>
        <w:tc>
          <w:tcPr>
            <w:tcW w:w="1701" w:type="dxa"/>
            <w:tcBorders>
              <w:top w:val="nil"/>
              <w:left w:val="nil"/>
              <w:bottom w:val="nil"/>
              <w:right w:val="nil"/>
            </w:tcBorders>
            <w:shd w:val="clear" w:color="auto" w:fill="auto"/>
            <w:noWrap/>
            <w:vAlign w:val="bottom"/>
            <w:hideMark/>
          </w:tcPr>
          <w:p w14:paraId="21550092" w14:textId="77777777" w:rsidR="009C3F6A" w:rsidRPr="003C4984" w:rsidRDefault="009C3F6A" w:rsidP="009C3F6A">
            <w:pPr>
              <w:spacing w:line="240" w:lineRule="auto"/>
              <w:jc w:val="center"/>
              <w:rPr>
                <w:rFonts w:eastAsia="Times New Roman" w:cs="Times New Roman"/>
                <w:szCs w:val="24"/>
              </w:rPr>
            </w:pPr>
            <w:r>
              <w:rPr>
                <w:rFonts w:eastAsia="Times New Roman" w:cs="Times New Roman"/>
                <w:szCs w:val="24"/>
              </w:rPr>
              <w:t>(</w:t>
            </w:r>
            <w:r w:rsidRPr="003C4984">
              <w:rPr>
                <w:rFonts w:eastAsia="Times New Roman" w:cs="Times New Roman"/>
                <w:szCs w:val="24"/>
              </w:rPr>
              <w:t>0.34</w:t>
            </w:r>
            <w:r>
              <w:rPr>
                <w:rFonts w:eastAsia="Times New Roman" w:cs="Times New Roman"/>
                <w:szCs w:val="24"/>
              </w:rPr>
              <w:t xml:space="preserve"> to 0.98)</w:t>
            </w:r>
          </w:p>
        </w:tc>
      </w:tr>
      <w:tr w:rsidR="009C3F6A" w:rsidRPr="003C4984" w14:paraId="70CA06CA" w14:textId="77777777" w:rsidTr="007C3E64">
        <w:trPr>
          <w:trHeight w:val="300"/>
        </w:trPr>
        <w:tc>
          <w:tcPr>
            <w:tcW w:w="2977" w:type="dxa"/>
            <w:gridSpan w:val="2"/>
            <w:tcBorders>
              <w:top w:val="nil"/>
              <w:left w:val="nil"/>
              <w:right w:val="nil"/>
            </w:tcBorders>
            <w:shd w:val="clear" w:color="auto" w:fill="auto"/>
            <w:vAlign w:val="center"/>
            <w:hideMark/>
          </w:tcPr>
          <w:p w14:paraId="065F7261" w14:textId="4A3D4E3B" w:rsidR="009C3F6A" w:rsidRPr="003C4984" w:rsidRDefault="009C3F6A" w:rsidP="009C3F6A">
            <w:pPr>
              <w:spacing w:line="240" w:lineRule="auto"/>
              <w:rPr>
                <w:rFonts w:eastAsia="Times New Roman" w:cs="Times New Roman"/>
                <w:szCs w:val="24"/>
              </w:rPr>
            </w:pPr>
            <w:r>
              <w:rPr>
                <w:rFonts w:eastAsia="Times New Roman" w:cs="Times New Roman"/>
                <w:szCs w:val="24"/>
              </w:rPr>
              <w:t xml:space="preserve">   </w:t>
            </w:r>
            <w:r w:rsidRPr="003C4984">
              <w:rPr>
                <w:rFonts w:eastAsia="Times New Roman" w:cs="Times New Roman"/>
                <w:szCs w:val="24"/>
              </w:rPr>
              <w:t>3rd: 40.0</w:t>
            </w:r>
            <w:r>
              <w:rPr>
                <w:rFonts w:eastAsia="Times New Roman" w:cs="Times New Roman"/>
                <w:szCs w:val="24"/>
              </w:rPr>
              <w:t>–</w:t>
            </w:r>
            <w:r w:rsidRPr="003C4984">
              <w:rPr>
                <w:rFonts w:eastAsia="Times New Roman" w:cs="Times New Roman"/>
                <w:szCs w:val="24"/>
              </w:rPr>
              <w:t xml:space="preserve">65.2 (51.5) </w:t>
            </w:r>
          </w:p>
        </w:tc>
        <w:tc>
          <w:tcPr>
            <w:tcW w:w="992" w:type="dxa"/>
            <w:tcBorders>
              <w:top w:val="nil"/>
              <w:left w:val="nil"/>
              <w:bottom w:val="nil"/>
              <w:right w:val="nil"/>
            </w:tcBorders>
            <w:shd w:val="clear" w:color="auto" w:fill="auto"/>
            <w:noWrap/>
            <w:vAlign w:val="center"/>
            <w:hideMark/>
          </w:tcPr>
          <w:p w14:paraId="16B39901" w14:textId="77777777" w:rsidR="009C3F6A" w:rsidRPr="003C4984" w:rsidRDefault="009C3F6A" w:rsidP="009C3F6A">
            <w:pPr>
              <w:spacing w:line="240" w:lineRule="auto"/>
              <w:jc w:val="right"/>
              <w:rPr>
                <w:rFonts w:eastAsia="Times New Roman" w:cs="Times New Roman"/>
                <w:szCs w:val="24"/>
              </w:rPr>
            </w:pPr>
            <w:r w:rsidRPr="003C4984">
              <w:rPr>
                <w:rFonts w:eastAsia="Times New Roman" w:cs="Times New Roman"/>
                <w:szCs w:val="24"/>
              </w:rPr>
              <w:t>754</w:t>
            </w:r>
          </w:p>
        </w:tc>
        <w:tc>
          <w:tcPr>
            <w:tcW w:w="851" w:type="dxa"/>
            <w:tcBorders>
              <w:top w:val="nil"/>
              <w:left w:val="nil"/>
              <w:bottom w:val="nil"/>
              <w:right w:val="nil"/>
            </w:tcBorders>
            <w:shd w:val="clear" w:color="auto" w:fill="auto"/>
            <w:noWrap/>
            <w:vAlign w:val="center"/>
            <w:hideMark/>
          </w:tcPr>
          <w:p w14:paraId="030183D3" w14:textId="77777777" w:rsidR="009C3F6A" w:rsidRPr="003C4984" w:rsidRDefault="009C3F6A" w:rsidP="009C3F6A">
            <w:pPr>
              <w:spacing w:line="240" w:lineRule="auto"/>
              <w:jc w:val="right"/>
              <w:rPr>
                <w:rFonts w:eastAsia="Times New Roman" w:cs="Times New Roman"/>
                <w:szCs w:val="24"/>
              </w:rPr>
            </w:pPr>
            <w:r w:rsidRPr="003C4984">
              <w:rPr>
                <w:rFonts w:eastAsia="Times New Roman" w:cs="Times New Roman"/>
                <w:szCs w:val="24"/>
              </w:rPr>
              <w:t>20</w:t>
            </w:r>
          </w:p>
        </w:tc>
        <w:tc>
          <w:tcPr>
            <w:tcW w:w="992" w:type="dxa"/>
            <w:tcBorders>
              <w:top w:val="nil"/>
              <w:left w:val="nil"/>
              <w:bottom w:val="nil"/>
              <w:right w:val="nil"/>
            </w:tcBorders>
            <w:shd w:val="clear" w:color="auto" w:fill="auto"/>
            <w:noWrap/>
            <w:vAlign w:val="bottom"/>
            <w:hideMark/>
          </w:tcPr>
          <w:p w14:paraId="6C2ADB90" w14:textId="77777777" w:rsidR="009C3F6A" w:rsidRPr="003C4984" w:rsidRDefault="009C3F6A" w:rsidP="009C3F6A">
            <w:pPr>
              <w:spacing w:line="240" w:lineRule="auto"/>
              <w:jc w:val="center"/>
              <w:rPr>
                <w:rFonts w:eastAsia="Times New Roman" w:cs="Times New Roman"/>
                <w:szCs w:val="24"/>
              </w:rPr>
            </w:pPr>
            <w:r w:rsidRPr="003C4984">
              <w:rPr>
                <w:rFonts w:eastAsia="Times New Roman" w:cs="Times New Roman"/>
                <w:szCs w:val="24"/>
              </w:rPr>
              <w:t>0.77</w:t>
            </w:r>
          </w:p>
        </w:tc>
        <w:tc>
          <w:tcPr>
            <w:tcW w:w="1843" w:type="dxa"/>
            <w:tcBorders>
              <w:top w:val="nil"/>
              <w:left w:val="nil"/>
              <w:bottom w:val="nil"/>
              <w:right w:val="nil"/>
            </w:tcBorders>
            <w:shd w:val="clear" w:color="auto" w:fill="auto"/>
            <w:noWrap/>
            <w:vAlign w:val="bottom"/>
            <w:hideMark/>
          </w:tcPr>
          <w:p w14:paraId="43362012" w14:textId="77777777" w:rsidR="009C3F6A" w:rsidRPr="003C4984" w:rsidRDefault="009C3F6A" w:rsidP="009C3F6A">
            <w:pPr>
              <w:spacing w:line="240" w:lineRule="auto"/>
              <w:jc w:val="center"/>
              <w:rPr>
                <w:rFonts w:eastAsia="Times New Roman" w:cs="Times New Roman"/>
                <w:szCs w:val="24"/>
              </w:rPr>
            </w:pPr>
            <w:r>
              <w:rPr>
                <w:rFonts w:eastAsia="Times New Roman" w:cs="Times New Roman"/>
                <w:szCs w:val="24"/>
              </w:rPr>
              <w:t>(</w:t>
            </w:r>
            <w:r w:rsidRPr="003C4984">
              <w:rPr>
                <w:rFonts w:eastAsia="Times New Roman" w:cs="Times New Roman"/>
                <w:szCs w:val="24"/>
              </w:rPr>
              <w:t>0.40</w:t>
            </w:r>
            <w:r>
              <w:rPr>
                <w:rFonts w:eastAsia="Times New Roman" w:cs="Times New Roman"/>
                <w:szCs w:val="24"/>
              </w:rPr>
              <w:t xml:space="preserve"> to 1.47)</w:t>
            </w:r>
          </w:p>
        </w:tc>
        <w:tc>
          <w:tcPr>
            <w:tcW w:w="1134" w:type="dxa"/>
            <w:tcBorders>
              <w:top w:val="nil"/>
              <w:left w:val="nil"/>
              <w:bottom w:val="nil"/>
              <w:right w:val="nil"/>
            </w:tcBorders>
            <w:shd w:val="clear" w:color="auto" w:fill="auto"/>
            <w:noWrap/>
            <w:vAlign w:val="center"/>
            <w:hideMark/>
          </w:tcPr>
          <w:p w14:paraId="0E792D95" w14:textId="77777777" w:rsidR="009C3F6A" w:rsidRPr="003C4984" w:rsidRDefault="009C3F6A" w:rsidP="009C3F6A">
            <w:pPr>
              <w:spacing w:line="240" w:lineRule="auto"/>
              <w:jc w:val="right"/>
              <w:rPr>
                <w:rFonts w:eastAsia="Times New Roman" w:cs="Times New Roman"/>
                <w:szCs w:val="24"/>
              </w:rPr>
            </w:pPr>
            <w:r w:rsidRPr="003C4984">
              <w:rPr>
                <w:rFonts w:eastAsia="Times New Roman" w:cs="Times New Roman"/>
                <w:szCs w:val="24"/>
              </w:rPr>
              <w:t>735</w:t>
            </w:r>
          </w:p>
        </w:tc>
        <w:tc>
          <w:tcPr>
            <w:tcW w:w="992" w:type="dxa"/>
            <w:tcBorders>
              <w:top w:val="nil"/>
              <w:left w:val="nil"/>
              <w:bottom w:val="nil"/>
              <w:right w:val="nil"/>
            </w:tcBorders>
            <w:shd w:val="clear" w:color="auto" w:fill="auto"/>
            <w:noWrap/>
            <w:vAlign w:val="center"/>
            <w:hideMark/>
          </w:tcPr>
          <w:p w14:paraId="59D654D7" w14:textId="77777777" w:rsidR="009C3F6A" w:rsidRPr="003C4984" w:rsidRDefault="009C3F6A" w:rsidP="009C3F6A">
            <w:pPr>
              <w:spacing w:line="240" w:lineRule="auto"/>
              <w:jc w:val="right"/>
              <w:rPr>
                <w:rFonts w:eastAsia="Times New Roman" w:cs="Times New Roman"/>
                <w:szCs w:val="24"/>
              </w:rPr>
            </w:pPr>
            <w:r w:rsidRPr="003C4984">
              <w:rPr>
                <w:rFonts w:eastAsia="Times New Roman" w:cs="Times New Roman"/>
                <w:szCs w:val="24"/>
              </w:rPr>
              <w:t>21</w:t>
            </w:r>
          </w:p>
        </w:tc>
        <w:tc>
          <w:tcPr>
            <w:tcW w:w="992" w:type="dxa"/>
            <w:tcBorders>
              <w:top w:val="nil"/>
              <w:left w:val="nil"/>
              <w:bottom w:val="nil"/>
              <w:right w:val="nil"/>
            </w:tcBorders>
            <w:shd w:val="clear" w:color="auto" w:fill="auto"/>
            <w:noWrap/>
            <w:vAlign w:val="bottom"/>
            <w:hideMark/>
          </w:tcPr>
          <w:p w14:paraId="0E81A04A" w14:textId="77777777" w:rsidR="009C3F6A" w:rsidRPr="003C4984" w:rsidRDefault="009C3F6A" w:rsidP="009C3F6A">
            <w:pPr>
              <w:spacing w:line="240" w:lineRule="auto"/>
              <w:jc w:val="center"/>
              <w:rPr>
                <w:rFonts w:eastAsia="Times New Roman" w:cs="Times New Roman"/>
                <w:szCs w:val="24"/>
              </w:rPr>
            </w:pPr>
            <w:r w:rsidRPr="003C4984">
              <w:rPr>
                <w:rFonts w:eastAsia="Times New Roman" w:cs="Times New Roman"/>
                <w:szCs w:val="24"/>
              </w:rPr>
              <w:t>0.42</w:t>
            </w:r>
          </w:p>
        </w:tc>
        <w:tc>
          <w:tcPr>
            <w:tcW w:w="1701" w:type="dxa"/>
            <w:tcBorders>
              <w:top w:val="nil"/>
              <w:left w:val="nil"/>
              <w:bottom w:val="nil"/>
              <w:right w:val="nil"/>
            </w:tcBorders>
            <w:shd w:val="clear" w:color="auto" w:fill="auto"/>
            <w:noWrap/>
            <w:vAlign w:val="bottom"/>
            <w:hideMark/>
          </w:tcPr>
          <w:p w14:paraId="1DEEE4BE" w14:textId="77777777" w:rsidR="009C3F6A" w:rsidRPr="003C4984" w:rsidRDefault="009C3F6A" w:rsidP="009C3F6A">
            <w:pPr>
              <w:spacing w:line="240" w:lineRule="auto"/>
              <w:jc w:val="center"/>
              <w:rPr>
                <w:rFonts w:eastAsia="Times New Roman" w:cs="Times New Roman"/>
                <w:szCs w:val="24"/>
              </w:rPr>
            </w:pPr>
            <w:r>
              <w:rPr>
                <w:rFonts w:eastAsia="Times New Roman" w:cs="Times New Roman"/>
                <w:szCs w:val="24"/>
              </w:rPr>
              <w:t>(</w:t>
            </w:r>
            <w:r w:rsidRPr="003C4984">
              <w:rPr>
                <w:rFonts w:eastAsia="Times New Roman" w:cs="Times New Roman"/>
                <w:szCs w:val="24"/>
              </w:rPr>
              <w:t>0.24</w:t>
            </w:r>
            <w:r>
              <w:rPr>
                <w:rFonts w:eastAsia="Times New Roman" w:cs="Times New Roman"/>
                <w:szCs w:val="24"/>
              </w:rPr>
              <w:t xml:space="preserve"> to 0.73)</w:t>
            </w:r>
          </w:p>
        </w:tc>
      </w:tr>
      <w:tr w:rsidR="009C3F6A" w:rsidRPr="003C4984" w14:paraId="3AFC77D2" w14:textId="77777777" w:rsidTr="007C3E64">
        <w:trPr>
          <w:trHeight w:val="300"/>
        </w:trPr>
        <w:tc>
          <w:tcPr>
            <w:tcW w:w="2977" w:type="dxa"/>
            <w:gridSpan w:val="2"/>
            <w:tcBorders>
              <w:top w:val="nil"/>
              <w:left w:val="nil"/>
              <w:bottom w:val="single" w:sz="4" w:space="0" w:color="000000"/>
              <w:right w:val="nil"/>
            </w:tcBorders>
            <w:shd w:val="clear" w:color="auto" w:fill="auto"/>
            <w:vAlign w:val="center"/>
            <w:hideMark/>
          </w:tcPr>
          <w:p w14:paraId="11737550" w14:textId="693BD6FF" w:rsidR="009C3F6A" w:rsidRPr="003C4984" w:rsidRDefault="009C3F6A" w:rsidP="009C3F6A">
            <w:pPr>
              <w:spacing w:line="240" w:lineRule="auto"/>
              <w:rPr>
                <w:rFonts w:eastAsia="Times New Roman" w:cs="Times New Roman"/>
                <w:szCs w:val="24"/>
              </w:rPr>
            </w:pPr>
            <w:r>
              <w:rPr>
                <w:rFonts w:eastAsia="Times New Roman" w:cs="Times New Roman"/>
                <w:szCs w:val="24"/>
              </w:rPr>
              <w:t xml:space="preserve">   </w:t>
            </w:r>
            <w:r w:rsidRPr="003C4984">
              <w:rPr>
                <w:rFonts w:eastAsia="Times New Roman" w:cs="Times New Roman"/>
                <w:szCs w:val="24"/>
              </w:rPr>
              <w:t>4th: 52.7</w:t>
            </w:r>
            <w:r>
              <w:rPr>
                <w:rFonts w:eastAsia="Times New Roman" w:cs="Times New Roman"/>
                <w:szCs w:val="24"/>
              </w:rPr>
              <w:t>–</w:t>
            </w:r>
            <w:r w:rsidRPr="003C4984">
              <w:rPr>
                <w:rFonts w:eastAsia="Times New Roman" w:cs="Times New Roman"/>
                <w:szCs w:val="24"/>
              </w:rPr>
              <w:t xml:space="preserve">238.0 (68.0) </w:t>
            </w:r>
          </w:p>
        </w:tc>
        <w:tc>
          <w:tcPr>
            <w:tcW w:w="992" w:type="dxa"/>
            <w:tcBorders>
              <w:top w:val="nil"/>
              <w:left w:val="nil"/>
              <w:bottom w:val="single" w:sz="4" w:space="0" w:color="auto"/>
              <w:right w:val="nil"/>
            </w:tcBorders>
            <w:shd w:val="clear" w:color="auto" w:fill="auto"/>
            <w:noWrap/>
            <w:vAlign w:val="center"/>
            <w:hideMark/>
          </w:tcPr>
          <w:p w14:paraId="15683058" w14:textId="77777777" w:rsidR="009C3F6A" w:rsidRPr="003C4984" w:rsidRDefault="009C3F6A" w:rsidP="009C3F6A">
            <w:pPr>
              <w:spacing w:line="240" w:lineRule="auto"/>
              <w:jc w:val="right"/>
              <w:rPr>
                <w:rFonts w:eastAsia="Times New Roman" w:cs="Times New Roman"/>
                <w:szCs w:val="24"/>
              </w:rPr>
            </w:pPr>
            <w:r w:rsidRPr="003C4984">
              <w:rPr>
                <w:rFonts w:eastAsia="Times New Roman" w:cs="Times New Roman"/>
                <w:szCs w:val="24"/>
              </w:rPr>
              <w:t>770</w:t>
            </w:r>
          </w:p>
        </w:tc>
        <w:tc>
          <w:tcPr>
            <w:tcW w:w="851" w:type="dxa"/>
            <w:tcBorders>
              <w:top w:val="nil"/>
              <w:left w:val="nil"/>
              <w:bottom w:val="single" w:sz="4" w:space="0" w:color="auto"/>
              <w:right w:val="nil"/>
            </w:tcBorders>
            <w:shd w:val="clear" w:color="auto" w:fill="auto"/>
            <w:noWrap/>
            <w:vAlign w:val="center"/>
            <w:hideMark/>
          </w:tcPr>
          <w:p w14:paraId="59134EDF" w14:textId="77777777" w:rsidR="009C3F6A" w:rsidRPr="003C4984" w:rsidRDefault="009C3F6A" w:rsidP="009C3F6A">
            <w:pPr>
              <w:spacing w:line="240" w:lineRule="auto"/>
              <w:jc w:val="right"/>
              <w:rPr>
                <w:rFonts w:eastAsia="Times New Roman" w:cs="Times New Roman"/>
                <w:szCs w:val="24"/>
              </w:rPr>
            </w:pPr>
            <w:r w:rsidRPr="003C4984">
              <w:rPr>
                <w:rFonts w:eastAsia="Times New Roman" w:cs="Times New Roman"/>
                <w:szCs w:val="24"/>
              </w:rPr>
              <w:t>22</w:t>
            </w:r>
          </w:p>
        </w:tc>
        <w:tc>
          <w:tcPr>
            <w:tcW w:w="992" w:type="dxa"/>
            <w:tcBorders>
              <w:top w:val="nil"/>
              <w:left w:val="nil"/>
              <w:bottom w:val="single" w:sz="4" w:space="0" w:color="auto"/>
              <w:right w:val="nil"/>
            </w:tcBorders>
            <w:shd w:val="clear" w:color="auto" w:fill="auto"/>
            <w:noWrap/>
            <w:vAlign w:val="center"/>
            <w:hideMark/>
          </w:tcPr>
          <w:p w14:paraId="54C5B5F9" w14:textId="77777777" w:rsidR="009C3F6A" w:rsidRPr="003C4984" w:rsidRDefault="009C3F6A" w:rsidP="009C3F6A">
            <w:pPr>
              <w:spacing w:line="240" w:lineRule="auto"/>
              <w:jc w:val="center"/>
              <w:rPr>
                <w:rFonts w:eastAsia="Times New Roman" w:cs="Times New Roman"/>
                <w:szCs w:val="24"/>
              </w:rPr>
            </w:pPr>
            <w:r w:rsidRPr="003C4984">
              <w:rPr>
                <w:rFonts w:eastAsia="Times New Roman" w:cs="Times New Roman"/>
                <w:szCs w:val="24"/>
              </w:rPr>
              <w:t>1.00</w:t>
            </w:r>
          </w:p>
        </w:tc>
        <w:tc>
          <w:tcPr>
            <w:tcW w:w="1843" w:type="dxa"/>
            <w:tcBorders>
              <w:top w:val="nil"/>
              <w:left w:val="nil"/>
              <w:bottom w:val="single" w:sz="4" w:space="0" w:color="auto"/>
              <w:right w:val="nil"/>
            </w:tcBorders>
            <w:shd w:val="clear" w:color="auto" w:fill="auto"/>
            <w:noWrap/>
            <w:vAlign w:val="bottom"/>
            <w:hideMark/>
          </w:tcPr>
          <w:p w14:paraId="3FE3000D" w14:textId="77777777" w:rsidR="009C3F6A" w:rsidRPr="003C4984" w:rsidRDefault="009C3F6A" w:rsidP="009C3F6A">
            <w:pPr>
              <w:spacing w:line="240" w:lineRule="auto"/>
              <w:jc w:val="center"/>
              <w:rPr>
                <w:rFonts w:eastAsia="Times New Roman" w:cs="Times New Roman"/>
                <w:szCs w:val="24"/>
              </w:rPr>
            </w:pPr>
          </w:p>
        </w:tc>
        <w:tc>
          <w:tcPr>
            <w:tcW w:w="1134" w:type="dxa"/>
            <w:tcBorders>
              <w:top w:val="nil"/>
              <w:left w:val="nil"/>
              <w:bottom w:val="single" w:sz="4" w:space="0" w:color="auto"/>
              <w:right w:val="nil"/>
            </w:tcBorders>
            <w:shd w:val="clear" w:color="auto" w:fill="auto"/>
            <w:noWrap/>
            <w:vAlign w:val="center"/>
            <w:hideMark/>
          </w:tcPr>
          <w:p w14:paraId="0285D076" w14:textId="77777777" w:rsidR="009C3F6A" w:rsidRPr="003C4984" w:rsidRDefault="009C3F6A" w:rsidP="009C3F6A">
            <w:pPr>
              <w:spacing w:line="240" w:lineRule="auto"/>
              <w:jc w:val="right"/>
              <w:rPr>
                <w:rFonts w:eastAsia="Times New Roman" w:cs="Times New Roman"/>
                <w:szCs w:val="24"/>
              </w:rPr>
            </w:pPr>
            <w:r w:rsidRPr="003C4984">
              <w:rPr>
                <w:rFonts w:eastAsia="Times New Roman" w:cs="Times New Roman"/>
                <w:szCs w:val="24"/>
              </w:rPr>
              <w:t>726</w:t>
            </w:r>
          </w:p>
        </w:tc>
        <w:tc>
          <w:tcPr>
            <w:tcW w:w="992" w:type="dxa"/>
            <w:tcBorders>
              <w:top w:val="nil"/>
              <w:left w:val="nil"/>
              <w:bottom w:val="single" w:sz="4" w:space="0" w:color="auto"/>
              <w:right w:val="nil"/>
            </w:tcBorders>
            <w:shd w:val="clear" w:color="auto" w:fill="auto"/>
            <w:noWrap/>
            <w:vAlign w:val="center"/>
            <w:hideMark/>
          </w:tcPr>
          <w:p w14:paraId="629AFB42" w14:textId="77777777" w:rsidR="009C3F6A" w:rsidRPr="003C4984" w:rsidRDefault="009C3F6A" w:rsidP="009C3F6A">
            <w:pPr>
              <w:spacing w:line="240" w:lineRule="auto"/>
              <w:jc w:val="right"/>
              <w:rPr>
                <w:rFonts w:eastAsia="Times New Roman" w:cs="Times New Roman"/>
                <w:szCs w:val="24"/>
              </w:rPr>
            </w:pPr>
            <w:r w:rsidRPr="003C4984">
              <w:rPr>
                <w:rFonts w:eastAsia="Times New Roman" w:cs="Times New Roman"/>
                <w:szCs w:val="24"/>
              </w:rPr>
              <w:t>43</w:t>
            </w:r>
          </w:p>
        </w:tc>
        <w:tc>
          <w:tcPr>
            <w:tcW w:w="992" w:type="dxa"/>
            <w:tcBorders>
              <w:top w:val="nil"/>
              <w:left w:val="nil"/>
              <w:bottom w:val="single" w:sz="4" w:space="0" w:color="auto"/>
              <w:right w:val="nil"/>
            </w:tcBorders>
            <w:shd w:val="clear" w:color="auto" w:fill="auto"/>
            <w:noWrap/>
            <w:vAlign w:val="center"/>
            <w:hideMark/>
          </w:tcPr>
          <w:p w14:paraId="6EA5FC40" w14:textId="77777777" w:rsidR="009C3F6A" w:rsidRPr="003C4984" w:rsidRDefault="009C3F6A" w:rsidP="009C3F6A">
            <w:pPr>
              <w:spacing w:line="240" w:lineRule="auto"/>
              <w:jc w:val="center"/>
              <w:rPr>
                <w:rFonts w:eastAsia="Times New Roman" w:cs="Times New Roman"/>
                <w:szCs w:val="24"/>
              </w:rPr>
            </w:pPr>
            <w:r w:rsidRPr="003C4984">
              <w:rPr>
                <w:rFonts w:eastAsia="Times New Roman" w:cs="Times New Roman"/>
                <w:szCs w:val="24"/>
              </w:rPr>
              <w:t>1.00</w:t>
            </w:r>
          </w:p>
        </w:tc>
        <w:tc>
          <w:tcPr>
            <w:tcW w:w="1701" w:type="dxa"/>
            <w:tcBorders>
              <w:top w:val="nil"/>
              <w:left w:val="nil"/>
              <w:bottom w:val="single" w:sz="4" w:space="0" w:color="auto"/>
              <w:right w:val="nil"/>
            </w:tcBorders>
            <w:shd w:val="clear" w:color="auto" w:fill="auto"/>
            <w:noWrap/>
            <w:vAlign w:val="bottom"/>
            <w:hideMark/>
          </w:tcPr>
          <w:p w14:paraId="70CB1BF5" w14:textId="77777777" w:rsidR="009C3F6A" w:rsidRPr="003C4984" w:rsidRDefault="009C3F6A" w:rsidP="009C3F6A">
            <w:pPr>
              <w:spacing w:line="240" w:lineRule="auto"/>
              <w:jc w:val="center"/>
              <w:rPr>
                <w:rFonts w:eastAsia="Times New Roman" w:cs="Times New Roman"/>
                <w:szCs w:val="24"/>
              </w:rPr>
            </w:pPr>
          </w:p>
        </w:tc>
      </w:tr>
    </w:tbl>
    <w:p w14:paraId="028D89D6" w14:textId="77777777" w:rsidR="00824CDA" w:rsidRPr="00DD7334" w:rsidRDefault="00824CDA" w:rsidP="00824CDA">
      <w:pPr>
        <w:spacing w:line="360" w:lineRule="auto"/>
        <w:rPr>
          <w:rFonts w:cs="Times New Roman"/>
          <w:color w:val="231F20"/>
          <w:szCs w:val="24"/>
        </w:rPr>
      </w:pPr>
      <w:r w:rsidRPr="008714AB">
        <w:rPr>
          <w:rFonts w:cs="Times New Roman"/>
          <w:color w:val="231F20"/>
          <w:szCs w:val="24"/>
        </w:rPr>
        <w:t>25(OH</w:t>
      </w:r>
      <w:proofErr w:type="gramStart"/>
      <w:r w:rsidRPr="008714AB">
        <w:rPr>
          <w:rFonts w:cs="Times New Roman"/>
          <w:color w:val="231F20"/>
          <w:szCs w:val="24"/>
        </w:rPr>
        <w:t>)D</w:t>
      </w:r>
      <w:proofErr w:type="gramEnd"/>
      <w:r w:rsidRPr="008714AB">
        <w:rPr>
          <w:rFonts w:cs="Times New Roman"/>
          <w:color w:val="231F20"/>
          <w:szCs w:val="24"/>
        </w:rPr>
        <w:t xml:space="preserve">: 25-hydroxyvitamin D; </w:t>
      </w:r>
      <w:r w:rsidRPr="00DD7334">
        <w:rPr>
          <w:rFonts w:cs="Times New Roman"/>
          <w:color w:val="231F20"/>
          <w:szCs w:val="24"/>
        </w:rPr>
        <w:t>CI: confidence interval; HR: hazard ratio; NSCLC: non-small cell lung cancer</w:t>
      </w:r>
    </w:p>
    <w:p w14:paraId="0AED825B" w14:textId="77777777" w:rsidR="00824CDA" w:rsidRPr="00A06D87" w:rsidRDefault="00824CDA" w:rsidP="00824CDA">
      <w:pPr>
        <w:spacing w:line="360" w:lineRule="auto"/>
        <w:rPr>
          <w:rFonts w:cs="Times New Roman"/>
          <w:szCs w:val="24"/>
        </w:rPr>
      </w:pPr>
      <w:r w:rsidRPr="006E6D83">
        <w:rPr>
          <w:rFonts w:cs="Times New Roman"/>
          <w:color w:val="231F20"/>
          <w:szCs w:val="24"/>
          <w:vertAlign w:val="superscript"/>
        </w:rPr>
        <w:t>*</w:t>
      </w:r>
      <w:r w:rsidRPr="00DD7334">
        <w:rPr>
          <w:rFonts w:cs="Times New Roman"/>
          <w:color w:val="231F20"/>
          <w:szCs w:val="24"/>
        </w:rPr>
        <w:t xml:space="preserve">Model 1 adjusted for pack-years of active smoking, passive smoking, family history of cancer, education and economic difficulties; </w:t>
      </w:r>
      <w:r w:rsidRPr="00A06D87">
        <w:rPr>
          <w:rFonts w:cs="Times New Roman"/>
          <w:szCs w:val="24"/>
        </w:rPr>
        <w:t>Age was used as the time axis.</w:t>
      </w:r>
    </w:p>
    <w:p w14:paraId="54AE8599" w14:textId="77777777" w:rsidR="00824CDA" w:rsidRDefault="00824CDA" w:rsidP="00824CDA">
      <w:pPr>
        <w:spacing w:line="360" w:lineRule="auto"/>
        <w:rPr>
          <w:rFonts w:cs="Times New Roman"/>
          <w:color w:val="231F20"/>
          <w:szCs w:val="24"/>
        </w:rPr>
      </w:pPr>
      <w:r>
        <w:rPr>
          <w:rFonts w:cs="Times New Roman"/>
          <w:color w:val="231F20"/>
          <w:szCs w:val="24"/>
        </w:rPr>
        <w:t>Effect modifications by sex (</w:t>
      </w:r>
      <w:r w:rsidRPr="006F6015">
        <w:rPr>
          <w:rFonts w:cs="Times New Roman"/>
          <w:i/>
          <w:color w:val="231F20"/>
          <w:szCs w:val="24"/>
        </w:rPr>
        <w:t>p</w:t>
      </w:r>
      <w:r w:rsidRPr="00DD7334">
        <w:rPr>
          <w:rFonts w:cs="Times New Roman"/>
          <w:color w:val="231F20"/>
          <w:szCs w:val="24"/>
        </w:rPr>
        <w:t>&gt;0.27 for all)</w:t>
      </w:r>
    </w:p>
    <w:p w14:paraId="46481351" w14:textId="77777777" w:rsidR="00824CDA" w:rsidRDefault="00824CDA" w:rsidP="00824CDA">
      <w:pPr>
        <w:spacing w:after="200" w:line="276" w:lineRule="auto"/>
        <w:rPr>
          <w:rFonts w:cs="Times New Roman"/>
          <w:color w:val="231F20"/>
          <w:szCs w:val="24"/>
        </w:rPr>
      </w:pPr>
      <w:r>
        <w:rPr>
          <w:rFonts w:cs="Times New Roman"/>
          <w:color w:val="231F20"/>
          <w:szCs w:val="24"/>
        </w:rPr>
        <w:br w:type="page"/>
      </w:r>
    </w:p>
    <w:p w14:paraId="5619E5B0" w14:textId="77777777" w:rsidR="00824CDA" w:rsidRDefault="00824CDA" w:rsidP="00824CDA">
      <w:pPr>
        <w:spacing w:line="360" w:lineRule="auto"/>
        <w:rPr>
          <w:rFonts w:cs="Times New Roman"/>
          <w:color w:val="231F20"/>
          <w:szCs w:val="24"/>
        </w:rPr>
      </w:pPr>
      <w:r w:rsidRPr="003B5F67">
        <w:rPr>
          <w:rFonts w:cs="Times New Roman"/>
          <w:b/>
          <w:color w:val="231F20"/>
          <w:szCs w:val="24"/>
        </w:rPr>
        <w:lastRenderedPageBreak/>
        <w:t>Table 4.</w:t>
      </w:r>
      <w:r w:rsidRPr="003B5F67">
        <w:rPr>
          <w:rFonts w:cs="Times New Roman"/>
          <w:color w:val="231F20"/>
          <w:szCs w:val="24"/>
        </w:rPr>
        <w:t xml:space="preserve"> The association</w:t>
      </w:r>
      <w:r>
        <w:rPr>
          <w:rFonts w:cs="Times New Roman"/>
          <w:color w:val="231F20"/>
          <w:szCs w:val="24"/>
        </w:rPr>
        <w:t>s</w:t>
      </w:r>
      <w:r w:rsidRPr="003B5F67">
        <w:rPr>
          <w:rFonts w:cs="Times New Roman"/>
          <w:color w:val="231F20"/>
          <w:szCs w:val="24"/>
        </w:rPr>
        <w:t xml:space="preserve"> of 25(OH</w:t>
      </w:r>
      <w:proofErr w:type="gramStart"/>
      <w:r w:rsidRPr="003B5F67">
        <w:rPr>
          <w:rFonts w:cs="Times New Roman"/>
          <w:color w:val="231F20"/>
          <w:szCs w:val="24"/>
        </w:rPr>
        <w:t>)D</w:t>
      </w:r>
      <w:proofErr w:type="gramEnd"/>
      <w:r w:rsidRPr="003B5F67">
        <w:rPr>
          <w:rFonts w:cs="Times New Roman"/>
          <w:color w:val="231F20"/>
          <w:szCs w:val="24"/>
        </w:rPr>
        <w:t xml:space="preserve"> le</w:t>
      </w:r>
      <w:r>
        <w:rPr>
          <w:rFonts w:cs="Times New Roman"/>
          <w:color w:val="231F20"/>
          <w:szCs w:val="24"/>
        </w:rPr>
        <w:t xml:space="preserve">vel </w:t>
      </w:r>
      <w:r w:rsidRPr="003B5F67">
        <w:rPr>
          <w:rFonts w:cs="Times New Roman"/>
          <w:color w:val="231F20"/>
          <w:szCs w:val="24"/>
        </w:rPr>
        <w:t xml:space="preserve">with lung cancer </w:t>
      </w:r>
      <w:r>
        <w:rPr>
          <w:rFonts w:cs="Times New Roman"/>
          <w:color w:val="231F20"/>
          <w:szCs w:val="24"/>
        </w:rPr>
        <w:t xml:space="preserve">overall </w:t>
      </w:r>
      <w:r w:rsidRPr="003B5F67">
        <w:rPr>
          <w:rFonts w:cs="Times New Roman"/>
          <w:color w:val="231F20"/>
          <w:szCs w:val="24"/>
        </w:rPr>
        <w:t>and main his</w:t>
      </w:r>
      <w:r>
        <w:rPr>
          <w:rFonts w:cs="Times New Roman"/>
          <w:color w:val="231F20"/>
          <w:szCs w:val="24"/>
        </w:rPr>
        <w:t xml:space="preserve">tologic types </w:t>
      </w:r>
      <w:r w:rsidRPr="003B5F67">
        <w:rPr>
          <w:rFonts w:cs="Times New Roman"/>
          <w:color w:val="231F20"/>
          <w:szCs w:val="24"/>
        </w:rPr>
        <w:t>stratified by body mass index</w:t>
      </w:r>
      <w:r>
        <w:rPr>
          <w:rFonts w:cs="Times New Roman"/>
          <w:color w:val="231F20"/>
          <w:szCs w:val="24"/>
        </w:rPr>
        <w:t xml:space="preserve"> (BMI)</w:t>
      </w:r>
    </w:p>
    <w:tbl>
      <w:tblPr>
        <w:tblW w:w="12191" w:type="dxa"/>
        <w:tblCellMar>
          <w:left w:w="70" w:type="dxa"/>
          <w:right w:w="70" w:type="dxa"/>
        </w:tblCellMar>
        <w:tblLook w:val="04A0" w:firstRow="1" w:lastRow="0" w:firstColumn="1" w:lastColumn="0" w:noHBand="0" w:noVBand="1"/>
      </w:tblPr>
      <w:tblGrid>
        <w:gridCol w:w="2977"/>
        <w:gridCol w:w="994"/>
        <w:gridCol w:w="849"/>
        <w:gridCol w:w="992"/>
        <w:gridCol w:w="1701"/>
        <w:gridCol w:w="994"/>
        <w:gridCol w:w="849"/>
        <w:gridCol w:w="1134"/>
        <w:gridCol w:w="1701"/>
      </w:tblGrid>
      <w:tr w:rsidR="00824CDA" w:rsidRPr="003B5F67" w14:paraId="5EBF0239" w14:textId="77777777" w:rsidTr="007C3E64">
        <w:trPr>
          <w:trHeight w:val="300"/>
        </w:trPr>
        <w:tc>
          <w:tcPr>
            <w:tcW w:w="2977" w:type="dxa"/>
            <w:vMerge w:val="restart"/>
            <w:tcBorders>
              <w:top w:val="single" w:sz="4" w:space="0" w:color="auto"/>
              <w:left w:val="nil"/>
              <w:right w:val="nil"/>
            </w:tcBorders>
            <w:shd w:val="clear" w:color="auto" w:fill="auto"/>
            <w:noWrap/>
            <w:vAlign w:val="center"/>
            <w:hideMark/>
          </w:tcPr>
          <w:p w14:paraId="3A8D73EB" w14:textId="0B32AD0B" w:rsidR="00824CDA" w:rsidRPr="003B5F67" w:rsidRDefault="00824CDA" w:rsidP="007C3E64">
            <w:pPr>
              <w:spacing w:line="240" w:lineRule="auto"/>
              <w:jc w:val="center"/>
              <w:rPr>
                <w:rFonts w:eastAsia="Times New Roman" w:cs="Times New Roman"/>
                <w:szCs w:val="24"/>
              </w:rPr>
            </w:pPr>
            <w:r w:rsidRPr="003B5F67">
              <w:rPr>
                <w:rFonts w:eastAsia="Times New Roman" w:cs="Times New Roman"/>
                <w:szCs w:val="24"/>
              </w:rPr>
              <w:t>25(OH)D season</w:t>
            </w:r>
            <w:r w:rsidR="0061386F">
              <w:rPr>
                <w:rFonts w:eastAsia="Times New Roman" w:cs="Times New Roman"/>
                <w:szCs w:val="24"/>
              </w:rPr>
              <w:t>-specific</w:t>
            </w:r>
            <w:r w:rsidRPr="003B5F67">
              <w:rPr>
                <w:rFonts w:eastAsia="Times New Roman" w:cs="Times New Roman"/>
                <w:szCs w:val="24"/>
              </w:rPr>
              <w:t xml:space="preserve"> quartile: nmol/L (median)</w:t>
            </w:r>
          </w:p>
        </w:tc>
        <w:tc>
          <w:tcPr>
            <w:tcW w:w="4536" w:type="dxa"/>
            <w:gridSpan w:val="4"/>
            <w:tcBorders>
              <w:top w:val="single" w:sz="4" w:space="0" w:color="auto"/>
              <w:left w:val="nil"/>
              <w:bottom w:val="nil"/>
              <w:right w:val="nil"/>
            </w:tcBorders>
            <w:shd w:val="clear" w:color="auto" w:fill="auto"/>
            <w:noWrap/>
            <w:vAlign w:val="center"/>
            <w:hideMark/>
          </w:tcPr>
          <w:p w14:paraId="5FA4D62F" w14:textId="77777777" w:rsidR="00824CDA" w:rsidRPr="003B5F67" w:rsidRDefault="00824CDA" w:rsidP="007C3E64">
            <w:pPr>
              <w:spacing w:line="240" w:lineRule="auto"/>
              <w:jc w:val="center"/>
              <w:rPr>
                <w:rFonts w:eastAsia="Times New Roman" w:cs="Times New Roman"/>
                <w:szCs w:val="24"/>
              </w:rPr>
            </w:pPr>
            <w:r w:rsidRPr="003B5F67">
              <w:rPr>
                <w:rFonts w:eastAsia="Times New Roman" w:cs="Times New Roman"/>
                <w:szCs w:val="24"/>
              </w:rPr>
              <w:t>Normal weight</w:t>
            </w:r>
          </w:p>
        </w:tc>
        <w:tc>
          <w:tcPr>
            <w:tcW w:w="4678" w:type="dxa"/>
            <w:gridSpan w:val="4"/>
            <w:tcBorders>
              <w:top w:val="single" w:sz="4" w:space="0" w:color="auto"/>
              <w:left w:val="nil"/>
              <w:bottom w:val="nil"/>
              <w:right w:val="nil"/>
            </w:tcBorders>
            <w:shd w:val="clear" w:color="auto" w:fill="auto"/>
            <w:noWrap/>
            <w:vAlign w:val="center"/>
            <w:hideMark/>
          </w:tcPr>
          <w:p w14:paraId="51B9C4C8" w14:textId="77777777" w:rsidR="00824CDA" w:rsidRPr="003B5F67" w:rsidRDefault="00824CDA" w:rsidP="007C3E64">
            <w:pPr>
              <w:spacing w:line="240" w:lineRule="auto"/>
              <w:jc w:val="center"/>
              <w:rPr>
                <w:rFonts w:eastAsia="Times New Roman" w:cs="Times New Roman"/>
                <w:szCs w:val="24"/>
              </w:rPr>
            </w:pPr>
            <w:r w:rsidRPr="003B5F67">
              <w:rPr>
                <w:rFonts w:eastAsia="Times New Roman" w:cs="Times New Roman"/>
                <w:szCs w:val="24"/>
              </w:rPr>
              <w:t>Overweight/obesity</w:t>
            </w:r>
          </w:p>
        </w:tc>
      </w:tr>
      <w:tr w:rsidR="00824CDA" w:rsidRPr="003B5F67" w14:paraId="06ED3678" w14:textId="77777777" w:rsidTr="007C3E64">
        <w:trPr>
          <w:trHeight w:val="705"/>
        </w:trPr>
        <w:tc>
          <w:tcPr>
            <w:tcW w:w="2977" w:type="dxa"/>
            <w:vMerge/>
            <w:tcBorders>
              <w:left w:val="nil"/>
              <w:bottom w:val="single" w:sz="4" w:space="0" w:color="auto"/>
              <w:right w:val="nil"/>
            </w:tcBorders>
            <w:shd w:val="clear" w:color="auto" w:fill="auto"/>
            <w:noWrap/>
            <w:vAlign w:val="center"/>
            <w:hideMark/>
          </w:tcPr>
          <w:p w14:paraId="60C52F2E" w14:textId="77777777" w:rsidR="00824CDA" w:rsidRPr="003B5F67" w:rsidRDefault="00824CDA" w:rsidP="007C3E64">
            <w:pPr>
              <w:spacing w:line="240" w:lineRule="auto"/>
              <w:rPr>
                <w:rFonts w:eastAsia="Times New Roman" w:cs="Times New Roman"/>
                <w:szCs w:val="24"/>
              </w:rPr>
            </w:pPr>
          </w:p>
        </w:tc>
        <w:tc>
          <w:tcPr>
            <w:tcW w:w="994" w:type="dxa"/>
            <w:tcBorders>
              <w:top w:val="nil"/>
              <w:left w:val="nil"/>
              <w:bottom w:val="single" w:sz="4" w:space="0" w:color="auto"/>
              <w:right w:val="nil"/>
            </w:tcBorders>
            <w:shd w:val="clear" w:color="auto" w:fill="auto"/>
            <w:vAlign w:val="center"/>
            <w:hideMark/>
          </w:tcPr>
          <w:p w14:paraId="07AFD5D3" w14:textId="77777777" w:rsidR="00824CDA" w:rsidRPr="003B5F67" w:rsidRDefault="00824CDA" w:rsidP="007C3E64">
            <w:pPr>
              <w:spacing w:line="240" w:lineRule="auto"/>
              <w:jc w:val="center"/>
              <w:rPr>
                <w:rFonts w:eastAsia="Times New Roman" w:cs="Times New Roman"/>
                <w:szCs w:val="24"/>
              </w:rPr>
            </w:pPr>
            <w:r w:rsidRPr="003B5F67">
              <w:rPr>
                <w:rFonts w:eastAsia="Times New Roman" w:cs="Times New Roman"/>
                <w:szCs w:val="24"/>
              </w:rPr>
              <w:t>No. of subjects</w:t>
            </w:r>
            <w:r w:rsidRPr="00C93A18">
              <w:rPr>
                <w:rFonts w:cs="Times New Roman"/>
                <w:color w:val="404040"/>
                <w:szCs w:val="24"/>
                <w:vertAlign w:val="superscript"/>
              </w:rPr>
              <w:t>†</w:t>
            </w:r>
          </w:p>
        </w:tc>
        <w:tc>
          <w:tcPr>
            <w:tcW w:w="849" w:type="dxa"/>
            <w:tcBorders>
              <w:top w:val="nil"/>
              <w:left w:val="nil"/>
              <w:bottom w:val="single" w:sz="4" w:space="0" w:color="auto"/>
              <w:right w:val="nil"/>
            </w:tcBorders>
            <w:shd w:val="clear" w:color="auto" w:fill="auto"/>
            <w:vAlign w:val="center"/>
            <w:hideMark/>
          </w:tcPr>
          <w:p w14:paraId="7FAAB885" w14:textId="77777777" w:rsidR="00824CDA" w:rsidRPr="003B5F67" w:rsidRDefault="00824CDA" w:rsidP="007C3E64">
            <w:pPr>
              <w:spacing w:line="240" w:lineRule="auto"/>
              <w:jc w:val="center"/>
              <w:rPr>
                <w:rFonts w:eastAsia="Times New Roman" w:cs="Times New Roman"/>
                <w:szCs w:val="24"/>
              </w:rPr>
            </w:pPr>
            <w:r w:rsidRPr="003B5F67">
              <w:rPr>
                <w:rFonts w:eastAsia="Times New Roman" w:cs="Times New Roman"/>
                <w:szCs w:val="24"/>
              </w:rPr>
              <w:t>No. of cases</w:t>
            </w:r>
          </w:p>
        </w:tc>
        <w:tc>
          <w:tcPr>
            <w:tcW w:w="992" w:type="dxa"/>
            <w:tcBorders>
              <w:top w:val="nil"/>
              <w:left w:val="nil"/>
              <w:bottom w:val="single" w:sz="4" w:space="0" w:color="auto"/>
              <w:right w:val="nil"/>
            </w:tcBorders>
            <w:shd w:val="clear" w:color="auto" w:fill="auto"/>
            <w:noWrap/>
            <w:vAlign w:val="center"/>
            <w:hideMark/>
          </w:tcPr>
          <w:p w14:paraId="5375C159" w14:textId="77777777" w:rsidR="00824CDA" w:rsidRPr="003B5F67" w:rsidRDefault="00824CDA" w:rsidP="007C3E64">
            <w:pPr>
              <w:spacing w:line="240" w:lineRule="auto"/>
              <w:jc w:val="center"/>
              <w:rPr>
                <w:rFonts w:eastAsia="Times New Roman" w:cs="Times New Roman"/>
                <w:szCs w:val="24"/>
              </w:rPr>
            </w:pPr>
            <w:r w:rsidRPr="003B5F67">
              <w:rPr>
                <w:rFonts w:eastAsia="Times New Roman" w:cs="Times New Roman"/>
                <w:szCs w:val="24"/>
              </w:rPr>
              <w:t>HR</w:t>
            </w:r>
            <w:r w:rsidRPr="006E6D83">
              <w:rPr>
                <w:rFonts w:eastAsia="Times New Roman" w:cs="Times New Roman"/>
                <w:szCs w:val="24"/>
                <w:vertAlign w:val="superscript"/>
              </w:rPr>
              <w:t>*</w:t>
            </w:r>
          </w:p>
        </w:tc>
        <w:tc>
          <w:tcPr>
            <w:tcW w:w="1701" w:type="dxa"/>
            <w:tcBorders>
              <w:top w:val="nil"/>
              <w:left w:val="nil"/>
              <w:bottom w:val="single" w:sz="4" w:space="0" w:color="auto"/>
              <w:right w:val="nil"/>
            </w:tcBorders>
            <w:shd w:val="clear" w:color="auto" w:fill="auto"/>
            <w:vAlign w:val="center"/>
          </w:tcPr>
          <w:p w14:paraId="6787570F" w14:textId="77777777" w:rsidR="00824CDA" w:rsidRPr="003B5F67" w:rsidRDefault="00824CDA" w:rsidP="007C3E64">
            <w:pPr>
              <w:spacing w:line="240" w:lineRule="auto"/>
              <w:jc w:val="center"/>
              <w:rPr>
                <w:rFonts w:eastAsia="Times New Roman" w:cs="Times New Roman"/>
                <w:szCs w:val="24"/>
              </w:rPr>
            </w:pPr>
            <w:r w:rsidRPr="003B5F67">
              <w:rPr>
                <w:rFonts w:eastAsia="Times New Roman" w:cs="Times New Roman"/>
                <w:szCs w:val="24"/>
              </w:rPr>
              <w:t>95% CI</w:t>
            </w:r>
          </w:p>
        </w:tc>
        <w:tc>
          <w:tcPr>
            <w:tcW w:w="994" w:type="dxa"/>
            <w:tcBorders>
              <w:top w:val="nil"/>
              <w:left w:val="nil"/>
              <w:bottom w:val="single" w:sz="4" w:space="0" w:color="auto"/>
              <w:right w:val="nil"/>
            </w:tcBorders>
            <w:shd w:val="clear" w:color="auto" w:fill="auto"/>
            <w:vAlign w:val="center"/>
            <w:hideMark/>
          </w:tcPr>
          <w:p w14:paraId="4E23D196" w14:textId="77777777" w:rsidR="00824CDA" w:rsidRPr="003B5F67" w:rsidRDefault="00824CDA" w:rsidP="007C3E64">
            <w:pPr>
              <w:spacing w:line="240" w:lineRule="auto"/>
              <w:jc w:val="center"/>
              <w:rPr>
                <w:rFonts w:eastAsia="Times New Roman" w:cs="Times New Roman"/>
                <w:szCs w:val="24"/>
              </w:rPr>
            </w:pPr>
            <w:r w:rsidRPr="003B5F67">
              <w:rPr>
                <w:rFonts w:eastAsia="Times New Roman" w:cs="Times New Roman"/>
                <w:szCs w:val="24"/>
              </w:rPr>
              <w:t>No. of subjects</w:t>
            </w:r>
            <w:r w:rsidRPr="00C93A18">
              <w:rPr>
                <w:rFonts w:cs="Times New Roman"/>
                <w:color w:val="404040"/>
                <w:szCs w:val="24"/>
                <w:vertAlign w:val="superscript"/>
              </w:rPr>
              <w:t>†</w:t>
            </w:r>
          </w:p>
        </w:tc>
        <w:tc>
          <w:tcPr>
            <w:tcW w:w="849" w:type="dxa"/>
            <w:tcBorders>
              <w:top w:val="nil"/>
              <w:left w:val="nil"/>
              <w:bottom w:val="single" w:sz="4" w:space="0" w:color="auto"/>
              <w:right w:val="nil"/>
            </w:tcBorders>
            <w:shd w:val="clear" w:color="auto" w:fill="auto"/>
            <w:vAlign w:val="center"/>
            <w:hideMark/>
          </w:tcPr>
          <w:p w14:paraId="4F2C39FD" w14:textId="77777777" w:rsidR="00824CDA" w:rsidRPr="003B5F67" w:rsidRDefault="00824CDA" w:rsidP="007C3E64">
            <w:pPr>
              <w:spacing w:line="240" w:lineRule="auto"/>
              <w:jc w:val="center"/>
              <w:rPr>
                <w:rFonts w:eastAsia="Times New Roman" w:cs="Times New Roman"/>
                <w:szCs w:val="24"/>
              </w:rPr>
            </w:pPr>
            <w:r w:rsidRPr="003B5F67">
              <w:rPr>
                <w:rFonts w:eastAsia="Times New Roman" w:cs="Times New Roman"/>
                <w:szCs w:val="24"/>
              </w:rPr>
              <w:t>No. of cases</w:t>
            </w:r>
          </w:p>
        </w:tc>
        <w:tc>
          <w:tcPr>
            <w:tcW w:w="1134" w:type="dxa"/>
            <w:tcBorders>
              <w:top w:val="nil"/>
              <w:left w:val="nil"/>
              <w:bottom w:val="single" w:sz="4" w:space="0" w:color="auto"/>
              <w:right w:val="nil"/>
            </w:tcBorders>
            <w:shd w:val="clear" w:color="auto" w:fill="auto"/>
            <w:noWrap/>
            <w:vAlign w:val="center"/>
            <w:hideMark/>
          </w:tcPr>
          <w:p w14:paraId="6EB97839" w14:textId="77777777" w:rsidR="00824CDA" w:rsidRPr="003B5F67" w:rsidRDefault="00824CDA" w:rsidP="007C3E64">
            <w:pPr>
              <w:spacing w:line="240" w:lineRule="auto"/>
              <w:jc w:val="center"/>
              <w:rPr>
                <w:rFonts w:eastAsia="Times New Roman" w:cs="Times New Roman"/>
                <w:szCs w:val="24"/>
              </w:rPr>
            </w:pPr>
            <w:r w:rsidRPr="003B5F67">
              <w:rPr>
                <w:rFonts w:eastAsia="Times New Roman" w:cs="Times New Roman"/>
                <w:szCs w:val="24"/>
              </w:rPr>
              <w:t>HR</w:t>
            </w:r>
            <w:r w:rsidRPr="006E6D83">
              <w:rPr>
                <w:rFonts w:eastAsia="Times New Roman" w:cs="Times New Roman"/>
                <w:szCs w:val="24"/>
                <w:vertAlign w:val="superscript"/>
              </w:rPr>
              <w:t>*</w:t>
            </w:r>
          </w:p>
        </w:tc>
        <w:tc>
          <w:tcPr>
            <w:tcW w:w="1701" w:type="dxa"/>
            <w:tcBorders>
              <w:top w:val="nil"/>
              <w:left w:val="nil"/>
              <w:bottom w:val="single" w:sz="4" w:space="0" w:color="auto"/>
              <w:right w:val="nil"/>
            </w:tcBorders>
            <w:shd w:val="clear" w:color="auto" w:fill="auto"/>
            <w:vAlign w:val="center"/>
          </w:tcPr>
          <w:p w14:paraId="5C461053" w14:textId="77777777" w:rsidR="00824CDA" w:rsidRPr="003B5F67" w:rsidRDefault="00824CDA" w:rsidP="007C3E64">
            <w:pPr>
              <w:spacing w:line="240" w:lineRule="auto"/>
              <w:jc w:val="center"/>
              <w:rPr>
                <w:rFonts w:eastAsia="Times New Roman" w:cs="Times New Roman"/>
                <w:szCs w:val="24"/>
              </w:rPr>
            </w:pPr>
            <w:r w:rsidRPr="003B5F67">
              <w:rPr>
                <w:rFonts w:eastAsia="Times New Roman" w:cs="Times New Roman"/>
                <w:szCs w:val="24"/>
              </w:rPr>
              <w:t>95% CI</w:t>
            </w:r>
          </w:p>
        </w:tc>
      </w:tr>
      <w:tr w:rsidR="00824CDA" w:rsidRPr="003B5F67" w14:paraId="3CFD6F42" w14:textId="77777777" w:rsidTr="009C3F6A">
        <w:trPr>
          <w:trHeight w:val="315"/>
        </w:trPr>
        <w:tc>
          <w:tcPr>
            <w:tcW w:w="2977" w:type="dxa"/>
            <w:tcBorders>
              <w:top w:val="single" w:sz="4" w:space="0" w:color="auto"/>
              <w:left w:val="nil"/>
              <w:right w:val="nil"/>
            </w:tcBorders>
            <w:shd w:val="clear" w:color="auto" w:fill="auto"/>
            <w:noWrap/>
            <w:vAlign w:val="center"/>
            <w:hideMark/>
          </w:tcPr>
          <w:p w14:paraId="554F45CD" w14:textId="77777777" w:rsidR="00824CDA" w:rsidRPr="003B5F67" w:rsidRDefault="00824CDA" w:rsidP="007C3E64">
            <w:pPr>
              <w:spacing w:line="240" w:lineRule="auto"/>
              <w:rPr>
                <w:rFonts w:eastAsia="Times New Roman" w:cs="Times New Roman"/>
                <w:szCs w:val="24"/>
              </w:rPr>
            </w:pPr>
            <w:r w:rsidRPr="003B5F67">
              <w:rPr>
                <w:rFonts w:eastAsia="Times New Roman" w:cs="Times New Roman"/>
                <w:szCs w:val="24"/>
              </w:rPr>
              <w:t>Lung cancer overall</w:t>
            </w:r>
          </w:p>
        </w:tc>
        <w:tc>
          <w:tcPr>
            <w:tcW w:w="994" w:type="dxa"/>
            <w:tcBorders>
              <w:top w:val="single" w:sz="4" w:space="0" w:color="auto"/>
              <w:left w:val="nil"/>
              <w:bottom w:val="nil"/>
              <w:right w:val="nil"/>
            </w:tcBorders>
            <w:shd w:val="clear" w:color="auto" w:fill="auto"/>
            <w:noWrap/>
            <w:vAlign w:val="center"/>
            <w:hideMark/>
          </w:tcPr>
          <w:p w14:paraId="5D35A9C1" w14:textId="77777777" w:rsidR="00824CDA" w:rsidRPr="003B5F67" w:rsidRDefault="00824CDA" w:rsidP="007C3E64">
            <w:pPr>
              <w:spacing w:line="240" w:lineRule="auto"/>
              <w:jc w:val="right"/>
              <w:rPr>
                <w:rFonts w:eastAsia="Times New Roman" w:cs="Times New Roman"/>
                <w:szCs w:val="24"/>
              </w:rPr>
            </w:pPr>
            <w:r w:rsidRPr="003B5F67">
              <w:rPr>
                <w:rFonts w:eastAsia="Times New Roman" w:cs="Times New Roman"/>
                <w:szCs w:val="24"/>
              </w:rPr>
              <w:t>2664</w:t>
            </w:r>
          </w:p>
        </w:tc>
        <w:tc>
          <w:tcPr>
            <w:tcW w:w="849" w:type="dxa"/>
            <w:tcBorders>
              <w:top w:val="single" w:sz="4" w:space="0" w:color="auto"/>
              <w:left w:val="nil"/>
              <w:bottom w:val="nil"/>
              <w:right w:val="nil"/>
            </w:tcBorders>
            <w:shd w:val="clear" w:color="auto" w:fill="auto"/>
            <w:vAlign w:val="center"/>
            <w:hideMark/>
          </w:tcPr>
          <w:p w14:paraId="6EBE3A9C" w14:textId="77777777" w:rsidR="00824CDA" w:rsidRPr="003B5F67" w:rsidRDefault="00824CDA" w:rsidP="007C3E64">
            <w:pPr>
              <w:spacing w:line="240" w:lineRule="auto"/>
              <w:jc w:val="right"/>
              <w:rPr>
                <w:rFonts w:eastAsia="Times New Roman" w:cs="Times New Roman"/>
                <w:szCs w:val="24"/>
              </w:rPr>
            </w:pPr>
            <w:r w:rsidRPr="003B5F67">
              <w:rPr>
                <w:rFonts w:eastAsia="Times New Roman" w:cs="Times New Roman"/>
                <w:szCs w:val="24"/>
              </w:rPr>
              <w:t>315</w:t>
            </w:r>
          </w:p>
        </w:tc>
        <w:tc>
          <w:tcPr>
            <w:tcW w:w="992" w:type="dxa"/>
            <w:tcBorders>
              <w:top w:val="single" w:sz="4" w:space="0" w:color="auto"/>
              <w:left w:val="nil"/>
              <w:right w:val="nil"/>
            </w:tcBorders>
            <w:shd w:val="clear" w:color="auto" w:fill="auto"/>
            <w:noWrap/>
            <w:vAlign w:val="center"/>
            <w:hideMark/>
          </w:tcPr>
          <w:p w14:paraId="12DB6949" w14:textId="77777777" w:rsidR="00824CDA" w:rsidRPr="003B5F67" w:rsidRDefault="00824CDA" w:rsidP="007C3E64">
            <w:pPr>
              <w:spacing w:line="240" w:lineRule="auto"/>
              <w:jc w:val="right"/>
              <w:rPr>
                <w:rFonts w:eastAsia="Times New Roman" w:cs="Times New Roman"/>
                <w:szCs w:val="24"/>
              </w:rPr>
            </w:pPr>
          </w:p>
        </w:tc>
        <w:tc>
          <w:tcPr>
            <w:tcW w:w="1701" w:type="dxa"/>
            <w:tcBorders>
              <w:top w:val="single" w:sz="4" w:space="0" w:color="auto"/>
              <w:left w:val="nil"/>
              <w:right w:val="nil"/>
            </w:tcBorders>
            <w:shd w:val="clear" w:color="auto" w:fill="auto"/>
            <w:noWrap/>
            <w:vAlign w:val="center"/>
            <w:hideMark/>
          </w:tcPr>
          <w:p w14:paraId="0662DDAE" w14:textId="77777777" w:rsidR="00824CDA" w:rsidRPr="003B5F67" w:rsidRDefault="00824CDA" w:rsidP="007C3E64">
            <w:pPr>
              <w:spacing w:line="240" w:lineRule="auto"/>
              <w:jc w:val="center"/>
              <w:rPr>
                <w:rFonts w:eastAsia="Times New Roman" w:cs="Times New Roman"/>
                <w:szCs w:val="24"/>
              </w:rPr>
            </w:pPr>
          </w:p>
        </w:tc>
        <w:tc>
          <w:tcPr>
            <w:tcW w:w="994" w:type="dxa"/>
            <w:tcBorders>
              <w:top w:val="single" w:sz="4" w:space="0" w:color="auto"/>
              <w:left w:val="nil"/>
              <w:right w:val="nil"/>
            </w:tcBorders>
            <w:shd w:val="clear" w:color="auto" w:fill="auto"/>
            <w:noWrap/>
            <w:vAlign w:val="center"/>
            <w:hideMark/>
          </w:tcPr>
          <w:p w14:paraId="19DF0C9E" w14:textId="77777777" w:rsidR="00824CDA" w:rsidRPr="003B5F67" w:rsidRDefault="00824CDA" w:rsidP="007C3E64">
            <w:pPr>
              <w:spacing w:line="240" w:lineRule="auto"/>
              <w:jc w:val="right"/>
              <w:rPr>
                <w:rFonts w:eastAsia="Times New Roman" w:cs="Times New Roman"/>
                <w:szCs w:val="24"/>
              </w:rPr>
            </w:pPr>
            <w:r w:rsidRPr="003B5F67">
              <w:rPr>
                <w:rFonts w:eastAsia="Times New Roman" w:cs="Times New Roman"/>
                <w:szCs w:val="24"/>
              </w:rPr>
              <w:t>3716</w:t>
            </w:r>
          </w:p>
        </w:tc>
        <w:tc>
          <w:tcPr>
            <w:tcW w:w="849" w:type="dxa"/>
            <w:tcBorders>
              <w:top w:val="single" w:sz="4" w:space="0" w:color="auto"/>
              <w:left w:val="nil"/>
              <w:right w:val="nil"/>
            </w:tcBorders>
            <w:shd w:val="clear" w:color="auto" w:fill="auto"/>
            <w:vAlign w:val="center"/>
            <w:hideMark/>
          </w:tcPr>
          <w:p w14:paraId="1CF3C9EA" w14:textId="77777777" w:rsidR="00824CDA" w:rsidRPr="003B5F67" w:rsidRDefault="00824CDA" w:rsidP="007C3E64">
            <w:pPr>
              <w:spacing w:line="240" w:lineRule="auto"/>
              <w:jc w:val="right"/>
              <w:rPr>
                <w:rFonts w:eastAsia="Times New Roman" w:cs="Times New Roman"/>
                <w:szCs w:val="24"/>
              </w:rPr>
            </w:pPr>
            <w:r w:rsidRPr="003B5F67">
              <w:rPr>
                <w:rFonts w:eastAsia="Times New Roman" w:cs="Times New Roman"/>
                <w:szCs w:val="24"/>
              </w:rPr>
              <w:t>378</w:t>
            </w:r>
          </w:p>
        </w:tc>
        <w:tc>
          <w:tcPr>
            <w:tcW w:w="1134" w:type="dxa"/>
            <w:tcBorders>
              <w:top w:val="single" w:sz="4" w:space="0" w:color="auto"/>
              <w:left w:val="nil"/>
              <w:right w:val="nil"/>
            </w:tcBorders>
            <w:shd w:val="clear" w:color="auto" w:fill="auto"/>
            <w:noWrap/>
            <w:vAlign w:val="center"/>
            <w:hideMark/>
          </w:tcPr>
          <w:p w14:paraId="4F95D88B" w14:textId="77777777" w:rsidR="00824CDA" w:rsidRPr="003B5F67" w:rsidRDefault="00824CDA" w:rsidP="007C3E64">
            <w:pPr>
              <w:spacing w:line="240" w:lineRule="auto"/>
              <w:jc w:val="right"/>
              <w:rPr>
                <w:rFonts w:eastAsia="Times New Roman" w:cs="Times New Roman"/>
                <w:szCs w:val="24"/>
              </w:rPr>
            </w:pPr>
          </w:p>
        </w:tc>
        <w:tc>
          <w:tcPr>
            <w:tcW w:w="1701" w:type="dxa"/>
            <w:tcBorders>
              <w:top w:val="single" w:sz="4" w:space="0" w:color="auto"/>
              <w:left w:val="nil"/>
              <w:right w:val="nil"/>
            </w:tcBorders>
            <w:shd w:val="clear" w:color="auto" w:fill="auto"/>
            <w:noWrap/>
            <w:vAlign w:val="center"/>
            <w:hideMark/>
          </w:tcPr>
          <w:p w14:paraId="42A131B9" w14:textId="77777777" w:rsidR="00824CDA" w:rsidRPr="003B5F67" w:rsidRDefault="00824CDA" w:rsidP="007C3E64">
            <w:pPr>
              <w:spacing w:line="240" w:lineRule="auto"/>
              <w:jc w:val="center"/>
              <w:rPr>
                <w:rFonts w:eastAsia="Times New Roman" w:cs="Times New Roman"/>
                <w:szCs w:val="24"/>
              </w:rPr>
            </w:pPr>
          </w:p>
        </w:tc>
      </w:tr>
      <w:tr w:rsidR="00824CDA" w:rsidRPr="003B5F67" w14:paraId="1392BF03" w14:textId="77777777" w:rsidTr="009C3F6A">
        <w:trPr>
          <w:trHeight w:val="300"/>
        </w:trPr>
        <w:tc>
          <w:tcPr>
            <w:tcW w:w="2977" w:type="dxa"/>
            <w:tcBorders>
              <w:top w:val="nil"/>
              <w:left w:val="nil"/>
              <w:right w:val="nil"/>
            </w:tcBorders>
            <w:shd w:val="clear" w:color="auto" w:fill="auto"/>
            <w:noWrap/>
            <w:vAlign w:val="center"/>
            <w:hideMark/>
          </w:tcPr>
          <w:p w14:paraId="61A203C7" w14:textId="326F8E39" w:rsidR="00824CDA" w:rsidRPr="003B5F67" w:rsidRDefault="00824CDA" w:rsidP="007C3E64">
            <w:pPr>
              <w:spacing w:line="240" w:lineRule="auto"/>
              <w:rPr>
                <w:rFonts w:eastAsia="Times New Roman" w:cs="Times New Roman"/>
                <w:szCs w:val="24"/>
              </w:rPr>
            </w:pPr>
            <w:r>
              <w:rPr>
                <w:rFonts w:eastAsia="Times New Roman" w:cs="Times New Roman"/>
                <w:szCs w:val="24"/>
              </w:rPr>
              <w:t xml:space="preserve">   1st: </w:t>
            </w:r>
            <w:r w:rsidRPr="003B5F67">
              <w:rPr>
                <w:rFonts w:eastAsia="Times New Roman" w:cs="Times New Roman"/>
                <w:szCs w:val="24"/>
              </w:rPr>
              <w:t>10.0</w:t>
            </w:r>
            <w:r w:rsidR="009C3F6A">
              <w:rPr>
                <w:rFonts w:eastAsia="Times New Roman" w:cs="Times New Roman"/>
                <w:szCs w:val="24"/>
              </w:rPr>
              <w:t>–</w:t>
            </w:r>
            <w:r w:rsidRPr="003B5F67">
              <w:rPr>
                <w:rFonts w:eastAsia="Times New Roman" w:cs="Times New Roman"/>
                <w:szCs w:val="24"/>
              </w:rPr>
              <w:t xml:space="preserve">41.9 (28.2) </w:t>
            </w:r>
          </w:p>
        </w:tc>
        <w:tc>
          <w:tcPr>
            <w:tcW w:w="994" w:type="dxa"/>
            <w:tcBorders>
              <w:top w:val="nil"/>
              <w:left w:val="nil"/>
              <w:bottom w:val="nil"/>
              <w:right w:val="nil"/>
            </w:tcBorders>
            <w:shd w:val="clear" w:color="auto" w:fill="auto"/>
            <w:noWrap/>
            <w:vAlign w:val="center"/>
            <w:hideMark/>
          </w:tcPr>
          <w:p w14:paraId="1F77CA1A" w14:textId="77777777" w:rsidR="00824CDA" w:rsidRPr="003B5F67" w:rsidRDefault="00824CDA" w:rsidP="007C3E64">
            <w:pPr>
              <w:spacing w:line="240" w:lineRule="auto"/>
              <w:jc w:val="right"/>
              <w:rPr>
                <w:rFonts w:eastAsia="Times New Roman" w:cs="Times New Roman"/>
                <w:szCs w:val="24"/>
              </w:rPr>
            </w:pPr>
            <w:r w:rsidRPr="003B5F67">
              <w:rPr>
                <w:rFonts w:eastAsia="Times New Roman" w:cs="Times New Roman"/>
                <w:szCs w:val="24"/>
              </w:rPr>
              <w:t>485</w:t>
            </w:r>
          </w:p>
        </w:tc>
        <w:tc>
          <w:tcPr>
            <w:tcW w:w="849" w:type="dxa"/>
            <w:tcBorders>
              <w:top w:val="nil"/>
              <w:left w:val="nil"/>
              <w:bottom w:val="nil"/>
              <w:right w:val="nil"/>
            </w:tcBorders>
            <w:shd w:val="clear" w:color="auto" w:fill="auto"/>
            <w:noWrap/>
            <w:vAlign w:val="center"/>
            <w:hideMark/>
          </w:tcPr>
          <w:p w14:paraId="519114FF" w14:textId="77777777" w:rsidR="00824CDA" w:rsidRPr="003B5F67" w:rsidRDefault="00824CDA" w:rsidP="007C3E64">
            <w:pPr>
              <w:spacing w:line="240" w:lineRule="auto"/>
              <w:jc w:val="right"/>
              <w:rPr>
                <w:rFonts w:eastAsia="Times New Roman" w:cs="Times New Roman"/>
                <w:szCs w:val="24"/>
              </w:rPr>
            </w:pPr>
            <w:r w:rsidRPr="003B5F67">
              <w:rPr>
                <w:rFonts w:eastAsia="Times New Roman" w:cs="Times New Roman"/>
                <w:szCs w:val="24"/>
              </w:rPr>
              <w:t>56</w:t>
            </w:r>
          </w:p>
        </w:tc>
        <w:tc>
          <w:tcPr>
            <w:tcW w:w="992" w:type="dxa"/>
            <w:tcBorders>
              <w:top w:val="nil"/>
              <w:left w:val="nil"/>
              <w:bottom w:val="nil"/>
              <w:right w:val="nil"/>
            </w:tcBorders>
            <w:shd w:val="clear" w:color="auto" w:fill="auto"/>
            <w:noWrap/>
            <w:vAlign w:val="center"/>
            <w:hideMark/>
          </w:tcPr>
          <w:p w14:paraId="45DF5467" w14:textId="77777777" w:rsidR="00824CDA" w:rsidRPr="003B5F67" w:rsidRDefault="00824CDA" w:rsidP="007C3E64">
            <w:pPr>
              <w:spacing w:line="240" w:lineRule="auto"/>
              <w:jc w:val="center"/>
              <w:rPr>
                <w:rFonts w:eastAsia="Times New Roman" w:cs="Times New Roman"/>
                <w:szCs w:val="24"/>
              </w:rPr>
            </w:pPr>
            <w:r w:rsidRPr="003B5F67">
              <w:rPr>
                <w:rFonts w:eastAsia="Times New Roman" w:cs="Times New Roman"/>
                <w:szCs w:val="24"/>
              </w:rPr>
              <w:t>1.15</w:t>
            </w:r>
          </w:p>
        </w:tc>
        <w:tc>
          <w:tcPr>
            <w:tcW w:w="1701" w:type="dxa"/>
            <w:tcBorders>
              <w:top w:val="nil"/>
              <w:left w:val="nil"/>
              <w:bottom w:val="nil"/>
              <w:right w:val="nil"/>
            </w:tcBorders>
            <w:shd w:val="clear" w:color="auto" w:fill="auto"/>
            <w:noWrap/>
            <w:vAlign w:val="center"/>
            <w:hideMark/>
          </w:tcPr>
          <w:p w14:paraId="23B5BE20" w14:textId="77777777" w:rsidR="00824CDA" w:rsidRPr="003B5F67" w:rsidRDefault="00824CDA" w:rsidP="007C3E64">
            <w:pPr>
              <w:spacing w:line="240" w:lineRule="auto"/>
              <w:jc w:val="center"/>
              <w:rPr>
                <w:rFonts w:eastAsia="Times New Roman" w:cs="Times New Roman"/>
                <w:szCs w:val="24"/>
              </w:rPr>
            </w:pPr>
            <w:r>
              <w:rPr>
                <w:rFonts w:eastAsia="Times New Roman" w:cs="Times New Roman"/>
                <w:szCs w:val="24"/>
              </w:rPr>
              <w:t>(</w:t>
            </w:r>
            <w:r w:rsidRPr="003B5F67">
              <w:rPr>
                <w:rFonts w:eastAsia="Times New Roman" w:cs="Times New Roman"/>
                <w:szCs w:val="24"/>
              </w:rPr>
              <w:t>0.75</w:t>
            </w:r>
            <w:r>
              <w:rPr>
                <w:rFonts w:eastAsia="Times New Roman" w:cs="Times New Roman"/>
                <w:szCs w:val="24"/>
              </w:rPr>
              <w:t xml:space="preserve"> to 1.77)</w:t>
            </w:r>
          </w:p>
        </w:tc>
        <w:tc>
          <w:tcPr>
            <w:tcW w:w="994" w:type="dxa"/>
            <w:tcBorders>
              <w:top w:val="nil"/>
              <w:left w:val="nil"/>
              <w:bottom w:val="nil"/>
              <w:right w:val="nil"/>
            </w:tcBorders>
            <w:shd w:val="clear" w:color="auto" w:fill="auto"/>
            <w:noWrap/>
            <w:vAlign w:val="center"/>
            <w:hideMark/>
          </w:tcPr>
          <w:p w14:paraId="0E4B88C7" w14:textId="77777777" w:rsidR="00824CDA" w:rsidRPr="003B5F67" w:rsidRDefault="00824CDA" w:rsidP="007C3E64">
            <w:pPr>
              <w:spacing w:line="240" w:lineRule="auto"/>
              <w:jc w:val="right"/>
              <w:rPr>
                <w:rFonts w:eastAsia="Times New Roman" w:cs="Times New Roman"/>
                <w:szCs w:val="24"/>
              </w:rPr>
            </w:pPr>
            <w:r w:rsidRPr="003B5F67">
              <w:rPr>
                <w:rFonts w:eastAsia="Times New Roman" w:cs="Times New Roman"/>
                <w:szCs w:val="24"/>
              </w:rPr>
              <w:t>1084</w:t>
            </w:r>
          </w:p>
        </w:tc>
        <w:tc>
          <w:tcPr>
            <w:tcW w:w="849" w:type="dxa"/>
            <w:tcBorders>
              <w:top w:val="nil"/>
              <w:left w:val="nil"/>
              <w:bottom w:val="nil"/>
              <w:right w:val="nil"/>
            </w:tcBorders>
            <w:shd w:val="clear" w:color="auto" w:fill="auto"/>
            <w:noWrap/>
            <w:vAlign w:val="center"/>
            <w:hideMark/>
          </w:tcPr>
          <w:p w14:paraId="02CAE1C9" w14:textId="77777777" w:rsidR="00824CDA" w:rsidRPr="003B5F67" w:rsidRDefault="00824CDA" w:rsidP="007C3E64">
            <w:pPr>
              <w:spacing w:line="240" w:lineRule="auto"/>
              <w:jc w:val="right"/>
              <w:rPr>
                <w:rFonts w:eastAsia="Times New Roman" w:cs="Times New Roman"/>
                <w:szCs w:val="24"/>
              </w:rPr>
            </w:pPr>
            <w:r w:rsidRPr="003B5F67">
              <w:rPr>
                <w:rFonts w:eastAsia="Times New Roman" w:cs="Times New Roman"/>
                <w:szCs w:val="24"/>
              </w:rPr>
              <w:t>97</w:t>
            </w:r>
          </w:p>
        </w:tc>
        <w:tc>
          <w:tcPr>
            <w:tcW w:w="1134" w:type="dxa"/>
            <w:tcBorders>
              <w:top w:val="nil"/>
              <w:left w:val="nil"/>
              <w:bottom w:val="nil"/>
              <w:right w:val="nil"/>
            </w:tcBorders>
            <w:shd w:val="clear" w:color="auto" w:fill="auto"/>
            <w:noWrap/>
            <w:vAlign w:val="center"/>
            <w:hideMark/>
          </w:tcPr>
          <w:p w14:paraId="3C4484EE" w14:textId="77777777" w:rsidR="00824CDA" w:rsidRPr="003B5F67" w:rsidRDefault="00824CDA" w:rsidP="007C3E64">
            <w:pPr>
              <w:spacing w:line="240" w:lineRule="auto"/>
              <w:jc w:val="center"/>
              <w:rPr>
                <w:rFonts w:eastAsia="Times New Roman" w:cs="Times New Roman"/>
                <w:szCs w:val="24"/>
              </w:rPr>
            </w:pPr>
            <w:r w:rsidRPr="003B5F67">
              <w:rPr>
                <w:rFonts w:eastAsia="Times New Roman" w:cs="Times New Roman"/>
                <w:szCs w:val="24"/>
              </w:rPr>
              <w:t>0.73</w:t>
            </w:r>
          </w:p>
        </w:tc>
        <w:tc>
          <w:tcPr>
            <w:tcW w:w="1701" w:type="dxa"/>
            <w:tcBorders>
              <w:top w:val="nil"/>
              <w:left w:val="nil"/>
              <w:bottom w:val="nil"/>
              <w:right w:val="nil"/>
            </w:tcBorders>
            <w:shd w:val="clear" w:color="auto" w:fill="auto"/>
            <w:noWrap/>
            <w:vAlign w:val="center"/>
            <w:hideMark/>
          </w:tcPr>
          <w:p w14:paraId="2BAC7F0C" w14:textId="77777777" w:rsidR="00824CDA" w:rsidRPr="003B5F67" w:rsidRDefault="00824CDA" w:rsidP="007C3E64">
            <w:pPr>
              <w:spacing w:line="240" w:lineRule="auto"/>
              <w:jc w:val="center"/>
              <w:rPr>
                <w:rFonts w:eastAsia="Times New Roman" w:cs="Times New Roman"/>
                <w:szCs w:val="24"/>
              </w:rPr>
            </w:pPr>
            <w:r>
              <w:rPr>
                <w:rFonts w:eastAsia="Times New Roman" w:cs="Times New Roman"/>
                <w:szCs w:val="24"/>
              </w:rPr>
              <w:t>(</w:t>
            </w:r>
            <w:r w:rsidRPr="003B5F67">
              <w:rPr>
                <w:rFonts w:eastAsia="Times New Roman" w:cs="Times New Roman"/>
                <w:szCs w:val="24"/>
              </w:rPr>
              <w:t>0.51</w:t>
            </w:r>
            <w:r>
              <w:rPr>
                <w:rFonts w:eastAsia="Times New Roman" w:cs="Times New Roman"/>
                <w:szCs w:val="24"/>
              </w:rPr>
              <w:t xml:space="preserve"> to </w:t>
            </w:r>
            <w:r w:rsidRPr="003B5F67">
              <w:rPr>
                <w:rFonts w:eastAsia="Times New Roman" w:cs="Times New Roman"/>
                <w:szCs w:val="24"/>
              </w:rPr>
              <w:t>1.04</w:t>
            </w:r>
            <w:r>
              <w:rPr>
                <w:rFonts w:eastAsia="Times New Roman" w:cs="Times New Roman"/>
                <w:szCs w:val="24"/>
              </w:rPr>
              <w:t>)</w:t>
            </w:r>
          </w:p>
        </w:tc>
      </w:tr>
      <w:tr w:rsidR="00824CDA" w:rsidRPr="003B5F67" w14:paraId="227C3E40" w14:textId="77777777" w:rsidTr="009C3F6A">
        <w:trPr>
          <w:trHeight w:val="300"/>
        </w:trPr>
        <w:tc>
          <w:tcPr>
            <w:tcW w:w="2977" w:type="dxa"/>
            <w:tcBorders>
              <w:top w:val="nil"/>
              <w:left w:val="nil"/>
              <w:right w:val="nil"/>
            </w:tcBorders>
            <w:shd w:val="clear" w:color="auto" w:fill="auto"/>
            <w:vAlign w:val="center"/>
            <w:hideMark/>
          </w:tcPr>
          <w:p w14:paraId="7FB68CC9" w14:textId="42B8BC8A" w:rsidR="00824CDA" w:rsidRPr="003B5F67" w:rsidRDefault="00824CDA" w:rsidP="007C3E64">
            <w:pPr>
              <w:spacing w:line="240" w:lineRule="auto"/>
              <w:rPr>
                <w:rFonts w:eastAsia="Times New Roman" w:cs="Times New Roman"/>
                <w:szCs w:val="24"/>
              </w:rPr>
            </w:pPr>
            <w:r>
              <w:rPr>
                <w:rFonts w:eastAsia="Times New Roman" w:cs="Times New Roman"/>
                <w:szCs w:val="24"/>
              </w:rPr>
              <w:t xml:space="preserve">   </w:t>
            </w:r>
            <w:r w:rsidRPr="003B5F67">
              <w:rPr>
                <w:rFonts w:eastAsia="Times New Roman" w:cs="Times New Roman"/>
                <w:szCs w:val="24"/>
              </w:rPr>
              <w:t>2nd: 31.2</w:t>
            </w:r>
            <w:r w:rsidR="009C3F6A">
              <w:rPr>
                <w:rFonts w:eastAsia="Times New Roman" w:cs="Times New Roman"/>
                <w:szCs w:val="24"/>
              </w:rPr>
              <w:t>–</w:t>
            </w:r>
            <w:r w:rsidRPr="003B5F67">
              <w:rPr>
                <w:rFonts w:eastAsia="Times New Roman" w:cs="Times New Roman"/>
                <w:szCs w:val="24"/>
              </w:rPr>
              <w:t xml:space="preserve">52.9 (39.9) </w:t>
            </w:r>
          </w:p>
        </w:tc>
        <w:tc>
          <w:tcPr>
            <w:tcW w:w="994" w:type="dxa"/>
            <w:tcBorders>
              <w:top w:val="nil"/>
              <w:left w:val="nil"/>
              <w:bottom w:val="nil"/>
              <w:right w:val="nil"/>
            </w:tcBorders>
            <w:shd w:val="clear" w:color="auto" w:fill="auto"/>
            <w:noWrap/>
            <w:vAlign w:val="center"/>
            <w:hideMark/>
          </w:tcPr>
          <w:p w14:paraId="1943EBCA" w14:textId="77777777" w:rsidR="00824CDA" w:rsidRPr="003B5F67" w:rsidRDefault="00824CDA" w:rsidP="007C3E64">
            <w:pPr>
              <w:spacing w:line="240" w:lineRule="auto"/>
              <w:jc w:val="right"/>
              <w:rPr>
                <w:rFonts w:eastAsia="Times New Roman" w:cs="Times New Roman"/>
                <w:szCs w:val="24"/>
              </w:rPr>
            </w:pPr>
            <w:r w:rsidRPr="003B5F67">
              <w:rPr>
                <w:rFonts w:eastAsia="Times New Roman" w:cs="Times New Roman"/>
                <w:szCs w:val="24"/>
              </w:rPr>
              <w:t>602</w:t>
            </w:r>
          </w:p>
        </w:tc>
        <w:tc>
          <w:tcPr>
            <w:tcW w:w="849" w:type="dxa"/>
            <w:tcBorders>
              <w:top w:val="nil"/>
              <w:left w:val="nil"/>
              <w:bottom w:val="nil"/>
              <w:right w:val="nil"/>
            </w:tcBorders>
            <w:shd w:val="clear" w:color="auto" w:fill="auto"/>
            <w:noWrap/>
            <w:vAlign w:val="center"/>
            <w:hideMark/>
          </w:tcPr>
          <w:p w14:paraId="5DB96618" w14:textId="77777777" w:rsidR="00824CDA" w:rsidRPr="003B5F67" w:rsidRDefault="00824CDA" w:rsidP="007C3E64">
            <w:pPr>
              <w:spacing w:line="240" w:lineRule="auto"/>
              <w:jc w:val="right"/>
              <w:rPr>
                <w:rFonts w:eastAsia="Times New Roman" w:cs="Times New Roman"/>
                <w:szCs w:val="24"/>
              </w:rPr>
            </w:pPr>
            <w:r w:rsidRPr="003B5F67">
              <w:rPr>
                <w:rFonts w:eastAsia="Times New Roman" w:cs="Times New Roman"/>
                <w:szCs w:val="24"/>
              </w:rPr>
              <w:t>74</w:t>
            </w:r>
          </w:p>
        </w:tc>
        <w:tc>
          <w:tcPr>
            <w:tcW w:w="992" w:type="dxa"/>
            <w:tcBorders>
              <w:top w:val="nil"/>
              <w:left w:val="nil"/>
              <w:bottom w:val="nil"/>
              <w:right w:val="nil"/>
            </w:tcBorders>
            <w:shd w:val="clear" w:color="auto" w:fill="auto"/>
            <w:noWrap/>
            <w:vAlign w:val="center"/>
            <w:hideMark/>
          </w:tcPr>
          <w:p w14:paraId="2C8E8C06" w14:textId="77777777" w:rsidR="00824CDA" w:rsidRPr="003B5F67" w:rsidRDefault="00824CDA" w:rsidP="007C3E64">
            <w:pPr>
              <w:spacing w:line="240" w:lineRule="auto"/>
              <w:jc w:val="center"/>
              <w:rPr>
                <w:rFonts w:eastAsia="Times New Roman" w:cs="Times New Roman"/>
                <w:szCs w:val="24"/>
              </w:rPr>
            </w:pPr>
            <w:r w:rsidRPr="003B5F67">
              <w:rPr>
                <w:rFonts w:eastAsia="Times New Roman" w:cs="Times New Roman"/>
                <w:szCs w:val="24"/>
              </w:rPr>
              <w:t>1.03</w:t>
            </w:r>
          </w:p>
        </w:tc>
        <w:tc>
          <w:tcPr>
            <w:tcW w:w="1701" w:type="dxa"/>
            <w:tcBorders>
              <w:top w:val="nil"/>
              <w:left w:val="nil"/>
              <w:bottom w:val="nil"/>
              <w:right w:val="nil"/>
            </w:tcBorders>
            <w:shd w:val="clear" w:color="auto" w:fill="auto"/>
            <w:noWrap/>
            <w:vAlign w:val="center"/>
            <w:hideMark/>
          </w:tcPr>
          <w:p w14:paraId="739E8BD5" w14:textId="77777777" w:rsidR="00824CDA" w:rsidRPr="003B5F67" w:rsidRDefault="00824CDA" w:rsidP="007C3E64">
            <w:pPr>
              <w:spacing w:line="240" w:lineRule="auto"/>
              <w:jc w:val="center"/>
              <w:rPr>
                <w:rFonts w:eastAsia="Times New Roman" w:cs="Times New Roman"/>
                <w:szCs w:val="24"/>
              </w:rPr>
            </w:pPr>
            <w:r>
              <w:rPr>
                <w:rFonts w:eastAsia="Times New Roman" w:cs="Times New Roman"/>
                <w:szCs w:val="24"/>
              </w:rPr>
              <w:t>(</w:t>
            </w:r>
            <w:r w:rsidRPr="003B5F67">
              <w:rPr>
                <w:rFonts w:eastAsia="Times New Roman" w:cs="Times New Roman"/>
                <w:szCs w:val="24"/>
              </w:rPr>
              <w:t>0.69</w:t>
            </w:r>
            <w:r>
              <w:rPr>
                <w:rFonts w:eastAsia="Times New Roman" w:cs="Times New Roman"/>
                <w:szCs w:val="24"/>
              </w:rPr>
              <w:t xml:space="preserve"> to 1.55)</w:t>
            </w:r>
          </w:p>
        </w:tc>
        <w:tc>
          <w:tcPr>
            <w:tcW w:w="994" w:type="dxa"/>
            <w:tcBorders>
              <w:top w:val="nil"/>
              <w:left w:val="nil"/>
              <w:bottom w:val="nil"/>
              <w:right w:val="nil"/>
            </w:tcBorders>
            <w:shd w:val="clear" w:color="auto" w:fill="auto"/>
            <w:noWrap/>
            <w:vAlign w:val="center"/>
            <w:hideMark/>
          </w:tcPr>
          <w:p w14:paraId="2467596D" w14:textId="77777777" w:rsidR="00824CDA" w:rsidRPr="003B5F67" w:rsidRDefault="00824CDA" w:rsidP="007C3E64">
            <w:pPr>
              <w:spacing w:line="240" w:lineRule="auto"/>
              <w:jc w:val="right"/>
              <w:rPr>
                <w:rFonts w:eastAsia="Times New Roman" w:cs="Times New Roman"/>
                <w:szCs w:val="24"/>
              </w:rPr>
            </w:pPr>
            <w:r w:rsidRPr="003B5F67">
              <w:rPr>
                <w:rFonts w:eastAsia="Times New Roman" w:cs="Times New Roman"/>
                <w:szCs w:val="24"/>
              </w:rPr>
              <w:t>991</w:t>
            </w:r>
          </w:p>
        </w:tc>
        <w:tc>
          <w:tcPr>
            <w:tcW w:w="849" w:type="dxa"/>
            <w:tcBorders>
              <w:top w:val="nil"/>
              <w:left w:val="nil"/>
              <w:bottom w:val="nil"/>
              <w:right w:val="nil"/>
            </w:tcBorders>
            <w:shd w:val="clear" w:color="auto" w:fill="auto"/>
            <w:noWrap/>
            <w:vAlign w:val="center"/>
            <w:hideMark/>
          </w:tcPr>
          <w:p w14:paraId="2BDE6591" w14:textId="77777777" w:rsidR="00824CDA" w:rsidRPr="003B5F67" w:rsidRDefault="00824CDA" w:rsidP="007C3E64">
            <w:pPr>
              <w:spacing w:line="240" w:lineRule="auto"/>
              <w:jc w:val="right"/>
              <w:rPr>
                <w:rFonts w:eastAsia="Times New Roman" w:cs="Times New Roman"/>
                <w:szCs w:val="24"/>
              </w:rPr>
            </w:pPr>
            <w:r w:rsidRPr="003B5F67">
              <w:rPr>
                <w:rFonts w:eastAsia="Times New Roman" w:cs="Times New Roman"/>
                <w:szCs w:val="24"/>
              </w:rPr>
              <w:t>89</w:t>
            </w:r>
          </w:p>
        </w:tc>
        <w:tc>
          <w:tcPr>
            <w:tcW w:w="1134" w:type="dxa"/>
            <w:tcBorders>
              <w:top w:val="nil"/>
              <w:left w:val="nil"/>
              <w:bottom w:val="nil"/>
              <w:right w:val="nil"/>
            </w:tcBorders>
            <w:shd w:val="clear" w:color="auto" w:fill="auto"/>
            <w:noWrap/>
            <w:vAlign w:val="center"/>
            <w:hideMark/>
          </w:tcPr>
          <w:p w14:paraId="0DEB43A5" w14:textId="77777777" w:rsidR="00824CDA" w:rsidRPr="003B5F67" w:rsidRDefault="00824CDA" w:rsidP="007C3E64">
            <w:pPr>
              <w:spacing w:line="240" w:lineRule="auto"/>
              <w:jc w:val="center"/>
              <w:rPr>
                <w:rFonts w:eastAsia="Times New Roman" w:cs="Times New Roman"/>
                <w:szCs w:val="24"/>
              </w:rPr>
            </w:pPr>
            <w:r w:rsidRPr="003B5F67">
              <w:rPr>
                <w:rFonts w:eastAsia="Times New Roman" w:cs="Times New Roman"/>
                <w:szCs w:val="24"/>
              </w:rPr>
              <w:t>0.61</w:t>
            </w:r>
          </w:p>
        </w:tc>
        <w:tc>
          <w:tcPr>
            <w:tcW w:w="1701" w:type="dxa"/>
            <w:tcBorders>
              <w:top w:val="nil"/>
              <w:left w:val="nil"/>
              <w:bottom w:val="nil"/>
              <w:right w:val="nil"/>
            </w:tcBorders>
            <w:shd w:val="clear" w:color="auto" w:fill="auto"/>
            <w:noWrap/>
            <w:vAlign w:val="center"/>
            <w:hideMark/>
          </w:tcPr>
          <w:p w14:paraId="158ECDDC" w14:textId="77777777" w:rsidR="00824CDA" w:rsidRPr="003B5F67" w:rsidRDefault="00824CDA" w:rsidP="007C3E64">
            <w:pPr>
              <w:spacing w:line="240" w:lineRule="auto"/>
              <w:jc w:val="center"/>
              <w:rPr>
                <w:rFonts w:eastAsia="Times New Roman" w:cs="Times New Roman"/>
                <w:szCs w:val="24"/>
              </w:rPr>
            </w:pPr>
            <w:r>
              <w:rPr>
                <w:rFonts w:eastAsia="Times New Roman" w:cs="Times New Roman"/>
                <w:szCs w:val="24"/>
              </w:rPr>
              <w:t>(</w:t>
            </w:r>
            <w:r w:rsidRPr="003B5F67">
              <w:rPr>
                <w:rFonts w:eastAsia="Times New Roman" w:cs="Times New Roman"/>
                <w:szCs w:val="24"/>
              </w:rPr>
              <w:t>0.43</w:t>
            </w:r>
            <w:r>
              <w:rPr>
                <w:rFonts w:eastAsia="Times New Roman" w:cs="Times New Roman"/>
                <w:szCs w:val="24"/>
              </w:rPr>
              <w:t xml:space="preserve"> to </w:t>
            </w:r>
            <w:r w:rsidRPr="003B5F67">
              <w:rPr>
                <w:rFonts w:eastAsia="Times New Roman" w:cs="Times New Roman"/>
                <w:szCs w:val="24"/>
              </w:rPr>
              <w:t>0.87</w:t>
            </w:r>
            <w:r>
              <w:rPr>
                <w:rFonts w:eastAsia="Times New Roman" w:cs="Times New Roman"/>
                <w:szCs w:val="24"/>
              </w:rPr>
              <w:t>)</w:t>
            </w:r>
          </w:p>
        </w:tc>
      </w:tr>
      <w:tr w:rsidR="00824CDA" w:rsidRPr="003B5F67" w14:paraId="160BA8F2" w14:textId="77777777" w:rsidTr="00B85321">
        <w:trPr>
          <w:trHeight w:val="300"/>
        </w:trPr>
        <w:tc>
          <w:tcPr>
            <w:tcW w:w="2977" w:type="dxa"/>
            <w:tcBorders>
              <w:top w:val="nil"/>
              <w:left w:val="nil"/>
              <w:right w:val="nil"/>
            </w:tcBorders>
            <w:shd w:val="clear" w:color="auto" w:fill="auto"/>
            <w:vAlign w:val="center"/>
            <w:hideMark/>
          </w:tcPr>
          <w:p w14:paraId="136CE21D" w14:textId="10BD0FC2" w:rsidR="00824CDA" w:rsidRPr="003B5F67" w:rsidRDefault="00824CDA" w:rsidP="007C3E64">
            <w:pPr>
              <w:spacing w:line="240" w:lineRule="auto"/>
              <w:rPr>
                <w:rFonts w:eastAsia="Times New Roman" w:cs="Times New Roman"/>
                <w:szCs w:val="24"/>
              </w:rPr>
            </w:pPr>
            <w:r>
              <w:rPr>
                <w:rFonts w:eastAsia="Times New Roman" w:cs="Times New Roman"/>
                <w:szCs w:val="24"/>
              </w:rPr>
              <w:t xml:space="preserve">   </w:t>
            </w:r>
            <w:r w:rsidRPr="003B5F67">
              <w:rPr>
                <w:rFonts w:eastAsia="Times New Roman" w:cs="Times New Roman"/>
                <w:szCs w:val="24"/>
              </w:rPr>
              <w:t>3rd: 40.0</w:t>
            </w:r>
            <w:r w:rsidR="009C3F6A">
              <w:rPr>
                <w:rFonts w:eastAsia="Times New Roman" w:cs="Times New Roman"/>
                <w:szCs w:val="24"/>
              </w:rPr>
              <w:t>–</w:t>
            </w:r>
            <w:r w:rsidRPr="003B5F67">
              <w:rPr>
                <w:rFonts w:eastAsia="Times New Roman" w:cs="Times New Roman"/>
                <w:szCs w:val="24"/>
              </w:rPr>
              <w:t xml:space="preserve">65.2 (51.5) </w:t>
            </w:r>
          </w:p>
        </w:tc>
        <w:tc>
          <w:tcPr>
            <w:tcW w:w="994" w:type="dxa"/>
            <w:tcBorders>
              <w:top w:val="nil"/>
              <w:left w:val="nil"/>
              <w:bottom w:val="nil"/>
              <w:right w:val="nil"/>
            </w:tcBorders>
            <w:shd w:val="clear" w:color="auto" w:fill="auto"/>
            <w:noWrap/>
            <w:vAlign w:val="center"/>
            <w:hideMark/>
          </w:tcPr>
          <w:p w14:paraId="532B233D" w14:textId="77777777" w:rsidR="00824CDA" w:rsidRPr="003B5F67" w:rsidRDefault="00824CDA" w:rsidP="007C3E64">
            <w:pPr>
              <w:spacing w:line="240" w:lineRule="auto"/>
              <w:jc w:val="right"/>
              <w:rPr>
                <w:rFonts w:eastAsia="Times New Roman" w:cs="Times New Roman"/>
                <w:szCs w:val="24"/>
              </w:rPr>
            </w:pPr>
            <w:r w:rsidRPr="003B5F67">
              <w:rPr>
                <w:rFonts w:eastAsia="Times New Roman" w:cs="Times New Roman"/>
                <w:szCs w:val="24"/>
              </w:rPr>
              <w:t>718</w:t>
            </w:r>
          </w:p>
        </w:tc>
        <w:tc>
          <w:tcPr>
            <w:tcW w:w="849" w:type="dxa"/>
            <w:tcBorders>
              <w:top w:val="nil"/>
              <w:left w:val="nil"/>
              <w:bottom w:val="nil"/>
              <w:right w:val="nil"/>
            </w:tcBorders>
            <w:shd w:val="clear" w:color="auto" w:fill="auto"/>
            <w:noWrap/>
            <w:vAlign w:val="center"/>
            <w:hideMark/>
          </w:tcPr>
          <w:p w14:paraId="38F3B78C" w14:textId="77777777" w:rsidR="00824CDA" w:rsidRPr="003B5F67" w:rsidRDefault="00824CDA" w:rsidP="007C3E64">
            <w:pPr>
              <w:spacing w:line="240" w:lineRule="auto"/>
              <w:jc w:val="right"/>
              <w:rPr>
                <w:rFonts w:eastAsia="Times New Roman" w:cs="Times New Roman"/>
                <w:szCs w:val="24"/>
              </w:rPr>
            </w:pPr>
            <w:r w:rsidRPr="003B5F67">
              <w:rPr>
                <w:rFonts w:eastAsia="Times New Roman" w:cs="Times New Roman"/>
                <w:szCs w:val="24"/>
              </w:rPr>
              <w:t>85</w:t>
            </w:r>
          </w:p>
        </w:tc>
        <w:tc>
          <w:tcPr>
            <w:tcW w:w="992" w:type="dxa"/>
            <w:tcBorders>
              <w:top w:val="nil"/>
              <w:left w:val="nil"/>
              <w:right w:val="nil"/>
            </w:tcBorders>
            <w:shd w:val="clear" w:color="auto" w:fill="auto"/>
            <w:noWrap/>
            <w:vAlign w:val="center"/>
            <w:hideMark/>
          </w:tcPr>
          <w:p w14:paraId="78D54E46" w14:textId="77777777" w:rsidR="00824CDA" w:rsidRPr="003B5F67" w:rsidRDefault="00824CDA" w:rsidP="007C3E64">
            <w:pPr>
              <w:spacing w:line="240" w:lineRule="auto"/>
              <w:jc w:val="center"/>
              <w:rPr>
                <w:rFonts w:eastAsia="Times New Roman" w:cs="Times New Roman"/>
                <w:szCs w:val="24"/>
              </w:rPr>
            </w:pPr>
            <w:r w:rsidRPr="003B5F67">
              <w:rPr>
                <w:rFonts w:eastAsia="Times New Roman" w:cs="Times New Roman"/>
                <w:szCs w:val="24"/>
              </w:rPr>
              <w:t>0.88</w:t>
            </w:r>
          </w:p>
        </w:tc>
        <w:tc>
          <w:tcPr>
            <w:tcW w:w="1701" w:type="dxa"/>
            <w:tcBorders>
              <w:top w:val="nil"/>
              <w:left w:val="nil"/>
              <w:right w:val="nil"/>
            </w:tcBorders>
            <w:shd w:val="clear" w:color="auto" w:fill="auto"/>
            <w:noWrap/>
            <w:vAlign w:val="center"/>
            <w:hideMark/>
          </w:tcPr>
          <w:p w14:paraId="2A28BA28" w14:textId="77777777" w:rsidR="00824CDA" w:rsidRPr="003B5F67" w:rsidRDefault="00824CDA" w:rsidP="007C3E64">
            <w:pPr>
              <w:spacing w:line="240" w:lineRule="auto"/>
              <w:jc w:val="center"/>
              <w:rPr>
                <w:rFonts w:eastAsia="Times New Roman" w:cs="Times New Roman"/>
                <w:szCs w:val="24"/>
              </w:rPr>
            </w:pPr>
            <w:r>
              <w:rPr>
                <w:rFonts w:eastAsia="Times New Roman" w:cs="Times New Roman"/>
                <w:szCs w:val="24"/>
              </w:rPr>
              <w:t>(</w:t>
            </w:r>
            <w:r w:rsidRPr="003B5F67">
              <w:rPr>
                <w:rFonts w:eastAsia="Times New Roman" w:cs="Times New Roman"/>
                <w:szCs w:val="24"/>
              </w:rPr>
              <w:t>0.60</w:t>
            </w:r>
            <w:r>
              <w:rPr>
                <w:rFonts w:eastAsia="Times New Roman" w:cs="Times New Roman"/>
                <w:szCs w:val="24"/>
              </w:rPr>
              <w:t xml:space="preserve"> to 1.28)</w:t>
            </w:r>
          </w:p>
        </w:tc>
        <w:tc>
          <w:tcPr>
            <w:tcW w:w="994" w:type="dxa"/>
            <w:tcBorders>
              <w:top w:val="nil"/>
              <w:left w:val="nil"/>
              <w:right w:val="nil"/>
            </w:tcBorders>
            <w:shd w:val="clear" w:color="auto" w:fill="auto"/>
            <w:noWrap/>
            <w:vAlign w:val="center"/>
            <w:hideMark/>
          </w:tcPr>
          <w:p w14:paraId="777A6B91" w14:textId="77777777" w:rsidR="00824CDA" w:rsidRPr="003B5F67" w:rsidRDefault="00824CDA" w:rsidP="007C3E64">
            <w:pPr>
              <w:spacing w:line="240" w:lineRule="auto"/>
              <w:jc w:val="right"/>
              <w:rPr>
                <w:rFonts w:eastAsia="Times New Roman" w:cs="Times New Roman"/>
                <w:szCs w:val="24"/>
              </w:rPr>
            </w:pPr>
            <w:r w:rsidRPr="003B5F67">
              <w:rPr>
                <w:rFonts w:eastAsia="Times New Roman" w:cs="Times New Roman"/>
                <w:szCs w:val="24"/>
              </w:rPr>
              <w:t>887</w:t>
            </w:r>
          </w:p>
        </w:tc>
        <w:tc>
          <w:tcPr>
            <w:tcW w:w="849" w:type="dxa"/>
            <w:tcBorders>
              <w:top w:val="nil"/>
              <w:left w:val="nil"/>
              <w:right w:val="nil"/>
            </w:tcBorders>
            <w:shd w:val="clear" w:color="auto" w:fill="auto"/>
            <w:noWrap/>
            <w:vAlign w:val="center"/>
            <w:hideMark/>
          </w:tcPr>
          <w:p w14:paraId="2E7D8E1E" w14:textId="77777777" w:rsidR="00824CDA" w:rsidRPr="003B5F67" w:rsidRDefault="00824CDA" w:rsidP="007C3E64">
            <w:pPr>
              <w:spacing w:line="240" w:lineRule="auto"/>
              <w:jc w:val="right"/>
              <w:rPr>
                <w:rFonts w:eastAsia="Times New Roman" w:cs="Times New Roman"/>
                <w:szCs w:val="24"/>
              </w:rPr>
            </w:pPr>
            <w:r w:rsidRPr="003B5F67">
              <w:rPr>
                <w:rFonts w:eastAsia="Times New Roman" w:cs="Times New Roman"/>
                <w:szCs w:val="24"/>
              </w:rPr>
              <w:t>95</w:t>
            </w:r>
          </w:p>
        </w:tc>
        <w:tc>
          <w:tcPr>
            <w:tcW w:w="1134" w:type="dxa"/>
            <w:tcBorders>
              <w:top w:val="nil"/>
              <w:left w:val="nil"/>
              <w:right w:val="nil"/>
            </w:tcBorders>
            <w:shd w:val="clear" w:color="auto" w:fill="auto"/>
            <w:noWrap/>
            <w:vAlign w:val="center"/>
            <w:hideMark/>
          </w:tcPr>
          <w:p w14:paraId="21C1D2DE" w14:textId="77777777" w:rsidR="00824CDA" w:rsidRPr="003B5F67" w:rsidRDefault="00824CDA" w:rsidP="007C3E64">
            <w:pPr>
              <w:spacing w:line="240" w:lineRule="auto"/>
              <w:jc w:val="center"/>
              <w:rPr>
                <w:rFonts w:eastAsia="Times New Roman" w:cs="Times New Roman"/>
                <w:szCs w:val="24"/>
              </w:rPr>
            </w:pPr>
            <w:r w:rsidRPr="003B5F67">
              <w:rPr>
                <w:rFonts w:eastAsia="Times New Roman" w:cs="Times New Roman"/>
                <w:szCs w:val="24"/>
              </w:rPr>
              <w:t>0.78</w:t>
            </w:r>
          </w:p>
        </w:tc>
        <w:tc>
          <w:tcPr>
            <w:tcW w:w="1701" w:type="dxa"/>
            <w:tcBorders>
              <w:top w:val="nil"/>
              <w:left w:val="nil"/>
              <w:right w:val="nil"/>
            </w:tcBorders>
            <w:shd w:val="clear" w:color="auto" w:fill="auto"/>
            <w:noWrap/>
            <w:vAlign w:val="center"/>
            <w:hideMark/>
          </w:tcPr>
          <w:p w14:paraId="23C34A71" w14:textId="77777777" w:rsidR="00824CDA" w:rsidRPr="003B5F67" w:rsidRDefault="00824CDA" w:rsidP="007C3E64">
            <w:pPr>
              <w:spacing w:line="240" w:lineRule="auto"/>
              <w:jc w:val="center"/>
              <w:rPr>
                <w:rFonts w:eastAsia="Times New Roman" w:cs="Times New Roman"/>
                <w:szCs w:val="24"/>
              </w:rPr>
            </w:pPr>
            <w:r>
              <w:rPr>
                <w:rFonts w:eastAsia="Times New Roman" w:cs="Times New Roman"/>
                <w:szCs w:val="24"/>
              </w:rPr>
              <w:t>(</w:t>
            </w:r>
            <w:r w:rsidRPr="003B5F67">
              <w:rPr>
                <w:rFonts w:eastAsia="Times New Roman" w:cs="Times New Roman"/>
                <w:szCs w:val="24"/>
              </w:rPr>
              <w:t>0.54</w:t>
            </w:r>
            <w:r>
              <w:rPr>
                <w:rFonts w:eastAsia="Times New Roman" w:cs="Times New Roman"/>
                <w:szCs w:val="24"/>
              </w:rPr>
              <w:t xml:space="preserve"> to </w:t>
            </w:r>
            <w:r w:rsidRPr="003B5F67">
              <w:rPr>
                <w:rFonts w:eastAsia="Times New Roman" w:cs="Times New Roman"/>
                <w:szCs w:val="24"/>
              </w:rPr>
              <w:t>1.11</w:t>
            </w:r>
            <w:r>
              <w:rPr>
                <w:rFonts w:eastAsia="Times New Roman" w:cs="Times New Roman"/>
                <w:szCs w:val="24"/>
              </w:rPr>
              <w:t>)</w:t>
            </w:r>
          </w:p>
        </w:tc>
      </w:tr>
      <w:tr w:rsidR="00824CDA" w:rsidRPr="003B5F67" w14:paraId="456E0078" w14:textId="77777777" w:rsidTr="00B85321">
        <w:trPr>
          <w:trHeight w:val="300"/>
        </w:trPr>
        <w:tc>
          <w:tcPr>
            <w:tcW w:w="2977" w:type="dxa"/>
            <w:tcBorders>
              <w:top w:val="nil"/>
              <w:left w:val="nil"/>
              <w:bottom w:val="single" w:sz="4" w:space="0" w:color="000000"/>
              <w:right w:val="nil"/>
            </w:tcBorders>
            <w:shd w:val="clear" w:color="auto" w:fill="auto"/>
            <w:vAlign w:val="center"/>
            <w:hideMark/>
          </w:tcPr>
          <w:p w14:paraId="585D01DC" w14:textId="30BE547F" w:rsidR="00824CDA" w:rsidRPr="003B5F67" w:rsidRDefault="00824CDA" w:rsidP="007C3E64">
            <w:pPr>
              <w:spacing w:line="240" w:lineRule="auto"/>
              <w:rPr>
                <w:rFonts w:eastAsia="Times New Roman" w:cs="Times New Roman"/>
                <w:szCs w:val="24"/>
              </w:rPr>
            </w:pPr>
            <w:r>
              <w:rPr>
                <w:rFonts w:eastAsia="Times New Roman" w:cs="Times New Roman"/>
                <w:szCs w:val="24"/>
              </w:rPr>
              <w:t xml:space="preserve">   </w:t>
            </w:r>
            <w:r w:rsidRPr="003B5F67">
              <w:rPr>
                <w:rFonts w:eastAsia="Times New Roman" w:cs="Times New Roman"/>
                <w:szCs w:val="24"/>
              </w:rPr>
              <w:t>4th: 52.7</w:t>
            </w:r>
            <w:r w:rsidR="009C3F6A">
              <w:rPr>
                <w:rFonts w:eastAsia="Times New Roman" w:cs="Times New Roman"/>
                <w:szCs w:val="24"/>
              </w:rPr>
              <w:t>–</w:t>
            </w:r>
            <w:r w:rsidRPr="003B5F67">
              <w:rPr>
                <w:rFonts w:eastAsia="Times New Roman" w:cs="Times New Roman"/>
                <w:szCs w:val="24"/>
              </w:rPr>
              <w:t xml:space="preserve">238.0 (68.0) </w:t>
            </w:r>
          </w:p>
        </w:tc>
        <w:tc>
          <w:tcPr>
            <w:tcW w:w="994" w:type="dxa"/>
            <w:tcBorders>
              <w:top w:val="nil"/>
              <w:left w:val="nil"/>
              <w:bottom w:val="single" w:sz="4" w:space="0" w:color="auto"/>
              <w:right w:val="nil"/>
            </w:tcBorders>
            <w:shd w:val="clear" w:color="auto" w:fill="auto"/>
            <w:noWrap/>
            <w:vAlign w:val="center"/>
            <w:hideMark/>
          </w:tcPr>
          <w:p w14:paraId="031D4CBC" w14:textId="77777777" w:rsidR="00824CDA" w:rsidRPr="003B5F67" w:rsidRDefault="00824CDA" w:rsidP="007C3E64">
            <w:pPr>
              <w:spacing w:line="240" w:lineRule="auto"/>
              <w:jc w:val="right"/>
              <w:rPr>
                <w:rFonts w:eastAsia="Times New Roman" w:cs="Times New Roman"/>
                <w:szCs w:val="24"/>
              </w:rPr>
            </w:pPr>
            <w:r w:rsidRPr="003B5F67">
              <w:rPr>
                <w:rFonts w:eastAsia="Times New Roman" w:cs="Times New Roman"/>
                <w:szCs w:val="24"/>
              </w:rPr>
              <w:t>859</w:t>
            </w:r>
          </w:p>
        </w:tc>
        <w:tc>
          <w:tcPr>
            <w:tcW w:w="849" w:type="dxa"/>
            <w:tcBorders>
              <w:top w:val="nil"/>
              <w:left w:val="nil"/>
              <w:bottom w:val="single" w:sz="4" w:space="0" w:color="auto"/>
              <w:right w:val="nil"/>
            </w:tcBorders>
            <w:shd w:val="clear" w:color="auto" w:fill="auto"/>
            <w:noWrap/>
            <w:vAlign w:val="center"/>
            <w:hideMark/>
          </w:tcPr>
          <w:p w14:paraId="16158CC9" w14:textId="77777777" w:rsidR="00824CDA" w:rsidRPr="003B5F67" w:rsidRDefault="00824CDA" w:rsidP="007C3E64">
            <w:pPr>
              <w:spacing w:line="240" w:lineRule="auto"/>
              <w:jc w:val="right"/>
              <w:rPr>
                <w:rFonts w:eastAsia="Times New Roman" w:cs="Times New Roman"/>
                <w:szCs w:val="24"/>
              </w:rPr>
            </w:pPr>
            <w:r w:rsidRPr="003B5F67">
              <w:rPr>
                <w:rFonts w:eastAsia="Times New Roman" w:cs="Times New Roman"/>
                <w:szCs w:val="24"/>
              </w:rPr>
              <w:t>100</w:t>
            </w:r>
          </w:p>
        </w:tc>
        <w:tc>
          <w:tcPr>
            <w:tcW w:w="992" w:type="dxa"/>
            <w:tcBorders>
              <w:top w:val="nil"/>
              <w:left w:val="nil"/>
              <w:bottom w:val="single" w:sz="4" w:space="0" w:color="auto"/>
              <w:right w:val="nil"/>
            </w:tcBorders>
            <w:shd w:val="clear" w:color="auto" w:fill="auto"/>
            <w:noWrap/>
            <w:vAlign w:val="center"/>
            <w:hideMark/>
          </w:tcPr>
          <w:p w14:paraId="53C6AF3F" w14:textId="77777777" w:rsidR="00824CDA" w:rsidRPr="003B5F67" w:rsidRDefault="00824CDA" w:rsidP="007C3E64">
            <w:pPr>
              <w:spacing w:line="240" w:lineRule="auto"/>
              <w:jc w:val="center"/>
              <w:rPr>
                <w:rFonts w:eastAsia="Times New Roman" w:cs="Times New Roman"/>
                <w:szCs w:val="24"/>
              </w:rPr>
            </w:pPr>
            <w:r w:rsidRPr="003B5F67">
              <w:rPr>
                <w:rFonts w:eastAsia="Times New Roman" w:cs="Times New Roman"/>
                <w:szCs w:val="24"/>
              </w:rPr>
              <w:t>1.00</w:t>
            </w:r>
          </w:p>
        </w:tc>
        <w:tc>
          <w:tcPr>
            <w:tcW w:w="1701" w:type="dxa"/>
            <w:tcBorders>
              <w:top w:val="nil"/>
              <w:left w:val="nil"/>
              <w:bottom w:val="single" w:sz="4" w:space="0" w:color="auto"/>
              <w:right w:val="nil"/>
            </w:tcBorders>
            <w:shd w:val="clear" w:color="auto" w:fill="auto"/>
            <w:noWrap/>
            <w:vAlign w:val="center"/>
            <w:hideMark/>
          </w:tcPr>
          <w:p w14:paraId="083DE586" w14:textId="77777777" w:rsidR="00824CDA" w:rsidRPr="003B5F67" w:rsidRDefault="00824CDA" w:rsidP="007C3E64">
            <w:pPr>
              <w:spacing w:line="240" w:lineRule="auto"/>
              <w:jc w:val="center"/>
              <w:rPr>
                <w:rFonts w:eastAsia="Times New Roman" w:cs="Times New Roman"/>
                <w:szCs w:val="24"/>
              </w:rPr>
            </w:pPr>
          </w:p>
        </w:tc>
        <w:tc>
          <w:tcPr>
            <w:tcW w:w="994" w:type="dxa"/>
            <w:tcBorders>
              <w:top w:val="nil"/>
              <w:left w:val="nil"/>
              <w:bottom w:val="single" w:sz="4" w:space="0" w:color="auto"/>
              <w:right w:val="nil"/>
            </w:tcBorders>
            <w:shd w:val="clear" w:color="auto" w:fill="auto"/>
            <w:noWrap/>
            <w:vAlign w:val="center"/>
            <w:hideMark/>
          </w:tcPr>
          <w:p w14:paraId="499AECCB" w14:textId="77777777" w:rsidR="00824CDA" w:rsidRPr="003B5F67" w:rsidRDefault="00824CDA" w:rsidP="007C3E64">
            <w:pPr>
              <w:spacing w:line="240" w:lineRule="auto"/>
              <w:jc w:val="right"/>
              <w:rPr>
                <w:rFonts w:eastAsia="Times New Roman" w:cs="Times New Roman"/>
                <w:szCs w:val="24"/>
              </w:rPr>
            </w:pPr>
            <w:r w:rsidRPr="003B5F67">
              <w:rPr>
                <w:rFonts w:eastAsia="Times New Roman" w:cs="Times New Roman"/>
                <w:szCs w:val="24"/>
              </w:rPr>
              <w:t>754</w:t>
            </w:r>
          </w:p>
        </w:tc>
        <w:tc>
          <w:tcPr>
            <w:tcW w:w="849" w:type="dxa"/>
            <w:tcBorders>
              <w:top w:val="nil"/>
              <w:left w:val="nil"/>
              <w:bottom w:val="single" w:sz="4" w:space="0" w:color="auto"/>
              <w:right w:val="nil"/>
            </w:tcBorders>
            <w:shd w:val="clear" w:color="auto" w:fill="auto"/>
            <w:noWrap/>
            <w:vAlign w:val="center"/>
            <w:hideMark/>
          </w:tcPr>
          <w:p w14:paraId="577AFA8A" w14:textId="77777777" w:rsidR="00824CDA" w:rsidRPr="003B5F67" w:rsidRDefault="00824CDA" w:rsidP="007C3E64">
            <w:pPr>
              <w:spacing w:line="240" w:lineRule="auto"/>
              <w:jc w:val="right"/>
              <w:rPr>
                <w:rFonts w:eastAsia="Times New Roman" w:cs="Times New Roman"/>
                <w:szCs w:val="24"/>
              </w:rPr>
            </w:pPr>
            <w:r w:rsidRPr="003B5F67">
              <w:rPr>
                <w:rFonts w:eastAsia="Times New Roman" w:cs="Times New Roman"/>
                <w:szCs w:val="24"/>
              </w:rPr>
              <w:t>97</w:t>
            </w:r>
          </w:p>
        </w:tc>
        <w:tc>
          <w:tcPr>
            <w:tcW w:w="1134" w:type="dxa"/>
            <w:tcBorders>
              <w:top w:val="nil"/>
              <w:left w:val="nil"/>
              <w:bottom w:val="single" w:sz="4" w:space="0" w:color="auto"/>
              <w:right w:val="nil"/>
            </w:tcBorders>
            <w:shd w:val="clear" w:color="auto" w:fill="auto"/>
            <w:noWrap/>
            <w:vAlign w:val="center"/>
            <w:hideMark/>
          </w:tcPr>
          <w:p w14:paraId="23EA7553" w14:textId="77777777" w:rsidR="00824CDA" w:rsidRPr="003B5F67" w:rsidRDefault="00824CDA" w:rsidP="007C3E64">
            <w:pPr>
              <w:spacing w:line="240" w:lineRule="auto"/>
              <w:jc w:val="center"/>
              <w:rPr>
                <w:rFonts w:eastAsia="Times New Roman" w:cs="Times New Roman"/>
                <w:szCs w:val="24"/>
              </w:rPr>
            </w:pPr>
            <w:r w:rsidRPr="003B5F67">
              <w:rPr>
                <w:rFonts w:eastAsia="Times New Roman" w:cs="Times New Roman"/>
                <w:szCs w:val="24"/>
              </w:rPr>
              <w:t>1.00</w:t>
            </w:r>
          </w:p>
        </w:tc>
        <w:tc>
          <w:tcPr>
            <w:tcW w:w="1701" w:type="dxa"/>
            <w:tcBorders>
              <w:top w:val="nil"/>
              <w:left w:val="nil"/>
              <w:bottom w:val="single" w:sz="4" w:space="0" w:color="auto"/>
              <w:right w:val="nil"/>
            </w:tcBorders>
            <w:shd w:val="clear" w:color="auto" w:fill="auto"/>
            <w:noWrap/>
            <w:vAlign w:val="center"/>
            <w:hideMark/>
          </w:tcPr>
          <w:p w14:paraId="74A3A7EC" w14:textId="77777777" w:rsidR="00824CDA" w:rsidRPr="003B5F67" w:rsidRDefault="00824CDA" w:rsidP="007C3E64">
            <w:pPr>
              <w:spacing w:line="240" w:lineRule="auto"/>
              <w:jc w:val="center"/>
              <w:rPr>
                <w:rFonts w:eastAsia="Times New Roman" w:cs="Times New Roman"/>
                <w:szCs w:val="24"/>
              </w:rPr>
            </w:pPr>
          </w:p>
        </w:tc>
      </w:tr>
      <w:tr w:rsidR="00824CDA" w:rsidRPr="003B5F67" w14:paraId="10147E6D" w14:textId="77777777" w:rsidTr="00B85321">
        <w:trPr>
          <w:trHeight w:val="300"/>
        </w:trPr>
        <w:tc>
          <w:tcPr>
            <w:tcW w:w="2977" w:type="dxa"/>
            <w:tcBorders>
              <w:top w:val="nil"/>
              <w:left w:val="nil"/>
              <w:right w:val="nil"/>
            </w:tcBorders>
            <w:shd w:val="clear" w:color="auto" w:fill="auto"/>
            <w:noWrap/>
            <w:vAlign w:val="center"/>
            <w:hideMark/>
          </w:tcPr>
          <w:p w14:paraId="2814DFA0" w14:textId="77777777" w:rsidR="00824CDA" w:rsidRPr="003B5F67" w:rsidRDefault="00824CDA" w:rsidP="007C3E64">
            <w:pPr>
              <w:spacing w:line="240" w:lineRule="auto"/>
              <w:rPr>
                <w:rFonts w:eastAsia="Times New Roman" w:cs="Times New Roman"/>
                <w:szCs w:val="24"/>
              </w:rPr>
            </w:pPr>
            <w:r w:rsidRPr="003B5F67">
              <w:rPr>
                <w:rFonts w:eastAsia="Times New Roman" w:cs="Times New Roman"/>
                <w:szCs w:val="24"/>
              </w:rPr>
              <w:t>NSCLC</w:t>
            </w:r>
          </w:p>
        </w:tc>
        <w:tc>
          <w:tcPr>
            <w:tcW w:w="994" w:type="dxa"/>
            <w:tcBorders>
              <w:top w:val="nil"/>
              <w:left w:val="nil"/>
              <w:bottom w:val="nil"/>
              <w:right w:val="nil"/>
            </w:tcBorders>
            <w:shd w:val="clear" w:color="auto" w:fill="auto"/>
            <w:noWrap/>
            <w:vAlign w:val="center"/>
            <w:hideMark/>
          </w:tcPr>
          <w:p w14:paraId="43D3C368" w14:textId="77777777" w:rsidR="00824CDA" w:rsidRPr="003B5F67" w:rsidRDefault="00824CDA" w:rsidP="007C3E64">
            <w:pPr>
              <w:spacing w:line="240" w:lineRule="auto"/>
              <w:jc w:val="right"/>
              <w:rPr>
                <w:rFonts w:eastAsia="Times New Roman" w:cs="Times New Roman"/>
                <w:szCs w:val="24"/>
              </w:rPr>
            </w:pPr>
            <w:r w:rsidRPr="003B5F67">
              <w:rPr>
                <w:rFonts w:eastAsia="Times New Roman" w:cs="Times New Roman"/>
                <w:szCs w:val="24"/>
              </w:rPr>
              <w:t>2554</w:t>
            </w:r>
          </w:p>
        </w:tc>
        <w:tc>
          <w:tcPr>
            <w:tcW w:w="849" w:type="dxa"/>
            <w:tcBorders>
              <w:top w:val="nil"/>
              <w:left w:val="nil"/>
              <w:bottom w:val="nil"/>
              <w:right w:val="nil"/>
            </w:tcBorders>
            <w:shd w:val="clear" w:color="auto" w:fill="auto"/>
            <w:vAlign w:val="center"/>
            <w:hideMark/>
          </w:tcPr>
          <w:p w14:paraId="2DFC5528" w14:textId="77777777" w:rsidR="00824CDA" w:rsidRPr="003B5F67" w:rsidRDefault="00824CDA" w:rsidP="007C3E64">
            <w:pPr>
              <w:spacing w:line="240" w:lineRule="auto"/>
              <w:jc w:val="right"/>
              <w:rPr>
                <w:rFonts w:eastAsia="Times New Roman" w:cs="Times New Roman"/>
                <w:szCs w:val="24"/>
              </w:rPr>
            </w:pPr>
            <w:r w:rsidRPr="003B5F67">
              <w:rPr>
                <w:rFonts w:eastAsia="Times New Roman" w:cs="Times New Roman"/>
                <w:szCs w:val="24"/>
              </w:rPr>
              <w:t>195</w:t>
            </w:r>
          </w:p>
        </w:tc>
        <w:tc>
          <w:tcPr>
            <w:tcW w:w="992" w:type="dxa"/>
            <w:tcBorders>
              <w:top w:val="single" w:sz="4" w:space="0" w:color="auto"/>
              <w:left w:val="nil"/>
              <w:bottom w:val="nil"/>
              <w:right w:val="nil"/>
            </w:tcBorders>
            <w:shd w:val="clear" w:color="auto" w:fill="auto"/>
            <w:noWrap/>
            <w:vAlign w:val="center"/>
            <w:hideMark/>
          </w:tcPr>
          <w:p w14:paraId="445BBA58" w14:textId="77777777" w:rsidR="00824CDA" w:rsidRPr="003B5F67" w:rsidRDefault="00824CDA" w:rsidP="007C3E64">
            <w:pPr>
              <w:spacing w:line="240" w:lineRule="auto"/>
              <w:jc w:val="right"/>
              <w:rPr>
                <w:rFonts w:eastAsia="Times New Roman" w:cs="Times New Roman"/>
                <w:szCs w:val="24"/>
              </w:rPr>
            </w:pPr>
          </w:p>
        </w:tc>
        <w:tc>
          <w:tcPr>
            <w:tcW w:w="1701" w:type="dxa"/>
            <w:tcBorders>
              <w:top w:val="single" w:sz="4" w:space="0" w:color="auto"/>
              <w:left w:val="nil"/>
              <w:bottom w:val="nil"/>
              <w:right w:val="nil"/>
            </w:tcBorders>
            <w:shd w:val="clear" w:color="auto" w:fill="auto"/>
            <w:noWrap/>
            <w:vAlign w:val="center"/>
            <w:hideMark/>
          </w:tcPr>
          <w:p w14:paraId="0E08A181" w14:textId="77777777" w:rsidR="00824CDA" w:rsidRPr="003B5F67" w:rsidRDefault="00824CDA" w:rsidP="007C3E64">
            <w:pPr>
              <w:spacing w:line="240" w:lineRule="auto"/>
              <w:jc w:val="center"/>
              <w:rPr>
                <w:rFonts w:eastAsia="Times New Roman" w:cs="Times New Roman"/>
                <w:szCs w:val="24"/>
              </w:rPr>
            </w:pPr>
          </w:p>
        </w:tc>
        <w:tc>
          <w:tcPr>
            <w:tcW w:w="994" w:type="dxa"/>
            <w:tcBorders>
              <w:top w:val="single" w:sz="4" w:space="0" w:color="auto"/>
              <w:left w:val="nil"/>
              <w:bottom w:val="nil"/>
              <w:right w:val="nil"/>
            </w:tcBorders>
            <w:shd w:val="clear" w:color="auto" w:fill="auto"/>
            <w:noWrap/>
            <w:vAlign w:val="center"/>
            <w:hideMark/>
          </w:tcPr>
          <w:p w14:paraId="7C289C0A" w14:textId="77777777" w:rsidR="00824CDA" w:rsidRPr="003B5F67" w:rsidRDefault="00824CDA" w:rsidP="007C3E64">
            <w:pPr>
              <w:spacing w:line="240" w:lineRule="auto"/>
              <w:jc w:val="right"/>
              <w:rPr>
                <w:rFonts w:eastAsia="Times New Roman" w:cs="Times New Roman"/>
                <w:szCs w:val="24"/>
              </w:rPr>
            </w:pPr>
            <w:r w:rsidRPr="003B5F67">
              <w:rPr>
                <w:rFonts w:eastAsia="Times New Roman" w:cs="Times New Roman"/>
                <w:szCs w:val="24"/>
              </w:rPr>
              <w:t>3582</w:t>
            </w:r>
          </w:p>
        </w:tc>
        <w:tc>
          <w:tcPr>
            <w:tcW w:w="849" w:type="dxa"/>
            <w:tcBorders>
              <w:top w:val="single" w:sz="4" w:space="0" w:color="auto"/>
              <w:left w:val="nil"/>
              <w:bottom w:val="nil"/>
              <w:right w:val="nil"/>
            </w:tcBorders>
            <w:shd w:val="clear" w:color="auto" w:fill="auto"/>
            <w:vAlign w:val="center"/>
            <w:hideMark/>
          </w:tcPr>
          <w:p w14:paraId="3CF72518" w14:textId="77777777" w:rsidR="00824CDA" w:rsidRPr="003B5F67" w:rsidRDefault="00824CDA" w:rsidP="007C3E64">
            <w:pPr>
              <w:spacing w:line="240" w:lineRule="auto"/>
              <w:jc w:val="right"/>
              <w:rPr>
                <w:rFonts w:eastAsia="Times New Roman" w:cs="Times New Roman"/>
                <w:szCs w:val="24"/>
              </w:rPr>
            </w:pPr>
            <w:r w:rsidRPr="003B5F67">
              <w:rPr>
                <w:rFonts w:eastAsia="Times New Roman" w:cs="Times New Roman"/>
                <w:szCs w:val="24"/>
              </w:rPr>
              <w:t>228</w:t>
            </w:r>
          </w:p>
        </w:tc>
        <w:tc>
          <w:tcPr>
            <w:tcW w:w="1134" w:type="dxa"/>
            <w:tcBorders>
              <w:top w:val="single" w:sz="4" w:space="0" w:color="auto"/>
              <w:left w:val="nil"/>
              <w:bottom w:val="nil"/>
              <w:right w:val="nil"/>
            </w:tcBorders>
            <w:shd w:val="clear" w:color="auto" w:fill="auto"/>
            <w:noWrap/>
            <w:vAlign w:val="center"/>
            <w:hideMark/>
          </w:tcPr>
          <w:p w14:paraId="7056CE20" w14:textId="77777777" w:rsidR="00824CDA" w:rsidRPr="003B5F67" w:rsidRDefault="00824CDA" w:rsidP="007C3E64">
            <w:pPr>
              <w:spacing w:line="240" w:lineRule="auto"/>
              <w:jc w:val="right"/>
              <w:rPr>
                <w:rFonts w:eastAsia="Times New Roman" w:cs="Times New Roman"/>
                <w:szCs w:val="24"/>
              </w:rPr>
            </w:pPr>
          </w:p>
        </w:tc>
        <w:tc>
          <w:tcPr>
            <w:tcW w:w="1701" w:type="dxa"/>
            <w:tcBorders>
              <w:top w:val="single" w:sz="4" w:space="0" w:color="auto"/>
              <w:left w:val="nil"/>
              <w:bottom w:val="nil"/>
              <w:right w:val="nil"/>
            </w:tcBorders>
            <w:shd w:val="clear" w:color="auto" w:fill="auto"/>
            <w:noWrap/>
            <w:vAlign w:val="center"/>
            <w:hideMark/>
          </w:tcPr>
          <w:p w14:paraId="4D2E9B9C" w14:textId="77777777" w:rsidR="00824CDA" w:rsidRPr="003B5F67" w:rsidRDefault="00824CDA" w:rsidP="007C3E64">
            <w:pPr>
              <w:spacing w:line="240" w:lineRule="auto"/>
              <w:jc w:val="center"/>
              <w:rPr>
                <w:rFonts w:eastAsia="Times New Roman" w:cs="Times New Roman"/>
                <w:szCs w:val="24"/>
              </w:rPr>
            </w:pPr>
          </w:p>
        </w:tc>
      </w:tr>
      <w:tr w:rsidR="009C3F6A" w:rsidRPr="003B5F67" w14:paraId="5FBF4294" w14:textId="77777777" w:rsidTr="009C3F6A">
        <w:trPr>
          <w:trHeight w:val="300"/>
        </w:trPr>
        <w:tc>
          <w:tcPr>
            <w:tcW w:w="2977" w:type="dxa"/>
            <w:tcBorders>
              <w:top w:val="nil"/>
              <w:left w:val="nil"/>
              <w:right w:val="nil"/>
            </w:tcBorders>
            <w:shd w:val="clear" w:color="auto" w:fill="auto"/>
            <w:noWrap/>
            <w:vAlign w:val="center"/>
            <w:hideMark/>
          </w:tcPr>
          <w:p w14:paraId="7D42CB66" w14:textId="46918606" w:rsidR="009C3F6A" w:rsidRPr="003B5F67" w:rsidRDefault="009C3F6A" w:rsidP="009C3F6A">
            <w:pPr>
              <w:spacing w:line="240" w:lineRule="auto"/>
              <w:rPr>
                <w:rFonts w:eastAsia="Times New Roman" w:cs="Times New Roman"/>
                <w:szCs w:val="24"/>
              </w:rPr>
            </w:pPr>
            <w:r>
              <w:rPr>
                <w:rFonts w:eastAsia="Times New Roman" w:cs="Times New Roman"/>
                <w:szCs w:val="24"/>
              </w:rPr>
              <w:t xml:space="preserve">   1st: </w:t>
            </w:r>
            <w:r w:rsidRPr="003B5F67">
              <w:rPr>
                <w:rFonts w:eastAsia="Times New Roman" w:cs="Times New Roman"/>
                <w:szCs w:val="24"/>
              </w:rPr>
              <w:t>10.0</w:t>
            </w:r>
            <w:r>
              <w:rPr>
                <w:rFonts w:eastAsia="Times New Roman" w:cs="Times New Roman"/>
                <w:szCs w:val="24"/>
              </w:rPr>
              <w:t>–</w:t>
            </w:r>
            <w:r w:rsidRPr="003B5F67">
              <w:rPr>
                <w:rFonts w:eastAsia="Times New Roman" w:cs="Times New Roman"/>
                <w:szCs w:val="24"/>
              </w:rPr>
              <w:t xml:space="preserve">41.9 (28.2) </w:t>
            </w:r>
          </w:p>
        </w:tc>
        <w:tc>
          <w:tcPr>
            <w:tcW w:w="994" w:type="dxa"/>
            <w:tcBorders>
              <w:top w:val="nil"/>
              <w:left w:val="nil"/>
              <w:bottom w:val="nil"/>
              <w:right w:val="nil"/>
            </w:tcBorders>
            <w:shd w:val="clear" w:color="auto" w:fill="auto"/>
            <w:noWrap/>
            <w:vAlign w:val="center"/>
            <w:hideMark/>
          </w:tcPr>
          <w:p w14:paraId="068203EA" w14:textId="77777777" w:rsidR="009C3F6A" w:rsidRPr="003B5F67" w:rsidRDefault="009C3F6A" w:rsidP="009C3F6A">
            <w:pPr>
              <w:spacing w:line="240" w:lineRule="auto"/>
              <w:jc w:val="right"/>
              <w:rPr>
                <w:rFonts w:eastAsia="Times New Roman" w:cs="Times New Roman"/>
                <w:szCs w:val="24"/>
              </w:rPr>
            </w:pPr>
            <w:r w:rsidRPr="003B5F67">
              <w:rPr>
                <w:rFonts w:eastAsia="Times New Roman" w:cs="Times New Roman"/>
                <w:szCs w:val="24"/>
              </w:rPr>
              <w:t>461</w:t>
            </w:r>
          </w:p>
        </w:tc>
        <w:tc>
          <w:tcPr>
            <w:tcW w:w="849" w:type="dxa"/>
            <w:tcBorders>
              <w:top w:val="nil"/>
              <w:left w:val="nil"/>
              <w:bottom w:val="nil"/>
              <w:right w:val="nil"/>
            </w:tcBorders>
            <w:shd w:val="clear" w:color="auto" w:fill="auto"/>
            <w:noWrap/>
            <w:vAlign w:val="center"/>
            <w:hideMark/>
          </w:tcPr>
          <w:p w14:paraId="44DCE539" w14:textId="77777777" w:rsidR="009C3F6A" w:rsidRPr="003B5F67" w:rsidRDefault="009C3F6A" w:rsidP="009C3F6A">
            <w:pPr>
              <w:spacing w:line="240" w:lineRule="auto"/>
              <w:jc w:val="right"/>
              <w:rPr>
                <w:rFonts w:eastAsia="Times New Roman" w:cs="Times New Roman"/>
                <w:szCs w:val="24"/>
              </w:rPr>
            </w:pPr>
            <w:r w:rsidRPr="003B5F67">
              <w:rPr>
                <w:rFonts w:eastAsia="Times New Roman" w:cs="Times New Roman"/>
                <w:szCs w:val="24"/>
              </w:rPr>
              <w:t>30</w:t>
            </w:r>
          </w:p>
        </w:tc>
        <w:tc>
          <w:tcPr>
            <w:tcW w:w="992" w:type="dxa"/>
            <w:tcBorders>
              <w:top w:val="nil"/>
              <w:left w:val="nil"/>
              <w:bottom w:val="nil"/>
              <w:right w:val="nil"/>
            </w:tcBorders>
            <w:shd w:val="clear" w:color="auto" w:fill="auto"/>
            <w:noWrap/>
            <w:vAlign w:val="center"/>
            <w:hideMark/>
          </w:tcPr>
          <w:p w14:paraId="6952A4E7" w14:textId="77777777" w:rsidR="009C3F6A" w:rsidRPr="003B5F67" w:rsidRDefault="009C3F6A" w:rsidP="009C3F6A">
            <w:pPr>
              <w:spacing w:line="240" w:lineRule="auto"/>
              <w:jc w:val="center"/>
              <w:rPr>
                <w:rFonts w:eastAsia="Times New Roman" w:cs="Times New Roman"/>
                <w:szCs w:val="24"/>
              </w:rPr>
            </w:pPr>
            <w:r w:rsidRPr="003B5F67">
              <w:rPr>
                <w:rFonts w:eastAsia="Times New Roman" w:cs="Times New Roman"/>
                <w:szCs w:val="24"/>
              </w:rPr>
              <w:t>0.91</w:t>
            </w:r>
          </w:p>
        </w:tc>
        <w:tc>
          <w:tcPr>
            <w:tcW w:w="1701" w:type="dxa"/>
            <w:tcBorders>
              <w:top w:val="nil"/>
              <w:left w:val="nil"/>
              <w:bottom w:val="nil"/>
              <w:right w:val="nil"/>
            </w:tcBorders>
            <w:shd w:val="clear" w:color="auto" w:fill="auto"/>
            <w:noWrap/>
            <w:vAlign w:val="center"/>
            <w:hideMark/>
          </w:tcPr>
          <w:p w14:paraId="228D3306" w14:textId="77777777" w:rsidR="009C3F6A" w:rsidRPr="003B5F67" w:rsidRDefault="009C3F6A" w:rsidP="009C3F6A">
            <w:pPr>
              <w:spacing w:line="240" w:lineRule="auto"/>
              <w:jc w:val="center"/>
              <w:rPr>
                <w:rFonts w:eastAsia="Times New Roman" w:cs="Times New Roman"/>
                <w:szCs w:val="24"/>
              </w:rPr>
            </w:pPr>
            <w:r>
              <w:rPr>
                <w:rFonts w:eastAsia="Times New Roman" w:cs="Times New Roman"/>
                <w:szCs w:val="24"/>
              </w:rPr>
              <w:t>(</w:t>
            </w:r>
            <w:r w:rsidRPr="003B5F67">
              <w:rPr>
                <w:rFonts w:eastAsia="Times New Roman" w:cs="Times New Roman"/>
                <w:szCs w:val="24"/>
              </w:rPr>
              <w:t>0.55</w:t>
            </w:r>
            <w:r>
              <w:rPr>
                <w:rFonts w:eastAsia="Times New Roman" w:cs="Times New Roman"/>
                <w:szCs w:val="24"/>
              </w:rPr>
              <w:t xml:space="preserve"> to 1.52)</w:t>
            </w:r>
          </w:p>
        </w:tc>
        <w:tc>
          <w:tcPr>
            <w:tcW w:w="994" w:type="dxa"/>
            <w:tcBorders>
              <w:top w:val="nil"/>
              <w:left w:val="nil"/>
              <w:bottom w:val="nil"/>
              <w:right w:val="nil"/>
            </w:tcBorders>
            <w:shd w:val="clear" w:color="auto" w:fill="auto"/>
            <w:noWrap/>
            <w:vAlign w:val="center"/>
            <w:hideMark/>
          </w:tcPr>
          <w:p w14:paraId="1DEB1F62" w14:textId="77777777" w:rsidR="009C3F6A" w:rsidRPr="003B5F67" w:rsidRDefault="009C3F6A" w:rsidP="009C3F6A">
            <w:pPr>
              <w:spacing w:line="240" w:lineRule="auto"/>
              <w:jc w:val="right"/>
              <w:rPr>
                <w:rFonts w:eastAsia="Times New Roman" w:cs="Times New Roman"/>
                <w:szCs w:val="24"/>
              </w:rPr>
            </w:pPr>
            <w:r w:rsidRPr="003B5F67">
              <w:rPr>
                <w:rFonts w:eastAsia="Times New Roman" w:cs="Times New Roman"/>
                <w:szCs w:val="24"/>
              </w:rPr>
              <w:t>1050</w:t>
            </w:r>
          </w:p>
        </w:tc>
        <w:tc>
          <w:tcPr>
            <w:tcW w:w="849" w:type="dxa"/>
            <w:tcBorders>
              <w:top w:val="nil"/>
              <w:left w:val="nil"/>
              <w:bottom w:val="nil"/>
              <w:right w:val="nil"/>
            </w:tcBorders>
            <w:shd w:val="clear" w:color="auto" w:fill="auto"/>
            <w:noWrap/>
            <w:vAlign w:val="center"/>
            <w:hideMark/>
          </w:tcPr>
          <w:p w14:paraId="601FC0E6" w14:textId="77777777" w:rsidR="009C3F6A" w:rsidRPr="003B5F67" w:rsidRDefault="009C3F6A" w:rsidP="009C3F6A">
            <w:pPr>
              <w:spacing w:line="240" w:lineRule="auto"/>
              <w:jc w:val="right"/>
              <w:rPr>
                <w:rFonts w:eastAsia="Times New Roman" w:cs="Times New Roman"/>
                <w:szCs w:val="24"/>
              </w:rPr>
            </w:pPr>
            <w:r w:rsidRPr="003B5F67">
              <w:rPr>
                <w:rFonts w:eastAsia="Times New Roman" w:cs="Times New Roman"/>
                <w:szCs w:val="24"/>
              </w:rPr>
              <w:t>53</w:t>
            </w:r>
          </w:p>
        </w:tc>
        <w:tc>
          <w:tcPr>
            <w:tcW w:w="1134" w:type="dxa"/>
            <w:tcBorders>
              <w:top w:val="nil"/>
              <w:left w:val="nil"/>
              <w:bottom w:val="nil"/>
              <w:right w:val="nil"/>
            </w:tcBorders>
            <w:shd w:val="clear" w:color="auto" w:fill="auto"/>
            <w:noWrap/>
            <w:vAlign w:val="center"/>
            <w:hideMark/>
          </w:tcPr>
          <w:p w14:paraId="3D3830A4" w14:textId="77777777" w:rsidR="009C3F6A" w:rsidRPr="003B5F67" w:rsidRDefault="009C3F6A" w:rsidP="009C3F6A">
            <w:pPr>
              <w:spacing w:line="240" w:lineRule="auto"/>
              <w:jc w:val="center"/>
              <w:rPr>
                <w:rFonts w:eastAsia="Times New Roman" w:cs="Times New Roman"/>
                <w:szCs w:val="24"/>
              </w:rPr>
            </w:pPr>
            <w:r w:rsidRPr="003B5F67">
              <w:rPr>
                <w:rFonts w:eastAsia="Times New Roman" w:cs="Times New Roman"/>
                <w:szCs w:val="24"/>
              </w:rPr>
              <w:t>0.62</w:t>
            </w:r>
          </w:p>
        </w:tc>
        <w:tc>
          <w:tcPr>
            <w:tcW w:w="1701" w:type="dxa"/>
            <w:tcBorders>
              <w:top w:val="nil"/>
              <w:left w:val="nil"/>
              <w:bottom w:val="nil"/>
              <w:right w:val="nil"/>
            </w:tcBorders>
            <w:shd w:val="clear" w:color="auto" w:fill="auto"/>
            <w:noWrap/>
            <w:vAlign w:val="center"/>
            <w:hideMark/>
          </w:tcPr>
          <w:p w14:paraId="2FAECB70" w14:textId="77777777" w:rsidR="009C3F6A" w:rsidRPr="003B5F67" w:rsidRDefault="009C3F6A" w:rsidP="009C3F6A">
            <w:pPr>
              <w:spacing w:line="240" w:lineRule="auto"/>
              <w:jc w:val="center"/>
              <w:rPr>
                <w:rFonts w:eastAsia="Times New Roman" w:cs="Times New Roman"/>
                <w:szCs w:val="24"/>
              </w:rPr>
            </w:pPr>
            <w:r>
              <w:rPr>
                <w:rFonts w:eastAsia="Times New Roman" w:cs="Times New Roman"/>
                <w:szCs w:val="24"/>
              </w:rPr>
              <w:t>(</w:t>
            </w:r>
            <w:r w:rsidRPr="003B5F67">
              <w:rPr>
                <w:rFonts w:eastAsia="Times New Roman" w:cs="Times New Roman"/>
                <w:szCs w:val="24"/>
              </w:rPr>
              <w:t>0.41</w:t>
            </w:r>
            <w:r>
              <w:rPr>
                <w:rFonts w:eastAsia="Times New Roman" w:cs="Times New Roman"/>
                <w:szCs w:val="24"/>
              </w:rPr>
              <w:t xml:space="preserve"> to </w:t>
            </w:r>
            <w:r w:rsidRPr="003B5F67">
              <w:rPr>
                <w:rFonts w:eastAsia="Times New Roman" w:cs="Times New Roman"/>
                <w:szCs w:val="24"/>
              </w:rPr>
              <w:t>0.95</w:t>
            </w:r>
            <w:r>
              <w:rPr>
                <w:rFonts w:eastAsia="Times New Roman" w:cs="Times New Roman"/>
                <w:szCs w:val="24"/>
              </w:rPr>
              <w:t>)</w:t>
            </w:r>
          </w:p>
        </w:tc>
      </w:tr>
      <w:tr w:rsidR="009C3F6A" w:rsidRPr="003B5F67" w14:paraId="7706D8AB" w14:textId="77777777" w:rsidTr="009C3F6A">
        <w:trPr>
          <w:trHeight w:val="300"/>
        </w:trPr>
        <w:tc>
          <w:tcPr>
            <w:tcW w:w="2977" w:type="dxa"/>
            <w:tcBorders>
              <w:top w:val="nil"/>
              <w:left w:val="nil"/>
              <w:right w:val="nil"/>
            </w:tcBorders>
            <w:shd w:val="clear" w:color="auto" w:fill="auto"/>
            <w:vAlign w:val="center"/>
            <w:hideMark/>
          </w:tcPr>
          <w:p w14:paraId="476A1F20" w14:textId="4955632A" w:rsidR="009C3F6A" w:rsidRPr="003B5F67" w:rsidRDefault="009C3F6A" w:rsidP="009C3F6A">
            <w:pPr>
              <w:spacing w:line="240" w:lineRule="auto"/>
              <w:rPr>
                <w:rFonts w:eastAsia="Times New Roman" w:cs="Times New Roman"/>
                <w:szCs w:val="24"/>
              </w:rPr>
            </w:pPr>
            <w:r>
              <w:rPr>
                <w:rFonts w:eastAsia="Times New Roman" w:cs="Times New Roman"/>
                <w:szCs w:val="24"/>
              </w:rPr>
              <w:t xml:space="preserve">   </w:t>
            </w:r>
            <w:r w:rsidRPr="003B5F67">
              <w:rPr>
                <w:rFonts w:eastAsia="Times New Roman" w:cs="Times New Roman"/>
                <w:szCs w:val="24"/>
              </w:rPr>
              <w:t>2nd: 31.2</w:t>
            </w:r>
            <w:r>
              <w:rPr>
                <w:rFonts w:eastAsia="Times New Roman" w:cs="Times New Roman"/>
                <w:szCs w:val="24"/>
              </w:rPr>
              <w:t>–</w:t>
            </w:r>
            <w:r w:rsidRPr="003B5F67">
              <w:rPr>
                <w:rFonts w:eastAsia="Times New Roman" w:cs="Times New Roman"/>
                <w:szCs w:val="24"/>
              </w:rPr>
              <w:t xml:space="preserve">52.9 (39.9) </w:t>
            </w:r>
          </w:p>
        </w:tc>
        <w:tc>
          <w:tcPr>
            <w:tcW w:w="994" w:type="dxa"/>
            <w:tcBorders>
              <w:top w:val="nil"/>
              <w:left w:val="nil"/>
              <w:bottom w:val="nil"/>
              <w:right w:val="nil"/>
            </w:tcBorders>
            <w:shd w:val="clear" w:color="auto" w:fill="auto"/>
            <w:noWrap/>
            <w:vAlign w:val="center"/>
            <w:hideMark/>
          </w:tcPr>
          <w:p w14:paraId="4D38F607" w14:textId="77777777" w:rsidR="009C3F6A" w:rsidRPr="003B5F67" w:rsidRDefault="009C3F6A" w:rsidP="009C3F6A">
            <w:pPr>
              <w:spacing w:line="240" w:lineRule="auto"/>
              <w:jc w:val="right"/>
              <w:rPr>
                <w:rFonts w:eastAsia="Times New Roman" w:cs="Times New Roman"/>
                <w:szCs w:val="24"/>
              </w:rPr>
            </w:pPr>
            <w:r w:rsidRPr="003B5F67">
              <w:rPr>
                <w:rFonts w:eastAsia="Times New Roman" w:cs="Times New Roman"/>
                <w:szCs w:val="24"/>
              </w:rPr>
              <w:t>582</w:t>
            </w:r>
          </w:p>
        </w:tc>
        <w:tc>
          <w:tcPr>
            <w:tcW w:w="849" w:type="dxa"/>
            <w:tcBorders>
              <w:top w:val="nil"/>
              <w:left w:val="nil"/>
              <w:bottom w:val="nil"/>
              <w:right w:val="nil"/>
            </w:tcBorders>
            <w:shd w:val="clear" w:color="auto" w:fill="auto"/>
            <w:noWrap/>
            <w:vAlign w:val="center"/>
            <w:hideMark/>
          </w:tcPr>
          <w:p w14:paraId="1D43377F" w14:textId="77777777" w:rsidR="009C3F6A" w:rsidRPr="003B5F67" w:rsidRDefault="009C3F6A" w:rsidP="009C3F6A">
            <w:pPr>
              <w:spacing w:line="240" w:lineRule="auto"/>
              <w:jc w:val="right"/>
              <w:rPr>
                <w:rFonts w:eastAsia="Times New Roman" w:cs="Times New Roman"/>
                <w:szCs w:val="24"/>
              </w:rPr>
            </w:pPr>
            <w:r w:rsidRPr="003B5F67">
              <w:rPr>
                <w:rFonts w:eastAsia="Times New Roman" w:cs="Times New Roman"/>
                <w:szCs w:val="24"/>
              </w:rPr>
              <w:t>51</w:t>
            </w:r>
          </w:p>
        </w:tc>
        <w:tc>
          <w:tcPr>
            <w:tcW w:w="992" w:type="dxa"/>
            <w:tcBorders>
              <w:top w:val="nil"/>
              <w:left w:val="nil"/>
              <w:bottom w:val="nil"/>
              <w:right w:val="nil"/>
            </w:tcBorders>
            <w:shd w:val="clear" w:color="auto" w:fill="auto"/>
            <w:noWrap/>
            <w:vAlign w:val="center"/>
            <w:hideMark/>
          </w:tcPr>
          <w:p w14:paraId="36B4CB85" w14:textId="77777777" w:rsidR="009C3F6A" w:rsidRPr="003B5F67" w:rsidRDefault="009C3F6A" w:rsidP="009C3F6A">
            <w:pPr>
              <w:spacing w:line="240" w:lineRule="auto"/>
              <w:jc w:val="center"/>
              <w:rPr>
                <w:rFonts w:eastAsia="Times New Roman" w:cs="Times New Roman"/>
                <w:szCs w:val="24"/>
              </w:rPr>
            </w:pPr>
            <w:r w:rsidRPr="003B5F67">
              <w:rPr>
                <w:rFonts w:eastAsia="Times New Roman" w:cs="Times New Roman"/>
                <w:szCs w:val="24"/>
              </w:rPr>
              <w:t>1.12</w:t>
            </w:r>
          </w:p>
        </w:tc>
        <w:tc>
          <w:tcPr>
            <w:tcW w:w="1701" w:type="dxa"/>
            <w:tcBorders>
              <w:top w:val="nil"/>
              <w:left w:val="nil"/>
              <w:bottom w:val="nil"/>
              <w:right w:val="nil"/>
            </w:tcBorders>
            <w:shd w:val="clear" w:color="auto" w:fill="auto"/>
            <w:noWrap/>
            <w:vAlign w:val="center"/>
            <w:hideMark/>
          </w:tcPr>
          <w:p w14:paraId="50F072A0" w14:textId="77777777" w:rsidR="009C3F6A" w:rsidRPr="003B5F67" w:rsidRDefault="009C3F6A" w:rsidP="009C3F6A">
            <w:pPr>
              <w:spacing w:line="240" w:lineRule="auto"/>
              <w:jc w:val="center"/>
              <w:rPr>
                <w:rFonts w:eastAsia="Times New Roman" w:cs="Times New Roman"/>
                <w:szCs w:val="24"/>
              </w:rPr>
            </w:pPr>
            <w:r>
              <w:rPr>
                <w:rFonts w:eastAsia="Times New Roman" w:cs="Times New Roman"/>
                <w:szCs w:val="24"/>
              </w:rPr>
              <w:t>(</w:t>
            </w:r>
            <w:r w:rsidRPr="003B5F67">
              <w:rPr>
                <w:rFonts w:eastAsia="Times New Roman" w:cs="Times New Roman"/>
                <w:szCs w:val="24"/>
              </w:rPr>
              <w:t>0.71</w:t>
            </w:r>
            <w:r>
              <w:rPr>
                <w:rFonts w:eastAsia="Times New Roman" w:cs="Times New Roman"/>
                <w:szCs w:val="24"/>
              </w:rPr>
              <w:t xml:space="preserve"> to 1.76)</w:t>
            </w:r>
          </w:p>
        </w:tc>
        <w:tc>
          <w:tcPr>
            <w:tcW w:w="994" w:type="dxa"/>
            <w:tcBorders>
              <w:top w:val="nil"/>
              <w:left w:val="nil"/>
              <w:bottom w:val="nil"/>
              <w:right w:val="nil"/>
            </w:tcBorders>
            <w:shd w:val="clear" w:color="auto" w:fill="auto"/>
            <w:noWrap/>
            <w:vAlign w:val="center"/>
            <w:hideMark/>
          </w:tcPr>
          <w:p w14:paraId="336A3EA4" w14:textId="77777777" w:rsidR="009C3F6A" w:rsidRPr="003B5F67" w:rsidRDefault="009C3F6A" w:rsidP="009C3F6A">
            <w:pPr>
              <w:spacing w:line="240" w:lineRule="auto"/>
              <w:jc w:val="right"/>
              <w:rPr>
                <w:rFonts w:eastAsia="Times New Roman" w:cs="Times New Roman"/>
                <w:szCs w:val="24"/>
              </w:rPr>
            </w:pPr>
            <w:r w:rsidRPr="003B5F67">
              <w:rPr>
                <w:rFonts w:eastAsia="Times New Roman" w:cs="Times New Roman"/>
                <w:szCs w:val="24"/>
              </w:rPr>
              <w:t>961</w:t>
            </w:r>
          </w:p>
        </w:tc>
        <w:tc>
          <w:tcPr>
            <w:tcW w:w="849" w:type="dxa"/>
            <w:tcBorders>
              <w:top w:val="nil"/>
              <w:left w:val="nil"/>
              <w:bottom w:val="nil"/>
              <w:right w:val="nil"/>
            </w:tcBorders>
            <w:shd w:val="clear" w:color="auto" w:fill="auto"/>
            <w:noWrap/>
            <w:vAlign w:val="center"/>
            <w:hideMark/>
          </w:tcPr>
          <w:p w14:paraId="0DF1DD3E" w14:textId="77777777" w:rsidR="009C3F6A" w:rsidRPr="003B5F67" w:rsidRDefault="009C3F6A" w:rsidP="009C3F6A">
            <w:pPr>
              <w:spacing w:line="240" w:lineRule="auto"/>
              <w:jc w:val="right"/>
              <w:rPr>
                <w:rFonts w:eastAsia="Times New Roman" w:cs="Times New Roman"/>
                <w:szCs w:val="24"/>
              </w:rPr>
            </w:pPr>
            <w:r w:rsidRPr="003B5F67">
              <w:rPr>
                <w:rFonts w:eastAsia="Times New Roman" w:cs="Times New Roman"/>
                <w:szCs w:val="24"/>
              </w:rPr>
              <w:t>57</w:t>
            </w:r>
          </w:p>
        </w:tc>
        <w:tc>
          <w:tcPr>
            <w:tcW w:w="1134" w:type="dxa"/>
            <w:tcBorders>
              <w:top w:val="nil"/>
              <w:left w:val="nil"/>
              <w:bottom w:val="nil"/>
              <w:right w:val="nil"/>
            </w:tcBorders>
            <w:shd w:val="clear" w:color="auto" w:fill="auto"/>
            <w:noWrap/>
            <w:vAlign w:val="center"/>
            <w:hideMark/>
          </w:tcPr>
          <w:p w14:paraId="12C147D4" w14:textId="77777777" w:rsidR="009C3F6A" w:rsidRPr="003B5F67" w:rsidRDefault="009C3F6A" w:rsidP="009C3F6A">
            <w:pPr>
              <w:spacing w:line="240" w:lineRule="auto"/>
              <w:jc w:val="center"/>
              <w:rPr>
                <w:rFonts w:eastAsia="Times New Roman" w:cs="Times New Roman"/>
                <w:szCs w:val="24"/>
              </w:rPr>
            </w:pPr>
            <w:r w:rsidRPr="003B5F67">
              <w:rPr>
                <w:rFonts w:eastAsia="Times New Roman" w:cs="Times New Roman"/>
                <w:szCs w:val="24"/>
              </w:rPr>
              <w:t>0.60</w:t>
            </w:r>
          </w:p>
        </w:tc>
        <w:tc>
          <w:tcPr>
            <w:tcW w:w="1701" w:type="dxa"/>
            <w:tcBorders>
              <w:top w:val="nil"/>
              <w:left w:val="nil"/>
              <w:bottom w:val="nil"/>
              <w:right w:val="nil"/>
            </w:tcBorders>
            <w:shd w:val="clear" w:color="auto" w:fill="auto"/>
            <w:noWrap/>
            <w:vAlign w:val="center"/>
            <w:hideMark/>
          </w:tcPr>
          <w:p w14:paraId="1BED3B40" w14:textId="77777777" w:rsidR="009C3F6A" w:rsidRPr="003B5F67" w:rsidRDefault="009C3F6A" w:rsidP="009C3F6A">
            <w:pPr>
              <w:spacing w:line="240" w:lineRule="auto"/>
              <w:jc w:val="center"/>
              <w:rPr>
                <w:rFonts w:eastAsia="Times New Roman" w:cs="Times New Roman"/>
                <w:szCs w:val="24"/>
              </w:rPr>
            </w:pPr>
            <w:r>
              <w:rPr>
                <w:rFonts w:eastAsia="Times New Roman" w:cs="Times New Roman"/>
                <w:szCs w:val="24"/>
              </w:rPr>
              <w:t>(</w:t>
            </w:r>
            <w:r w:rsidRPr="003B5F67">
              <w:rPr>
                <w:rFonts w:eastAsia="Times New Roman" w:cs="Times New Roman"/>
                <w:szCs w:val="24"/>
              </w:rPr>
              <w:t>0.40</w:t>
            </w:r>
            <w:r>
              <w:rPr>
                <w:rFonts w:eastAsia="Times New Roman" w:cs="Times New Roman"/>
                <w:szCs w:val="24"/>
              </w:rPr>
              <w:t xml:space="preserve"> to </w:t>
            </w:r>
            <w:r w:rsidRPr="003B5F67">
              <w:rPr>
                <w:rFonts w:eastAsia="Times New Roman" w:cs="Times New Roman"/>
                <w:szCs w:val="24"/>
              </w:rPr>
              <w:t>0.90</w:t>
            </w:r>
            <w:r>
              <w:rPr>
                <w:rFonts w:eastAsia="Times New Roman" w:cs="Times New Roman"/>
                <w:szCs w:val="24"/>
              </w:rPr>
              <w:t>)</w:t>
            </w:r>
          </w:p>
        </w:tc>
      </w:tr>
      <w:tr w:rsidR="009C3F6A" w:rsidRPr="003B5F67" w14:paraId="23548376" w14:textId="77777777" w:rsidTr="00B85321">
        <w:trPr>
          <w:trHeight w:val="300"/>
        </w:trPr>
        <w:tc>
          <w:tcPr>
            <w:tcW w:w="2977" w:type="dxa"/>
            <w:tcBorders>
              <w:top w:val="nil"/>
              <w:left w:val="nil"/>
              <w:right w:val="nil"/>
            </w:tcBorders>
            <w:shd w:val="clear" w:color="auto" w:fill="auto"/>
            <w:vAlign w:val="center"/>
            <w:hideMark/>
          </w:tcPr>
          <w:p w14:paraId="5CB310D4" w14:textId="43823E4E" w:rsidR="009C3F6A" w:rsidRPr="003B5F67" w:rsidRDefault="009C3F6A" w:rsidP="009C3F6A">
            <w:pPr>
              <w:spacing w:line="240" w:lineRule="auto"/>
              <w:rPr>
                <w:rFonts w:eastAsia="Times New Roman" w:cs="Times New Roman"/>
                <w:szCs w:val="24"/>
              </w:rPr>
            </w:pPr>
            <w:r>
              <w:rPr>
                <w:rFonts w:eastAsia="Times New Roman" w:cs="Times New Roman"/>
                <w:szCs w:val="24"/>
              </w:rPr>
              <w:t xml:space="preserve">   </w:t>
            </w:r>
            <w:r w:rsidRPr="003B5F67">
              <w:rPr>
                <w:rFonts w:eastAsia="Times New Roman" w:cs="Times New Roman"/>
                <w:szCs w:val="24"/>
              </w:rPr>
              <w:t>3rd: 40.0</w:t>
            </w:r>
            <w:r>
              <w:rPr>
                <w:rFonts w:eastAsia="Times New Roman" w:cs="Times New Roman"/>
                <w:szCs w:val="24"/>
              </w:rPr>
              <w:t>–</w:t>
            </w:r>
            <w:r w:rsidRPr="003B5F67">
              <w:rPr>
                <w:rFonts w:eastAsia="Times New Roman" w:cs="Times New Roman"/>
                <w:szCs w:val="24"/>
              </w:rPr>
              <w:t xml:space="preserve">65.2 (51.5) </w:t>
            </w:r>
          </w:p>
        </w:tc>
        <w:tc>
          <w:tcPr>
            <w:tcW w:w="994" w:type="dxa"/>
            <w:tcBorders>
              <w:top w:val="nil"/>
              <w:left w:val="nil"/>
              <w:bottom w:val="nil"/>
              <w:right w:val="nil"/>
            </w:tcBorders>
            <w:shd w:val="clear" w:color="auto" w:fill="auto"/>
            <w:noWrap/>
            <w:vAlign w:val="center"/>
            <w:hideMark/>
          </w:tcPr>
          <w:p w14:paraId="5C9986D5" w14:textId="77777777" w:rsidR="009C3F6A" w:rsidRPr="003B5F67" w:rsidRDefault="009C3F6A" w:rsidP="009C3F6A">
            <w:pPr>
              <w:spacing w:line="240" w:lineRule="auto"/>
              <w:jc w:val="right"/>
              <w:rPr>
                <w:rFonts w:eastAsia="Times New Roman" w:cs="Times New Roman"/>
                <w:szCs w:val="24"/>
              </w:rPr>
            </w:pPr>
            <w:r w:rsidRPr="003B5F67">
              <w:rPr>
                <w:rFonts w:eastAsia="Times New Roman" w:cs="Times New Roman"/>
                <w:szCs w:val="24"/>
              </w:rPr>
              <w:t>689</w:t>
            </w:r>
          </w:p>
        </w:tc>
        <w:tc>
          <w:tcPr>
            <w:tcW w:w="849" w:type="dxa"/>
            <w:tcBorders>
              <w:top w:val="nil"/>
              <w:left w:val="nil"/>
              <w:bottom w:val="nil"/>
              <w:right w:val="nil"/>
            </w:tcBorders>
            <w:shd w:val="clear" w:color="auto" w:fill="auto"/>
            <w:noWrap/>
            <w:vAlign w:val="center"/>
            <w:hideMark/>
          </w:tcPr>
          <w:p w14:paraId="08D66FDA" w14:textId="77777777" w:rsidR="009C3F6A" w:rsidRPr="003B5F67" w:rsidRDefault="009C3F6A" w:rsidP="009C3F6A">
            <w:pPr>
              <w:spacing w:line="240" w:lineRule="auto"/>
              <w:jc w:val="right"/>
              <w:rPr>
                <w:rFonts w:eastAsia="Times New Roman" w:cs="Times New Roman"/>
                <w:szCs w:val="24"/>
              </w:rPr>
            </w:pPr>
            <w:r w:rsidRPr="003B5F67">
              <w:rPr>
                <w:rFonts w:eastAsia="Times New Roman" w:cs="Times New Roman"/>
                <w:szCs w:val="24"/>
              </w:rPr>
              <w:t>53</w:t>
            </w:r>
          </w:p>
        </w:tc>
        <w:tc>
          <w:tcPr>
            <w:tcW w:w="992" w:type="dxa"/>
            <w:tcBorders>
              <w:top w:val="nil"/>
              <w:left w:val="nil"/>
              <w:right w:val="nil"/>
            </w:tcBorders>
            <w:shd w:val="clear" w:color="auto" w:fill="auto"/>
            <w:noWrap/>
            <w:vAlign w:val="center"/>
            <w:hideMark/>
          </w:tcPr>
          <w:p w14:paraId="258DA2D6" w14:textId="77777777" w:rsidR="009C3F6A" w:rsidRPr="003B5F67" w:rsidRDefault="009C3F6A" w:rsidP="009C3F6A">
            <w:pPr>
              <w:spacing w:line="240" w:lineRule="auto"/>
              <w:jc w:val="center"/>
              <w:rPr>
                <w:rFonts w:eastAsia="Times New Roman" w:cs="Times New Roman"/>
                <w:szCs w:val="24"/>
              </w:rPr>
            </w:pPr>
            <w:r w:rsidRPr="003B5F67">
              <w:rPr>
                <w:rFonts w:eastAsia="Times New Roman" w:cs="Times New Roman"/>
                <w:szCs w:val="24"/>
              </w:rPr>
              <w:t>0.92</w:t>
            </w:r>
          </w:p>
        </w:tc>
        <w:tc>
          <w:tcPr>
            <w:tcW w:w="1701" w:type="dxa"/>
            <w:tcBorders>
              <w:top w:val="nil"/>
              <w:left w:val="nil"/>
              <w:right w:val="nil"/>
            </w:tcBorders>
            <w:shd w:val="clear" w:color="auto" w:fill="auto"/>
            <w:noWrap/>
            <w:vAlign w:val="center"/>
            <w:hideMark/>
          </w:tcPr>
          <w:p w14:paraId="45ACBEC3" w14:textId="77777777" w:rsidR="009C3F6A" w:rsidRPr="003B5F67" w:rsidRDefault="009C3F6A" w:rsidP="009C3F6A">
            <w:pPr>
              <w:spacing w:line="240" w:lineRule="auto"/>
              <w:jc w:val="center"/>
              <w:rPr>
                <w:rFonts w:eastAsia="Times New Roman" w:cs="Times New Roman"/>
                <w:szCs w:val="24"/>
              </w:rPr>
            </w:pPr>
            <w:r>
              <w:rPr>
                <w:rFonts w:eastAsia="Times New Roman" w:cs="Times New Roman"/>
                <w:szCs w:val="24"/>
              </w:rPr>
              <w:t>(</w:t>
            </w:r>
            <w:r w:rsidRPr="003B5F67">
              <w:rPr>
                <w:rFonts w:eastAsia="Times New Roman" w:cs="Times New Roman"/>
                <w:szCs w:val="24"/>
              </w:rPr>
              <w:t>0.60</w:t>
            </w:r>
            <w:r>
              <w:rPr>
                <w:rFonts w:eastAsia="Times New Roman" w:cs="Times New Roman"/>
                <w:szCs w:val="24"/>
              </w:rPr>
              <w:t xml:space="preserve"> to 1.42)</w:t>
            </w:r>
          </w:p>
        </w:tc>
        <w:tc>
          <w:tcPr>
            <w:tcW w:w="994" w:type="dxa"/>
            <w:tcBorders>
              <w:top w:val="nil"/>
              <w:left w:val="nil"/>
              <w:right w:val="nil"/>
            </w:tcBorders>
            <w:shd w:val="clear" w:color="auto" w:fill="auto"/>
            <w:noWrap/>
            <w:vAlign w:val="center"/>
            <w:hideMark/>
          </w:tcPr>
          <w:p w14:paraId="0F1F2293" w14:textId="77777777" w:rsidR="009C3F6A" w:rsidRPr="003B5F67" w:rsidRDefault="009C3F6A" w:rsidP="009C3F6A">
            <w:pPr>
              <w:spacing w:line="240" w:lineRule="auto"/>
              <w:jc w:val="right"/>
              <w:rPr>
                <w:rFonts w:eastAsia="Times New Roman" w:cs="Times New Roman"/>
                <w:szCs w:val="24"/>
              </w:rPr>
            </w:pPr>
            <w:r w:rsidRPr="003B5F67">
              <w:rPr>
                <w:rFonts w:eastAsia="Times New Roman" w:cs="Times New Roman"/>
                <w:szCs w:val="24"/>
              </w:rPr>
              <w:t>849</w:t>
            </w:r>
          </w:p>
        </w:tc>
        <w:tc>
          <w:tcPr>
            <w:tcW w:w="849" w:type="dxa"/>
            <w:tcBorders>
              <w:top w:val="nil"/>
              <w:left w:val="nil"/>
              <w:right w:val="nil"/>
            </w:tcBorders>
            <w:shd w:val="clear" w:color="auto" w:fill="auto"/>
            <w:noWrap/>
            <w:vAlign w:val="center"/>
            <w:hideMark/>
          </w:tcPr>
          <w:p w14:paraId="387E0BD0" w14:textId="77777777" w:rsidR="009C3F6A" w:rsidRPr="003B5F67" w:rsidRDefault="009C3F6A" w:rsidP="009C3F6A">
            <w:pPr>
              <w:spacing w:line="240" w:lineRule="auto"/>
              <w:jc w:val="right"/>
              <w:rPr>
                <w:rFonts w:eastAsia="Times New Roman" w:cs="Times New Roman"/>
                <w:szCs w:val="24"/>
              </w:rPr>
            </w:pPr>
            <w:r w:rsidRPr="003B5F67">
              <w:rPr>
                <w:rFonts w:eastAsia="Times New Roman" w:cs="Times New Roman"/>
                <w:szCs w:val="24"/>
              </w:rPr>
              <w:t>54</w:t>
            </w:r>
          </w:p>
        </w:tc>
        <w:tc>
          <w:tcPr>
            <w:tcW w:w="1134" w:type="dxa"/>
            <w:tcBorders>
              <w:top w:val="nil"/>
              <w:left w:val="nil"/>
              <w:right w:val="nil"/>
            </w:tcBorders>
            <w:shd w:val="clear" w:color="auto" w:fill="auto"/>
            <w:noWrap/>
            <w:vAlign w:val="center"/>
            <w:hideMark/>
          </w:tcPr>
          <w:p w14:paraId="5697FD0F" w14:textId="77777777" w:rsidR="009C3F6A" w:rsidRPr="003B5F67" w:rsidRDefault="009C3F6A" w:rsidP="009C3F6A">
            <w:pPr>
              <w:spacing w:line="240" w:lineRule="auto"/>
              <w:jc w:val="center"/>
              <w:rPr>
                <w:rFonts w:eastAsia="Times New Roman" w:cs="Times New Roman"/>
                <w:szCs w:val="24"/>
              </w:rPr>
            </w:pPr>
            <w:r w:rsidRPr="003B5F67">
              <w:rPr>
                <w:rFonts w:eastAsia="Times New Roman" w:cs="Times New Roman"/>
                <w:szCs w:val="24"/>
              </w:rPr>
              <w:t>0.68</w:t>
            </w:r>
          </w:p>
        </w:tc>
        <w:tc>
          <w:tcPr>
            <w:tcW w:w="1701" w:type="dxa"/>
            <w:tcBorders>
              <w:top w:val="nil"/>
              <w:left w:val="nil"/>
              <w:right w:val="nil"/>
            </w:tcBorders>
            <w:shd w:val="clear" w:color="auto" w:fill="auto"/>
            <w:noWrap/>
            <w:vAlign w:val="center"/>
            <w:hideMark/>
          </w:tcPr>
          <w:p w14:paraId="1FD401C4" w14:textId="77777777" w:rsidR="009C3F6A" w:rsidRPr="003B5F67" w:rsidRDefault="009C3F6A" w:rsidP="009C3F6A">
            <w:pPr>
              <w:spacing w:line="240" w:lineRule="auto"/>
              <w:jc w:val="center"/>
              <w:rPr>
                <w:rFonts w:eastAsia="Times New Roman" w:cs="Times New Roman"/>
                <w:szCs w:val="24"/>
              </w:rPr>
            </w:pPr>
            <w:r>
              <w:rPr>
                <w:rFonts w:eastAsia="Times New Roman" w:cs="Times New Roman"/>
                <w:szCs w:val="24"/>
              </w:rPr>
              <w:t>(</w:t>
            </w:r>
            <w:r w:rsidRPr="003B5F67">
              <w:rPr>
                <w:rFonts w:eastAsia="Times New Roman" w:cs="Times New Roman"/>
                <w:szCs w:val="24"/>
              </w:rPr>
              <w:t>0.44</w:t>
            </w:r>
            <w:r>
              <w:rPr>
                <w:rFonts w:eastAsia="Times New Roman" w:cs="Times New Roman"/>
                <w:szCs w:val="24"/>
              </w:rPr>
              <w:t xml:space="preserve"> to </w:t>
            </w:r>
            <w:r w:rsidRPr="003B5F67">
              <w:rPr>
                <w:rFonts w:eastAsia="Times New Roman" w:cs="Times New Roman"/>
                <w:szCs w:val="24"/>
              </w:rPr>
              <w:t>1.03</w:t>
            </w:r>
            <w:r>
              <w:rPr>
                <w:rFonts w:eastAsia="Times New Roman" w:cs="Times New Roman"/>
                <w:szCs w:val="24"/>
              </w:rPr>
              <w:t>)</w:t>
            </w:r>
          </w:p>
        </w:tc>
      </w:tr>
      <w:tr w:rsidR="009C3F6A" w:rsidRPr="003B5F67" w14:paraId="699AB9BF" w14:textId="77777777" w:rsidTr="00B85321">
        <w:trPr>
          <w:trHeight w:val="300"/>
        </w:trPr>
        <w:tc>
          <w:tcPr>
            <w:tcW w:w="2977" w:type="dxa"/>
            <w:tcBorders>
              <w:top w:val="nil"/>
              <w:left w:val="nil"/>
              <w:bottom w:val="single" w:sz="4" w:space="0" w:color="000000"/>
              <w:right w:val="nil"/>
            </w:tcBorders>
            <w:shd w:val="clear" w:color="auto" w:fill="auto"/>
            <w:vAlign w:val="center"/>
            <w:hideMark/>
          </w:tcPr>
          <w:p w14:paraId="7C4415BD" w14:textId="04204D67" w:rsidR="009C3F6A" w:rsidRPr="003B5F67" w:rsidRDefault="009C3F6A" w:rsidP="009C3F6A">
            <w:pPr>
              <w:spacing w:line="240" w:lineRule="auto"/>
              <w:rPr>
                <w:rFonts w:eastAsia="Times New Roman" w:cs="Times New Roman"/>
                <w:szCs w:val="24"/>
              </w:rPr>
            </w:pPr>
            <w:r>
              <w:rPr>
                <w:rFonts w:eastAsia="Times New Roman" w:cs="Times New Roman"/>
                <w:szCs w:val="24"/>
              </w:rPr>
              <w:t xml:space="preserve">   </w:t>
            </w:r>
            <w:r w:rsidRPr="003B5F67">
              <w:rPr>
                <w:rFonts w:eastAsia="Times New Roman" w:cs="Times New Roman"/>
                <w:szCs w:val="24"/>
              </w:rPr>
              <w:t>4th: 52.7</w:t>
            </w:r>
            <w:r>
              <w:rPr>
                <w:rFonts w:eastAsia="Times New Roman" w:cs="Times New Roman"/>
                <w:szCs w:val="24"/>
              </w:rPr>
              <w:t>–</w:t>
            </w:r>
            <w:r w:rsidRPr="003B5F67">
              <w:rPr>
                <w:rFonts w:eastAsia="Times New Roman" w:cs="Times New Roman"/>
                <w:szCs w:val="24"/>
              </w:rPr>
              <w:t xml:space="preserve">238.0 (68.0) </w:t>
            </w:r>
          </w:p>
        </w:tc>
        <w:tc>
          <w:tcPr>
            <w:tcW w:w="994" w:type="dxa"/>
            <w:tcBorders>
              <w:top w:val="nil"/>
              <w:left w:val="nil"/>
              <w:bottom w:val="single" w:sz="4" w:space="0" w:color="auto"/>
              <w:right w:val="nil"/>
            </w:tcBorders>
            <w:shd w:val="clear" w:color="auto" w:fill="auto"/>
            <w:noWrap/>
            <w:vAlign w:val="center"/>
            <w:hideMark/>
          </w:tcPr>
          <w:p w14:paraId="5B02E5A0" w14:textId="77777777" w:rsidR="009C3F6A" w:rsidRPr="003B5F67" w:rsidRDefault="009C3F6A" w:rsidP="009C3F6A">
            <w:pPr>
              <w:spacing w:line="240" w:lineRule="auto"/>
              <w:jc w:val="right"/>
              <w:rPr>
                <w:rFonts w:eastAsia="Times New Roman" w:cs="Times New Roman"/>
                <w:szCs w:val="24"/>
              </w:rPr>
            </w:pPr>
            <w:r w:rsidRPr="003B5F67">
              <w:rPr>
                <w:rFonts w:eastAsia="Times New Roman" w:cs="Times New Roman"/>
                <w:szCs w:val="24"/>
              </w:rPr>
              <w:t>822</w:t>
            </w:r>
          </w:p>
        </w:tc>
        <w:tc>
          <w:tcPr>
            <w:tcW w:w="849" w:type="dxa"/>
            <w:tcBorders>
              <w:top w:val="nil"/>
              <w:left w:val="nil"/>
              <w:bottom w:val="single" w:sz="4" w:space="0" w:color="auto"/>
              <w:right w:val="nil"/>
            </w:tcBorders>
            <w:shd w:val="clear" w:color="auto" w:fill="auto"/>
            <w:noWrap/>
            <w:vAlign w:val="center"/>
            <w:hideMark/>
          </w:tcPr>
          <w:p w14:paraId="19300F9B" w14:textId="77777777" w:rsidR="009C3F6A" w:rsidRPr="003B5F67" w:rsidRDefault="009C3F6A" w:rsidP="009C3F6A">
            <w:pPr>
              <w:spacing w:line="240" w:lineRule="auto"/>
              <w:jc w:val="right"/>
              <w:rPr>
                <w:rFonts w:eastAsia="Times New Roman" w:cs="Times New Roman"/>
                <w:szCs w:val="24"/>
              </w:rPr>
            </w:pPr>
            <w:r w:rsidRPr="003B5F67">
              <w:rPr>
                <w:rFonts w:eastAsia="Times New Roman" w:cs="Times New Roman"/>
                <w:szCs w:val="24"/>
              </w:rPr>
              <w:t>61</w:t>
            </w:r>
          </w:p>
        </w:tc>
        <w:tc>
          <w:tcPr>
            <w:tcW w:w="992" w:type="dxa"/>
            <w:tcBorders>
              <w:top w:val="nil"/>
              <w:left w:val="nil"/>
              <w:bottom w:val="single" w:sz="4" w:space="0" w:color="auto"/>
              <w:right w:val="nil"/>
            </w:tcBorders>
            <w:shd w:val="clear" w:color="auto" w:fill="auto"/>
            <w:noWrap/>
            <w:vAlign w:val="center"/>
            <w:hideMark/>
          </w:tcPr>
          <w:p w14:paraId="63D37709" w14:textId="77777777" w:rsidR="009C3F6A" w:rsidRPr="003B5F67" w:rsidRDefault="009C3F6A" w:rsidP="009C3F6A">
            <w:pPr>
              <w:spacing w:line="240" w:lineRule="auto"/>
              <w:jc w:val="center"/>
              <w:rPr>
                <w:rFonts w:eastAsia="Times New Roman" w:cs="Times New Roman"/>
                <w:szCs w:val="24"/>
              </w:rPr>
            </w:pPr>
            <w:r w:rsidRPr="003B5F67">
              <w:rPr>
                <w:rFonts w:eastAsia="Times New Roman" w:cs="Times New Roman"/>
                <w:szCs w:val="24"/>
              </w:rPr>
              <w:t>1.00</w:t>
            </w:r>
          </w:p>
        </w:tc>
        <w:tc>
          <w:tcPr>
            <w:tcW w:w="1701" w:type="dxa"/>
            <w:tcBorders>
              <w:top w:val="nil"/>
              <w:left w:val="nil"/>
              <w:bottom w:val="single" w:sz="4" w:space="0" w:color="auto"/>
              <w:right w:val="nil"/>
            </w:tcBorders>
            <w:shd w:val="clear" w:color="auto" w:fill="auto"/>
            <w:noWrap/>
            <w:vAlign w:val="center"/>
            <w:hideMark/>
          </w:tcPr>
          <w:p w14:paraId="428A8A48" w14:textId="77777777" w:rsidR="009C3F6A" w:rsidRPr="003B5F67" w:rsidRDefault="009C3F6A" w:rsidP="009C3F6A">
            <w:pPr>
              <w:spacing w:line="240" w:lineRule="auto"/>
              <w:jc w:val="center"/>
              <w:rPr>
                <w:rFonts w:eastAsia="Times New Roman" w:cs="Times New Roman"/>
                <w:szCs w:val="24"/>
              </w:rPr>
            </w:pPr>
          </w:p>
        </w:tc>
        <w:tc>
          <w:tcPr>
            <w:tcW w:w="994" w:type="dxa"/>
            <w:tcBorders>
              <w:top w:val="nil"/>
              <w:left w:val="nil"/>
              <w:bottom w:val="single" w:sz="4" w:space="0" w:color="auto"/>
              <w:right w:val="nil"/>
            </w:tcBorders>
            <w:shd w:val="clear" w:color="auto" w:fill="auto"/>
            <w:noWrap/>
            <w:vAlign w:val="center"/>
            <w:hideMark/>
          </w:tcPr>
          <w:p w14:paraId="57E7C937" w14:textId="77777777" w:rsidR="009C3F6A" w:rsidRPr="003B5F67" w:rsidRDefault="009C3F6A" w:rsidP="009C3F6A">
            <w:pPr>
              <w:spacing w:line="240" w:lineRule="auto"/>
              <w:jc w:val="right"/>
              <w:rPr>
                <w:rFonts w:eastAsia="Times New Roman" w:cs="Times New Roman"/>
                <w:szCs w:val="24"/>
              </w:rPr>
            </w:pPr>
            <w:r w:rsidRPr="003B5F67">
              <w:rPr>
                <w:rFonts w:eastAsia="Times New Roman" w:cs="Times New Roman"/>
                <w:szCs w:val="24"/>
              </w:rPr>
              <w:t>722</w:t>
            </w:r>
          </w:p>
        </w:tc>
        <w:tc>
          <w:tcPr>
            <w:tcW w:w="849" w:type="dxa"/>
            <w:tcBorders>
              <w:top w:val="nil"/>
              <w:left w:val="nil"/>
              <w:bottom w:val="single" w:sz="4" w:space="0" w:color="auto"/>
              <w:right w:val="nil"/>
            </w:tcBorders>
            <w:shd w:val="clear" w:color="auto" w:fill="auto"/>
            <w:noWrap/>
            <w:vAlign w:val="center"/>
            <w:hideMark/>
          </w:tcPr>
          <w:p w14:paraId="721F33BF" w14:textId="77777777" w:rsidR="009C3F6A" w:rsidRPr="003B5F67" w:rsidRDefault="009C3F6A" w:rsidP="009C3F6A">
            <w:pPr>
              <w:spacing w:line="240" w:lineRule="auto"/>
              <w:jc w:val="right"/>
              <w:rPr>
                <w:rFonts w:eastAsia="Times New Roman" w:cs="Times New Roman"/>
                <w:szCs w:val="24"/>
              </w:rPr>
            </w:pPr>
            <w:r w:rsidRPr="003B5F67">
              <w:rPr>
                <w:rFonts w:eastAsia="Times New Roman" w:cs="Times New Roman"/>
                <w:szCs w:val="24"/>
              </w:rPr>
              <w:t>64</w:t>
            </w:r>
          </w:p>
        </w:tc>
        <w:tc>
          <w:tcPr>
            <w:tcW w:w="1134" w:type="dxa"/>
            <w:tcBorders>
              <w:top w:val="nil"/>
              <w:left w:val="nil"/>
              <w:bottom w:val="single" w:sz="4" w:space="0" w:color="auto"/>
              <w:right w:val="nil"/>
            </w:tcBorders>
            <w:shd w:val="clear" w:color="auto" w:fill="auto"/>
            <w:noWrap/>
            <w:vAlign w:val="center"/>
            <w:hideMark/>
          </w:tcPr>
          <w:p w14:paraId="32110E63" w14:textId="77777777" w:rsidR="009C3F6A" w:rsidRPr="003B5F67" w:rsidRDefault="009C3F6A" w:rsidP="009C3F6A">
            <w:pPr>
              <w:spacing w:line="240" w:lineRule="auto"/>
              <w:jc w:val="center"/>
              <w:rPr>
                <w:rFonts w:eastAsia="Times New Roman" w:cs="Times New Roman"/>
                <w:szCs w:val="24"/>
              </w:rPr>
            </w:pPr>
            <w:r w:rsidRPr="003B5F67">
              <w:rPr>
                <w:rFonts w:eastAsia="Times New Roman" w:cs="Times New Roman"/>
                <w:szCs w:val="24"/>
              </w:rPr>
              <w:t>1.00</w:t>
            </w:r>
          </w:p>
        </w:tc>
        <w:tc>
          <w:tcPr>
            <w:tcW w:w="1701" w:type="dxa"/>
            <w:tcBorders>
              <w:top w:val="nil"/>
              <w:left w:val="nil"/>
              <w:bottom w:val="single" w:sz="4" w:space="0" w:color="auto"/>
              <w:right w:val="nil"/>
            </w:tcBorders>
            <w:shd w:val="clear" w:color="auto" w:fill="auto"/>
            <w:noWrap/>
            <w:vAlign w:val="center"/>
            <w:hideMark/>
          </w:tcPr>
          <w:p w14:paraId="5361CA4C" w14:textId="77777777" w:rsidR="009C3F6A" w:rsidRPr="003B5F67" w:rsidRDefault="009C3F6A" w:rsidP="009C3F6A">
            <w:pPr>
              <w:spacing w:line="240" w:lineRule="auto"/>
              <w:jc w:val="center"/>
              <w:rPr>
                <w:rFonts w:eastAsia="Times New Roman" w:cs="Times New Roman"/>
                <w:szCs w:val="24"/>
              </w:rPr>
            </w:pPr>
          </w:p>
        </w:tc>
      </w:tr>
      <w:tr w:rsidR="00824CDA" w:rsidRPr="003B5F67" w14:paraId="1317E32A" w14:textId="77777777" w:rsidTr="00B85321">
        <w:trPr>
          <w:trHeight w:val="300"/>
        </w:trPr>
        <w:tc>
          <w:tcPr>
            <w:tcW w:w="2977" w:type="dxa"/>
            <w:tcBorders>
              <w:top w:val="nil"/>
              <w:left w:val="nil"/>
              <w:right w:val="nil"/>
            </w:tcBorders>
            <w:shd w:val="clear" w:color="auto" w:fill="auto"/>
            <w:noWrap/>
            <w:vAlign w:val="center"/>
            <w:hideMark/>
          </w:tcPr>
          <w:p w14:paraId="6FD4C30E" w14:textId="77777777" w:rsidR="00824CDA" w:rsidRPr="003B5F67" w:rsidRDefault="00824CDA" w:rsidP="007C3E64">
            <w:pPr>
              <w:spacing w:line="240" w:lineRule="auto"/>
              <w:rPr>
                <w:rFonts w:eastAsia="Times New Roman" w:cs="Times New Roman"/>
                <w:szCs w:val="24"/>
              </w:rPr>
            </w:pPr>
            <w:r w:rsidRPr="003B5F67">
              <w:rPr>
                <w:rFonts w:eastAsia="Times New Roman" w:cs="Times New Roman"/>
                <w:szCs w:val="24"/>
              </w:rPr>
              <w:t>Adenocarcinoma</w:t>
            </w:r>
          </w:p>
        </w:tc>
        <w:tc>
          <w:tcPr>
            <w:tcW w:w="994" w:type="dxa"/>
            <w:tcBorders>
              <w:top w:val="nil"/>
              <w:left w:val="nil"/>
              <w:bottom w:val="nil"/>
              <w:right w:val="nil"/>
            </w:tcBorders>
            <w:shd w:val="clear" w:color="auto" w:fill="auto"/>
            <w:noWrap/>
            <w:vAlign w:val="center"/>
            <w:hideMark/>
          </w:tcPr>
          <w:p w14:paraId="504BD4CA" w14:textId="77777777" w:rsidR="00824CDA" w:rsidRPr="003B5F67" w:rsidRDefault="00824CDA" w:rsidP="007C3E64">
            <w:pPr>
              <w:spacing w:line="240" w:lineRule="auto"/>
              <w:jc w:val="right"/>
              <w:rPr>
                <w:rFonts w:eastAsia="Times New Roman" w:cs="Times New Roman"/>
                <w:szCs w:val="24"/>
              </w:rPr>
            </w:pPr>
            <w:r w:rsidRPr="003B5F67">
              <w:rPr>
                <w:rFonts w:eastAsia="Times New Roman" w:cs="Times New Roman"/>
                <w:szCs w:val="24"/>
              </w:rPr>
              <w:t>2460</w:t>
            </w:r>
          </w:p>
        </w:tc>
        <w:tc>
          <w:tcPr>
            <w:tcW w:w="849" w:type="dxa"/>
            <w:tcBorders>
              <w:top w:val="nil"/>
              <w:left w:val="nil"/>
              <w:bottom w:val="nil"/>
              <w:right w:val="nil"/>
            </w:tcBorders>
            <w:shd w:val="clear" w:color="auto" w:fill="auto"/>
            <w:vAlign w:val="center"/>
            <w:hideMark/>
          </w:tcPr>
          <w:p w14:paraId="082F2805" w14:textId="77777777" w:rsidR="00824CDA" w:rsidRPr="003B5F67" w:rsidRDefault="00824CDA" w:rsidP="007C3E64">
            <w:pPr>
              <w:spacing w:line="240" w:lineRule="auto"/>
              <w:jc w:val="right"/>
              <w:rPr>
                <w:rFonts w:eastAsia="Times New Roman" w:cs="Times New Roman"/>
                <w:szCs w:val="24"/>
              </w:rPr>
            </w:pPr>
            <w:r w:rsidRPr="003B5F67">
              <w:rPr>
                <w:rFonts w:eastAsia="Times New Roman" w:cs="Times New Roman"/>
                <w:szCs w:val="24"/>
              </w:rPr>
              <w:t>92</w:t>
            </w:r>
          </w:p>
        </w:tc>
        <w:tc>
          <w:tcPr>
            <w:tcW w:w="992" w:type="dxa"/>
            <w:tcBorders>
              <w:top w:val="single" w:sz="4" w:space="0" w:color="auto"/>
              <w:left w:val="nil"/>
              <w:bottom w:val="nil"/>
              <w:right w:val="nil"/>
            </w:tcBorders>
            <w:shd w:val="clear" w:color="auto" w:fill="auto"/>
            <w:noWrap/>
            <w:vAlign w:val="center"/>
            <w:hideMark/>
          </w:tcPr>
          <w:p w14:paraId="141F0B1B" w14:textId="77777777" w:rsidR="00824CDA" w:rsidRPr="003B5F67" w:rsidRDefault="00824CDA" w:rsidP="007C3E64">
            <w:pPr>
              <w:spacing w:line="240" w:lineRule="auto"/>
              <w:jc w:val="right"/>
              <w:rPr>
                <w:rFonts w:eastAsia="Times New Roman" w:cs="Times New Roman"/>
                <w:szCs w:val="24"/>
              </w:rPr>
            </w:pPr>
          </w:p>
        </w:tc>
        <w:tc>
          <w:tcPr>
            <w:tcW w:w="1701" w:type="dxa"/>
            <w:tcBorders>
              <w:top w:val="single" w:sz="4" w:space="0" w:color="auto"/>
              <w:left w:val="nil"/>
              <w:bottom w:val="nil"/>
              <w:right w:val="nil"/>
            </w:tcBorders>
            <w:shd w:val="clear" w:color="auto" w:fill="auto"/>
            <w:noWrap/>
            <w:vAlign w:val="center"/>
            <w:hideMark/>
          </w:tcPr>
          <w:p w14:paraId="05F9C2A2" w14:textId="77777777" w:rsidR="00824CDA" w:rsidRPr="003B5F67" w:rsidRDefault="00824CDA" w:rsidP="007C3E64">
            <w:pPr>
              <w:spacing w:line="240" w:lineRule="auto"/>
              <w:jc w:val="center"/>
              <w:rPr>
                <w:rFonts w:eastAsia="Times New Roman" w:cs="Times New Roman"/>
                <w:szCs w:val="24"/>
              </w:rPr>
            </w:pPr>
          </w:p>
        </w:tc>
        <w:tc>
          <w:tcPr>
            <w:tcW w:w="994" w:type="dxa"/>
            <w:tcBorders>
              <w:top w:val="single" w:sz="4" w:space="0" w:color="auto"/>
              <w:left w:val="nil"/>
              <w:bottom w:val="nil"/>
              <w:right w:val="nil"/>
            </w:tcBorders>
            <w:shd w:val="clear" w:color="auto" w:fill="auto"/>
            <w:noWrap/>
            <w:vAlign w:val="center"/>
            <w:hideMark/>
          </w:tcPr>
          <w:p w14:paraId="59AC80B0" w14:textId="77777777" w:rsidR="00824CDA" w:rsidRPr="003B5F67" w:rsidRDefault="00824CDA" w:rsidP="007C3E64">
            <w:pPr>
              <w:spacing w:line="240" w:lineRule="auto"/>
              <w:jc w:val="right"/>
              <w:rPr>
                <w:rFonts w:eastAsia="Times New Roman" w:cs="Times New Roman"/>
                <w:szCs w:val="24"/>
              </w:rPr>
            </w:pPr>
            <w:r w:rsidRPr="003B5F67">
              <w:rPr>
                <w:rFonts w:eastAsia="Times New Roman" w:cs="Times New Roman"/>
                <w:szCs w:val="24"/>
              </w:rPr>
              <w:t>3467</w:t>
            </w:r>
          </w:p>
        </w:tc>
        <w:tc>
          <w:tcPr>
            <w:tcW w:w="849" w:type="dxa"/>
            <w:tcBorders>
              <w:top w:val="single" w:sz="4" w:space="0" w:color="auto"/>
              <w:left w:val="nil"/>
              <w:bottom w:val="nil"/>
              <w:right w:val="nil"/>
            </w:tcBorders>
            <w:shd w:val="clear" w:color="auto" w:fill="auto"/>
            <w:vAlign w:val="center"/>
            <w:hideMark/>
          </w:tcPr>
          <w:p w14:paraId="49D1D6D9" w14:textId="77777777" w:rsidR="00824CDA" w:rsidRPr="003B5F67" w:rsidRDefault="00824CDA" w:rsidP="007C3E64">
            <w:pPr>
              <w:spacing w:line="240" w:lineRule="auto"/>
              <w:jc w:val="right"/>
              <w:rPr>
                <w:rFonts w:eastAsia="Times New Roman" w:cs="Times New Roman"/>
                <w:szCs w:val="24"/>
              </w:rPr>
            </w:pPr>
            <w:r w:rsidRPr="003B5F67">
              <w:rPr>
                <w:rFonts w:eastAsia="Times New Roman" w:cs="Times New Roman"/>
                <w:szCs w:val="24"/>
              </w:rPr>
              <w:t>100</w:t>
            </w:r>
          </w:p>
        </w:tc>
        <w:tc>
          <w:tcPr>
            <w:tcW w:w="1134" w:type="dxa"/>
            <w:tcBorders>
              <w:top w:val="single" w:sz="4" w:space="0" w:color="auto"/>
              <w:left w:val="nil"/>
              <w:bottom w:val="nil"/>
              <w:right w:val="nil"/>
            </w:tcBorders>
            <w:shd w:val="clear" w:color="auto" w:fill="auto"/>
            <w:noWrap/>
            <w:vAlign w:val="center"/>
            <w:hideMark/>
          </w:tcPr>
          <w:p w14:paraId="122C26CA" w14:textId="77777777" w:rsidR="00824CDA" w:rsidRPr="003B5F67" w:rsidRDefault="00824CDA" w:rsidP="007C3E64">
            <w:pPr>
              <w:spacing w:line="240" w:lineRule="auto"/>
              <w:jc w:val="right"/>
              <w:rPr>
                <w:rFonts w:eastAsia="Times New Roman" w:cs="Times New Roman"/>
                <w:szCs w:val="24"/>
              </w:rPr>
            </w:pPr>
          </w:p>
        </w:tc>
        <w:tc>
          <w:tcPr>
            <w:tcW w:w="1701" w:type="dxa"/>
            <w:tcBorders>
              <w:top w:val="single" w:sz="4" w:space="0" w:color="auto"/>
              <w:left w:val="nil"/>
              <w:bottom w:val="nil"/>
              <w:right w:val="nil"/>
            </w:tcBorders>
            <w:shd w:val="clear" w:color="auto" w:fill="auto"/>
            <w:noWrap/>
            <w:vAlign w:val="center"/>
            <w:hideMark/>
          </w:tcPr>
          <w:p w14:paraId="42D8D2B3" w14:textId="77777777" w:rsidR="00824CDA" w:rsidRPr="003B5F67" w:rsidRDefault="00824CDA" w:rsidP="007C3E64">
            <w:pPr>
              <w:spacing w:line="240" w:lineRule="auto"/>
              <w:jc w:val="center"/>
              <w:rPr>
                <w:rFonts w:eastAsia="Times New Roman" w:cs="Times New Roman"/>
                <w:szCs w:val="24"/>
              </w:rPr>
            </w:pPr>
          </w:p>
        </w:tc>
      </w:tr>
      <w:tr w:rsidR="009C3F6A" w:rsidRPr="003B5F67" w14:paraId="777475AE" w14:textId="77777777" w:rsidTr="009C3F6A">
        <w:trPr>
          <w:trHeight w:val="300"/>
        </w:trPr>
        <w:tc>
          <w:tcPr>
            <w:tcW w:w="2977" w:type="dxa"/>
            <w:tcBorders>
              <w:top w:val="nil"/>
              <w:left w:val="nil"/>
              <w:right w:val="nil"/>
            </w:tcBorders>
            <w:shd w:val="clear" w:color="auto" w:fill="auto"/>
            <w:noWrap/>
            <w:vAlign w:val="center"/>
            <w:hideMark/>
          </w:tcPr>
          <w:p w14:paraId="16727656" w14:textId="2832C3D8" w:rsidR="009C3F6A" w:rsidRPr="003B5F67" w:rsidRDefault="009C3F6A" w:rsidP="009C3F6A">
            <w:pPr>
              <w:spacing w:line="240" w:lineRule="auto"/>
              <w:rPr>
                <w:rFonts w:eastAsia="Times New Roman" w:cs="Times New Roman"/>
                <w:szCs w:val="24"/>
              </w:rPr>
            </w:pPr>
            <w:r>
              <w:rPr>
                <w:rFonts w:eastAsia="Times New Roman" w:cs="Times New Roman"/>
                <w:szCs w:val="24"/>
              </w:rPr>
              <w:t xml:space="preserve">   1st: </w:t>
            </w:r>
            <w:r w:rsidRPr="003B5F67">
              <w:rPr>
                <w:rFonts w:eastAsia="Times New Roman" w:cs="Times New Roman"/>
                <w:szCs w:val="24"/>
              </w:rPr>
              <w:t>10.0</w:t>
            </w:r>
            <w:r>
              <w:rPr>
                <w:rFonts w:eastAsia="Times New Roman" w:cs="Times New Roman"/>
                <w:szCs w:val="24"/>
              </w:rPr>
              <w:t>–</w:t>
            </w:r>
            <w:r w:rsidRPr="003B5F67">
              <w:rPr>
                <w:rFonts w:eastAsia="Times New Roman" w:cs="Times New Roman"/>
                <w:szCs w:val="24"/>
              </w:rPr>
              <w:t xml:space="preserve">41.9 (28.2) </w:t>
            </w:r>
          </w:p>
        </w:tc>
        <w:tc>
          <w:tcPr>
            <w:tcW w:w="994" w:type="dxa"/>
            <w:tcBorders>
              <w:top w:val="nil"/>
              <w:left w:val="nil"/>
              <w:bottom w:val="nil"/>
              <w:right w:val="nil"/>
            </w:tcBorders>
            <w:shd w:val="clear" w:color="auto" w:fill="auto"/>
            <w:noWrap/>
            <w:vAlign w:val="center"/>
            <w:hideMark/>
          </w:tcPr>
          <w:p w14:paraId="40327DEF" w14:textId="77777777" w:rsidR="009C3F6A" w:rsidRPr="003B5F67" w:rsidRDefault="009C3F6A" w:rsidP="009C3F6A">
            <w:pPr>
              <w:spacing w:line="240" w:lineRule="auto"/>
              <w:jc w:val="right"/>
              <w:rPr>
                <w:rFonts w:eastAsia="Times New Roman" w:cs="Times New Roman"/>
                <w:szCs w:val="24"/>
              </w:rPr>
            </w:pPr>
            <w:r w:rsidRPr="003B5F67">
              <w:rPr>
                <w:rFonts w:eastAsia="Times New Roman" w:cs="Times New Roman"/>
                <w:szCs w:val="24"/>
              </w:rPr>
              <w:t>450</w:t>
            </w:r>
          </w:p>
        </w:tc>
        <w:tc>
          <w:tcPr>
            <w:tcW w:w="849" w:type="dxa"/>
            <w:tcBorders>
              <w:top w:val="nil"/>
              <w:left w:val="nil"/>
              <w:bottom w:val="nil"/>
              <w:right w:val="nil"/>
            </w:tcBorders>
            <w:shd w:val="clear" w:color="auto" w:fill="auto"/>
            <w:noWrap/>
            <w:vAlign w:val="center"/>
            <w:hideMark/>
          </w:tcPr>
          <w:p w14:paraId="6C16189B" w14:textId="77777777" w:rsidR="009C3F6A" w:rsidRPr="003B5F67" w:rsidRDefault="009C3F6A" w:rsidP="009C3F6A">
            <w:pPr>
              <w:spacing w:line="240" w:lineRule="auto"/>
              <w:jc w:val="right"/>
              <w:rPr>
                <w:rFonts w:eastAsia="Times New Roman" w:cs="Times New Roman"/>
                <w:szCs w:val="24"/>
              </w:rPr>
            </w:pPr>
            <w:r w:rsidRPr="003B5F67">
              <w:rPr>
                <w:rFonts w:eastAsia="Times New Roman" w:cs="Times New Roman"/>
                <w:szCs w:val="24"/>
              </w:rPr>
              <w:t>19</w:t>
            </w:r>
          </w:p>
        </w:tc>
        <w:tc>
          <w:tcPr>
            <w:tcW w:w="992" w:type="dxa"/>
            <w:tcBorders>
              <w:top w:val="nil"/>
              <w:left w:val="nil"/>
              <w:bottom w:val="nil"/>
              <w:right w:val="nil"/>
            </w:tcBorders>
            <w:shd w:val="clear" w:color="auto" w:fill="auto"/>
            <w:noWrap/>
            <w:vAlign w:val="center"/>
            <w:hideMark/>
          </w:tcPr>
          <w:p w14:paraId="26BAE9E5" w14:textId="77777777" w:rsidR="009C3F6A" w:rsidRPr="003B5F67" w:rsidRDefault="009C3F6A" w:rsidP="009C3F6A">
            <w:pPr>
              <w:spacing w:line="240" w:lineRule="auto"/>
              <w:jc w:val="center"/>
              <w:rPr>
                <w:rFonts w:eastAsia="Times New Roman" w:cs="Times New Roman"/>
                <w:szCs w:val="24"/>
              </w:rPr>
            </w:pPr>
            <w:r w:rsidRPr="003B5F67">
              <w:rPr>
                <w:rFonts w:eastAsia="Times New Roman" w:cs="Times New Roman"/>
                <w:szCs w:val="24"/>
              </w:rPr>
              <w:t>1.05</w:t>
            </w:r>
          </w:p>
        </w:tc>
        <w:tc>
          <w:tcPr>
            <w:tcW w:w="1701" w:type="dxa"/>
            <w:tcBorders>
              <w:top w:val="nil"/>
              <w:left w:val="nil"/>
              <w:bottom w:val="nil"/>
              <w:right w:val="nil"/>
            </w:tcBorders>
            <w:shd w:val="clear" w:color="auto" w:fill="auto"/>
            <w:noWrap/>
            <w:vAlign w:val="center"/>
            <w:hideMark/>
          </w:tcPr>
          <w:p w14:paraId="6BABCC22" w14:textId="77777777" w:rsidR="009C3F6A" w:rsidRPr="003B5F67" w:rsidRDefault="009C3F6A" w:rsidP="009C3F6A">
            <w:pPr>
              <w:spacing w:line="240" w:lineRule="auto"/>
              <w:jc w:val="center"/>
              <w:rPr>
                <w:rFonts w:eastAsia="Times New Roman" w:cs="Times New Roman"/>
                <w:szCs w:val="24"/>
              </w:rPr>
            </w:pPr>
            <w:r>
              <w:rPr>
                <w:rFonts w:eastAsia="Times New Roman" w:cs="Times New Roman"/>
                <w:szCs w:val="24"/>
              </w:rPr>
              <w:t>(</w:t>
            </w:r>
            <w:r w:rsidRPr="003B5F67">
              <w:rPr>
                <w:rFonts w:eastAsia="Times New Roman" w:cs="Times New Roman"/>
                <w:szCs w:val="24"/>
              </w:rPr>
              <w:t>0.56</w:t>
            </w:r>
            <w:r>
              <w:rPr>
                <w:rFonts w:eastAsia="Times New Roman" w:cs="Times New Roman"/>
                <w:szCs w:val="24"/>
              </w:rPr>
              <w:t xml:space="preserve"> to 1.95)</w:t>
            </w:r>
          </w:p>
        </w:tc>
        <w:tc>
          <w:tcPr>
            <w:tcW w:w="994" w:type="dxa"/>
            <w:tcBorders>
              <w:top w:val="nil"/>
              <w:left w:val="nil"/>
              <w:bottom w:val="nil"/>
              <w:right w:val="nil"/>
            </w:tcBorders>
            <w:shd w:val="clear" w:color="auto" w:fill="auto"/>
            <w:noWrap/>
            <w:vAlign w:val="center"/>
            <w:hideMark/>
          </w:tcPr>
          <w:p w14:paraId="38C31B4E" w14:textId="77777777" w:rsidR="009C3F6A" w:rsidRPr="003B5F67" w:rsidRDefault="009C3F6A" w:rsidP="009C3F6A">
            <w:pPr>
              <w:spacing w:line="240" w:lineRule="auto"/>
              <w:jc w:val="right"/>
              <w:rPr>
                <w:rFonts w:eastAsia="Times New Roman" w:cs="Times New Roman"/>
                <w:szCs w:val="24"/>
              </w:rPr>
            </w:pPr>
            <w:r w:rsidRPr="003B5F67">
              <w:rPr>
                <w:rFonts w:eastAsia="Times New Roman" w:cs="Times New Roman"/>
                <w:szCs w:val="24"/>
              </w:rPr>
              <w:t>1022</w:t>
            </w:r>
          </w:p>
        </w:tc>
        <w:tc>
          <w:tcPr>
            <w:tcW w:w="849" w:type="dxa"/>
            <w:tcBorders>
              <w:top w:val="nil"/>
              <w:left w:val="nil"/>
              <w:bottom w:val="nil"/>
              <w:right w:val="nil"/>
            </w:tcBorders>
            <w:shd w:val="clear" w:color="auto" w:fill="auto"/>
            <w:noWrap/>
            <w:vAlign w:val="center"/>
            <w:hideMark/>
          </w:tcPr>
          <w:p w14:paraId="2FFB48FE" w14:textId="77777777" w:rsidR="009C3F6A" w:rsidRPr="003B5F67" w:rsidRDefault="009C3F6A" w:rsidP="009C3F6A">
            <w:pPr>
              <w:spacing w:line="240" w:lineRule="auto"/>
              <w:jc w:val="right"/>
              <w:rPr>
                <w:rFonts w:eastAsia="Times New Roman" w:cs="Times New Roman"/>
                <w:szCs w:val="24"/>
              </w:rPr>
            </w:pPr>
            <w:r w:rsidRPr="003B5F67">
              <w:rPr>
                <w:rFonts w:eastAsia="Times New Roman" w:cs="Times New Roman"/>
                <w:szCs w:val="24"/>
              </w:rPr>
              <w:t>24</w:t>
            </w:r>
          </w:p>
        </w:tc>
        <w:tc>
          <w:tcPr>
            <w:tcW w:w="1134" w:type="dxa"/>
            <w:tcBorders>
              <w:top w:val="nil"/>
              <w:left w:val="nil"/>
              <w:bottom w:val="nil"/>
              <w:right w:val="nil"/>
            </w:tcBorders>
            <w:shd w:val="clear" w:color="auto" w:fill="auto"/>
            <w:noWrap/>
            <w:vAlign w:val="center"/>
            <w:hideMark/>
          </w:tcPr>
          <w:p w14:paraId="562C00F4" w14:textId="77777777" w:rsidR="009C3F6A" w:rsidRPr="003B5F67" w:rsidRDefault="009C3F6A" w:rsidP="009C3F6A">
            <w:pPr>
              <w:spacing w:line="240" w:lineRule="auto"/>
              <w:jc w:val="center"/>
              <w:rPr>
                <w:rFonts w:eastAsia="Times New Roman" w:cs="Times New Roman"/>
                <w:szCs w:val="24"/>
              </w:rPr>
            </w:pPr>
            <w:r w:rsidRPr="003B5F67">
              <w:rPr>
                <w:rFonts w:eastAsia="Times New Roman" w:cs="Times New Roman"/>
                <w:szCs w:val="24"/>
              </w:rPr>
              <w:t>0.55</w:t>
            </w:r>
          </w:p>
        </w:tc>
        <w:tc>
          <w:tcPr>
            <w:tcW w:w="1701" w:type="dxa"/>
            <w:tcBorders>
              <w:top w:val="nil"/>
              <w:left w:val="nil"/>
              <w:bottom w:val="nil"/>
              <w:right w:val="nil"/>
            </w:tcBorders>
            <w:shd w:val="clear" w:color="auto" w:fill="auto"/>
            <w:noWrap/>
            <w:vAlign w:val="center"/>
            <w:hideMark/>
          </w:tcPr>
          <w:p w14:paraId="712D71D2" w14:textId="77777777" w:rsidR="009C3F6A" w:rsidRPr="003B5F67" w:rsidRDefault="009C3F6A" w:rsidP="009C3F6A">
            <w:pPr>
              <w:spacing w:line="240" w:lineRule="auto"/>
              <w:jc w:val="center"/>
              <w:rPr>
                <w:rFonts w:eastAsia="Times New Roman" w:cs="Times New Roman"/>
                <w:szCs w:val="24"/>
              </w:rPr>
            </w:pPr>
            <w:r>
              <w:rPr>
                <w:rFonts w:eastAsia="Times New Roman" w:cs="Times New Roman"/>
                <w:szCs w:val="24"/>
              </w:rPr>
              <w:t>(</w:t>
            </w:r>
            <w:r w:rsidRPr="003B5F67">
              <w:rPr>
                <w:rFonts w:eastAsia="Times New Roman" w:cs="Times New Roman"/>
                <w:szCs w:val="24"/>
              </w:rPr>
              <w:t>0.30</w:t>
            </w:r>
            <w:r>
              <w:rPr>
                <w:rFonts w:eastAsia="Times New Roman" w:cs="Times New Roman"/>
                <w:szCs w:val="24"/>
              </w:rPr>
              <w:t xml:space="preserve"> to </w:t>
            </w:r>
            <w:r w:rsidRPr="003B5F67">
              <w:rPr>
                <w:rFonts w:eastAsia="Times New Roman" w:cs="Times New Roman"/>
                <w:szCs w:val="24"/>
              </w:rPr>
              <w:t>1.00</w:t>
            </w:r>
            <w:r>
              <w:rPr>
                <w:rFonts w:eastAsia="Times New Roman" w:cs="Times New Roman"/>
                <w:szCs w:val="24"/>
              </w:rPr>
              <w:t>)</w:t>
            </w:r>
          </w:p>
        </w:tc>
      </w:tr>
      <w:tr w:rsidR="009C3F6A" w:rsidRPr="003B5F67" w14:paraId="14020EF7" w14:textId="77777777" w:rsidTr="009C3F6A">
        <w:trPr>
          <w:trHeight w:val="300"/>
        </w:trPr>
        <w:tc>
          <w:tcPr>
            <w:tcW w:w="2977" w:type="dxa"/>
            <w:tcBorders>
              <w:top w:val="nil"/>
              <w:left w:val="nil"/>
              <w:right w:val="nil"/>
            </w:tcBorders>
            <w:shd w:val="clear" w:color="auto" w:fill="auto"/>
            <w:vAlign w:val="center"/>
            <w:hideMark/>
          </w:tcPr>
          <w:p w14:paraId="49D37FBC" w14:textId="3401E567" w:rsidR="009C3F6A" w:rsidRPr="003B5F67" w:rsidRDefault="009C3F6A" w:rsidP="009C3F6A">
            <w:pPr>
              <w:spacing w:line="240" w:lineRule="auto"/>
              <w:rPr>
                <w:rFonts w:eastAsia="Times New Roman" w:cs="Times New Roman"/>
                <w:szCs w:val="24"/>
              </w:rPr>
            </w:pPr>
            <w:r>
              <w:rPr>
                <w:rFonts w:eastAsia="Times New Roman" w:cs="Times New Roman"/>
                <w:szCs w:val="24"/>
              </w:rPr>
              <w:t xml:space="preserve">   </w:t>
            </w:r>
            <w:r w:rsidRPr="003B5F67">
              <w:rPr>
                <w:rFonts w:eastAsia="Times New Roman" w:cs="Times New Roman"/>
                <w:szCs w:val="24"/>
              </w:rPr>
              <w:t>2nd: 31.2</w:t>
            </w:r>
            <w:r>
              <w:rPr>
                <w:rFonts w:eastAsia="Times New Roman" w:cs="Times New Roman"/>
                <w:szCs w:val="24"/>
              </w:rPr>
              <w:t>–</w:t>
            </w:r>
            <w:r w:rsidRPr="003B5F67">
              <w:rPr>
                <w:rFonts w:eastAsia="Times New Roman" w:cs="Times New Roman"/>
                <w:szCs w:val="24"/>
              </w:rPr>
              <w:t xml:space="preserve">52.9 (39.9) </w:t>
            </w:r>
          </w:p>
        </w:tc>
        <w:tc>
          <w:tcPr>
            <w:tcW w:w="994" w:type="dxa"/>
            <w:tcBorders>
              <w:top w:val="nil"/>
              <w:left w:val="nil"/>
              <w:bottom w:val="nil"/>
              <w:right w:val="nil"/>
            </w:tcBorders>
            <w:shd w:val="clear" w:color="auto" w:fill="auto"/>
            <w:noWrap/>
            <w:vAlign w:val="center"/>
            <w:hideMark/>
          </w:tcPr>
          <w:p w14:paraId="51D81BF3" w14:textId="77777777" w:rsidR="009C3F6A" w:rsidRPr="003B5F67" w:rsidRDefault="009C3F6A" w:rsidP="009C3F6A">
            <w:pPr>
              <w:spacing w:line="240" w:lineRule="auto"/>
              <w:jc w:val="right"/>
              <w:rPr>
                <w:rFonts w:eastAsia="Times New Roman" w:cs="Times New Roman"/>
                <w:szCs w:val="24"/>
              </w:rPr>
            </w:pPr>
            <w:r w:rsidRPr="003B5F67">
              <w:rPr>
                <w:rFonts w:eastAsia="Times New Roman" w:cs="Times New Roman"/>
                <w:szCs w:val="24"/>
              </w:rPr>
              <w:t>555</w:t>
            </w:r>
          </w:p>
        </w:tc>
        <w:tc>
          <w:tcPr>
            <w:tcW w:w="849" w:type="dxa"/>
            <w:tcBorders>
              <w:top w:val="nil"/>
              <w:left w:val="nil"/>
              <w:bottom w:val="nil"/>
              <w:right w:val="nil"/>
            </w:tcBorders>
            <w:shd w:val="clear" w:color="auto" w:fill="auto"/>
            <w:noWrap/>
            <w:vAlign w:val="center"/>
            <w:hideMark/>
          </w:tcPr>
          <w:p w14:paraId="6AB50C25" w14:textId="77777777" w:rsidR="009C3F6A" w:rsidRPr="003B5F67" w:rsidRDefault="009C3F6A" w:rsidP="009C3F6A">
            <w:pPr>
              <w:spacing w:line="240" w:lineRule="auto"/>
              <w:jc w:val="right"/>
              <w:rPr>
                <w:rFonts w:eastAsia="Times New Roman" w:cs="Times New Roman"/>
                <w:szCs w:val="24"/>
              </w:rPr>
            </w:pPr>
            <w:r w:rsidRPr="003B5F67">
              <w:rPr>
                <w:rFonts w:eastAsia="Times New Roman" w:cs="Times New Roman"/>
                <w:szCs w:val="24"/>
              </w:rPr>
              <w:t>23</w:t>
            </w:r>
          </w:p>
        </w:tc>
        <w:tc>
          <w:tcPr>
            <w:tcW w:w="992" w:type="dxa"/>
            <w:tcBorders>
              <w:top w:val="nil"/>
              <w:left w:val="nil"/>
              <w:bottom w:val="nil"/>
              <w:right w:val="nil"/>
            </w:tcBorders>
            <w:shd w:val="clear" w:color="auto" w:fill="auto"/>
            <w:noWrap/>
            <w:vAlign w:val="center"/>
            <w:hideMark/>
          </w:tcPr>
          <w:p w14:paraId="3E9FE399" w14:textId="77777777" w:rsidR="009C3F6A" w:rsidRPr="003B5F67" w:rsidRDefault="009C3F6A" w:rsidP="009C3F6A">
            <w:pPr>
              <w:spacing w:line="240" w:lineRule="auto"/>
              <w:jc w:val="center"/>
              <w:rPr>
                <w:rFonts w:eastAsia="Times New Roman" w:cs="Times New Roman"/>
                <w:szCs w:val="24"/>
              </w:rPr>
            </w:pPr>
            <w:r w:rsidRPr="003B5F67">
              <w:rPr>
                <w:rFonts w:eastAsia="Times New Roman" w:cs="Times New Roman"/>
                <w:szCs w:val="24"/>
              </w:rPr>
              <w:t>0.94</w:t>
            </w:r>
          </w:p>
        </w:tc>
        <w:tc>
          <w:tcPr>
            <w:tcW w:w="1701" w:type="dxa"/>
            <w:tcBorders>
              <w:top w:val="nil"/>
              <w:left w:val="nil"/>
              <w:bottom w:val="nil"/>
              <w:right w:val="nil"/>
            </w:tcBorders>
            <w:shd w:val="clear" w:color="auto" w:fill="auto"/>
            <w:noWrap/>
            <w:vAlign w:val="center"/>
            <w:hideMark/>
          </w:tcPr>
          <w:p w14:paraId="16EB3D9A" w14:textId="77777777" w:rsidR="009C3F6A" w:rsidRPr="003B5F67" w:rsidRDefault="009C3F6A" w:rsidP="009C3F6A">
            <w:pPr>
              <w:spacing w:line="240" w:lineRule="auto"/>
              <w:jc w:val="center"/>
              <w:rPr>
                <w:rFonts w:eastAsia="Times New Roman" w:cs="Times New Roman"/>
                <w:szCs w:val="24"/>
              </w:rPr>
            </w:pPr>
            <w:r>
              <w:rPr>
                <w:rFonts w:eastAsia="Times New Roman" w:cs="Times New Roman"/>
                <w:szCs w:val="24"/>
              </w:rPr>
              <w:t>(</w:t>
            </w:r>
            <w:r w:rsidRPr="003B5F67">
              <w:rPr>
                <w:rFonts w:eastAsia="Times New Roman" w:cs="Times New Roman"/>
                <w:szCs w:val="24"/>
              </w:rPr>
              <w:t>0.51</w:t>
            </w:r>
            <w:r>
              <w:rPr>
                <w:rFonts w:eastAsia="Times New Roman" w:cs="Times New Roman"/>
                <w:szCs w:val="24"/>
              </w:rPr>
              <w:t xml:space="preserve"> to 1.73)</w:t>
            </w:r>
          </w:p>
        </w:tc>
        <w:tc>
          <w:tcPr>
            <w:tcW w:w="994" w:type="dxa"/>
            <w:tcBorders>
              <w:top w:val="nil"/>
              <w:left w:val="nil"/>
              <w:bottom w:val="nil"/>
              <w:right w:val="nil"/>
            </w:tcBorders>
            <w:shd w:val="clear" w:color="auto" w:fill="auto"/>
            <w:noWrap/>
            <w:vAlign w:val="center"/>
            <w:hideMark/>
          </w:tcPr>
          <w:p w14:paraId="59A6E854" w14:textId="77777777" w:rsidR="009C3F6A" w:rsidRPr="003B5F67" w:rsidRDefault="009C3F6A" w:rsidP="009C3F6A">
            <w:pPr>
              <w:spacing w:line="240" w:lineRule="auto"/>
              <w:jc w:val="right"/>
              <w:rPr>
                <w:rFonts w:eastAsia="Times New Roman" w:cs="Times New Roman"/>
                <w:szCs w:val="24"/>
              </w:rPr>
            </w:pPr>
            <w:r w:rsidRPr="003B5F67">
              <w:rPr>
                <w:rFonts w:eastAsia="Times New Roman" w:cs="Times New Roman"/>
                <w:szCs w:val="24"/>
              </w:rPr>
              <w:t>928</w:t>
            </w:r>
          </w:p>
        </w:tc>
        <w:tc>
          <w:tcPr>
            <w:tcW w:w="849" w:type="dxa"/>
            <w:tcBorders>
              <w:top w:val="nil"/>
              <w:left w:val="nil"/>
              <w:bottom w:val="nil"/>
              <w:right w:val="nil"/>
            </w:tcBorders>
            <w:shd w:val="clear" w:color="auto" w:fill="auto"/>
            <w:noWrap/>
            <w:vAlign w:val="center"/>
            <w:hideMark/>
          </w:tcPr>
          <w:p w14:paraId="732BBEDF" w14:textId="77777777" w:rsidR="009C3F6A" w:rsidRPr="003B5F67" w:rsidRDefault="009C3F6A" w:rsidP="009C3F6A">
            <w:pPr>
              <w:spacing w:line="240" w:lineRule="auto"/>
              <w:jc w:val="right"/>
              <w:rPr>
                <w:rFonts w:eastAsia="Times New Roman" w:cs="Times New Roman"/>
                <w:szCs w:val="24"/>
              </w:rPr>
            </w:pPr>
            <w:r w:rsidRPr="003B5F67">
              <w:rPr>
                <w:rFonts w:eastAsia="Times New Roman" w:cs="Times New Roman"/>
                <w:szCs w:val="24"/>
              </w:rPr>
              <w:t>20</w:t>
            </w:r>
          </w:p>
        </w:tc>
        <w:tc>
          <w:tcPr>
            <w:tcW w:w="1134" w:type="dxa"/>
            <w:tcBorders>
              <w:top w:val="nil"/>
              <w:left w:val="nil"/>
              <w:bottom w:val="nil"/>
              <w:right w:val="nil"/>
            </w:tcBorders>
            <w:shd w:val="clear" w:color="auto" w:fill="auto"/>
            <w:noWrap/>
            <w:vAlign w:val="center"/>
            <w:hideMark/>
          </w:tcPr>
          <w:p w14:paraId="7046617A" w14:textId="77777777" w:rsidR="009C3F6A" w:rsidRPr="003B5F67" w:rsidRDefault="009C3F6A" w:rsidP="009C3F6A">
            <w:pPr>
              <w:spacing w:line="240" w:lineRule="auto"/>
              <w:jc w:val="center"/>
              <w:rPr>
                <w:rFonts w:eastAsia="Times New Roman" w:cs="Times New Roman"/>
                <w:szCs w:val="24"/>
              </w:rPr>
            </w:pPr>
            <w:r w:rsidRPr="003B5F67">
              <w:rPr>
                <w:rFonts w:eastAsia="Times New Roman" w:cs="Times New Roman"/>
                <w:szCs w:val="24"/>
              </w:rPr>
              <w:t>0.38</w:t>
            </w:r>
          </w:p>
        </w:tc>
        <w:tc>
          <w:tcPr>
            <w:tcW w:w="1701" w:type="dxa"/>
            <w:tcBorders>
              <w:top w:val="nil"/>
              <w:left w:val="nil"/>
              <w:bottom w:val="nil"/>
              <w:right w:val="nil"/>
            </w:tcBorders>
            <w:shd w:val="clear" w:color="auto" w:fill="auto"/>
            <w:noWrap/>
            <w:vAlign w:val="center"/>
            <w:hideMark/>
          </w:tcPr>
          <w:p w14:paraId="571677E2" w14:textId="77777777" w:rsidR="009C3F6A" w:rsidRPr="003B5F67" w:rsidRDefault="009C3F6A" w:rsidP="009C3F6A">
            <w:pPr>
              <w:spacing w:line="240" w:lineRule="auto"/>
              <w:jc w:val="center"/>
              <w:rPr>
                <w:rFonts w:eastAsia="Times New Roman" w:cs="Times New Roman"/>
                <w:szCs w:val="24"/>
              </w:rPr>
            </w:pPr>
            <w:r>
              <w:rPr>
                <w:rFonts w:eastAsia="Times New Roman" w:cs="Times New Roman"/>
                <w:szCs w:val="24"/>
              </w:rPr>
              <w:t>(</w:t>
            </w:r>
            <w:r w:rsidRPr="003B5F67">
              <w:rPr>
                <w:rFonts w:eastAsia="Times New Roman" w:cs="Times New Roman"/>
                <w:szCs w:val="24"/>
              </w:rPr>
              <w:t>0.21</w:t>
            </w:r>
            <w:r>
              <w:rPr>
                <w:rFonts w:eastAsia="Times New Roman" w:cs="Times New Roman"/>
                <w:szCs w:val="24"/>
              </w:rPr>
              <w:t xml:space="preserve"> to </w:t>
            </w:r>
            <w:r w:rsidRPr="003B5F67">
              <w:rPr>
                <w:rFonts w:eastAsia="Times New Roman" w:cs="Times New Roman"/>
                <w:szCs w:val="24"/>
              </w:rPr>
              <w:t>0.69</w:t>
            </w:r>
            <w:r>
              <w:rPr>
                <w:rFonts w:eastAsia="Times New Roman" w:cs="Times New Roman"/>
                <w:szCs w:val="24"/>
              </w:rPr>
              <w:t>)</w:t>
            </w:r>
          </w:p>
        </w:tc>
      </w:tr>
      <w:tr w:rsidR="009C3F6A" w:rsidRPr="003B5F67" w14:paraId="3626BAFB" w14:textId="77777777" w:rsidTr="009C3F6A">
        <w:trPr>
          <w:trHeight w:val="300"/>
        </w:trPr>
        <w:tc>
          <w:tcPr>
            <w:tcW w:w="2977" w:type="dxa"/>
            <w:tcBorders>
              <w:top w:val="nil"/>
              <w:left w:val="nil"/>
              <w:right w:val="nil"/>
            </w:tcBorders>
            <w:shd w:val="clear" w:color="auto" w:fill="auto"/>
            <w:vAlign w:val="center"/>
            <w:hideMark/>
          </w:tcPr>
          <w:p w14:paraId="2E04E8DB" w14:textId="3D2E6E3F" w:rsidR="009C3F6A" w:rsidRPr="003B5F67" w:rsidRDefault="009C3F6A" w:rsidP="009C3F6A">
            <w:pPr>
              <w:spacing w:line="240" w:lineRule="auto"/>
              <w:rPr>
                <w:rFonts w:eastAsia="Times New Roman" w:cs="Times New Roman"/>
                <w:szCs w:val="24"/>
              </w:rPr>
            </w:pPr>
            <w:r>
              <w:rPr>
                <w:rFonts w:eastAsia="Times New Roman" w:cs="Times New Roman"/>
                <w:szCs w:val="24"/>
              </w:rPr>
              <w:t xml:space="preserve">   </w:t>
            </w:r>
            <w:r w:rsidRPr="003B5F67">
              <w:rPr>
                <w:rFonts w:eastAsia="Times New Roman" w:cs="Times New Roman"/>
                <w:szCs w:val="24"/>
              </w:rPr>
              <w:t>3rd: 40.0</w:t>
            </w:r>
            <w:r>
              <w:rPr>
                <w:rFonts w:eastAsia="Times New Roman" w:cs="Times New Roman"/>
                <w:szCs w:val="24"/>
              </w:rPr>
              <w:t>–</w:t>
            </w:r>
            <w:r w:rsidRPr="003B5F67">
              <w:rPr>
                <w:rFonts w:eastAsia="Times New Roman" w:cs="Times New Roman"/>
                <w:szCs w:val="24"/>
              </w:rPr>
              <w:t xml:space="preserve">65.2 (51.5) </w:t>
            </w:r>
          </w:p>
        </w:tc>
        <w:tc>
          <w:tcPr>
            <w:tcW w:w="994" w:type="dxa"/>
            <w:tcBorders>
              <w:top w:val="nil"/>
              <w:left w:val="nil"/>
              <w:bottom w:val="nil"/>
              <w:right w:val="nil"/>
            </w:tcBorders>
            <w:shd w:val="clear" w:color="auto" w:fill="auto"/>
            <w:noWrap/>
            <w:vAlign w:val="center"/>
            <w:hideMark/>
          </w:tcPr>
          <w:p w14:paraId="0D65EC35" w14:textId="77777777" w:rsidR="009C3F6A" w:rsidRPr="003B5F67" w:rsidRDefault="009C3F6A" w:rsidP="009C3F6A">
            <w:pPr>
              <w:spacing w:line="240" w:lineRule="auto"/>
              <w:jc w:val="right"/>
              <w:rPr>
                <w:rFonts w:eastAsia="Times New Roman" w:cs="Times New Roman"/>
                <w:szCs w:val="24"/>
              </w:rPr>
            </w:pPr>
            <w:r w:rsidRPr="003B5F67">
              <w:rPr>
                <w:rFonts w:eastAsia="Times New Roman" w:cs="Times New Roman"/>
                <w:szCs w:val="24"/>
              </w:rPr>
              <w:t>660</w:t>
            </w:r>
          </w:p>
        </w:tc>
        <w:tc>
          <w:tcPr>
            <w:tcW w:w="849" w:type="dxa"/>
            <w:tcBorders>
              <w:top w:val="nil"/>
              <w:left w:val="nil"/>
              <w:bottom w:val="nil"/>
              <w:right w:val="nil"/>
            </w:tcBorders>
            <w:shd w:val="clear" w:color="auto" w:fill="auto"/>
            <w:noWrap/>
            <w:vAlign w:val="center"/>
            <w:hideMark/>
          </w:tcPr>
          <w:p w14:paraId="1A236E25" w14:textId="77777777" w:rsidR="009C3F6A" w:rsidRPr="003B5F67" w:rsidRDefault="009C3F6A" w:rsidP="009C3F6A">
            <w:pPr>
              <w:spacing w:line="240" w:lineRule="auto"/>
              <w:jc w:val="right"/>
              <w:rPr>
                <w:rFonts w:eastAsia="Times New Roman" w:cs="Times New Roman"/>
                <w:szCs w:val="24"/>
              </w:rPr>
            </w:pPr>
            <w:r w:rsidRPr="003B5F67">
              <w:rPr>
                <w:rFonts w:eastAsia="Times New Roman" w:cs="Times New Roman"/>
                <w:szCs w:val="24"/>
              </w:rPr>
              <w:t>19</w:t>
            </w:r>
          </w:p>
        </w:tc>
        <w:tc>
          <w:tcPr>
            <w:tcW w:w="992" w:type="dxa"/>
            <w:tcBorders>
              <w:top w:val="nil"/>
              <w:left w:val="nil"/>
              <w:bottom w:val="nil"/>
              <w:right w:val="nil"/>
            </w:tcBorders>
            <w:shd w:val="clear" w:color="auto" w:fill="auto"/>
            <w:noWrap/>
            <w:vAlign w:val="center"/>
            <w:hideMark/>
          </w:tcPr>
          <w:p w14:paraId="5C454074" w14:textId="77777777" w:rsidR="009C3F6A" w:rsidRPr="003B5F67" w:rsidRDefault="009C3F6A" w:rsidP="009C3F6A">
            <w:pPr>
              <w:spacing w:line="240" w:lineRule="auto"/>
              <w:jc w:val="center"/>
              <w:rPr>
                <w:rFonts w:eastAsia="Times New Roman" w:cs="Times New Roman"/>
                <w:szCs w:val="24"/>
              </w:rPr>
            </w:pPr>
            <w:r w:rsidRPr="003B5F67">
              <w:rPr>
                <w:rFonts w:eastAsia="Times New Roman" w:cs="Times New Roman"/>
                <w:szCs w:val="24"/>
              </w:rPr>
              <w:t>0.61</w:t>
            </w:r>
          </w:p>
        </w:tc>
        <w:tc>
          <w:tcPr>
            <w:tcW w:w="1701" w:type="dxa"/>
            <w:tcBorders>
              <w:top w:val="nil"/>
              <w:left w:val="nil"/>
              <w:bottom w:val="nil"/>
              <w:right w:val="nil"/>
            </w:tcBorders>
            <w:shd w:val="clear" w:color="auto" w:fill="auto"/>
            <w:noWrap/>
            <w:vAlign w:val="center"/>
            <w:hideMark/>
          </w:tcPr>
          <w:p w14:paraId="67C69920" w14:textId="77777777" w:rsidR="009C3F6A" w:rsidRPr="003B5F67" w:rsidRDefault="009C3F6A" w:rsidP="009C3F6A">
            <w:pPr>
              <w:spacing w:line="240" w:lineRule="auto"/>
              <w:jc w:val="center"/>
              <w:rPr>
                <w:rFonts w:eastAsia="Times New Roman" w:cs="Times New Roman"/>
                <w:szCs w:val="24"/>
              </w:rPr>
            </w:pPr>
            <w:r>
              <w:rPr>
                <w:rFonts w:eastAsia="Times New Roman" w:cs="Times New Roman"/>
                <w:szCs w:val="24"/>
              </w:rPr>
              <w:t>(</w:t>
            </w:r>
            <w:r w:rsidRPr="003B5F67">
              <w:rPr>
                <w:rFonts w:eastAsia="Times New Roman" w:cs="Times New Roman"/>
                <w:szCs w:val="24"/>
              </w:rPr>
              <w:t>0.33</w:t>
            </w:r>
            <w:r>
              <w:rPr>
                <w:rFonts w:eastAsia="Times New Roman" w:cs="Times New Roman"/>
                <w:szCs w:val="24"/>
              </w:rPr>
              <w:t xml:space="preserve"> to 1.12)</w:t>
            </w:r>
          </w:p>
        </w:tc>
        <w:tc>
          <w:tcPr>
            <w:tcW w:w="994" w:type="dxa"/>
            <w:tcBorders>
              <w:top w:val="nil"/>
              <w:left w:val="nil"/>
              <w:bottom w:val="nil"/>
              <w:right w:val="nil"/>
            </w:tcBorders>
            <w:shd w:val="clear" w:color="auto" w:fill="auto"/>
            <w:noWrap/>
            <w:vAlign w:val="center"/>
            <w:hideMark/>
          </w:tcPr>
          <w:p w14:paraId="48ED4B8C" w14:textId="77777777" w:rsidR="009C3F6A" w:rsidRPr="003B5F67" w:rsidRDefault="009C3F6A" w:rsidP="009C3F6A">
            <w:pPr>
              <w:spacing w:line="240" w:lineRule="auto"/>
              <w:jc w:val="right"/>
              <w:rPr>
                <w:rFonts w:eastAsia="Times New Roman" w:cs="Times New Roman"/>
                <w:szCs w:val="24"/>
              </w:rPr>
            </w:pPr>
            <w:r w:rsidRPr="003B5F67">
              <w:rPr>
                <w:rFonts w:eastAsia="Times New Roman" w:cs="Times New Roman"/>
                <w:szCs w:val="24"/>
              </w:rPr>
              <w:t>822</w:t>
            </w:r>
          </w:p>
        </w:tc>
        <w:tc>
          <w:tcPr>
            <w:tcW w:w="849" w:type="dxa"/>
            <w:tcBorders>
              <w:top w:val="nil"/>
              <w:left w:val="nil"/>
              <w:bottom w:val="nil"/>
              <w:right w:val="nil"/>
            </w:tcBorders>
            <w:shd w:val="clear" w:color="auto" w:fill="auto"/>
            <w:noWrap/>
            <w:vAlign w:val="center"/>
            <w:hideMark/>
          </w:tcPr>
          <w:p w14:paraId="52781B6A" w14:textId="77777777" w:rsidR="009C3F6A" w:rsidRPr="003B5F67" w:rsidRDefault="009C3F6A" w:rsidP="009C3F6A">
            <w:pPr>
              <w:spacing w:line="240" w:lineRule="auto"/>
              <w:jc w:val="right"/>
              <w:rPr>
                <w:rFonts w:eastAsia="Times New Roman" w:cs="Times New Roman"/>
                <w:szCs w:val="24"/>
              </w:rPr>
            </w:pPr>
            <w:r w:rsidRPr="003B5F67">
              <w:rPr>
                <w:rFonts w:eastAsia="Times New Roman" w:cs="Times New Roman"/>
                <w:szCs w:val="24"/>
              </w:rPr>
              <w:t>22</w:t>
            </w:r>
          </w:p>
        </w:tc>
        <w:tc>
          <w:tcPr>
            <w:tcW w:w="1134" w:type="dxa"/>
            <w:tcBorders>
              <w:top w:val="nil"/>
              <w:left w:val="nil"/>
              <w:bottom w:val="nil"/>
              <w:right w:val="nil"/>
            </w:tcBorders>
            <w:shd w:val="clear" w:color="auto" w:fill="auto"/>
            <w:noWrap/>
            <w:vAlign w:val="center"/>
            <w:hideMark/>
          </w:tcPr>
          <w:p w14:paraId="64C09E60" w14:textId="77777777" w:rsidR="009C3F6A" w:rsidRPr="003B5F67" w:rsidRDefault="009C3F6A" w:rsidP="009C3F6A">
            <w:pPr>
              <w:spacing w:line="240" w:lineRule="auto"/>
              <w:jc w:val="center"/>
              <w:rPr>
                <w:rFonts w:eastAsia="Times New Roman" w:cs="Times New Roman"/>
                <w:szCs w:val="24"/>
              </w:rPr>
            </w:pPr>
            <w:r w:rsidRPr="003B5F67">
              <w:rPr>
                <w:rFonts w:eastAsia="Times New Roman" w:cs="Times New Roman"/>
                <w:szCs w:val="24"/>
              </w:rPr>
              <w:t>0.50</w:t>
            </w:r>
          </w:p>
        </w:tc>
        <w:tc>
          <w:tcPr>
            <w:tcW w:w="1701" w:type="dxa"/>
            <w:tcBorders>
              <w:top w:val="nil"/>
              <w:left w:val="nil"/>
              <w:bottom w:val="nil"/>
              <w:right w:val="nil"/>
            </w:tcBorders>
            <w:shd w:val="clear" w:color="auto" w:fill="auto"/>
            <w:noWrap/>
            <w:vAlign w:val="center"/>
            <w:hideMark/>
          </w:tcPr>
          <w:p w14:paraId="4C88C628" w14:textId="77777777" w:rsidR="009C3F6A" w:rsidRPr="003B5F67" w:rsidRDefault="009C3F6A" w:rsidP="009C3F6A">
            <w:pPr>
              <w:spacing w:line="240" w:lineRule="auto"/>
              <w:jc w:val="center"/>
              <w:rPr>
                <w:rFonts w:eastAsia="Times New Roman" w:cs="Times New Roman"/>
                <w:szCs w:val="24"/>
              </w:rPr>
            </w:pPr>
            <w:r>
              <w:rPr>
                <w:rFonts w:eastAsia="Times New Roman" w:cs="Times New Roman"/>
                <w:szCs w:val="24"/>
              </w:rPr>
              <w:t>(</w:t>
            </w:r>
            <w:r w:rsidRPr="003B5F67">
              <w:rPr>
                <w:rFonts w:eastAsia="Times New Roman" w:cs="Times New Roman"/>
                <w:szCs w:val="24"/>
              </w:rPr>
              <w:t>0.27</w:t>
            </w:r>
            <w:r>
              <w:rPr>
                <w:rFonts w:eastAsia="Times New Roman" w:cs="Times New Roman"/>
                <w:szCs w:val="24"/>
              </w:rPr>
              <w:t xml:space="preserve"> to </w:t>
            </w:r>
            <w:r w:rsidRPr="003B5F67">
              <w:rPr>
                <w:rFonts w:eastAsia="Times New Roman" w:cs="Times New Roman"/>
                <w:szCs w:val="24"/>
              </w:rPr>
              <w:t>0.90</w:t>
            </w:r>
            <w:r>
              <w:rPr>
                <w:rFonts w:eastAsia="Times New Roman" w:cs="Times New Roman"/>
                <w:szCs w:val="24"/>
              </w:rPr>
              <w:t>)</w:t>
            </w:r>
          </w:p>
        </w:tc>
      </w:tr>
      <w:tr w:rsidR="009C3F6A" w:rsidRPr="003B5F67" w14:paraId="4F0E4C12" w14:textId="77777777" w:rsidTr="007C3E64">
        <w:trPr>
          <w:trHeight w:val="300"/>
        </w:trPr>
        <w:tc>
          <w:tcPr>
            <w:tcW w:w="2977" w:type="dxa"/>
            <w:tcBorders>
              <w:top w:val="nil"/>
              <w:left w:val="nil"/>
              <w:bottom w:val="single" w:sz="4" w:space="0" w:color="000000"/>
              <w:right w:val="nil"/>
            </w:tcBorders>
            <w:shd w:val="clear" w:color="auto" w:fill="auto"/>
            <w:vAlign w:val="center"/>
            <w:hideMark/>
          </w:tcPr>
          <w:p w14:paraId="06E00FD8" w14:textId="20D7348D" w:rsidR="009C3F6A" w:rsidRPr="003B5F67" w:rsidRDefault="009C3F6A" w:rsidP="009C3F6A">
            <w:pPr>
              <w:spacing w:line="240" w:lineRule="auto"/>
              <w:rPr>
                <w:rFonts w:eastAsia="Times New Roman" w:cs="Times New Roman"/>
                <w:szCs w:val="24"/>
              </w:rPr>
            </w:pPr>
            <w:r>
              <w:rPr>
                <w:rFonts w:eastAsia="Times New Roman" w:cs="Times New Roman"/>
                <w:szCs w:val="24"/>
              </w:rPr>
              <w:t xml:space="preserve">   </w:t>
            </w:r>
            <w:r w:rsidRPr="003B5F67">
              <w:rPr>
                <w:rFonts w:eastAsia="Times New Roman" w:cs="Times New Roman"/>
                <w:szCs w:val="24"/>
              </w:rPr>
              <w:t>4th: 52.7</w:t>
            </w:r>
            <w:r>
              <w:rPr>
                <w:rFonts w:eastAsia="Times New Roman" w:cs="Times New Roman"/>
                <w:szCs w:val="24"/>
              </w:rPr>
              <w:t>–</w:t>
            </w:r>
            <w:r w:rsidRPr="003B5F67">
              <w:rPr>
                <w:rFonts w:eastAsia="Times New Roman" w:cs="Times New Roman"/>
                <w:szCs w:val="24"/>
              </w:rPr>
              <w:t xml:space="preserve">238.0 (68.0) </w:t>
            </w:r>
          </w:p>
        </w:tc>
        <w:tc>
          <w:tcPr>
            <w:tcW w:w="994" w:type="dxa"/>
            <w:tcBorders>
              <w:top w:val="nil"/>
              <w:left w:val="nil"/>
              <w:bottom w:val="single" w:sz="4" w:space="0" w:color="auto"/>
              <w:right w:val="nil"/>
            </w:tcBorders>
            <w:shd w:val="clear" w:color="auto" w:fill="auto"/>
            <w:noWrap/>
            <w:vAlign w:val="center"/>
            <w:hideMark/>
          </w:tcPr>
          <w:p w14:paraId="5CCC9115" w14:textId="77777777" w:rsidR="009C3F6A" w:rsidRPr="003B5F67" w:rsidRDefault="009C3F6A" w:rsidP="009C3F6A">
            <w:pPr>
              <w:spacing w:line="240" w:lineRule="auto"/>
              <w:jc w:val="right"/>
              <w:rPr>
                <w:rFonts w:eastAsia="Times New Roman" w:cs="Times New Roman"/>
                <w:szCs w:val="24"/>
              </w:rPr>
            </w:pPr>
            <w:r w:rsidRPr="003B5F67">
              <w:rPr>
                <w:rFonts w:eastAsia="Times New Roman" w:cs="Times New Roman"/>
                <w:szCs w:val="24"/>
              </w:rPr>
              <w:t>795</w:t>
            </w:r>
          </w:p>
        </w:tc>
        <w:tc>
          <w:tcPr>
            <w:tcW w:w="849" w:type="dxa"/>
            <w:tcBorders>
              <w:top w:val="nil"/>
              <w:left w:val="nil"/>
              <w:bottom w:val="single" w:sz="4" w:space="0" w:color="auto"/>
              <w:right w:val="nil"/>
            </w:tcBorders>
            <w:shd w:val="clear" w:color="auto" w:fill="auto"/>
            <w:noWrap/>
            <w:vAlign w:val="center"/>
            <w:hideMark/>
          </w:tcPr>
          <w:p w14:paraId="2EE6B4A3" w14:textId="77777777" w:rsidR="009C3F6A" w:rsidRPr="003B5F67" w:rsidRDefault="009C3F6A" w:rsidP="009C3F6A">
            <w:pPr>
              <w:spacing w:line="240" w:lineRule="auto"/>
              <w:jc w:val="right"/>
              <w:rPr>
                <w:rFonts w:eastAsia="Times New Roman" w:cs="Times New Roman"/>
                <w:szCs w:val="24"/>
              </w:rPr>
            </w:pPr>
            <w:r w:rsidRPr="003B5F67">
              <w:rPr>
                <w:rFonts w:eastAsia="Times New Roman" w:cs="Times New Roman"/>
                <w:szCs w:val="24"/>
              </w:rPr>
              <w:t>31</w:t>
            </w:r>
          </w:p>
        </w:tc>
        <w:tc>
          <w:tcPr>
            <w:tcW w:w="992" w:type="dxa"/>
            <w:tcBorders>
              <w:top w:val="nil"/>
              <w:left w:val="nil"/>
              <w:bottom w:val="single" w:sz="4" w:space="0" w:color="auto"/>
              <w:right w:val="nil"/>
            </w:tcBorders>
            <w:shd w:val="clear" w:color="auto" w:fill="auto"/>
            <w:noWrap/>
            <w:vAlign w:val="center"/>
            <w:hideMark/>
          </w:tcPr>
          <w:p w14:paraId="63AC9B2B" w14:textId="77777777" w:rsidR="009C3F6A" w:rsidRPr="003B5F67" w:rsidRDefault="009C3F6A" w:rsidP="009C3F6A">
            <w:pPr>
              <w:spacing w:line="240" w:lineRule="auto"/>
              <w:jc w:val="center"/>
              <w:rPr>
                <w:rFonts w:eastAsia="Times New Roman" w:cs="Times New Roman"/>
                <w:szCs w:val="24"/>
              </w:rPr>
            </w:pPr>
            <w:r w:rsidRPr="003B5F67">
              <w:rPr>
                <w:rFonts w:eastAsia="Times New Roman" w:cs="Times New Roman"/>
                <w:szCs w:val="24"/>
              </w:rPr>
              <w:t>1.00</w:t>
            </w:r>
          </w:p>
        </w:tc>
        <w:tc>
          <w:tcPr>
            <w:tcW w:w="1701" w:type="dxa"/>
            <w:tcBorders>
              <w:top w:val="nil"/>
              <w:left w:val="nil"/>
              <w:bottom w:val="single" w:sz="4" w:space="0" w:color="auto"/>
              <w:right w:val="nil"/>
            </w:tcBorders>
            <w:shd w:val="clear" w:color="auto" w:fill="auto"/>
            <w:noWrap/>
            <w:vAlign w:val="center"/>
            <w:hideMark/>
          </w:tcPr>
          <w:p w14:paraId="6FC9A52C" w14:textId="77777777" w:rsidR="009C3F6A" w:rsidRPr="003B5F67" w:rsidRDefault="009C3F6A" w:rsidP="009C3F6A">
            <w:pPr>
              <w:spacing w:line="240" w:lineRule="auto"/>
              <w:jc w:val="center"/>
              <w:rPr>
                <w:rFonts w:eastAsia="Times New Roman" w:cs="Times New Roman"/>
                <w:szCs w:val="24"/>
              </w:rPr>
            </w:pPr>
          </w:p>
        </w:tc>
        <w:tc>
          <w:tcPr>
            <w:tcW w:w="994" w:type="dxa"/>
            <w:tcBorders>
              <w:top w:val="nil"/>
              <w:left w:val="nil"/>
              <w:bottom w:val="single" w:sz="4" w:space="0" w:color="auto"/>
              <w:right w:val="nil"/>
            </w:tcBorders>
            <w:shd w:val="clear" w:color="auto" w:fill="auto"/>
            <w:noWrap/>
            <w:vAlign w:val="center"/>
            <w:hideMark/>
          </w:tcPr>
          <w:p w14:paraId="25D2800C" w14:textId="77777777" w:rsidR="009C3F6A" w:rsidRPr="003B5F67" w:rsidRDefault="009C3F6A" w:rsidP="009C3F6A">
            <w:pPr>
              <w:spacing w:line="240" w:lineRule="auto"/>
              <w:jc w:val="right"/>
              <w:rPr>
                <w:rFonts w:eastAsia="Times New Roman" w:cs="Times New Roman"/>
                <w:szCs w:val="24"/>
              </w:rPr>
            </w:pPr>
            <w:r w:rsidRPr="003B5F67">
              <w:rPr>
                <w:rFonts w:eastAsia="Times New Roman" w:cs="Times New Roman"/>
                <w:szCs w:val="24"/>
              </w:rPr>
              <w:t>695</w:t>
            </w:r>
          </w:p>
        </w:tc>
        <w:tc>
          <w:tcPr>
            <w:tcW w:w="849" w:type="dxa"/>
            <w:tcBorders>
              <w:top w:val="nil"/>
              <w:left w:val="nil"/>
              <w:bottom w:val="single" w:sz="4" w:space="0" w:color="auto"/>
              <w:right w:val="nil"/>
            </w:tcBorders>
            <w:shd w:val="clear" w:color="auto" w:fill="auto"/>
            <w:noWrap/>
            <w:vAlign w:val="center"/>
            <w:hideMark/>
          </w:tcPr>
          <w:p w14:paraId="178717F7" w14:textId="77777777" w:rsidR="009C3F6A" w:rsidRPr="003B5F67" w:rsidRDefault="009C3F6A" w:rsidP="009C3F6A">
            <w:pPr>
              <w:spacing w:line="240" w:lineRule="auto"/>
              <w:jc w:val="right"/>
              <w:rPr>
                <w:rFonts w:eastAsia="Times New Roman" w:cs="Times New Roman"/>
                <w:szCs w:val="24"/>
              </w:rPr>
            </w:pPr>
            <w:r w:rsidRPr="003B5F67">
              <w:rPr>
                <w:rFonts w:eastAsia="Times New Roman" w:cs="Times New Roman"/>
                <w:szCs w:val="24"/>
              </w:rPr>
              <w:t>34</w:t>
            </w:r>
          </w:p>
        </w:tc>
        <w:tc>
          <w:tcPr>
            <w:tcW w:w="1134" w:type="dxa"/>
            <w:tcBorders>
              <w:top w:val="nil"/>
              <w:left w:val="nil"/>
              <w:bottom w:val="single" w:sz="4" w:space="0" w:color="auto"/>
              <w:right w:val="nil"/>
            </w:tcBorders>
            <w:shd w:val="clear" w:color="auto" w:fill="auto"/>
            <w:noWrap/>
            <w:vAlign w:val="center"/>
            <w:hideMark/>
          </w:tcPr>
          <w:p w14:paraId="34AF1CC6" w14:textId="77777777" w:rsidR="009C3F6A" w:rsidRPr="003B5F67" w:rsidRDefault="009C3F6A" w:rsidP="009C3F6A">
            <w:pPr>
              <w:spacing w:line="240" w:lineRule="auto"/>
              <w:jc w:val="center"/>
              <w:rPr>
                <w:rFonts w:eastAsia="Times New Roman" w:cs="Times New Roman"/>
                <w:szCs w:val="24"/>
              </w:rPr>
            </w:pPr>
            <w:r w:rsidRPr="003B5F67">
              <w:rPr>
                <w:rFonts w:eastAsia="Times New Roman" w:cs="Times New Roman"/>
                <w:szCs w:val="24"/>
              </w:rPr>
              <w:t>1.00</w:t>
            </w:r>
          </w:p>
        </w:tc>
        <w:tc>
          <w:tcPr>
            <w:tcW w:w="1701" w:type="dxa"/>
            <w:tcBorders>
              <w:top w:val="nil"/>
              <w:left w:val="nil"/>
              <w:bottom w:val="single" w:sz="4" w:space="0" w:color="auto"/>
              <w:right w:val="nil"/>
            </w:tcBorders>
            <w:shd w:val="clear" w:color="auto" w:fill="auto"/>
            <w:noWrap/>
            <w:vAlign w:val="center"/>
            <w:hideMark/>
          </w:tcPr>
          <w:p w14:paraId="3CEF9AB1" w14:textId="77777777" w:rsidR="009C3F6A" w:rsidRPr="003B5F67" w:rsidRDefault="009C3F6A" w:rsidP="009C3F6A">
            <w:pPr>
              <w:spacing w:line="240" w:lineRule="auto"/>
              <w:jc w:val="center"/>
              <w:rPr>
                <w:rFonts w:eastAsia="Times New Roman" w:cs="Times New Roman"/>
                <w:szCs w:val="24"/>
              </w:rPr>
            </w:pPr>
          </w:p>
        </w:tc>
      </w:tr>
    </w:tbl>
    <w:p w14:paraId="72892B39" w14:textId="77777777" w:rsidR="00824CDA" w:rsidRDefault="00824CDA" w:rsidP="00824CDA">
      <w:pPr>
        <w:spacing w:line="360" w:lineRule="auto"/>
        <w:rPr>
          <w:rFonts w:cs="Times New Roman"/>
          <w:color w:val="231F20"/>
          <w:szCs w:val="24"/>
        </w:rPr>
      </w:pPr>
      <w:r w:rsidRPr="008714AB">
        <w:rPr>
          <w:rFonts w:cs="Times New Roman"/>
          <w:color w:val="231F20"/>
          <w:szCs w:val="24"/>
        </w:rPr>
        <w:t>25(OH</w:t>
      </w:r>
      <w:proofErr w:type="gramStart"/>
      <w:r w:rsidRPr="008714AB">
        <w:rPr>
          <w:rFonts w:cs="Times New Roman"/>
          <w:color w:val="231F20"/>
          <w:szCs w:val="24"/>
        </w:rPr>
        <w:t>)D</w:t>
      </w:r>
      <w:proofErr w:type="gramEnd"/>
      <w:r w:rsidRPr="008714AB">
        <w:rPr>
          <w:rFonts w:cs="Times New Roman"/>
          <w:color w:val="231F20"/>
          <w:szCs w:val="24"/>
        </w:rPr>
        <w:t xml:space="preserve">: 25-hydroxyvitamin D; </w:t>
      </w:r>
      <w:r w:rsidRPr="007D7964">
        <w:rPr>
          <w:rFonts w:cs="Times New Roman"/>
          <w:color w:val="231F20"/>
          <w:szCs w:val="24"/>
        </w:rPr>
        <w:t>CI: confidence interval; HR: hazard ratio; NSCLC: non-small cell lung cancer</w:t>
      </w:r>
    </w:p>
    <w:p w14:paraId="134C1E00" w14:textId="77777777" w:rsidR="00824CDA" w:rsidRPr="00A06D87" w:rsidRDefault="00824CDA" w:rsidP="00824CDA">
      <w:pPr>
        <w:spacing w:line="360" w:lineRule="auto"/>
        <w:rPr>
          <w:rFonts w:cs="Times New Roman"/>
          <w:szCs w:val="24"/>
        </w:rPr>
      </w:pPr>
      <w:r w:rsidRPr="006E6D83">
        <w:rPr>
          <w:rFonts w:cs="Times New Roman"/>
          <w:color w:val="231F20"/>
          <w:szCs w:val="24"/>
          <w:vertAlign w:val="superscript"/>
        </w:rPr>
        <w:t>*</w:t>
      </w:r>
      <w:r>
        <w:rPr>
          <w:rFonts w:cs="Times New Roman"/>
          <w:color w:val="231F20"/>
          <w:szCs w:val="24"/>
        </w:rPr>
        <w:t xml:space="preserve">Model 1 adjusted for </w:t>
      </w:r>
      <w:r w:rsidRPr="007D7964">
        <w:rPr>
          <w:rFonts w:cs="Times New Roman"/>
          <w:color w:val="231F20"/>
          <w:szCs w:val="24"/>
        </w:rPr>
        <w:t xml:space="preserve">sex, pack-years of active smoking, passive smoking, family history of cancer, education and economic difficulties; </w:t>
      </w:r>
      <w:r w:rsidRPr="00A06D87">
        <w:rPr>
          <w:rFonts w:cs="Times New Roman"/>
          <w:szCs w:val="24"/>
        </w:rPr>
        <w:t>Age was used as the time axis.</w:t>
      </w:r>
    </w:p>
    <w:p w14:paraId="6A2795E0" w14:textId="77777777" w:rsidR="00824CDA" w:rsidRDefault="00824CDA" w:rsidP="00824CDA">
      <w:pPr>
        <w:spacing w:line="360" w:lineRule="auto"/>
        <w:rPr>
          <w:rFonts w:cs="Times New Roman"/>
          <w:color w:val="231F20"/>
          <w:szCs w:val="24"/>
        </w:rPr>
      </w:pPr>
      <w:r>
        <w:rPr>
          <w:rFonts w:cs="Times New Roman"/>
          <w:color w:val="231F20"/>
          <w:szCs w:val="24"/>
        </w:rPr>
        <w:t>Effect modifications by</w:t>
      </w:r>
      <w:r w:rsidRPr="00F30C3D">
        <w:rPr>
          <w:rFonts w:cs="Times New Roman"/>
          <w:color w:val="231F20"/>
          <w:szCs w:val="24"/>
        </w:rPr>
        <w:t xml:space="preserve"> BMI (</w:t>
      </w:r>
      <w:r w:rsidRPr="005B2770">
        <w:rPr>
          <w:rFonts w:cs="Times New Roman"/>
          <w:i/>
          <w:color w:val="231F20"/>
          <w:szCs w:val="24"/>
        </w:rPr>
        <w:t>p</w:t>
      </w:r>
      <w:r>
        <w:rPr>
          <w:rFonts w:cs="Times New Roman"/>
          <w:color w:val="231F20"/>
          <w:szCs w:val="24"/>
        </w:rPr>
        <w:t>≥</w:t>
      </w:r>
      <w:r w:rsidRPr="00F30C3D">
        <w:rPr>
          <w:rFonts w:cs="Times New Roman"/>
          <w:color w:val="231F20"/>
          <w:szCs w:val="24"/>
        </w:rPr>
        <w:t>0.13 for all)</w:t>
      </w:r>
      <w:r>
        <w:rPr>
          <w:rFonts w:cs="Times New Roman"/>
          <w:color w:val="231F20"/>
          <w:szCs w:val="24"/>
        </w:rPr>
        <w:t xml:space="preserve">. </w:t>
      </w:r>
    </w:p>
    <w:p w14:paraId="0BADB534" w14:textId="77777777" w:rsidR="00824CDA" w:rsidRDefault="00824CDA" w:rsidP="00824CDA">
      <w:pPr>
        <w:spacing w:line="360" w:lineRule="auto"/>
        <w:rPr>
          <w:rFonts w:cs="Times New Roman"/>
          <w:color w:val="231F20"/>
          <w:szCs w:val="24"/>
        </w:rPr>
      </w:pPr>
      <w:r w:rsidRPr="00C93A18">
        <w:rPr>
          <w:rFonts w:cs="Times New Roman"/>
          <w:color w:val="404040"/>
          <w:szCs w:val="24"/>
          <w:vertAlign w:val="superscript"/>
        </w:rPr>
        <w:t>†</w:t>
      </w:r>
      <w:r>
        <w:rPr>
          <w:rFonts w:eastAsia="Times New Roman" w:cs="Times New Roman"/>
          <w:szCs w:val="24"/>
        </w:rPr>
        <w:t>41 subjects in case-cohort design had no information on BMI</w:t>
      </w:r>
      <w:r>
        <w:rPr>
          <w:rFonts w:cs="Times New Roman"/>
          <w:color w:val="231F20"/>
          <w:szCs w:val="24"/>
        </w:rPr>
        <w:br w:type="page"/>
      </w:r>
    </w:p>
    <w:p w14:paraId="220D44EA" w14:textId="77777777" w:rsidR="00824CDA" w:rsidRPr="00B528A9" w:rsidRDefault="00824CDA" w:rsidP="00824CDA">
      <w:pPr>
        <w:spacing w:line="360" w:lineRule="auto"/>
        <w:rPr>
          <w:rFonts w:cs="Times New Roman"/>
          <w:color w:val="231F20"/>
          <w:szCs w:val="24"/>
        </w:rPr>
      </w:pPr>
      <w:r w:rsidRPr="00B528A9">
        <w:rPr>
          <w:rFonts w:cs="Times New Roman"/>
          <w:b/>
          <w:color w:val="231F20"/>
          <w:szCs w:val="24"/>
        </w:rPr>
        <w:lastRenderedPageBreak/>
        <w:t>Table 5.</w:t>
      </w:r>
      <w:r w:rsidRPr="00B528A9">
        <w:rPr>
          <w:rFonts w:cs="Times New Roman"/>
          <w:color w:val="231F20"/>
          <w:szCs w:val="24"/>
        </w:rPr>
        <w:t xml:space="preserve"> The association</w:t>
      </w:r>
      <w:r>
        <w:rPr>
          <w:rFonts w:cs="Times New Roman"/>
          <w:color w:val="231F20"/>
          <w:szCs w:val="24"/>
        </w:rPr>
        <w:t>s</w:t>
      </w:r>
      <w:r w:rsidRPr="00B528A9">
        <w:rPr>
          <w:rFonts w:cs="Times New Roman"/>
          <w:color w:val="231F20"/>
          <w:szCs w:val="24"/>
        </w:rPr>
        <w:t xml:space="preserve"> of 25(OH</w:t>
      </w:r>
      <w:proofErr w:type="gramStart"/>
      <w:r w:rsidRPr="00B528A9">
        <w:rPr>
          <w:rFonts w:cs="Times New Roman"/>
          <w:color w:val="231F20"/>
          <w:szCs w:val="24"/>
        </w:rPr>
        <w:t>)D</w:t>
      </w:r>
      <w:proofErr w:type="gramEnd"/>
      <w:r w:rsidRPr="00B528A9">
        <w:rPr>
          <w:rFonts w:cs="Times New Roman"/>
          <w:color w:val="231F20"/>
          <w:szCs w:val="24"/>
        </w:rPr>
        <w:t xml:space="preserve"> level with lung cancer overall and main histologic types excluding </w:t>
      </w:r>
      <w:r>
        <w:rPr>
          <w:rFonts w:cs="Times New Roman"/>
          <w:color w:val="231F20"/>
          <w:szCs w:val="24"/>
        </w:rPr>
        <w:t xml:space="preserve">the </w:t>
      </w:r>
      <w:r w:rsidRPr="00B528A9">
        <w:rPr>
          <w:rFonts w:cs="Times New Roman"/>
          <w:color w:val="231F20"/>
          <w:szCs w:val="24"/>
        </w:rPr>
        <w:t>first 5 years</w:t>
      </w:r>
      <w:r>
        <w:rPr>
          <w:rFonts w:cs="Times New Roman"/>
          <w:color w:val="231F20"/>
          <w:szCs w:val="24"/>
        </w:rPr>
        <w:t xml:space="preserve"> of</w:t>
      </w:r>
      <w:r w:rsidRPr="00B528A9">
        <w:rPr>
          <w:rFonts w:cs="Times New Roman"/>
          <w:color w:val="231F20"/>
          <w:szCs w:val="24"/>
        </w:rPr>
        <w:t xml:space="preserve"> follow-up</w:t>
      </w:r>
    </w:p>
    <w:tbl>
      <w:tblPr>
        <w:tblW w:w="13325" w:type="dxa"/>
        <w:tblCellMar>
          <w:left w:w="70" w:type="dxa"/>
          <w:right w:w="70" w:type="dxa"/>
        </w:tblCellMar>
        <w:tblLook w:val="04A0" w:firstRow="1" w:lastRow="0" w:firstColumn="1" w:lastColumn="0" w:noHBand="0" w:noVBand="1"/>
      </w:tblPr>
      <w:tblGrid>
        <w:gridCol w:w="851"/>
        <w:gridCol w:w="3118"/>
        <w:gridCol w:w="993"/>
        <w:gridCol w:w="850"/>
        <w:gridCol w:w="851"/>
        <w:gridCol w:w="1559"/>
        <w:gridCol w:w="850"/>
        <w:gridCol w:w="1701"/>
        <w:gridCol w:w="851"/>
        <w:gridCol w:w="1701"/>
      </w:tblGrid>
      <w:tr w:rsidR="00824CDA" w:rsidRPr="00CA5581" w14:paraId="495E3EE4" w14:textId="77777777" w:rsidTr="007C3E64">
        <w:trPr>
          <w:trHeight w:val="397"/>
        </w:trPr>
        <w:tc>
          <w:tcPr>
            <w:tcW w:w="851" w:type="dxa"/>
            <w:tcBorders>
              <w:top w:val="single" w:sz="4" w:space="0" w:color="auto"/>
              <w:left w:val="nil"/>
              <w:bottom w:val="nil"/>
              <w:right w:val="nil"/>
            </w:tcBorders>
            <w:shd w:val="clear" w:color="auto" w:fill="auto"/>
            <w:noWrap/>
            <w:vAlign w:val="center"/>
            <w:hideMark/>
          </w:tcPr>
          <w:p w14:paraId="7219813F" w14:textId="77777777" w:rsidR="00824CDA" w:rsidRPr="00CA5581" w:rsidRDefault="00824CDA" w:rsidP="007C3E64">
            <w:pPr>
              <w:spacing w:line="240" w:lineRule="auto"/>
              <w:rPr>
                <w:rFonts w:eastAsia="Times New Roman" w:cs="Times New Roman"/>
                <w:szCs w:val="24"/>
              </w:rPr>
            </w:pPr>
            <w:r w:rsidRPr="00CA5581">
              <w:rPr>
                <w:rFonts w:eastAsia="Times New Roman" w:cs="Times New Roman"/>
                <w:szCs w:val="24"/>
              </w:rPr>
              <w:t> </w:t>
            </w:r>
          </w:p>
        </w:tc>
        <w:tc>
          <w:tcPr>
            <w:tcW w:w="3118" w:type="dxa"/>
            <w:tcBorders>
              <w:top w:val="single" w:sz="4" w:space="0" w:color="auto"/>
              <w:left w:val="nil"/>
              <w:bottom w:val="nil"/>
              <w:right w:val="nil"/>
            </w:tcBorders>
            <w:shd w:val="clear" w:color="auto" w:fill="auto"/>
            <w:noWrap/>
            <w:vAlign w:val="center"/>
            <w:hideMark/>
          </w:tcPr>
          <w:p w14:paraId="57804F96" w14:textId="77777777" w:rsidR="00824CDA" w:rsidRPr="00CA5581" w:rsidRDefault="00824CDA" w:rsidP="007C3E64">
            <w:pPr>
              <w:spacing w:line="240" w:lineRule="auto"/>
              <w:rPr>
                <w:rFonts w:eastAsia="Times New Roman" w:cs="Times New Roman"/>
                <w:szCs w:val="24"/>
              </w:rPr>
            </w:pPr>
            <w:r w:rsidRPr="00CA5581">
              <w:rPr>
                <w:rFonts w:eastAsia="Times New Roman" w:cs="Times New Roman"/>
                <w:szCs w:val="24"/>
              </w:rPr>
              <w:t> </w:t>
            </w:r>
          </w:p>
        </w:tc>
        <w:tc>
          <w:tcPr>
            <w:tcW w:w="993" w:type="dxa"/>
            <w:tcBorders>
              <w:top w:val="single" w:sz="4" w:space="0" w:color="auto"/>
              <w:left w:val="nil"/>
              <w:bottom w:val="nil"/>
              <w:right w:val="nil"/>
            </w:tcBorders>
            <w:shd w:val="clear" w:color="auto" w:fill="auto"/>
            <w:noWrap/>
            <w:vAlign w:val="center"/>
            <w:hideMark/>
          </w:tcPr>
          <w:p w14:paraId="707A1783" w14:textId="77777777" w:rsidR="00824CDA" w:rsidRPr="00CA5581" w:rsidRDefault="00824CDA" w:rsidP="007C3E64">
            <w:pPr>
              <w:spacing w:line="240" w:lineRule="auto"/>
              <w:jc w:val="center"/>
              <w:rPr>
                <w:rFonts w:eastAsia="Times New Roman" w:cs="Times New Roman"/>
                <w:szCs w:val="24"/>
              </w:rPr>
            </w:pPr>
            <w:r w:rsidRPr="00CA5581">
              <w:rPr>
                <w:rFonts w:eastAsia="Times New Roman" w:cs="Times New Roman"/>
                <w:szCs w:val="24"/>
              </w:rPr>
              <w:t> </w:t>
            </w:r>
          </w:p>
        </w:tc>
        <w:tc>
          <w:tcPr>
            <w:tcW w:w="850" w:type="dxa"/>
            <w:tcBorders>
              <w:top w:val="single" w:sz="4" w:space="0" w:color="auto"/>
              <w:left w:val="nil"/>
              <w:bottom w:val="nil"/>
              <w:right w:val="nil"/>
            </w:tcBorders>
            <w:shd w:val="clear" w:color="auto" w:fill="auto"/>
            <w:noWrap/>
            <w:vAlign w:val="center"/>
            <w:hideMark/>
          </w:tcPr>
          <w:p w14:paraId="16E4FD9F" w14:textId="77777777" w:rsidR="00824CDA" w:rsidRPr="00CA5581" w:rsidRDefault="00824CDA" w:rsidP="007C3E64">
            <w:pPr>
              <w:spacing w:line="240" w:lineRule="auto"/>
              <w:jc w:val="center"/>
              <w:rPr>
                <w:rFonts w:eastAsia="Times New Roman" w:cs="Times New Roman"/>
                <w:szCs w:val="24"/>
              </w:rPr>
            </w:pPr>
            <w:r w:rsidRPr="00CA5581">
              <w:rPr>
                <w:rFonts w:eastAsia="Times New Roman" w:cs="Times New Roman"/>
                <w:szCs w:val="24"/>
              </w:rPr>
              <w:t> </w:t>
            </w:r>
          </w:p>
        </w:tc>
        <w:tc>
          <w:tcPr>
            <w:tcW w:w="2410" w:type="dxa"/>
            <w:gridSpan w:val="2"/>
            <w:tcBorders>
              <w:top w:val="single" w:sz="4" w:space="0" w:color="auto"/>
              <w:left w:val="nil"/>
              <w:bottom w:val="nil"/>
              <w:right w:val="nil"/>
            </w:tcBorders>
            <w:vAlign w:val="center"/>
          </w:tcPr>
          <w:p w14:paraId="69E26825" w14:textId="77777777" w:rsidR="00824CDA" w:rsidRPr="00CA5581" w:rsidRDefault="00824CDA" w:rsidP="007C3E64">
            <w:pPr>
              <w:spacing w:line="240" w:lineRule="auto"/>
              <w:jc w:val="center"/>
              <w:rPr>
                <w:rFonts w:eastAsia="Times New Roman" w:cs="Times New Roman"/>
                <w:szCs w:val="24"/>
              </w:rPr>
            </w:pPr>
            <w:r>
              <w:rPr>
                <w:rFonts w:eastAsia="Times New Roman" w:cs="Times New Roman"/>
                <w:szCs w:val="24"/>
              </w:rPr>
              <w:t>Crude m</w:t>
            </w:r>
            <w:r w:rsidRPr="00CA5581">
              <w:rPr>
                <w:rFonts w:eastAsia="Times New Roman" w:cs="Times New Roman"/>
                <w:szCs w:val="24"/>
              </w:rPr>
              <w:t>odel</w:t>
            </w:r>
          </w:p>
        </w:tc>
        <w:tc>
          <w:tcPr>
            <w:tcW w:w="2551" w:type="dxa"/>
            <w:gridSpan w:val="2"/>
            <w:tcBorders>
              <w:top w:val="single" w:sz="4" w:space="0" w:color="auto"/>
              <w:left w:val="nil"/>
              <w:bottom w:val="nil"/>
              <w:right w:val="nil"/>
            </w:tcBorders>
            <w:shd w:val="clear" w:color="auto" w:fill="auto"/>
            <w:noWrap/>
            <w:vAlign w:val="center"/>
            <w:hideMark/>
          </w:tcPr>
          <w:p w14:paraId="2DC233CD" w14:textId="77777777" w:rsidR="00824CDA" w:rsidRPr="00CA5581" w:rsidRDefault="00824CDA" w:rsidP="007C3E64">
            <w:pPr>
              <w:spacing w:line="240" w:lineRule="auto"/>
              <w:jc w:val="center"/>
              <w:rPr>
                <w:rFonts w:eastAsia="Times New Roman" w:cs="Times New Roman"/>
                <w:szCs w:val="24"/>
              </w:rPr>
            </w:pPr>
            <w:r w:rsidRPr="00CA5581">
              <w:rPr>
                <w:rFonts w:eastAsia="Times New Roman" w:cs="Times New Roman"/>
                <w:szCs w:val="24"/>
              </w:rPr>
              <w:t>Model 1</w:t>
            </w:r>
          </w:p>
        </w:tc>
        <w:tc>
          <w:tcPr>
            <w:tcW w:w="2552" w:type="dxa"/>
            <w:gridSpan w:val="2"/>
            <w:tcBorders>
              <w:top w:val="single" w:sz="4" w:space="0" w:color="auto"/>
              <w:left w:val="nil"/>
              <w:bottom w:val="nil"/>
              <w:right w:val="nil"/>
            </w:tcBorders>
            <w:shd w:val="clear" w:color="auto" w:fill="auto"/>
            <w:noWrap/>
            <w:vAlign w:val="center"/>
            <w:hideMark/>
          </w:tcPr>
          <w:p w14:paraId="0E4A0995" w14:textId="77777777" w:rsidR="00824CDA" w:rsidRPr="00CA5581" w:rsidRDefault="00824CDA" w:rsidP="007C3E64">
            <w:pPr>
              <w:spacing w:line="240" w:lineRule="auto"/>
              <w:jc w:val="center"/>
              <w:rPr>
                <w:rFonts w:eastAsia="Times New Roman" w:cs="Times New Roman"/>
                <w:szCs w:val="24"/>
              </w:rPr>
            </w:pPr>
            <w:r w:rsidRPr="00CA5581">
              <w:rPr>
                <w:rFonts w:eastAsia="Times New Roman" w:cs="Times New Roman"/>
                <w:szCs w:val="24"/>
              </w:rPr>
              <w:t>Model 2</w:t>
            </w:r>
          </w:p>
        </w:tc>
      </w:tr>
      <w:tr w:rsidR="00824CDA" w:rsidRPr="00CA5581" w14:paraId="5864D5B1" w14:textId="77777777" w:rsidTr="007C3E64">
        <w:trPr>
          <w:trHeight w:val="397"/>
        </w:trPr>
        <w:tc>
          <w:tcPr>
            <w:tcW w:w="851" w:type="dxa"/>
            <w:tcBorders>
              <w:top w:val="nil"/>
              <w:left w:val="nil"/>
              <w:bottom w:val="nil"/>
              <w:right w:val="nil"/>
            </w:tcBorders>
            <w:shd w:val="clear" w:color="auto" w:fill="auto"/>
            <w:noWrap/>
            <w:vAlign w:val="center"/>
            <w:hideMark/>
          </w:tcPr>
          <w:p w14:paraId="3F9F9FA6" w14:textId="77777777" w:rsidR="00824CDA" w:rsidRPr="00CA5581" w:rsidRDefault="00824CDA" w:rsidP="007C3E64">
            <w:pPr>
              <w:spacing w:line="240" w:lineRule="auto"/>
              <w:jc w:val="center"/>
              <w:rPr>
                <w:rFonts w:eastAsia="Times New Roman" w:cs="Times New Roman"/>
                <w:szCs w:val="24"/>
              </w:rPr>
            </w:pPr>
          </w:p>
        </w:tc>
        <w:tc>
          <w:tcPr>
            <w:tcW w:w="3118" w:type="dxa"/>
            <w:tcBorders>
              <w:top w:val="nil"/>
              <w:left w:val="nil"/>
              <w:bottom w:val="single" w:sz="4" w:space="0" w:color="auto"/>
              <w:right w:val="nil"/>
            </w:tcBorders>
            <w:shd w:val="clear" w:color="auto" w:fill="auto"/>
            <w:vAlign w:val="center"/>
            <w:hideMark/>
          </w:tcPr>
          <w:p w14:paraId="69BC6F94" w14:textId="44AF824F" w:rsidR="00824CDA" w:rsidRPr="00CA5581" w:rsidRDefault="00824CDA" w:rsidP="007C3E64">
            <w:pPr>
              <w:spacing w:line="240" w:lineRule="auto"/>
              <w:rPr>
                <w:rFonts w:eastAsia="Times New Roman" w:cs="Times New Roman"/>
                <w:szCs w:val="24"/>
              </w:rPr>
            </w:pPr>
            <w:r w:rsidRPr="00CA5581">
              <w:rPr>
                <w:rFonts w:eastAsia="Times New Roman" w:cs="Times New Roman"/>
                <w:szCs w:val="24"/>
              </w:rPr>
              <w:t>25(OH)D season</w:t>
            </w:r>
            <w:r w:rsidR="0061386F">
              <w:rPr>
                <w:rFonts w:eastAsia="Times New Roman" w:cs="Times New Roman"/>
                <w:szCs w:val="24"/>
              </w:rPr>
              <w:t>-specific</w:t>
            </w:r>
            <w:r w:rsidRPr="00CA5581">
              <w:rPr>
                <w:rFonts w:eastAsia="Times New Roman" w:cs="Times New Roman"/>
                <w:szCs w:val="24"/>
              </w:rPr>
              <w:t xml:space="preserve"> quartile: nmol/L (median)</w:t>
            </w:r>
          </w:p>
        </w:tc>
        <w:tc>
          <w:tcPr>
            <w:tcW w:w="993" w:type="dxa"/>
            <w:tcBorders>
              <w:top w:val="nil"/>
              <w:left w:val="nil"/>
              <w:bottom w:val="single" w:sz="4" w:space="0" w:color="auto"/>
              <w:right w:val="nil"/>
            </w:tcBorders>
            <w:shd w:val="clear" w:color="auto" w:fill="auto"/>
            <w:vAlign w:val="center"/>
            <w:hideMark/>
          </w:tcPr>
          <w:p w14:paraId="7D117D85" w14:textId="77777777" w:rsidR="00824CDA" w:rsidRPr="00CA5581" w:rsidRDefault="00824CDA" w:rsidP="007C3E64">
            <w:pPr>
              <w:spacing w:line="240" w:lineRule="auto"/>
              <w:jc w:val="center"/>
              <w:rPr>
                <w:rFonts w:eastAsia="Times New Roman" w:cs="Times New Roman"/>
                <w:szCs w:val="24"/>
              </w:rPr>
            </w:pPr>
            <w:r w:rsidRPr="00CA5581">
              <w:rPr>
                <w:rFonts w:eastAsia="Times New Roman" w:cs="Times New Roman"/>
                <w:szCs w:val="24"/>
              </w:rPr>
              <w:t>No. of subjects</w:t>
            </w:r>
          </w:p>
        </w:tc>
        <w:tc>
          <w:tcPr>
            <w:tcW w:w="850" w:type="dxa"/>
            <w:tcBorders>
              <w:top w:val="nil"/>
              <w:left w:val="nil"/>
              <w:bottom w:val="single" w:sz="4" w:space="0" w:color="auto"/>
              <w:right w:val="nil"/>
            </w:tcBorders>
            <w:shd w:val="clear" w:color="auto" w:fill="auto"/>
            <w:vAlign w:val="center"/>
            <w:hideMark/>
          </w:tcPr>
          <w:p w14:paraId="230941B7" w14:textId="77777777" w:rsidR="00824CDA" w:rsidRPr="00CA5581" w:rsidRDefault="00824CDA" w:rsidP="007C3E64">
            <w:pPr>
              <w:spacing w:line="240" w:lineRule="auto"/>
              <w:jc w:val="center"/>
              <w:rPr>
                <w:rFonts w:eastAsia="Times New Roman" w:cs="Times New Roman"/>
                <w:szCs w:val="24"/>
              </w:rPr>
            </w:pPr>
            <w:r w:rsidRPr="00CA5581">
              <w:rPr>
                <w:rFonts w:eastAsia="Times New Roman" w:cs="Times New Roman"/>
                <w:szCs w:val="24"/>
              </w:rPr>
              <w:t>No. of cases</w:t>
            </w:r>
          </w:p>
        </w:tc>
        <w:tc>
          <w:tcPr>
            <w:tcW w:w="851" w:type="dxa"/>
            <w:tcBorders>
              <w:top w:val="nil"/>
              <w:left w:val="nil"/>
              <w:bottom w:val="single" w:sz="4" w:space="0" w:color="auto"/>
              <w:right w:val="nil"/>
            </w:tcBorders>
            <w:vAlign w:val="center"/>
          </w:tcPr>
          <w:p w14:paraId="352AE0A0" w14:textId="77777777" w:rsidR="00824CDA" w:rsidRPr="00CA5581" w:rsidRDefault="00824CDA" w:rsidP="007C3E64">
            <w:pPr>
              <w:spacing w:line="240" w:lineRule="auto"/>
              <w:jc w:val="center"/>
              <w:rPr>
                <w:rFonts w:eastAsia="Times New Roman" w:cs="Times New Roman"/>
                <w:szCs w:val="24"/>
              </w:rPr>
            </w:pPr>
            <w:r w:rsidRPr="00CA5581">
              <w:rPr>
                <w:rFonts w:eastAsia="Times New Roman" w:cs="Times New Roman"/>
                <w:szCs w:val="24"/>
              </w:rPr>
              <w:t>HR</w:t>
            </w:r>
          </w:p>
        </w:tc>
        <w:tc>
          <w:tcPr>
            <w:tcW w:w="1559" w:type="dxa"/>
            <w:tcBorders>
              <w:top w:val="nil"/>
              <w:left w:val="nil"/>
              <w:bottom w:val="single" w:sz="4" w:space="0" w:color="auto"/>
              <w:right w:val="nil"/>
            </w:tcBorders>
            <w:vAlign w:val="center"/>
          </w:tcPr>
          <w:p w14:paraId="48F8171E" w14:textId="77777777" w:rsidR="00824CDA" w:rsidRPr="00CA5581" w:rsidRDefault="00824CDA" w:rsidP="007C3E64">
            <w:pPr>
              <w:spacing w:line="240" w:lineRule="auto"/>
              <w:jc w:val="center"/>
              <w:rPr>
                <w:rFonts w:eastAsia="Times New Roman" w:cs="Times New Roman"/>
                <w:szCs w:val="24"/>
              </w:rPr>
            </w:pPr>
            <w:r w:rsidRPr="00CA5581">
              <w:rPr>
                <w:rFonts w:eastAsia="Times New Roman" w:cs="Times New Roman"/>
                <w:szCs w:val="24"/>
              </w:rPr>
              <w:t>95% CI</w:t>
            </w:r>
          </w:p>
        </w:tc>
        <w:tc>
          <w:tcPr>
            <w:tcW w:w="850" w:type="dxa"/>
            <w:tcBorders>
              <w:top w:val="nil"/>
              <w:left w:val="nil"/>
              <w:bottom w:val="single" w:sz="4" w:space="0" w:color="auto"/>
              <w:right w:val="nil"/>
            </w:tcBorders>
            <w:shd w:val="clear" w:color="auto" w:fill="auto"/>
            <w:noWrap/>
            <w:vAlign w:val="center"/>
            <w:hideMark/>
          </w:tcPr>
          <w:p w14:paraId="709BAE31" w14:textId="77777777" w:rsidR="00824CDA" w:rsidRPr="00CA5581" w:rsidRDefault="00824CDA" w:rsidP="007C3E64">
            <w:pPr>
              <w:spacing w:line="240" w:lineRule="auto"/>
              <w:jc w:val="center"/>
              <w:rPr>
                <w:rFonts w:eastAsia="Times New Roman" w:cs="Times New Roman"/>
                <w:szCs w:val="24"/>
              </w:rPr>
            </w:pPr>
            <w:r w:rsidRPr="00CA5581">
              <w:rPr>
                <w:rFonts w:eastAsia="Times New Roman" w:cs="Times New Roman"/>
                <w:szCs w:val="24"/>
              </w:rPr>
              <w:t>HR</w:t>
            </w:r>
          </w:p>
        </w:tc>
        <w:tc>
          <w:tcPr>
            <w:tcW w:w="1701" w:type="dxa"/>
            <w:tcBorders>
              <w:top w:val="nil"/>
              <w:left w:val="nil"/>
              <w:bottom w:val="single" w:sz="4" w:space="0" w:color="auto"/>
              <w:right w:val="nil"/>
            </w:tcBorders>
            <w:shd w:val="clear" w:color="auto" w:fill="auto"/>
            <w:noWrap/>
            <w:vAlign w:val="center"/>
            <w:hideMark/>
          </w:tcPr>
          <w:p w14:paraId="1F7674E8" w14:textId="77777777" w:rsidR="00824CDA" w:rsidRPr="00CA5581" w:rsidRDefault="00824CDA" w:rsidP="007C3E64">
            <w:pPr>
              <w:spacing w:line="240" w:lineRule="auto"/>
              <w:jc w:val="center"/>
              <w:rPr>
                <w:rFonts w:eastAsia="Times New Roman" w:cs="Times New Roman"/>
                <w:szCs w:val="24"/>
              </w:rPr>
            </w:pPr>
            <w:r w:rsidRPr="00CA5581">
              <w:rPr>
                <w:rFonts w:eastAsia="Times New Roman" w:cs="Times New Roman"/>
                <w:szCs w:val="24"/>
              </w:rPr>
              <w:t>95% CI</w:t>
            </w:r>
          </w:p>
        </w:tc>
        <w:tc>
          <w:tcPr>
            <w:tcW w:w="851" w:type="dxa"/>
            <w:tcBorders>
              <w:top w:val="nil"/>
              <w:left w:val="nil"/>
              <w:bottom w:val="single" w:sz="4" w:space="0" w:color="auto"/>
              <w:right w:val="nil"/>
            </w:tcBorders>
            <w:shd w:val="clear" w:color="auto" w:fill="auto"/>
            <w:noWrap/>
            <w:vAlign w:val="center"/>
            <w:hideMark/>
          </w:tcPr>
          <w:p w14:paraId="1E6F995D" w14:textId="77777777" w:rsidR="00824CDA" w:rsidRPr="00CA5581" w:rsidRDefault="00824CDA" w:rsidP="007C3E64">
            <w:pPr>
              <w:spacing w:line="240" w:lineRule="auto"/>
              <w:jc w:val="center"/>
              <w:rPr>
                <w:rFonts w:eastAsia="Times New Roman" w:cs="Times New Roman"/>
                <w:szCs w:val="24"/>
              </w:rPr>
            </w:pPr>
            <w:r w:rsidRPr="00CA5581">
              <w:rPr>
                <w:rFonts w:eastAsia="Times New Roman" w:cs="Times New Roman"/>
                <w:szCs w:val="24"/>
              </w:rPr>
              <w:t>HR</w:t>
            </w:r>
          </w:p>
        </w:tc>
        <w:tc>
          <w:tcPr>
            <w:tcW w:w="1701" w:type="dxa"/>
            <w:tcBorders>
              <w:top w:val="nil"/>
              <w:left w:val="nil"/>
              <w:bottom w:val="single" w:sz="4" w:space="0" w:color="auto"/>
              <w:right w:val="nil"/>
            </w:tcBorders>
            <w:shd w:val="clear" w:color="auto" w:fill="auto"/>
            <w:noWrap/>
            <w:vAlign w:val="center"/>
            <w:hideMark/>
          </w:tcPr>
          <w:p w14:paraId="3A5B374A" w14:textId="77777777" w:rsidR="00824CDA" w:rsidRPr="00CA5581" w:rsidRDefault="00824CDA" w:rsidP="007C3E64">
            <w:pPr>
              <w:spacing w:line="240" w:lineRule="auto"/>
              <w:jc w:val="center"/>
              <w:rPr>
                <w:rFonts w:eastAsia="Times New Roman" w:cs="Times New Roman"/>
                <w:szCs w:val="24"/>
              </w:rPr>
            </w:pPr>
            <w:r w:rsidRPr="00CA5581">
              <w:rPr>
                <w:rFonts w:eastAsia="Times New Roman" w:cs="Times New Roman"/>
                <w:szCs w:val="24"/>
              </w:rPr>
              <w:t>95% CI</w:t>
            </w:r>
          </w:p>
        </w:tc>
      </w:tr>
      <w:tr w:rsidR="00824CDA" w:rsidRPr="00B528A9" w14:paraId="19A85CEA" w14:textId="77777777" w:rsidTr="007C3E64">
        <w:trPr>
          <w:trHeight w:val="397"/>
        </w:trPr>
        <w:tc>
          <w:tcPr>
            <w:tcW w:w="3969" w:type="dxa"/>
            <w:gridSpan w:val="2"/>
            <w:tcBorders>
              <w:top w:val="single" w:sz="4" w:space="0" w:color="auto"/>
              <w:left w:val="nil"/>
              <w:bottom w:val="nil"/>
              <w:right w:val="nil"/>
            </w:tcBorders>
            <w:shd w:val="clear" w:color="auto" w:fill="auto"/>
            <w:noWrap/>
            <w:vAlign w:val="center"/>
            <w:hideMark/>
          </w:tcPr>
          <w:p w14:paraId="2F66CFE7" w14:textId="77777777" w:rsidR="00824CDA" w:rsidRPr="00CA5581" w:rsidRDefault="00824CDA" w:rsidP="007C3E64">
            <w:pPr>
              <w:spacing w:line="240" w:lineRule="auto"/>
              <w:rPr>
                <w:rFonts w:eastAsia="Times New Roman" w:cs="Times New Roman"/>
                <w:szCs w:val="24"/>
              </w:rPr>
            </w:pPr>
            <w:r w:rsidRPr="00CA5581">
              <w:rPr>
                <w:rFonts w:eastAsia="Times New Roman" w:cs="Times New Roman"/>
                <w:szCs w:val="24"/>
              </w:rPr>
              <w:t>Lung cancer overall</w:t>
            </w:r>
          </w:p>
        </w:tc>
        <w:tc>
          <w:tcPr>
            <w:tcW w:w="993" w:type="dxa"/>
            <w:tcBorders>
              <w:top w:val="nil"/>
              <w:left w:val="nil"/>
              <w:bottom w:val="nil"/>
              <w:right w:val="nil"/>
            </w:tcBorders>
            <w:shd w:val="clear" w:color="auto" w:fill="auto"/>
            <w:noWrap/>
            <w:vAlign w:val="center"/>
            <w:hideMark/>
          </w:tcPr>
          <w:p w14:paraId="16429A47" w14:textId="77777777" w:rsidR="00824CDA" w:rsidRPr="00CA5581" w:rsidRDefault="00824CDA" w:rsidP="007C3E64">
            <w:pPr>
              <w:spacing w:line="240" w:lineRule="auto"/>
              <w:jc w:val="right"/>
              <w:rPr>
                <w:rFonts w:eastAsia="Times New Roman" w:cs="Times New Roman"/>
                <w:szCs w:val="24"/>
              </w:rPr>
            </w:pPr>
            <w:r w:rsidRPr="00CA5581">
              <w:rPr>
                <w:rFonts w:eastAsia="Times New Roman" w:cs="Times New Roman"/>
                <w:szCs w:val="24"/>
              </w:rPr>
              <w:t>6056</w:t>
            </w:r>
          </w:p>
        </w:tc>
        <w:tc>
          <w:tcPr>
            <w:tcW w:w="850" w:type="dxa"/>
            <w:tcBorders>
              <w:top w:val="nil"/>
              <w:left w:val="nil"/>
              <w:right w:val="nil"/>
            </w:tcBorders>
            <w:shd w:val="clear" w:color="auto" w:fill="auto"/>
            <w:vAlign w:val="center"/>
            <w:hideMark/>
          </w:tcPr>
          <w:p w14:paraId="1425429A" w14:textId="77777777" w:rsidR="00824CDA" w:rsidRPr="00CA5581" w:rsidRDefault="00824CDA" w:rsidP="007C3E64">
            <w:pPr>
              <w:spacing w:line="240" w:lineRule="auto"/>
              <w:jc w:val="right"/>
              <w:rPr>
                <w:rFonts w:eastAsia="Times New Roman" w:cs="Times New Roman"/>
                <w:szCs w:val="24"/>
              </w:rPr>
            </w:pPr>
            <w:r w:rsidRPr="00CA5581">
              <w:rPr>
                <w:rFonts w:eastAsia="Times New Roman" w:cs="Times New Roman"/>
                <w:szCs w:val="24"/>
              </w:rPr>
              <w:t>559</w:t>
            </w:r>
          </w:p>
        </w:tc>
        <w:tc>
          <w:tcPr>
            <w:tcW w:w="851" w:type="dxa"/>
            <w:tcBorders>
              <w:top w:val="nil"/>
              <w:left w:val="nil"/>
              <w:right w:val="nil"/>
            </w:tcBorders>
          </w:tcPr>
          <w:p w14:paraId="7478D93F" w14:textId="77777777" w:rsidR="00824CDA" w:rsidRPr="00CA5581" w:rsidRDefault="00824CDA" w:rsidP="007C3E64">
            <w:pPr>
              <w:spacing w:line="240" w:lineRule="auto"/>
              <w:jc w:val="right"/>
              <w:rPr>
                <w:rFonts w:eastAsia="Times New Roman" w:cs="Times New Roman"/>
                <w:szCs w:val="24"/>
              </w:rPr>
            </w:pPr>
          </w:p>
        </w:tc>
        <w:tc>
          <w:tcPr>
            <w:tcW w:w="1559" w:type="dxa"/>
            <w:tcBorders>
              <w:top w:val="nil"/>
              <w:left w:val="nil"/>
              <w:right w:val="nil"/>
            </w:tcBorders>
          </w:tcPr>
          <w:p w14:paraId="5B3334C7" w14:textId="77777777" w:rsidR="00824CDA" w:rsidRPr="00CA5581" w:rsidRDefault="00824CDA" w:rsidP="007C3E64">
            <w:pPr>
              <w:spacing w:line="240" w:lineRule="auto"/>
              <w:jc w:val="right"/>
              <w:rPr>
                <w:rFonts w:eastAsia="Times New Roman" w:cs="Times New Roman"/>
                <w:szCs w:val="24"/>
              </w:rPr>
            </w:pPr>
          </w:p>
        </w:tc>
        <w:tc>
          <w:tcPr>
            <w:tcW w:w="850" w:type="dxa"/>
            <w:tcBorders>
              <w:top w:val="nil"/>
              <w:left w:val="nil"/>
              <w:right w:val="nil"/>
            </w:tcBorders>
            <w:shd w:val="clear" w:color="auto" w:fill="auto"/>
            <w:noWrap/>
            <w:vAlign w:val="center"/>
            <w:hideMark/>
          </w:tcPr>
          <w:p w14:paraId="567CAFE7" w14:textId="77777777" w:rsidR="00824CDA" w:rsidRPr="00CA5581" w:rsidRDefault="00824CDA" w:rsidP="007C3E64">
            <w:pPr>
              <w:spacing w:line="240" w:lineRule="auto"/>
              <w:jc w:val="right"/>
              <w:rPr>
                <w:rFonts w:eastAsia="Times New Roman" w:cs="Times New Roman"/>
                <w:szCs w:val="24"/>
              </w:rPr>
            </w:pPr>
          </w:p>
        </w:tc>
        <w:tc>
          <w:tcPr>
            <w:tcW w:w="1701" w:type="dxa"/>
            <w:tcBorders>
              <w:top w:val="nil"/>
              <w:left w:val="nil"/>
              <w:right w:val="nil"/>
            </w:tcBorders>
            <w:shd w:val="clear" w:color="auto" w:fill="auto"/>
            <w:noWrap/>
            <w:vAlign w:val="center"/>
            <w:hideMark/>
          </w:tcPr>
          <w:p w14:paraId="08750331" w14:textId="77777777" w:rsidR="00824CDA" w:rsidRPr="00CA5581" w:rsidRDefault="00824CDA" w:rsidP="007C3E64">
            <w:pPr>
              <w:spacing w:line="240" w:lineRule="auto"/>
              <w:jc w:val="center"/>
              <w:rPr>
                <w:rFonts w:eastAsia="Times New Roman" w:cs="Times New Roman"/>
                <w:szCs w:val="24"/>
              </w:rPr>
            </w:pPr>
          </w:p>
        </w:tc>
        <w:tc>
          <w:tcPr>
            <w:tcW w:w="851" w:type="dxa"/>
            <w:tcBorders>
              <w:top w:val="nil"/>
              <w:left w:val="nil"/>
              <w:right w:val="nil"/>
            </w:tcBorders>
            <w:shd w:val="clear" w:color="auto" w:fill="auto"/>
            <w:noWrap/>
            <w:vAlign w:val="center"/>
            <w:hideMark/>
          </w:tcPr>
          <w:p w14:paraId="0C083337" w14:textId="77777777" w:rsidR="00824CDA" w:rsidRPr="00CA5581" w:rsidRDefault="00824CDA" w:rsidP="007C3E64">
            <w:pPr>
              <w:spacing w:line="240" w:lineRule="auto"/>
              <w:rPr>
                <w:rFonts w:eastAsia="Times New Roman" w:cs="Times New Roman"/>
                <w:szCs w:val="24"/>
              </w:rPr>
            </w:pPr>
          </w:p>
        </w:tc>
        <w:tc>
          <w:tcPr>
            <w:tcW w:w="1701" w:type="dxa"/>
            <w:tcBorders>
              <w:top w:val="nil"/>
              <w:left w:val="nil"/>
              <w:right w:val="nil"/>
            </w:tcBorders>
            <w:shd w:val="clear" w:color="auto" w:fill="auto"/>
            <w:noWrap/>
            <w:vAlign w:val="center"/>
            <w:hideMark/>
          </w:tcPr>
          <w:p w14:paraId="31A1723D" w14:textId="77777777" w:rsidR="00824CDA" w:rsidRPr="00CA5581" w:rsidRDefault="00824CDA" w:rsidP="007C3E64">
            <w:pPr>
              <w:spacing w:line="240" w:lineRule="auto"/>
              <w:jc w:val="center"/>
              <w:rPr>
                <w:rFonts w:eastAsia="Times New Roman" w:cs="Times New Roman"/>
                <w:szCs w:val="24"/>
              </w:rPr>
            </w:pPr>
          </w:p>
        </w:tc>
      </w:tr>
      <w:tr w:rsidR="00824CDA" w:rsidRPr="00CA5581" w14:paraId="2EB5012D" w14:textId="77777777" w:rsidTr="007C3E64">
        <w:trPr>
          <w:trHeight w:val="397"/>
        </w:trPr>
        <w:tc>
          <w:tcPr>
            <w:tcW w:w="851" w:type="dxa"/>
            <w:vMerge w:val="restart"/>
            <w:tcBorders>
              <w:top w:val="nil"/>
              <w:left w:val="nil"/>
              <w:bottom w:val="single" w:sz="4" w:space="0" w:color="000000"/>
              <w:right w:val="nil"/>
            </w:tcBorders>
            <w:shd w:val="clear" w:color="auto" w:fill="auto"/>
            <w:noWrap/>
            <w:vAlign w:val="center"/>
            <w:hideMark/>
          </w:tcPr>
          <w:p w14:paraId="6B012CCF" w14:textId="77777777" w:rsidR="00824CDA" w:rsidRPr="00CA5581" w:rsidRDefault="00824CDA" w:rsidP="007C3E64">
            <w:pPr>
              <w:spacing w:line="240" w:lineRule="auto"/>
              <w:rPr>
                <w:rFonts w:eastAsia="Times New Roman" w:cs="Times New Roman"/>
                <w:szCs w:val="24"/>
              </w:rPr>
            </w:pPr>
          </w:p>
        </w:tc>
        <w:tc>
          <w:tcPr>
            <w:tcW w:w="3118" w:type="dxa"/>
            <w:tcBorders>
              <w:top w:val="nil"/>
              <w:left w:val="nil"/>
              <w:bottom w:val="nil"/>
              <w:right w:val="nil"/>
            </w:tcBorders>
            <w:shd w:val="clear" w:color="auto" w:fill="auto"/>
            <w:noWrap/>
            <w:vAlign w:val="center"/>
            <w:hideMark/>
          </w:tcPr>
          <w:p w14:paraId="2720FD0F" w14:textId="11370D8D" w:rsidR="00824CDA" w:rsidRPr="00CA5581" w:rsidRDefault="00824CDA" w:rsidP="007C3E64">
            <w:pPr>
              <w:spacing w:line="240" w:lineRule="auto"/>
              <w:rPr>
                <w:rFonts w:eastAsia="Times New Roman" w:cs="Times New Roman"/>
                <w:szCs w:val="24"/>
              </w:rPr>
            </w:pPr>
            <w:r>
              <w:rPr>
                <w:rFonts w:eastAsia="Times New Roman" w:cs="Times New Roman"/>
                <w:szCs w:val="24"/>
              </w:rPr>
              <w:t xml:space="preserve">1st: </w:t>
            </w:r>
            <w:r w:rsidRPr="00CA5581">
              <w:rPr>
                <w:rFonts w:eastAsia="Times New Roman" w:cs="Times New Roman"/>
                <w:szCs w:val="24"/>
              </w:rPr>
              <w:t>10.0</w:t>
            </w:r>
            <w:r w:rsidR="00E31429">
              <w:rPr>
                <w:rFonts w:eastAsia="Times New Roman" w:cs="Times New Roman"/>
                <w:szCs w:val="24"/>
              </w:rPr>
              <w:t>–</w:t>
            </w:r>
            <w:r w:rsidRPr="00CA5581">
              <w:rPr>
                <w:rFonts w:eastAsia="Times New Roman" w:cs="Times New Roman"/>
                <w:szCs w:val="24"/>
              </w:rPr>
              <w:t xml:space="preserve">41.9 (28.2) </w:t>
            </w:r>
          </w:p>
        </w:tc>
        <w:tc>
          <w:tcPr>
            <w:tcW w:w="993" w:type="dxa"/>
            <w:tcBorders>
              <w:top w:val="nil"/>
              <w:left w:val="nil"/>
              <w:bottom w:val="nil"/>
              <w:right w:val="nil"/>
            </w:tcBorders>
            <w:shd w:val="clear" w:color="auto" w:fill="auto"/>
            <w:noWrap/>
            <w:vAlign w:val="center"/>
            <w:hideMark/>
          </w:tcPr>
          <w:p w14:paraId="3798E5AB" w14:textId="77777777" w:rsidR="00824CDA" w:rsidRPr="00CA5581" w:rsidRDefault="00824CDA" w:rsidP="007C3E64">
            <w:pPr>
              <w:spacing w:line="240" w:lineRule="auto"/>
              <w:jc w:val="right"/>
              <w:rPr>
                <w:rFonts w:eastAsia="Times New Roman" w:cs="Times New Roman"/>
                <w:szCs w:val="24"/>
              </w:rPr>
            </w:pPr>
            <w:r w:rsidRPr="00CA5581">
              <w:rPr>
                <w:rFonts w:eastAsia="Times New Roman" w:cs="Times New Roman"/>
                <w:szCs w:val="24"/>
              </w:rPr>
              <w:t>1483</w:t>
            </w:r>
          </w:p>
        </w:tc>
        <w:tc>
          <w:tcPr>
            <w:tcW w:w="850" w:type="dxa"/>
            <w:tcBorders>
              <w:top w:val="nil"/>
              <w:left w:val="nil"/>
              <w:bottom w:val="nil"/>
              <w:right w:val="nil"/>
            </w:tcBorders>
            <w:shd w:val="clear" w:color="auto" w:fill="auto"/>
            <w:noWrap/>
            <w:vAlign w:val="center"/>
            <w:hideMark/>
          </w:tcPr>
          <w:p w14:paraId="7FAF93F4" w14:textId="77777777" w:rsidR="00824CDA" w:rsidRPr="00CA5581" w:rsidRDefault="00824CDA" w:rsidP="007C3E64">
            <w:pPr>
              <w:spacing w:line="240" w:lineRule="auto"/>
              <w:jc w:val="right"/>
              <w:rPr>
                <w:rFonts w:eastAsia="Times New Roman" w:cs="Times New Roman"/>
                <w:szCs w:val="24"/>
              </w:rPr>
            </w:pPr>
            <w:r w:rsidRPr="00CA5581">
              <w:rPr>
                <w:rFonts w:eastAsia="Times New Roman" w:cs="Times New Roman"/>
                <w:szCs w:val="24"/>
              </w:rPr>
              <w:t>122</w:t>
            </w:r>
          </w:p>
        </w:tc>
        <w:tc>
          <w:tcPr>
            <w:tcW w:w="851" w:type="dxa"/>
            <w:tcBorders>
              <w:top w:val="nil"/>
              <w:left w:val="nil"/>
              <w:right w:val="nil"/>
            </w:tcBorders>
            <w:shd w:val="clear" w:color="auto" w:fill="auto"/>
            <w:vAlign w:val="center"/>
          </w:tcPr>
          <w:p w14:paraId="0DCBF8BF" w14:textId="77777777" w:rsidR="00824CDA" w:rsidRPr="00CA5581" w:rsidRDefault="00824CDA" w:rsidP="007C3E64">
            <w:pPr>
              <w:spacing w:line="240" w:lineRule="auto"/>
              <w:jc w:val="center"/>
              <w:rPr>
                <w:rFonts w:eastAsia="Times New Roman" w:cs="Times New Roman"/>
                <w:szCs w:val="24"/>
              </w:rPr>
            </w:pPr>
            <w:r>
              <w:rPr>
                <w:rFonts w:eastAsia="Times New Roman" w:cs="Times New Roman"/>
                <w:szCs w:val="24"/>
              </w:rPr>
              <w:t>0.89</w:t>
            </w:r>
          </w:p>
        </w:tc>
        <w:tc>
          <w:tcPr>
            <w:tcW w:w="1559" w:type="dxa"/>
            <w:tcBorders>
              <w:top w:val="nil"/>
              <w:left w:val="nil"/>
              <w:right w:val="nil"/>
            </w:tcBorders>
            <w:shd w:val="clear" w:color="auto" w:fill="auto"/>
            <w:vAlign w:val="center"/>
          </w:tcPr>
          <w:p w14:paraId="651269A9" w14:textId="77777777" w:rsidR="00824CDA" w:rsidRPr="00CA5581" w:rsidRDefault="00824CDA" w:rsidP="007C3E64">
            <w:pPr>
              <w:spacing w:line="240" w:lineRule="auto"/>
              <w:jc w:val="center"/>
              <w:rPr>
                <w:rFonts w:eastAsia="Times New Roman" w:cs="Times New Roman"/>
                <w:szCs w:val="24"/>
              </w:rPr>
            </w:pPr>
            <w:r>
              <w:rPr>
                <w:rFonts w:eastAsia="Times New Roman" w:cs="Times New Roman"/>
                <w:szCs w:val="24"/>
              </w:rPr>
              <w:t>(0.69 to 1.15)</w:t>
            </w:r>
          </w:p>
        </w:tc>
        <w:tc>
          <w:tcPr>
            <w:tcW w:w="850" w:type="dxa"/>
            <w:tcBorders>
              <w:top w:val="nil"/>
              <w:left w:val="nil"/>
              <w:bottom w:val="nil"/>
              <w:right w:val="nil"/>
            </w:tcBorders>
            <w:shd w:val="clear" w:color="auto" w:fill="auto"/>
            <w:noWrap/>
            <w:vAlign w:val="center"/>
            <w:hideMark/>
          </w:tcPr>
          <w:p w14:paraId="0E6C7408" w14:textId="77777777" w:rsidR="00824CDA" w:rsidRPr="00CA5581" w:rsidRDefault="00824CDA" w:rsidP="007C3E64">
            <w:pPr>
              <w:spacing w:line="240" w:lineRule="auto"/>
              <w:jc w:val="center"/>
              <w:rPr>
                <w:rFonts w:eastAsia="Times New Roman" w:cs="Times New Roman"/>
                <w:szCs w:val="24"/>
              </w:rPr>
            </w:pPr>
            <w:r w:rsidRPr="00CA5581">
              <w:rPr>
                <w:rFonts w:eastAsia="Times New Roman" w:cs="Times New Roman"/>
                <w:szCs w:val="24"/>
              </w:rPr>
              <w:t>0.73</w:t>
            </w:r>
          </w:p>
        </w:tc>
        <w:tc>
          <w:tcPr>
            <w:tcW w:w="1701" w:type="dxa"/>
            <w:tcBorders>
              <w:top w:val="nil"/>
              <w:left w:val="nil"/>
              <w:bottom w:val="nil"/>
              <w:right w:val="nil"/>
            </w:tcBorders>
            <w:shd w:val="clear" w:color="auto" w:fill="auto"/>
            <w:noWrap/>
            <w:vAlign w:val="center"/>
            <w:hideMark/>
          </w:tcPr>
          <w:p w14:paraId="71ABFF24" w14:textId="77777777" w:rsidR="00824CDA" w:rsidRPr="00CA5581" w:rsidRDefault="00824CDA" w:rsidP="007C3E64">
            <w:pPr>
              <w:spacing w:line="240" w:lineRule="auto"/>
              <w:jc w:val="center"/>
              <w:rPr>
                <w:rFonts w:eastAsia="Times New Roman" w:cs="Times New Roman"/>
                <w:szCs w:val="24"/>
              </w:rPr>
            </w:pPr>
            <w:r>
              <w:rPr>
                <w:rFonts w:eastAsia="Times New Roman" w:cs="Times New Roman"/>
                <w:szCs w:val="24"/>
              </w:rPr>
              <w:t>(</w:t>
            </w:r>
            <w:r w:rsidRPr="00CA5581">
              <w:rPr>
                <w:rFonts w:eastAsia="Times New Roman" w:cs="Times New Roman"/>
                <w:szCs w:val="24"/>
              </w:rPr>
              <w:t>0.55</w:t>
            </w:r>
            <w:r>
              <w:rPr>
                <w:rFonts w:eastAsia="Times New Roman" w:cs="Times New Roman"/>
                <w:szCs w:val="24"/>
              </w:rPr>
              <w:t xml:space="preserve"> to </w:t>
            </w:r>
            <w:r w:rsidRPr="00CA5581">
              <w:rPr>
                <w:rFonts w:eastAsia="Times New Roman" w:cs="Times New Roman"/>
                <w:szCs w:val="24"/>
              </w:rPr>
              <w:t>0.97</w:t>
            </w:r>
            <w:r>
              <w:rPr>
                <w:rFonts w:eastAsia="Times New Roman" w:cs="Times New Roman"/>
                <w:szCs w:val="24"/>
              </w:rPr>
              <w:t>)</w:t>
            </w:r>
          </w:p>
        </w:tc>
        <w:tc>
          <w:tcPr>
            <w:tcW w:w="851" w:type="dxa"/>
            <w:tcBorders>
              <w:top w:val="nil"/>
              <w:left w:val="nil"/>
              <w:bottom w:val="nil"/>
              <w:right w:val="nil"/>
            </w:tcBorders>
            <w:shd w:val="clear" w:color="auto" w:fill="auto"/>
            <w:noWrap/>
            <w:vAlign w:val="center"/>
            <w:hideMark/>
          </w:tcPr>
          <w:p w14:paraId="6E67F6AB" w14:textId="77777777" w:rsidR="00824CDA" w:rsidRPr="00CA5581" w:rsidRDefault="00824CDA" w:rsidP="007C3E64">
            <w:pPr>
              <w:spacing w:line="240" w:lineRule="auto"/>
              <w:jc w:val="center"/>
              <w:rPr>
                <w:rFonts w:eastAsia="Times New Roman" w:cs="Times New Roman"/>
                <w:szCs w:val="24"/>
              </w:rPr>
            </w:pPr>
            <w:r w:rsidRPr="00CA5581">
              <w:rPr>
                <w:rFonts w:eastAsia="Times New Roman" w:cs="Times New Roman"/>
                <w:szCs w:val="24"/>
              </w:rPr>
              <w:t>0.81</w:t>
            </w:r>
          </w:p>
        </w:tc>
        <w:tc>
          <w:tcPr>
            <w:tcW w:w="1701" w:type="dxa"/>
            <w:tcBorders>
              <w:top w:val="nil"/>
              <w:left w:val="nil"/>
              <w:bottom w:val="nil"/>
              <w:right w:val="nil"/>
            </w:tcBorders>
            <w:shd w:val="clear" w:color="auto" w:fill="auto"/>
            <w:noWrap/>
            <w:vAlign w:val="center"/>
            <w:hideMark/>
          </w:tcPr>
          <w:p w14:paraId="256F0239" w14:textId="77777777" w:rsidR="00824CDA" w:rsidRPr="00CA5581" w:rsidRDefault="00824CDA" w:rsidP="007C3E64">
            <w:pPr>
              <w:spacing w:line="240" w:lineRule="auto"/>
              <w:jc w:val="center"/>
              <w:rPr>
                <w:rFonts w:eastAsia="Times New Roman" w:cs="Times New Roman"/>
                <w:szCs w:val="24"/>
              </w:rPr>
            </w:pPr>
            <w:r>
              <w:rPr>
                <w:rFonts w:eastAsia="Times New Roman" w:cs="Times New Roman"/>
                <w:szCs w:val="24"/>
              </w:rPr>
              <w:t>(</w:t>
            </w:r>
            <w:r w:rsidRPr="00CA5581">
              <w:rPr>
                <w:rFonts w:eastAsia="Times New Roman" w:cs="Times New Roman"/>
                <w:szCs w:val="24"/>
              </w:rPr>
              <w:t>0.60</w:t>
            </w:r>
            <w:r>
              <w:rPr>
                <w:rFonts w:eastAsia="Times New Roman" w:cs="Times New Roman"/>
                <w:szCs w:val="24"/>
              </w:rPr>
              <w:t xml:space="preserve"> to </w:t>
            </w:r>
            <w:r w:rsidRPr="00CA5581">
              <w:rPr>
                <w:rFonts w:eastAsia="Times New Roman" w:cs="Times New Roman"/>
                <w:szCs w:val="24"/>
              </w:rPr>
              <w:t>1.10</w:t>
            </w:r>
            <w:r>
              <w:rPr>
                <w:rFonts w:eastAsia="Times New Roman" w:cs="Times New Roman"/>
                <w:szCs w:val="24"/>
              </w:rPr>
              <w:t>)</w:t>
            </w:r>
          </w:p>
        </w:tc>
      </w:tr>
      <w:tr w:rsidR="00824CDA" w:rsidRPr="00CA5581" w14:paraId="56B3F1C0" w14:textId="77777777" w:rsidTr="007C3E64">
        <w:trPr>
          <w:trHeight w:val="397"/>
        </w:trPr>
        <w:tc>
          <w:tcPr>
            <w:tcW w:w="851" w:type="dxa"/>
            <w:vMerge/>
            <w:tcBorders>
              <w:top w:val="nil"/>
              <w:left w:val="nil"/>
              <w:bottom w:val="single" w:sz="4" w:space="0" w:color="000000"/>
              <w:right w:val="nil"/>
            </w:tcBorders>
            <w:vAlign w:val="center"/>
            <w:hideMark/>
          </w:tcPr>
          <w:p w14:paraId="70FAE539" w14:textId="77777777" w:rsidR="00824CDA" w:rsidRPr="00CA5581" w:rsidRDefault="00824CDA" w:rsidP="007C3E64">
            <w:pPr>
              <w:spacing w:line="240" w:lineRule="auto"/>
              <w:rPr>
                <w:rFonts w:eastAsia="Times New Roman" w:cs="Times New Roman"/>
                <w:szCs w:val="24"/>
              </w:rPr>
            </w:pPr>
          </w:p>
        </w:tc>
        <w:tc>
          <w:tcPr>
            <w:tcW w:w="3118" w:type="dxa"/>
            <w:tcBorders>
              <w:top w:val="nil"/>
              <w:left w:val="nil"/>
              <w:bottom w:val="nil"/>
              <w:right w:val="nil"/>
            </w:tcBorders>
            <w:shd w:val="clear" w:color="auto" w:fill="auto"/>
            <w:noWrap/>
            <w:vAlign w:val="center"/>
            <w:hideMark/>
          </w:tcPr>
          <w:p w14:paraId="6438BFA7" w14:textId="286D385B" w:rsidR="00824CDA" w:rsidRPr="00CA5581" w:rsidRDefault="00824CDA" w:rsidP="007C3E64">
            <w:pPr>
              <w:spacing w:line="240" w:lineRule="auto"/>
              <w:rPr>
                <w:rFonts w:eastAsia="Times New Roman" w:cs="Times New Roman"/>
                <w:szCs w:val="24"/>
              </w:rPr>
            </w:pPr>
            <w:r w:rsidRPr="00CA5581">
              <w:rPr>
                <w:rFonts w:eastAsia="Times New Roman" w:cs="Times New Roman"/>
                <w:szCs w:val="24"/>
              </w:rPr>
              <w:t>2nd: 31.2</w:t>
            </w:r>
            <w:r w:rsidR="00E31429">
              <w:rPr>
                <w:rFonts w:eastAsia="Times New Roman" w:cs="Times New Roman"/>
                <w:szCs w:val="24"/>
              </w:rPr>
              <w:t>–</w:t>
            </w:r>
            <w:r w:rsidRPr="00CA5581">
              <w:rPr>
                <w:rFonts w:eastAsia="Times New Roman" w:cs="Times New Roman"/>
                <w:szCs w:val="24"/>
              </w:rPr>
              <w:t xml:space="preserve">52.9 (39.9) </w:t>
            </w:r>
          </w:p>
        </w:tc>
        <w:tc>
          <w:tcPr>
            <w:tcW w:w="993" w:type="dxa"/>
            <w:tcBorders>
              <w:top w:val="nil"/>
              <w:left w:val="nil"/>
              <w:bottom w:val="nil"/>
              <w:right w:val="nil"/>
            </w:tcBorders>
            <w:shd w:val="clear" w:color="auto" w:fill="auto"/>
            <w:noWrap/>
            <w:vAlign w:val="center"/>
            <w:hideMark/>
          </w:tcPr>
          <w:p w14:paraId="701D64EC" w14:textId="77777777" w:rsidR="00824CDA" w:rsidRPr="00CA5581" w:rsidRDefault="00824CDA" w:rsidP="007C3E64">
            <w:pPr>
              <w:spacing w:line="240" w:lineRule="auto"/>
              <w:jc w:val="right"/>
              <w:rPr>
                <w:rFonts w:eastAsia="Times New Roman" w:cs="Times New Roman"/>
                <w:szCs w:val="24"/>
              </w:rPr>
            </w:pPr>
            <w:r w:rsidRPr="00CA5581">
              <w:rPr>
                <w:rFonts w:eastAsia="Times New Roman" w:cs="Times New Roman"/>
                <w:szCs w:val="24"/>
              </w:rPr>
              <w:t>1503</w:t>
            </w:r>
          </w:p>
        </w:tc>
        <w:tc>
          <w:tcPr>
            <w:tcW w:w="850" w:type="dxa"/>
            <w:tcBorders>
              <w:top w:val="nil"/>
              <w:left w:val="nil"/>
              <w:bottom w:val="nil"/>
              <w:right w:val="nil"/>
            </w:tcBorders>
            <w:shd w:val="clear" w:color="auto" w:fill="auto"/>
            <w:noWrap/>
            <w:vAlign w:val="center"/>
            <w:hideMark/>
          </w:tcPr>
          <w:p w14:paraId="32B5AA38" w14:textId="77777777" w:rsidR="00824CDA" w:rsidRPr="00CA5581" w:rsidRDefault="00824CDA" w:rsidP="007C3E64">
            <w:pPr>
              <w:spacing w:line="240" w:lineRule="auto"/>
              <w:jc w:val="right"/>
              <w:rPr>
                <w:rFonts w:eastAsia="Times New Roman" w:cs="Times New Roman"/>
                <w:szCs w:val="24"/>
              </w:rPr>
            </w:pPr>
            <w:r w:rsidRPr="00CA5581">
              <w:rPr>
                <w:rFonts w:eastAsia="Times New Roman" w:cs="Times New Roman"/>
                <w:szCs w:val="24"/>
              </w:rPr>
              <w:t>127</w:t>
            </w:r>
          </w:p>
        </w:tc>
        <w:tc>
          <w:tcPr>
            <w:tcW w:w="851" w:type="dxa"/>
            <w:tcBorders>
              <w:top w:val="nil"/>
              <w:left w:val="nil"/>
              <w:right w:val="nil"/>
            </w:tcBorders>
            <w:shd w:val="clear" w:color="auto" w:fill="auto"/>
            <w:vAlign w:val="center"/>
          </w:tcPr>
          <w:p w14:paraId="7E50032D" w14:textId="77777777" w:rsidR="00824CDA" w:rsidRPr="00CA5581" w:rsidRDefault="00824CDA" w:rsidP="007C3E64">
            <w:pPr>
              <w:spacing w:line="240" w:lineRule="auto"/>
              <w:jc w:val="center"/>
              <w:rPr>
                <w:rFonts w:eastAsia="Times New Roman" w:cs="Times New Roman"/>
                <w:szCs w:val="24"/>
              </w:rPr>
            </w:pPr>
            <w:r>
              <w:rPr>
                <w:rFonts w:eastAsia="Times New Roman" w:cs="Times New Roman"/>
                <w:szCs w:val="24"/>
              </w:rPr>
              <w:t>0.</w:t>
            </w:r>
            <w:r w:rsidRPr="00CA5581">
              <w:rPr>
                <w:rFonts w:eastAsia="Times New Roman" w:cs="Times New Roman"/>
                <w:szCs w:val="24"/>
              </w:rPr>
              <w:t>7</w:t>
            </w:r>
            <w:r>
              <w:rPr>
                <w:rFonts w:eastAsia="Times New Roman" w:cs="Times New Roman"/>
                <w:szCs w:val="24"/>
              </w:rPr>
              <w:t>9</w:t>
            </w:r>
          </w:p>
        </w:tc>
        <w:tc>
          <w:tcPr>
            <w:tcW w:w="1559" w:type="dxa"/>
            <w:tcBorders>
              <w:top w:val="nil"/>
              <w:left w:val="nil"/>
              <w:bottom w:val="nil"/>
              <w:right w:val="nil"/>
            </w:tcBorders>
            <w:shd w:val="clear" w:color="auto" w:fill="auto"/>
            <w:vAlign w:val="center"/>
          </w:tcPr>
          <w:p w14:paraId="5E96D792" w14:textId="77777777" w:rsidR="00824CDA" w:rsidRPr="00CA5581" w:rsidRDefault="00824CDA" w:rsidP="007C3E64">
            <w:pPr>
              <w:spacing w:line="240" w:lineRule="auto"/>
              <w:jc w:val="center"/>
              <w:rPr>
                <w:rFonts w:eastAsia="Times New Roman" w:cs="Times New Roman"/>
                <w:szCs w:val="24"/>
              </w:rPr>
            </w:pPr>
            <w:r>
              <w:rPr>
                <w:rFonts w:eastAsia="Times New Roman" w:cs="Times New Roman"/>
                <w:szCs w:val="24"/>
              </w:rPr>
              <w:t>(0.61 to 1.02)</w:t>
            </w:r>
          </w:p>
        </w:tc>
        <w:tc>
          <w:tcPr>
            <w:tcW w:w="850" w:type="dxa"/>
            <w:tcBorders>
              <w:top w:val="nil"/>
              <w:left w:val="nil"/>
              <w:bottom w:val="nil"/>
              <w:right w:val="nil"/>
            </w:tcBorders>
            <w:shd w:val="clear" w:color="auto" w:fill="auto"/>
            <w:noWrap/>
            <w:vAlign w:val="center"/>
            <w:hideMark/>
          </w:tcPr>
          <w:p w14:paraId="5BD8F08D" w14:textId="77777777" w:rsidR="00824CDA" w:rsidRPr="00CA5581" w:rsidRDefault="00824CDA" w:rsidP="007C3E64">
            <w:pPr>
              <w:spacing w:line="240" w:lineRule="auto"/>
              <w:jc w:val="center"/>
              <w:rPr>
                <w:rFonts w:eastAsia="Times New Roman" w:cs="Times New Roman"/>
                <w:szCs w:val="24"/>
              </w:rPr>
            </w:pPr>
            <w:r w:rsidRPr="00CA5581">
              <w:rPr>
                <w:rFonts w:eastAsia="Times New Roman" w:cs="Times New Roman"/>
                <w:szCs w:val="24"/>
              </w:rPr>
              <w:t>0.67</w:t>
            </w:r>
          </w:p>
        </w:tc>
        <w:tc>
          <w:tcPr>
            <w:tcW w:w="1701" w:type="dxa"/>
            <w:tcBorders>
              <w:top w:val="nil"/>
              <w:left w:val="nil"/>
              <w:bottom w:val="nil"/>
              <w:right w:val="nil"/>
            </w:tcBorders>
            <w:shd w:val="clear" w:color="auto" w:fill="auto"/>
            <w:noWrap/>
            <w:vAlign w:val="center"/>
            <w:hideMark/>
          </w:tcPr>
          <w:p w14:paraId="2C913C5F" w14:textId="77777777" w:rsidR="00824CDA" w:rsidRPr="00CA5581" w:rsidRDefault="00824CDA" w:rsidP="007C3E64">
            <w:pPr>
              <w:spacing w:line="240" w:lineRule="auto"/>
              <w:jc w:val="center"/>
              <w:rPr>
                <w:rFonts w:eastAsia="Times New Roman" w:cs="Times New Roman"/>
                <w:szCs w:val="24"/>
              </w:rPr>
            </w:pPr>
            <w:r>
              <w:rPr>
                <w:rFonts w:eastAsia="Times New Roman" w:cs="Times New Roman"/>
                <w:szCs w:val="24"/>
              </w:rPr>
              <w:t>(</w:t>
            </w:r>
            <w:r w:rsidRPr="00CA5581">
              <w:rPr>
                <w:rFonts w:eastAsia="Times New Roman" w:cs="Times New Roman"/>
                <w:szCs w:val="24"/>
              </w:rPr>
              <w:t>0.50</w:t>
            </w:r>
            <w:r>
              <w:rPr>
                <w:rFonts w:eastAsia="Times New Roman" w:cs="Times New Roman"/>
                <w:szCs w:val="24"/>
              </w:rPr>
              <w:t xml:space="preserve"> to </w:t>
            </w:r>
            <w:r w:rsidRPr="00CA5581">
              <w:rPr>
                <w:rFonts w:eastAsia="Times New Roman" w:cs="Times New Roman"/>
                <w:szCs w:val="24"/>
              </w:rPr>
              <w:t>0.89</w:t>
            </w:r>
            <w:r>
              <w:rPr>
                <w:rFonts w:eastAsia="Times New Roman" w:cs="Times New Roman"/>
                <w:szCs w:val="24"/>
              </w:rPr>
              <w:t>)</w:t>
            </w:r>
          </w:p>
        </w:tc>
        <w:tc>
          <w:tcPr>
            <w:tcW w:w="851" w:type="dxa"/>
            <w:tcBorders>
              <w:top w:val="nil"/>
              <w:left w:val="nil"/>
              <w:bottom w:val="nil"/>
              <w:right w:val="nil"/>
            </w:tcBorders>
            <w:shd w:val="clear" w:color="auto" w:fill="auto"/>
            <w:noWrap/>
            <w:vAlign w:val="center"/>
            <w:hideMark/>
          </w:tcPr>
          <w:p w14:paraId="5AC5D89C" w14:textId="77777777" w:rsidR="00824CDA" w:rsidRPr="00CA5581" w:rsidRDefault="00824CDA" w:rsidP="007C3E64">
            <w:pPr>
              <w:spacing w:line="240" w:lineRule="auto"/>
              <w:jc w:val="center"/>
              <w:rPr>
                <w:rFonts w:eastAsia="Times New Roman" w:cs="Times New Roman"/>
                <w:szCs w:val="24"/>
              </w:rPr>
            </w:pPr>
            <w:r w:rsidRPr="00CA5581">
              <w:rPr>
                <w:rFonts w:eastAsia="Times New Roman" w:cs="Times New Roman"/>
                <w:szCs w:val="24"/>
              </w:rPr>
              <w:t>0.75</w:t>
            </w:r>
          </w:p>
        </w:tc>
        <w:tc>
          <w:tcPr>
            <w:tcW w:w="1701" w:type="dxa"/>
            <w:tcBorders>
              <w:top w:val="nil"/>
              <w:left w:val="nil"/>
              <w:bottom w:val="nil"/>
              <w:right w:val="nil"/>
            </w:tcBorders>
            <w:shd w:val="clear" w:color="auto" w:fill="auto"/>
            <w:noWrap/>
            <w:vAlign w:val="center"/>
            <w:hideMark/>
          </w:tcPr>
          <w:p w14:paraId="7313B92D" w14:textId="77777777" w:rsidR="00824CDA" w:rsidRPr="00CA5581" w:rsidRDefault="00824CDA" w:rsidP="007C3E64">
            <w:pPr>
              <w:spacing w:line="240" w:lineRule="auto"/>
              <w:jc w:val="center"/>
              <w:rPr>
                <w:rFonts w:eastAsia="Times New Roman" w:cs="Times New Roman"/>
                <w:szCs w:val="24"/>
              </w:rPr>
            </w:pPr>
            <w:r>
              <w:rPr>
                <w:rFonts w:eastAsia="Times New Roman" w:cs="Times New Roman"/>
                <w:szCs w:val="24"/>
              </w:rPr>
              <w:t>(</w:t>
            </w:r>
            <w:r w:rsidRPr="00CA5581">
              <w:rPr>
                <w:rFonts w:eastAsia="Times New Roman" w:cs="Times New Roman"/>
                <w:szCs w:val="24"/>
              </w:rPr>
              <w:t>0.56</w:t>
            </w:r>
            <w:r>
              <w:rPr>
                <w:rFonts w:eastAsia="Times New Roman" w:cs="Times New Roman"/>
                <w:szCs w:val="24"/>
              </w:rPr>
              <w:t xml:space="preserve"> to </w:t>
            </w:r>
            <w:r w:rsidRPr="00CA5581">
              <w:rPr>
                <w:rFonts w:eastAsia="Times New Roman" w:cs="Times New Roman"/>
                <w:szCs w:val="24"/>
              </w:rPr>
              <w:t>1.01</w:t>
            </w:r>
            <w:r>
              <w:rPr>
                <w:rFonts w:eastAsia="Times New Roman" w:cs="Times New Roman"/>
                <w:szCs w:val="24"/>
              </w:rPr>
              <w:t>)</w:t>
            </w:r>
          </w:p>
        </w:tc>
      </w:tr>
      <w:tr w:rsidR="00824CDA" w:rsidRPr="00CA5581" w14:paraId="1F1BB754" w14:textId="77777777" w:rsidTr="007C3E64">
        <w:trPr>
          <w:trHeight w:val="397"/>
        </w:trPr>
        <w:tc>
          <w:tcPr>
            <w:tcW w:w="851" w:type="dxa"/>
            <w:vMerge/>
            <w:tcBorders>
              <w:top w:val="nil"/>
              <w:left w:val="nil"/>
              <w:bottom w:val="single" w:sz="4" w:space="0" w:color="000000"/>
              <w:right w:val="nil"/>
            </w:tcBorders>
            <w:vAlign w:val="center"/>
            <w:hideMark/>
          </w:tcPr>
          <w:p w14:paraId="504E3D13" w14:textId="77777777" w:rsidR="00824CDA" w:rsidRPr="00CA5581" w:rsidRDefault="00824CDA" w:rsidP="007C3E64">
            <w:pPr>
              <w:spacing w:line="240" w:lineRule="auto"/>
              <w:rPr>
                <w:rFonts w:eastAsia="Times New Roman" w:cs="Times New Roman"/>
                <w:szCs w:val="24"/>
              </w:rPr>
            </w:pPr>
          </w:p>
        </w:tc>
        <w:tc>
          <w:tcPr>
            <w:tcW w:w="3118" w:type="dxa"/>
            <w:tcBorders>
              <w:top w:val="nil"/>
              <w:left w:val="nil"/>
              <w:bottom w:val="nil"/>
              <w:right w:val="nil"/>
            </w:tcBorders>
            <w:shd w:val="clear" w:color="auto" w:fill="auto"/>
            <w:noWrap/>
            <w:vAlign w:val="center"/>
            <w:hideMark/>
          </w:tcPr>
          <w:p w14:paraId="6489D213" w14:textId="600B9F52" w:rsidR="00824CDA" w:rsidRPr="00CA5581" w:rsidRDefault="00824CDA" w:rsidP="007C3E64">
            <w:pPr>
              <w:spacing w:line="240" w:lineRule="auto"/>
              <w:rPr>
                <w:rFonts w:eastAsia="Times New Roman" w:cs="Times New Roman"/>
                <w:szCs w:val="24"/>
              </w:rPr>
            </w:pPr>
            <w:r w:rsidRPr="00CA5581">
              <w:rPr>
                <w:rFonts w:eastAsia="Times New Roman" w:cs="Times New Roman"/>
                <w:szCs w:val="24"/>
              </w:rPr>
              <w:t>3rd: 40.0</w:t>
            </w:r>
            <w:r w:rsidR="00E31429">
              <w:rPr>
                <w:rFonts w:eastAsia="Times New Roman" w:cs="Times New Roman"/>
                <w:szCs w:val="24"/>
              </w:rPr>
              <w:t>–</w:t>
            </w:r>
            <w:r w:rsidRPr="00CA5581">
              <w:rPr>
                <w:rFonts w:eastAsia="Times New Roman" w:cs="Times New Roman"/>
                <w:szCs w:val="24"/>
              </w:rPr>
              <w:t xml:space="preserve">65.2 (51.5) </w:t>
            </w:r>
          </w:p>
        </w:tc>
        <w:tc>
          <w:tcPr>
            <w:tcW w:w="993" w:type="dxa"/>
            <w:tcBorders>
              <w:top w:val="nil"/>
              <w:left w:val="nil"/>
              <w:bottom w:val="nil"/>
              <w:right w:val="nil"/>
            </w:tcBorders>
            <w:shd w:val="clear" w:color="auto" w:fill="auto"/>
            <w:noWrap/>
            <w:vAlign w:val="center"/>
            <w:hideMark/>
          </w:tcPr>
          <w:p w14:paraId="164D0A62" w14:textId="77777777" w:rsidR="00824CDA" w:rsidRPr="00CA5581" w:rsidRDefault="00824CDA" w:rsidP="007C3E64">
            <w:pPr>
              <w:spacing w:line="240" w:lineRule="auto"/>
              <w:jc w:val="right"/>
              <w:rPr>
                <w:rFonts w:eastAsia="Times New Roman" w:cs="Times New Roman"/>
                <w:szCs w:val="24"/>
              </w:rPr>
            </w:pPr>
            <w:r w:rsidRPr="00CA5581">
              <w:rPr>
                <w:rFonts w:eastAsia="Times New Roman" w:cs="Times New Roman"/>
                <w:szCs w:val="24"/>
              </w:rPr>
              <w:t>1540</w:t>
            </w:r>
          </w:p>
        </w:tc>
        <w:tc>
          <w:tcPr>
            <w:tcW w:w="850" w:type="dxa"/>
            <w:tcBorders>
              <w:top w:val="nil"/>
              <w:left w:val="nil"/>
              <w:bottom w:val="nil"/>
              <w:right w:val="nil"/>
            </w:tcBorders>
            <w:shd w:val="clear" w:color="auto" w:fill="auto"/>
            <w:noWrap/>
            <w:vAlign w:val="center"/>
            <w:hideMark/>
          </w:tcPr>
          <w:p w14:paraId="2493FF29" w14:textId="77777777" w:rsidR="00824CDA" w:rsidRPr="00CA5581" w:rsidRDefault="00824CDA" w:rsidP="007C3E64">
            <w:pPr>
              <w:spacing w:line="240" w:lineRule="auto"/>
              <w:jc w:val="right"/>
              <w:rPr>
                <w:rFonts w:eastAsia="Times New Roman" w:cs="Times New Roman"/>
                <w:szCs w:val="24"/>
              </w:rPr>
            </w:pPr>
            <w:r w:rsidRPr="00CA5581">
              <w:rPr>
                <w:rFonts w:eastAsia="Times New Roman" w:cs="Times New Roman"/>
                <w:szCs w:val="24"/>
              </w:rPr>
              <w:t>147</w:t>
            </w:r>
          </w:p>
        </w:tc>
        <w:tc>
          <w:tcPr>
            <w:tcW w:w="851" w:type="dxa"/>
            <w:tcBorders>
              <w:top w:val="nil"/>
              <w:left w:val="nil"/>
              <w:bottom w:val="nil"/>
              <w:right w:val="nil"/>
            </w:tcBorders>
            <w:shd w:val="clear" w:color="auto" w:fill="auto"/>
            <w:vAlign w:val="center"/>
          </w:tcPr>
          <w:p w14:paraId="5CB08C27" w14:textId="77777777" w:rsidR="00824CDA" w:rsidRPr="00CA5581" w:rsidRDefault="00824CDA" w:rsidP="007C3E64">
            <w:pPr>
              <w:spacing w:line="240" w:lineRule="auto"/>
              <w:jc w:val="center"/>
              <w:rPr>
                <w:rFonts w:eastAsia="Times New Roman" w:cs="Times New Roman"/>
                <w:szCs w:val="24"/>
              </w:rPr>
            </w:pPr>
            <w:r>
              <w:rPr>
                <w:rFonts w:eastAsia="Times New Roman" w:cs="Times New Roman"/>
                <w:szCs w:val="24"/>
              </w:rPr>
              <w:t>0.8</w:t>
            </w:r>
            <w:r w:rsidRPr="00CA5581">
              <w:rPr>
                <w:rFonts w:eastAsia="Times New Roman" w:cs="Times New Roman"/>
                <w:szCs w:val="24"/>
              </w:rPr>
              <w:t>8</w:t>
            </w:r>
          </w:p>
        </w:tc>
        <w:tc>
          <w:tcPr>
            <w:tcW w:w="1559" w:type="dxa"/>
            <w:tcBorders>
              <w:top w:val="nil"/>
              <w:left w:val="nil"/>
              <w:bottom w:val="nil"/>
              <w:right w:val="nil"/>
            </w:tcBorders>
            <w:shd w:val="clear" w:color="auto" w:fill="auto"/>
            <w:vAlign w:val="center"/>
          </w:tcPr>
          <w:p w14:paraId="7BFDA036" w14:textId="77777777" w:rsidR="00824CDA" w:rsidRPr="00CA5581" w:rsidRDefault="00824CDA" w:rsidP="007C3E64">
            <w:pPr>
              <w:spacing w:line="240" w:lineRule="auto"/>
              <w:jc w:val="center"/>
              <w:rPr>
                <w:rFonts w:eastAsia="Times New Roman" w:cs="Times New Roman"/>
                <w:szCs w:val="24"/>
              </w:rPr>
            </w:pPr>
            <w:r>
              <w:rPr>
                <w:rFonts w:eastAsia="Times New Roman" w:cs="Times New Roman"/>
                <w:szCs w:val="24"/>
              </w:rPr>
              <w:t>(0.69 to 1.12)</w:t>
            </w:r>
          </w:p>
        </w:tc>
        <w:tc>
          <w:tcPr>
            <w:tcW w:w="850" w:type="dxa"/>
            <w:tcBorders>
              <w:top w:val="nil"/>
              <w:left w:val="nil"/>
              <w:bottom w:val="nil"/>
              <w:right w:val="nil"/>
            </w:tcBorders>
            <w:shd w:val="clear" w:color="auto" w:fill="auto"/>
            <w:noWrap/>
            <w:vAlign w:val="center"/>
            <w:hideMark/>
          </w:tcPr>
          <w:p w14:paraId="4BF834F9" w14:textId="77777777" w:rsidR="00824CDA" w:rsidRPr="00CA5581" w:rsidRDefault="00824CDA" w:rsidP="007C3E64">
            <w:pPr>
              <w:spacing w:line="240" w:lineRule="auto"/>
              <w:jc w:val="center"/>
              <w:rPr>
                <w:rFonts w:eastAsia="Times New Roman" w:cs="Times New Roman"/>
                <w:szCs w:val="24"/>
              </w:rPr>
            </w:pPr>
            <w:r w:rsidRPr="00CA5581">
              <w:rPr>
                <w:rFonts w:eastAsia="Times New Roman" w:cs="Times New Roman"/>
                <w:szCs w:val="24"/>
              </w:rPr>
              <w:t>0.78</w:t>
            </w:r>
          </w:p>
        </w:tc>
        <w:tc>
          <w:tcPr>
            <w:tcW w:w="1701" w:type="dxa"/>
            <w:tcBorders>
              <w:top w:val="nil"/>
              <w:left w:val="nil"/>
              <w:bottom w:val="nil"/>
              <w:right w:val="nil"/>
            </w:tcBorders>
            <w:shd w:val="clear" w:color="auto" w:fill="auto"/>
            <w:noWrap/>
            <w:vAlign w:val="center"/>
            <w:hideMark/>
          </w:tcPr>
          <w:p w14:paraId="0C1509F4" w14:textId="77777777" w:rsidR="00824CDA" w:rsidRPr="00CA5581" w:rsidRDefault="00824CDA" w:rsidP="007C3E64">
            <w:pPr>
              <w:spacing w:line="240" w:lineRule="auto"/>
              <w:jc w:val="center"/>
              <w:rPr>
                <w:rFonts w:eastAsia="Times New Roman" w:cs="Times New Roman"/>
                <w:szCs w:val="24"/>
              </w:rPr>
            </w:pPr>
            <w:r>
              <w:rPr>
                <w:rFonts w:eastAsia="Times New Roman" w:cs="Times New Roman"/>
                <w:szCs w:val="24"/>
              </w:rPr>
              <w:t>(</w:t>
            </w:r>
            <w:r w:rsidRPr="00CA5581">
              <w:rPr>
                <w:rFonts w:eastAsia="Times New Roman" w:cs="Times New Roman"/>
                <w:szCs w:val="24"/>
              </w:rPr>
              <w:t>0.60</w:t>
            </w:r>
            <w:r>
              <w:rPr>
                <w:rFonts w:eastAsia="Times New Roman" w:cs="Times New Roman"/>
                <w:szCs w:val="24"/>
              </w:rPr>
              <w:t xml:space="preserve"> to </w:t>
            </w:r>
            <w:r w:rsidRPr="00CA5581">
              <w:rPr>
                <w:rFonts w:eastAsia="Times New Roman" w:cs="Times New Roman"/>
                <w:szCs w:val="24"/>
              </w:rPr>
              <w:t>1.03</w:t>
            </w:r>
            <w:r>
              <w:rPr>
                <w:rFonts w:eastAsia="Times New Roman" w:cs="Times New Roman"/>
                <w:szCs w:val="24"/>
              </w:rPr>
              <w:t>)</w:t>
            </w:r>
          </w:p>
        </w:tc>
        <w:tc>
          <w:tcPr>
            <w:tcW w:w="851" w:type="dxa"/>
            <w:tcBorders>
              <w:top w:val="nil"/>
              <w:left w:val="nil"/>
              <w:bottom w:val="nil"/>
              <w:right w:val="nil"/>
            </w:tcBorders>
            <w:shd w:val="clear" w:color="auto" w:fill="auto"/>
            <w:noWrap/>
            <w:vAlign w:val="center"/>
            <w:hideMark/>
          </w:tcPr>
          <w:p w14:paraId="1E2B92C9" w14:textId="77777777" w:rsidR="00824CDA" w:rsidRPr="00CA5581" w:rsidRDefault="00824CDA" w:rsidP="007C3E64">
            <w:pPr>
              <w:spacing w:line="240" w:lineRule="auto"/>
              <w:jc w:val="center"/>
              <w:rPr>
                <w:rFonts w:eastAsia="Times New Roman" w:cs="Times New Roman"/>
                <w:szCs w:val="24"/>
              </w:rPr>
            </w:pPr>
            <w:r w:rsidRPr="00CA5581">
              <w:rPr>
                <w:rFonts w:eastAsia="Times New Roman" w:cs="Times New Roman"/>
                <w:szCs w:val="24"/>
              </w:rPr>
              <w:t>0.80</w:t>
            </w:r>
          </w:p>
        </w:tc>
        <w:tc>
          <w:tcPr>
            <w:tcW w:w="1701" w:type="dxa"/>
            <w:tcBorders>
              <w:top w:val="nil"/>
              <w:left w:val="nil"/>
              <w:bottom w:val="nil"/>
              <w:right w:val="nil"/>
            </w:tcBorders>
            <w:shd w:val="clear" w:color="auto" w:fill="auto"/>
            <w:noWrap/>
            <w:vAlign w:val="center"/>
            <w:hideMark/>
          </w:tcPr>
          <w:p w14:paraId="08AAE4E4" w14:textId="77777777" w:rsidR="00824CDA" w:rsidRPr="00CA5581" w:rsidRDefault="00824CDA" w:rsidP="007C3E64">
            <w:pPr>
              <w:spacing w:line="240" w:lineRule="auto"/>
              <w:jc w:val="center"/>
              <w:rPr>
                <w:rFonts w:eastAsia="Times New Roman" w:cs="Times New Roman"/>
                <w:szCs w:val="24"/>
              </w:rPr>
            </w:pPr>
            <w:r>
              <w:rPr>
                <w:rFonts w:eastAsia="Times New Roman" w:cs="Times New Roman"/>
                <w:szCs w:val="24"/>
              </w:rPr>
              <w:t>(</w:t>
            </w:r>
            <w:r w:rsidRPr="00CA5581">
              <w:rPr>
                <w:rFonts w:eastAsia="Times New Roman" w:cs="Times New Roman"/>
                <w:szCs w:val="24"/>
              </w:rPr>
              <w:t>0.60</w:t>
            </w:r>
            <w:r>
              <w:rPr>
                <w:rFonts w:eastAsia="Times New Roman" w:cs="Times New Roman"/>
                <w:szCs w:val="24"/>
              </w:rPr>
              <w:t xml:space="preserve"> to </w:t>
            </w:r>
            <w:r w:rsidRPr="00CA5581">
              <w:rPr>
                <w:rFonts w:eastAsia="Times New Roman" w:cs="Times New Roman"/>
                <w:szCs w:val="24"/>
              </w:rPr>
              <w:t>1.06</w:t>
            </w:r>
            <w:r>
              <w:rPr>
                <w:rFonts w:eastAsia="Times New Roman" w:cs="Times New Roman"/>
                <w:szCs w:val="24"/>
              </w:rPr>
              <w:t>)</w:t>
            </w:r>
          </w:p>
        </w:tc>
      </w:tr>
      <w:tr w:rsidR="00824CDA" w:rsidRPr="00CA5581" w14:paraId="2DCB8AE2" w14:textId="77777777" w:rsidTr="007C3E64">
        <w:trPr>
          <w:trHeight w:val="397"/>
        </w:trPr>
        <w:tc>
          <w:tcPr>
            <w:tcW w:w="851" w:type="dxa"/>
            <w:vMerge/>
            <w:tcBorders>
              <w:top w:val="nil"/>
              <w:left w:val="nil"/>
              <w:bottom w:val="single" w:sz="4" w:space="0" w:color="000000"/>
              <w:right w:val="nil"/>
            </w:tcBorders>
            <w:vAlign w:val="center"/>
            <w:hideMark/>
          </w:tcPr>
          <w:p w14:paraId="0554C359" w14:textId="77777777" w:rsidR="00824CDA" w:rsidRPr="00CA5581" w:rsidRDefault="00824CDA" w:rsidP="007C3E64">
            <w:pPr>
              <w:spacing w:line="240" w:lineRule="auto"/>
              <w:rPr>
                <w:rFonts w:eastAsia="Times New Roman" w:cs="Times New Roman"/>
                <w:szCs w:val="24"/>
              </w:rPr>
            </w:pPr>
          </w:p>
        </w:tc>
        <w:tc>
          <w:tcPr>
            <w:tcW w:w="3118" w:type="dxa"/>
            <w:tcBorders>
              <w:top w:val="nil"/>
              <w:left w:val="nil"/>
              <w:bottom w:val="single" w:sz="4" w:space="0" w:color="auto"/>
              <w:right w:val="nil"/>
            </w:tcBorders>
            <w:shd w:val="clear" w:color="auto" w:fill="auto"/>
            <w:noWrap/>
            <w:vAlign w:val="center"/>
            <w:hideMark/>
          </w:tcPr>
          <w:p w14:paraId="1FD6D8CB" w14:textId="5AB1AEA6" w:rsidR="00824CDA" w:rsidRPr="00CA5581" w:rsidRDefault="00824CDA" w:rsidP="007C3E64">
            <w:pPr>
              <w:spacing w:line="240" w:lineRule="auto"/>
              <w:rPr>
                <w:rFonts w:eastAsia="Times New Roman" w:cs="Times New Roman"/>
                <w:szCs w:val="24"/>
              </w:rPr>
            </w:pPr>
            <w:r w:rsidRPr="00CA5581">
              <w:rPr>
                <w:rFonts w:eastAsia="Times New Roman" w:cs="Times New Roman"/>
                <w:szCs w:val="24"/>
              </w:rPr>
              <w:t>4th: 52.7</w:t>
            </w:r>
            <w:r w:rsidR="00E31429">
              <w:rPr>
                <w:rFonts w:eastAsia="Times New Roman" w:cs="Times New Roman"/>
                <w:szCs w:val="24"/>
              </w:rPr>
              <w:t>–</w:t>
            </w:r>
            <w:r w:rsidRPr="00CA5581">
              <w:rPr>
                <w:rFonts w:eastAsia="Times New Roman" w:cs="Times New Roman"/>
                <w:szCs w:val="24"/>
              </w:rPr>
              <w:t xml:space="preserve">238.0 (68.0) </w:t>
            </w:r>
          </w:p>
        </w:tc>
        <w:tc>
          <w:tcPr>
            <w:tcW w:w="993" w:type="dxa"/>
            <w:tcBorders>
              <w:top w:val="nil"/>
              <w:left w:val="nil"/>
              <w:bottom w:val="single" w:sz="4" w:space="0" w:color="auto"/>
              <w:right w:val="nil"/>
            </w:tcBorders>
            <w:shd w:val="clear" w:color="auto" w:fill="auto"/>
            <w:noWrap/>
            <w:vAlign w:val="center"/>
            <w:hideMark/>
          </w:tcPr>
          <w:p w14:paraId="1047A4B6" w14:textId="77777777" w:rsidR="00824CDA" w:rsidRPr="00CA5581" w:rsidRDefault="00824CDA" w:rsidP="007C3E64">
            <w:pPr>
              <w:spacing w:line="240" w:lineRule="auto"/>
              <w:jc w:val="right"/>
              <w:rPr>
                <w:rFonts w:eastAsia="Times New Roman" w:cs="Times New Roman"/>
                <w:szCs w:val="24"/>
              </w:rPr>
            </w:pPr>
            <w:r w:rsidRPr="00CA5581">
              <w:rPr>
                <w:rFonts w:eastAsia="Times New Roman" w:cs="Times New Roman"/>
                <w:szCs w:val="24"/>
              </w:rPr>
              <w:t>1530</w:t>
            </w:r>
          </w:p>
        </w:tc>
        <w:tc>
          <w:tcPr>
            <w:tcW w:w="850" w:type="dxa"/>
            <w:tcBorders>
              <w:top w:val="nil"/>
              <w:left w:val="nil"/>
              <w:bottom w:val="single" w:sz="4" w:space="0" w:color="auto"/>
              <w:right w:val="nil"/>
            </w:tcBorders>
            <w:shd w:val="clear" w:color="auto" w:fill="auto"/>
            <w:noWrap/>
            <w:vAlign w:val="center"/>
            <w:hideMark/>
          </w:tcPr>
          <w:p w14:paraId="2786A01A" w14:textId="77777777" w:rsidR="00824CDA" w:rsidRPr="00CA5581" w:rsidRDefault="00824CDA" w:rsidP="007C3E64">
            <w:pPr>
              <w:spacing w:line="240" w:lineRule="auto"/>
              <w:jc w:val="right"/>
              <w:rPr>
                <w:rFonts w:eastAsia="Times New Roman" w:cs="Times New Roman"/>
                <w:szCs w:val="24"/>
              </w:rPr>
            </w:pPr>
            <w:r w:rsidRPr="00CA5581">
              <w:rPr>
                <w:rFonts w:eastAsia="Times New Roman" w:cs="Times New Roman"/>
                <w:szCs w:val="24"/>
              </w:rPr>
              <w:t>163</w:t>
            </w:r>
          </w:p>
        </w:tc>
        <w:tc>
          <w:tcPr>
            <w:tcW w:w="851" w:type="dxa"/>
            <w:tcBorders>
              <w:top w:val="nil"/>
              <w:left w:val="nil"/>
              <w:bottom w:val="single" w:sz="4" w:space="0" w:color="auto"/>
              <w:right w:val="nil"/>
            </w:tcBorders>
            <w:shd w:val="clear" w:color="auto" w:fill="auto"/>
          </w:tcPr>
          <w:p w14:paraId="72B8D1F2" w14:textId="77777777" w:rsidR="00824CDA" w:rsidRPr="00CA5581" w:rsidRDefault="00824CDA" w:rsidP="007C3E64">
            <w:pPr>
              <w:spacing w:line="240" w:lineRule="auto"/>
              <w:jc w:val="center"/>
              <w:rPr>
                <w:rFonts w:eastAsia="Times New Roman" w:cs="Times New Roman"/>
                <w:szCs w:val="24"/>
              </w:rPr>
            </w:pPr>
            <w:r w:rsidRPr="00CA5581">
              <w:rPr>
                <w:rFonts w:eastAsia="Times New Roman" w:cs="Times New Roman"/>
                <w:szCs w:val="24"/>
              </w:rPr>
              <w:t>1.00</w:t>
            </w:r>
          </w:p>
        </w:tc>
        <w:tc>
          <w:tcPr>
            <w:tcW w:w="1559" w:type="dxa"/>
            <w:tcBorders>
              <w:top w:val="nil"/>
              <w:left w:val="nil"/>
              <w:bottom w:val="single" w:sz="4" w:space="0" w:color="auto"/>
              <w:right w:val="nil"/>
            </w:tcBorders>
            <w:shd w:val="clear" w:color="auto" w:fill="auto"/>
          </w:tcPr>
          <w:p w14:paraId="375B1C36" w14:textId="77777777" w:rsidR="00824CDA" w:rsidRPr="00CA5581" w:rsidRDefault="00824CDA" w:rsidP="007C3E64">
            <w:pPr>
              <w:spacing w:line="240" w:lineRule="auto"/>
              <w:jc w:val="center"/>
              <w:rPr>
                <w:rFonts w:eastAsia="Times New Roman" w:cs="Times New Roman"/>
                <w:szCs w:val="24"/>
              </w:rPr>
            </w:pPr>
          </w:p>
        </w:tc>
        <w:tc>
          <w:tcPr>
            <w:tcW w:w="850" w:type="dxa"/>
            <w:tcBorders>
              <w:top w:val="nil"/>
              <w:left w:val="nil"/>
              <w:bottom w:val="single" w:sz="4" w:space="0" w:color="auto"/>
              <w:right w:val="nil"/>
            </w:tcBorders>
            <w:shd w:val="clear" w:color="auto" w:fill="auto"/>
            <w:noWrap/>
            <w:vAlign w:val="center"/>
            <w:hideMark/>
          </w:tcPr>
          <w:p w14:paraId="3D5621A7" w14:textId="77777777" w:rsidR="00824CDA" w:rsidRPr="00CA5581" w:rsidRDefault="00824CDA" w:rsidP="007C3E64">
            <w:pPr>
              <w:spacing w:line="240" w:lineRule="auto"/>
              <w:jc w:val="center"/>
              <w:rPr>
                <w:rFonts w:eastAsia="Times New Roman" w:cs="Times New Roman"/>
                <w:szCs w:val="24"/>
              </w:rPr>
            </w:pPr>
            <w:r w:rsidRPr="00CA5581">
              <w:rPr>
                <w:rFonts w:eastAsia="Times New Roman" w:cs="Times New Roman"/>
                <w:szCs w:val="24"/>
              </w:rPr>
              <w:t>1.00</w:t>
            </w:r>
          </w:p>
        </w:tc>
        <w:tc>
          <w:tcPr>
            <w:tcW w:w="1701" w:type="dxa"/>
            <w:tcBorders>
              <w:top w:val="nil"/>
              <w:left w:val="nil"/>
              <w:bottom w:val="single" w:sz="4" w:space="0" w:color="auto"/>
              <w:right w:val="nil"/>
            </w:tcBorders>
            <w:shd w:val="clear" w:color="auto" w:fill="auto"/>
            <w:noWrap/>
            <w:vAlign w:val="center"/>
            <w:hideMark/>
          </w:tcPr>
          <w:p w14:paraId="2C55DBEF" w14:textId="77777777" w:rsidR="00824CDA" w:rsidRPr="00CA5581" w:rsidRDefault="00824CDA" w:rsidP="007C3E64">
            <w:pPr>
              <w:spacing w:line="240" w:lineRule="auto"/>
              <w:jc w:val="center"/>
              <w:rPr>
                <w:rFonts w:eastAsia="Times New Roman" w:cs="Times New Roman"/>
                <w:szCs w:val="24"/>
              </w:rPr>
            </w:pPr>
          </w:p>
        </w:tc>
        <w:tc>
          <w:tcPr>
            <w:tcW w:w="851" w:type="dxa"/>
            <w:tcBorders>
              <w:top w:val="nil"/>
              <w:left w:val="nil"/>
              <w:bottom w:val="single" w:sz="4" w:space="0" w:color="auto"/>
              <w:right w:val="nil"/>
            </w:tcBorders>
            <w:shd w:val="clear" w:color="auto" w:fill="auto"/>
            <w:noWrap/>
            <w:vAlign w:val="center"/>
            <w:hideMark/>
          </w:tcPr>
          <w:p w14:paraId="74E3389D" w14:textId="77777777" w:rsidR="00824CDA" w:rsidRPr="00CA5581" w:rsidRDefault="00824CDA" w:rsidP="007C3E64">
            <w:pPr>
              <w:spacing w:line="240" w:lineRule="auto"/>
              <w:jc w:val="center"/>
              <w:rPr>
                <w:rFonts w:eastAsia="Times New Roman" w:cs="Times New Roman"/>
                <w:szCs w:val="24"/>
              </w:rPr>
            </w:pPr>
            <w:r w:rsidRPr="00CA5581">
              <w:rPr>
                <w:rFonts w:eastAsia="Times New Roman" w:cs="Times New Roman"/>
                <w:szCs w:val="24"/>
              </w:rPr>
              <w:t>1.00</w:t>
            </w:r>
          </w:p>
        </w:tc>
        <w:tc>
          <w:tcPr>
            <w:tcW w:w="1701" w:type="dxa"/>
            <w:tcBorders>
              <w:top w:val="nil"/>
              <w:left w:val="nil"/>
              <w:bottom w:val="single" w:sz="4" w:space="0" w:color="auto"/>
              <w:right w:val="nil"/>
            </w:tcBorders>
            <w:shd w:val="clear" w:color="auto" w:fill="auto"/>
            <w:noWrap/>
            <w:vAlign w:val="center"/>
            <w:hideMark/>
          </w:tcPr>
          <w:p w14:paraId="4BFFC23D" w14:textId="77777777" w:rsidR="00824CDA" w:rsidRPr="00CA5581" w:rsidRDefault="00824CDA" w:rsidP="007C3E64">
            <w:pPr>
              <w:spacing w:line="240" w:lineRule="auto"/>
              <w:jc w:val="center"/>
              <w:rPr>
                <w:rFonts w:eastAsia="Times New Roman" w:cs="Times New Roman"/>
                <w:szCs w:val="24"/>
              </w:rPr>
            </w:pPr>
          </w:p>
        </w:tc>
      </w:tr>
      <w:tr w:rsidR="00824CDA" w:rsidRPr="00CA5581" w14:paraId="5E79D79A" w14:textId="77777777" w:rsidTr="007C3E64">
        <w:trPr>
          <w:trHeight w:val="397"/>
        </w:trPr>
        <w:tc>
          <w:tcPr>
            <w:tcW w:w="3969" w:type="dxa"/>
            <w:gridSpan w:val="2"/>
            <w:tcBorders>
              <w:top w:val="nil"/>
              <w:left w:val="nil"/>
              <w:bottom w:val="nil"/>
              <w:right w:val="nil"/>
            </w:tcBorders>
            <w:shd w:val="clear" w:color="auto" w:fill="auto"/>
            <w:noWrap/>
            <w:vAlign w:val="center"/>
            <w:hideMark/>
          </w:tcPr>
          <w:p w14:paraId="749BC914" w14:textId="77777777" w:rsidR="00824CDA" w:rsidRPr="00CA5581" w:rsidRDefault="00824CDA" w:rsidP="007C3E64">
            <w:pPr>
              <w:spacing w:line="240" w:lineRule="auto"/>
              <w:rPr>
                <w:rFonts w:eastAsia="Times New Roman" w:cs="Times New Roman"/>
                <w:szCs w:val="24"/>
              </w:rPr>
            </w:pPr>
            <w:r w:rsidRPr="00CA5581">
              <w:rPr>
                <w:rFonts w:eastAsia="Times New Roman" w:cs="Times New Roman"/>
                <w:szCs w:val="24"/>
              </w:rPr>
              <w:t>NSCLC</w:t>
            </w:r>
          </w:p>
        </w:tc>
        <w:tc>
          <w:tcPr>
            <w:tcW w:w="993" w:type="dxa"/>
            <w:tcBorders>
              <w:top w:val="nil"/>
              <w:left w:val="nil"/>
              <w:bottom w:val="nil"/>
              <w:right w:val="nil"/>
            </w:tcBorders>
            <w:shd w:val="clear" w:color="auto" w:fill="auto"/>
            <w:noWrap/>
            <w:vAlign w:val="center"/>
            <w:hideMark/>
          </w:tcPr>
          <w:p w14:paraId="177E0153" w14:textId="77777777" w:rsidR="00824CDA" w:rsidRPr="00CA5581" w:rsidRDefault="00824CDA" w:rsidP="007C3E64">
            <w:pPr>
              <w:spacing w:line="240" w:lineRule="auto"/>
              <w:jc w:val="right"/>
              <w:rPr>
                <w:rFonts w:eastAsia="Times New Roman" w:cs="Times New Roman"/>
                <w:szCs w:val="24"/>
              </w:rPr>
            </w:pPr>
            <w:r w:rsidRPr="00CA5581">
              <w:rPr>
                <w:rFonts w:eastAsia="Times New Roman" w:cs="Times New Roman"/>
                <w:szCs w:val="24"/>
              </w:rPr>
              <w:t>5862</w:t>
            </w:r>
          </w:p>
        </w:tc>
        <w:tc>
          <w:tcPr>
            <w:tcW w:w="850" w:type="dxa"/>
            <w:tcBorders>
              <w:top w:val="nil"/>
              <w:left w:val="nil"/>
              <w:bottom w:val="nil"/>
              <w:right w:val="nil"/>
            </w:tcBorders>
            <w:shd w:val="clear" w:color="auto" w:fill="auto"/>
            <w:vAlign w:val="center"/>
            <w:hideMark/>
          </w:tcPr>
          <w:p w14:paraId="580586C5" w14:textId="77777777" w:rsidR="00824CDA" w:rsidRPr="00CA5581" w:rsidRDefault="00824CDA" w:rsidP="007C3E64">
            <w:pPr>
              <w:spacing w:line="240" w:lineRule="auto"/>
              <w:jc w:val="right"/>
              <w:rPr>
                <w:rFonts w:eastAsia="Times New Roman" w:cs="Times New Roman"/>
                <w:szCs w:val="24"/>
              </w:rPr>
            </w:pPr>
            <w:r w:rsidRPr="00CA5581">
              <w:rPr>
                <w:rFonts w:eastAsia="Times New Roman" w:cs="Times New Roman"/>
                <w:szCs w:val="24"/>
              </w:rPr>
              <w:t>347</w:t>
            </w:r>
          </w:p>
        </w:tc>
        <w:tc>
          <w:tcPr>
            <w:tcW w:w="851" w:type="dxa"/>
            <w:tcBorders>
              <w:top w:val="nil"/>
              <w:left w:val="nil"/>
              <w:right w:val="nil"/>
            </w:tcBorders>
            <w:shd w:val="clear" w:color="auto" w:fill="auto"/>
          </w:tcPr>
          <w:p w14:paraId="6710278E" w14:textId="77777777" w:rsidR="00824CDA" w:rsidRPr="00CA5581" w:rsidRDefault="00824CDA" w:rsidP="007C3E64">
            <w:pPr>
              <w:spacing w:line="240" w:lineRule="auto"/>
              <w:jc w:val="right"/>
              <w:rPr>
                <w:rFonts w:eastAsia="Times New Roman" w:cs="Times New Roman"/>
                <w:szCs w:val="24"/>
              </w:rPr>
            </w:pPr>
          </w:p>
        </w:tc>
        <w:tc>
          <w:tcPr>
            <w:tcW w:w="1559" w:type="dxa"/>
            <w:tcBorders>
              <w:top w:val="nil"/>
              <w:left w:val="nil"/>
              <w:right w:val="nil"/>
            </w:tcBorders>
            <w:shd w:val="clear" w:color="auto" w:fill="auto"/>
          </w:tcPr>
          <w:p w14:paraId="71CA5351" w14:textId="77777777" w:rsidR="00824CDA" w:rsidRPr="00CA5581" w:rsidRDefault="00824CDA" w:rsidP="007C3E64">
            <w:pPr>
              <w:spacing w:line="240" w:lineRule="auto"/>
              <w:jc w:val="right"/>
              <w:rPr>
                <w:rFonts w:eastAsia="Times New Roman" w:cs="Times New Roman"/>
                <w:szCs w:val="24"/>
              </w:rPr>
            </w:pPr>
          </w:p>
        </w:tc>
        <w:tc>
          <w:tcPr>
            <w:tcW w:w="850" w:type="dxa"/>
            <w:tcBorders>
              <w:top w:val="nil"/>
              <w:left w:val="nil"/>
              <w:bottom w:val="nil"/>
              <w:right w:val="nil"/>
            </w:tcBorders>
            <w:shd w:val="clear" w:color="auto" w:fill="auto"/>
            <w:noWrap/>
            <w:vAlign w:val="center"/>
            <w:hideMark/>
          </w:tcPr>
          <w:p w14:paraId="79EB375E" w14:textId="77777777" w:rsidR="00824CDA" w:rsidRPr="00CA5581" w:rsidRDefault="00824CDA" w:rsidP="007C3E64">
            <w:pPr>
              <w:spacing w:line="240" w:lineRule="auto"/>
              <w:jc w:val="right"/>
              <w:rPr>
                <w:rFonts w:eastAsia="Times New Roman" w:cs="Times New Roman"/>
                <w:szCs w:val="24"/>
              </w:rPr>
            </w:pPr>
          </w:p>
        </w:tc>
        <w:tc>
          <w:tcPr>
            <w:tcW w:w="1701" w:type="dxa"/>
            <w:tcBorders>
              <w:top w:val="nil"/>
              <w:left w:val="nil"/>
              <w:bottom w:val="nil"/>
              <w:right w:val="nil"/>
            </w:tcBorders>
            <w:shd w:val="clear" w:color="auto" w:fill="auto"/>
            <w:noWrap/>
            <w:vAlign w:val="center"/>
            <w:hideMark/>
          </w:tcPr>
          <w:p w14:paraId="4FB8158C" w14:textId="77777777" w:rsidR="00824CDA" w:rsidRPr="00CA5581" w:rsidRDefault="00824CDA" w:rsidP="007C3E64">
            <w:pPr>
              <w:spacing w:line="240" w:lineRule="auto"/>
              <w:jc w:val="center"/>
              <w:rPr>
                <w:rFonts w:eastAsia="Times New Roman" w:cs="Times New Roman"/>
                <w:szCs w:val="24"/>
              </w:rPr>
            </w:pPr>
          </w:p>
        </w:tc>
        <w:tc>
          <w:tcPr>
            <w:tcW w:w="851" w:type="dxa"/>
            <w:tcBorders>
              <w:top w:val="nil"/>
              <w:left w:val="nil"/>
              <w:bottom w:val="nil"/>
              <w:right w:val="nil"/>
            </w:tcBorders>
            <w:shd w:val="clear" w:color="auto" w:fill="auto"/>
            <w:noWrap/>
            <w:vAlign w:val="center"/>
            <w:hideMark/>
          </w:tcPr>
          <w:p w14:paraId="641F7433" w14:textId="77777777" w:rsidR="00824CDA" w:rsidRPr="00CA5581" w:rsidRDefault="00824CDA" w:rsidP="007C3E64">
            <w:pPr>
              <w:spacing w:line="240" w:lineRule="auto"/>
              <w:jc w:val="center"/>
              <w:rPr>
                <w:rFonts w:eastAsia="Times New Roman" w:cs="Times New Roman"/>
                <w:szCs w:val="24"/>
              </w:rPr>
            </w:pPr>
          </w:p>
        </w:tc>
        <w:tc>
          <w:tcPr>
            <w:tcW w:w="1701" w:type="dxa"/>
            <w:tcBorders>
              <w:top w:val="nil"/>
              <w:left w:val="nil"/>
              <w:bottom w:val="nil"/>
              <w:right w:val="nil"/>
            </w:tcBorders>
            <w:shd w:val="clear" w:color="auto" w:fill="auto"/>
            <w:noWrap/>
            <w:vAlign w:val="center"/>
            <w:hideMark/>
          </w:tcPr>
          <w:p w14:paraId="25B9A84A" w14:textId="77777777" w:rsidR="00824CDA" w:rsidRPr="00CA5581" w:rsidRDefault="00824CDA" w:rsidP="007C3E64">
            <w:pPr>
              <w:spacing w:line="240" w:lineRule="auto"/>
              <w:jc w:val="center"/>
              <w:rPr>
                <w:rFonts w:eastAsia="Times New Roman" w:cs="Times New Roman"/>
                <w:szCs w:val="24"/>
              </w:rPr>
            </w:pPr>
          </w:p>
        </w:tc>
      </w:tr>
      <w:tr w:rsidR="00E31429" w:rsidRPr="00CA5581" w14:paraId="762918FC" w14:textId="77777777" w:rsidTr="007C3E64">
        <w:trPr>
          <w:trHeight w:val="397"/>
        </w:trPr>
        <w:tc>
          <w:tcPr>
            <w:tcW w:w="851" w:type="dxa"/>
            <w:vMerge w:val="restart"/>
            <w:tcBorders>
              <w:top w:val="nil"/>
              <w:left w:val="nil"/>
              <w:bottom w:val="single" w:sz="4" w:space="0" w:color="000000"/>
              <w:right w:val="nil"/>
            </w:tcBorders>
            <w:shd w:val="clear" w:color="auto" w:fill="auto"/>
            <w:noWrap/>
            <w:vAlign w:val="center"/>
            <w:hideMark/>
          </w:tcPr>
          <w:p w14:paraId="03511C0C" w14:textId="77777777" w:rsidR="00E31429" w:rsidRPr="00CA5581" w:rsidRDefault="00E31429" w:rsidP="00E31429">
            <w:pPr>
              <w:spacing w:line="240" w:lineRule="auto"/>
              <w:jc w:val="center"/>
              <w:rPr>
                <w:rFonts w:eastAsia="Times New Roman" w:cs="Times New Roman"/>
                <w:szCs w:val="24"/>
              </w:rPr>
            </w:pPr>
          </w:p>
        </w:tc>
        <w:tc>
          <w:tcPr>
            <w:tcW w:w="3118" w:type="dxa"/>
            <w:tcBorders>
              <w:top w:val="nil"/>
              <w:left w:val="nil"/>
              <w:bottom w:val="nil"/>
              <w:right w:val="nil"/>
            </w:tcBorders>
            <w:shd w:val="clear" w:color="auto" w:fill="auto"/>
            <w:noWrap/>
            <w:vAlign w:val="center"/>
            <w:hideMark/>
          </w:tcPr>
          <w:p w14:paraId="59AD9774" w14:textId="6DD6F18D" w:rsidR="00E31429" w:rsidRPr="00CA5581" w:rsidRDefault="00E31429" w:rsidP="00E31429">
            <w:pPr>
              <w:spacing w:line="240" w:lineRule="auto"/>
              <w:rPr>
                <w:rFonts w:eastAsia="Times New Roman" w:cs="Times New Roman"/>
                <w:szCs w:val="24"/>
              </w:rPr>
            </w:pPr>
            <w:r>
              <w:rPr>
                <w:rFonts w:eastAsia="Times New Roman" w:cs="Times New Roman"/>
                <w:szCs w:val="24"/>
              </w:rPr>
              <w:t xml:space="preserve">1st: </w:t>
            </w:r>
            <w:r w:rsidRPr="00CA5581">
              <w:rPr>
                <w:rFonts w:eastAsia="Times New Roman" w:cs="Times New Roman"/>
                <w:szCs w:val="24"/>
              </w:rPr>
              <w:t>10.0</w:t>
            </w:r>
            <w:r>
              <w:rPr>
                <w:rFonts w:eastAsia="Times New Roman" w:cs="Times New Roman"/>
                <w:szCs w:val="24"/>
              </w:rPr>
              <w:t>–</w:t>
            </w:r>
            <w:r w:rsidRPr="00CA5581">
              <w:rPr>
                <w:rFonts w:eastAsia="Times New Roman" w:cs="Times New Roman"/>
                <w:szCs w:val="24"/>
              </w:rPr>
              <w:t xml:space="preserve">41.9 (28.2) </w:t>
            </w:r>
          </w:p>
        </w:tc>
        <w:tc>
          <w:tcPr>
            <w:tcW w:w="993" w:type="dxa"/>
            <w:tcBorders>
              <w:top w:val="nil"/>
              <w:left w:val="nil"/>
              <w:bottom w:val="nil"/>
              <w:right w:val="nil"/>
            </w:tcBorders>
            <w:shd w:val="clear" w:color="auto" w:fill="auto"/>
            <w:noWrap/>
            <w:vAlign w:val="center"/>
            <w:hideMark/>
          </w:tcPr>
          <w:p w14:paraId="73982597" w14:textId="77777777" w:rsidR="00E31429" w:rsidRPr="00CA5581" w:rsidRDefault="00E31429" w:rsidP="00E31429">
            <w:pPr>
              <w:spacing w:line="240" w:lineRule="auto"/>
              <w:jc w:val="right"/>
              <w:rPr>
                <w:rFonts w:eastAsia="Times New Roman" w:cs="Times New Roman"/>
                <w:szCs w:val="24"/>
              </w:rPr>
            </w:pPr>
            <w:r w:rsidRPr="00CA5581">
              <w:rPr>
                <w:rFonts w:eastAsia="Times New Roman" w:cs="Times New Roman"/>
                <w:szCs w:val="24"/>
              </w:rPr>
              <w:t>1437</w:t>
            </w:r>
          </w:p>
        </w:tc>
        <w:tc>
          <w:tcPr>
            <w:tcW w:w="850" w:type="dxa"/>
            <w:tcBorders>
              <w:top w:val="nil"/>
              <w:left w:val="nil"/>
              <w:bottom w:val="nil"/>
              <w:right w:val="nil"/>
            </w:tcBorders>
            <w:shd w:val="clear" w:color="auto" w:fill="auto"/>
            <w:noWrap/>
            <w:vAlign w:val="center"/>
            <w:hideMark/>
          </w:tcPr>
          <w:p w14:paraId="2EE70AA4" w14:textId="77777777" w:rsidR="00E31429" w:rsidRPr="00CA5581" w:rsidRDefault="00E31429" w:rsidP="00E31429">
            <w:pPr>
              <w:spacing w:line="240" w:lineRule="auto"/>
              <w:jc w:val="right"/>
              <w:rPr>
                <w:rFonts w:eastAsia="Times New Roman" w:cs="Times New Roman"/>
                <w:szCs w:val="24"/>
              </w:rPr>
            </w:pPr>
            <w:r w:rsidRPr="00CA5581">
              <w:rPr>
                <w:rFonts w:eastAsia="Times New Roman" w:cs="Times New Roman"/>
                <w:szCs w:val="24"/>
              </w:rPr>
              <w:t>68</w:t>
            </w:r>
          </w:p>
        </w:tc>
        <w:tc>
          <w:tcPr>
            <w:tcW w:w="851" w:type="dxa"/>
            <w:tcBorders>
              <w:top w:val="nil"/>
              <w:left w:val="nil"/>
              <w:bottom w:val="nil"/>
              <w:right w:val="nil"/>
            </w:tcBorders>
            <w:shd w:val="clear" w:color="auto" w:fill="auto"/>
            <w:vAlign w:val="center"/>
          </w:tcPr>
          <w:p w14:paraId="709007EC" w14:textId="77777777" w:rsidR="00E31429" w:rsidRPr="00CA5581" w:rsidRDefault="00E31429" w:rsidP="00E31429">
            <w:pPr>
              <w:spacing w:line="240" w:lineRule="auto"/>
              <w:jc w:val="center"/>
              <w:rPr>
                <w:rFonts w:eastAsia="Times New Roman" w:cs="Times New Roman"/>
                <w:szCs w:val="24"/>
              </w:rPr>
            </w:pPr>
            <w:r>
              <w:rPr>
                <w:rFonts w:eastAsia="Times New Roman" w:cs="Times New Roman"/>
                <w:szCs w:val="24"/>
              </w:rPr>
              <w:t>0.74</w:t>
            </w:r>
          </w:p>
        </w:tc>
        <w:tc>
          <w:tcPr>
            <w:tcW w:w="1559" w:type="dxa"/>
            <w:tcBorders>
              <w:top w:val="nil"/>
              <w:left w:val="nil"/>
              <w:bottom w:val="nil"/>
              <w:right w:val="nil"/>
            </w:tcBorders>
            <w:shd w:val="clear" w:color="auto" w:fill="auto"/>
            <w:vAlign w:val="center"/>
          </w:tcPr>
          <w:p w14:paraId="608CDA79" w14:textId="77777777" w:rsidR="00E31429" w:rsidRPr="00CA5581" w:rsidRDefault="00E31429" w:rsidP="00E31429">
            <w:pPr>
              <w:spacing w:line="240" w:lineRule="auto"/>
              <w:jc w:val="center"/>
              <w:rPr>
                <w:rFonts w:eastAsia="Times New Roman" w:cs="Times New Roman"/>
                <w:szCs w:val="24"/>
              </w:rPr>
            </w:pPr>
            <w:r>
              <w:rPr>
                <w:rFonts w:eastAsia="Times New Roman" w:cs="Times New Roman"/>
                <w:szCs w:val="24"/>
              </w:rPr>
              <w:t>(</w:t>
            </w:r>
            <w:r w:rsidRPr="00CA5581">
              <w:rPr>
                <w:rFonts w:eastAsia="Times New Roman" w:cs="Times New Roman"/>
                <w:szCs w:val="24"/>
              </w:rPr>
              <w:t>0.</w:t>
            </w:r>
            <w:r>
              <w:rPr>
                <w:rFonts w:eastAsia="Times New Roman" w:cs="Times New Roman"/>
                <w:szCs w:val="24"/>
              </w:rPr>
              <w:t>5</w:t>
            </w:r>
            <w:r w:rsidRPr="00CA5581">
              <w:rPr>
                <w:rFonts w:eastAsia="Times New Roman" w:cs="Times New Roman"/>
                <w:szCs w:val="24"/>
              </w:rPr>
              <w:t>4</w:t>
            </w:r>
            <w:r>
              <w:rPr>
                <w:rFonts w:eastAsia="Times New Roman" w:cs="Times New Roman"/>
                <w:szCs w:val="24"/>
              </w:rPr>
              <w:t xml:space="preserve"> to 1.02)</w:t>
            </w:r>
          </w:p>
        </w:tc>
        <w:tc>
          <w:tcPr>
            <w:tcW w:w="850" w:type="dxa"/>
            <w:tcBorders>
              <w:top w:val="nil"/>
              <w:left w:val="nil"/>
              <w:bottom w:val="nil"/>
              <w:right w:val="nil"/>
            </w:tcBorders>
            <w:shd w:val="clear" w:color="auto" w:fill="auto"/>
            <w:noWrap/>
            <w:vAlign w:val="center"/>
            <w:hideMark/>
          </w:tcPr>
          <w:p w14:paraId="16A649F9" w14:textId="77777777" w:rsidR="00E31429" w:rsidRPr="00CA5581" w:rsidRDefault="00E31429" w:rsidP="00E31429">
            <w:pPr>
              <w:spacing w:line="240" w:lineRule="auto"/>
              <w:jc w:val="center"/>
              <w:rPr>
                <w:rFonts w:eastAsia="Times New Roman" w:cs="Times New Roman"/>
                <w:szCs w:val="24"/>
              </w:rPr>
            </w:pPr>
            <w:r w:rsidRPr="00CA5581">
              <w:rPr>
                <w:rFonts w:eastAsia="Times New Roman" w:cs="Times New Roman"/>
                <w:szCs w:val="24"/>
              </w:rPr>
              <w:t>0.60</w:t>
            </w:r>
          </w:p>
        </w:tc>
        <w:tc>
          <w:tcPr>
            <w:tcW w:w="1701" w:type="dxa"/>
            <w:tcBorders>
              <w:top w:val="nil"/>
              <w:left w:val="nil"/>
              <w:bottom w:val="nil"/>
              <w:right w:val="nil"/>
            </w:tcBorders>
            <w:shd w:val="clear" w:color="auto" w:fill="auto"/>
            <w:noWrap/>
            <w:vAlign w:val="center"/>
            <w:hideMark/>
          </w:tcPr>
          <w:p w14:paraId="04708C29" w14:textId="77777777" w:rsidR="00E31429" w:rsidRPr="00CA5581" w:rsidRDefault="00E31429" w:rsidP="00E31429">
            <w:pPr>
              <w:spacing w:line="240" w:lineRule="auto"/>
              <w:jc w:val="center"/>
              <w:rPr>
                <w:rFonts w:eastAsia="Times New Roman" w:cs="Times New Roman"/>
                <w:szCs w:val="24"/>
              </w:rPr>
            </w:pPr>
            <w:r>
              <w:rPr>
                <w:rFonts w:eastAsia="Times New Roman" w:cs="Times New Roman"/>
                <w:szCs w:val="24"/>
              </w:rPr>
              <w:t>(</w:t>
            </w:r>
            <w:r w:rsidRPr="00CA5581">
              <w:rPr>
                <w:rFonts w:eastAsia="Times New Roman" w:cs="Times New Roman"/>
                <w:szCs w:val="24"/>
              </w:rPr>
              <w:t>0.42</w:t>
            </w:r>
            <w:r>
              <w:rPr>
                <w:rFonts w:eastAsia="Times New Roman" w:cs="Times New Roman"/>
                <w:szCs w:val="24"/>
              </w:rPr>
              <w:t xml:space="preserve"> to </w:t>
            </w:r>
            <w:r w:rsidRPr="00CA5581">
              <w:rPr>
                <w:rFonts w:eastAsia="Times New Roman" w:cs="Times New Roman"/>
                <w:szCs w:val="24"/>
              </w:rPr>
              <w:t>0.85</w:t>
            </w:r>
            <w:r>
              <w:rPr>
                <w:rFonts w:eastAsia="Times New Roman" w:cs="Times New Roman"/>
                <w:szCs w:val="24"/>
              </w:rPr>
              <w:t>)</w:t>
            </w:r>
          </w:p>
        </w:tc>
        <w:tc>
          <w:tcPr>
            <w:tcW w:w="851" w:type="dxa"/>
            <w:tcBorders>
              <w:top w:val="nil"/>
              <w:left w:val="nil"/>
              <w:bottom w:val="nil"/>
              <w:right w:val="nil"/>
            </w:tcBorders>
            <w:shd w:val="clear" w:color="auto" w:fill="auto"/>
            <w:noWrap/>
            <w:vAlign w:val="center"/>
            <w:hideMark/>
          </w:tcPr>
          <w:p w14:paraId="6CBDA4EF" w14:textId="77777777" w:rsidR="00E31429" w:rsidRPr="00CA5581" w:rsidRDefault="00E31429" w:rsidP="00E31429">
            <w:pPr>
              <w:spacing w:line="240" w:lineRule="auto"/>
              <w:jc w:val="center"/>
              <w:rPr>
                <w:rFonts w:eastAsia="Times New Roman" w:cs="Times New Roman"/>
                <w:szCs w:val="24"/>
              </w:rPr>
            </w:pPr>
            <w:r w:rsidRPr="00CA5581">
              <w:rPr>
                <w:rFonts w:eastAsia="Times New Roman" w:cs="Times New Roman"/>
                <w:szCs w:val="24"/>
              </w:rPr>
              <w:t>0.67</w:t>
            </w:r>
          </w:p>
        </w:tc>
        <w:tc>
          <w:tcPr>
            <w:tcW w:w="1701" w:type="dxa"/>
            <w:tcBorders>
              <w:top w:val="nil"/>
              <w:left w:val="nil"/>
              <w:bottom w:val="nil"/>
              <w:right w:val="nil"/>
            </w:tcBorders>
            <w:shd w:val="clear" w:color="auto" w:fill="auto"/>
            <w:noWrap/>
            <w:vAlign w:val="center"/>
            <w:hideMark/>
          </w:tcPr>
          <w:p w14:paraId="426D4CD3" w14:textId="77777777" w:rsidR="00E31429" w:rsidRPr="00CA5581" w:rsidRDefault="00E31429" w:rsidP="00E31429">
            <w:pPr>
              <w:spacing w:line="240" w:lineRule="auto"/>
              <w:jc w:val="center"/>
              <w:rPr>
                <w:rFonts w:eastAsia="Times New Roman" w:cs="Times New Roman"/>
                <w:szCs w:val="24"/>
              </w:rPr>
            </w:pPr>
            <w:r>
              <w:rPr>
                <w:rFonts w:eastAsia="Times New Roman" w:cs="Times New Roman"/>
                <w:szCs w:val="24"/>
              </w:rPr>
              <w:t>(</w:t>
            </w:r>
            <w:r w:rsidRPr="00CA5581">
              <w:rPr>
                <w:rFonts w:eastAsia="Times New Roman" w:cs="Times New Roman"/>
                <w:szCs w:val="24"/>
              </w:rPr>
              <w:t>0.46</w:t>
            </w:r>
            <w:r>
              <w:rPr>
                <w:rFonts w:eastAsia="Times New Roman" w:cs="Times New Roman"/>
                <w:szCs w:val="24"/>
              </w:rPr>
              <w:t xml:space="preserve"> to </w:t>
            </w:r>
            <w:r w:rsidRPr="00CA5581">
              <w:rPr>
                <w:rFonts w:eastAsia="Times New Roman" w:cs="Times New Roman"/>
                <w:szCs w:val="24"/>
              </w:rPr>
              <w:t>0.95</w:t>
            </w:r>
            <w:r>
              <w:rPr>
                <w:rFonts w:eastAsia="Times New Roman" w:cs="Times New Roman"/>
                <w:szCs w:val="24"/>
              </w:rPr>
              <w:t>)</w:t>
            </w:r>
          </w:p>
        </w:tc>
      </w:tr>
      <w:tr w:rsidR="00E31429" w:rsidRPr="00CA5581" w14:paraId="0DE9EB8D" w14:textId="77777777" w:rsidTr="007C3E64">
        <w:trPr>
          <w:trHeight w:val="397"/>
        </w:trPr>
        <w:tc>
          <w:tcPr>
            <w:tcW w:w="851" w:type="dxa"/>
            <w:vMerge/>
            <w:tcBorders>
              <w:top w:val="nil"/>
              <w:left w:val="nil"/>
              <w:bottom w:val="single" w:sz="4" w:space="0" w:color="000000"/>
              <w:right w:val="nil"/>
            </w:tcBorders>
            <w:vAlign w:val="center"/>
            <w:hideMark/>
          </w:tcPr>
          <w:p w14:paraId="21B06FB0" w14:textId="77777777" w:rsidR="00E31429" w:rsidRPr="00CA5581" w:rsidRDefault="00E31429" w:rsidP="00E31429">
            <w:pPr>
              <w:spacing w:line="240" w:lineRule="auto"/>
              <w:rPr>
                <w:rFonts w:eastAsia="Times New Roman" w:cs="Times New Roman"/>
                <w:szCs w:val="24"/>
              </w:rPr>
            </w:pPr>
          </w:p>
        </w:tc>
        <w:tc>
          <w:tcPr>
            <w:tcW w:w="3118" w:type="dxa"/>
            <w:tcBorders>
              <w:top w:val="nil"/>
              <w:left w:val="nil"/>
              <w:bottom w:val="nil"/>
              <w:right w:val="nil"/>
            </w:tcBorders>
            <w:shd w:val="clear" w:color="auto" w:fill="auto"/>
            <w:noWrap/>
            <w:vAlign w:val="center"/>
            <w:hideMark/>
          </w:tcPr>
          <w:p w14:paraId="08B97B66" w14:textId="42A68E1A" w:rsidR="00E31429" w:rsidRPr="00CA5581" w:rsidRDefault="00E31429" w:rsidP="00E31429">
            <w:pPr>
              <w:spacing w:line="240" w:lineRule="auto"/>
              <w:rPr>
                <w:rFonts w:eastAsia="Times New Roman" w:cs="Times New Roman"/>
                <w:szCs w:val="24"/>
              </w:rPr>
            </w:pPr>
            <w:r w:rsidRPr="00CA5581">
              <w:rPr>
                <w:rFonts w:eastAsia="Times New Roman" w:cs="Times New Roman"/>
                <w:szCs w:val="24"/>
              </w:rPr>
              <w:t>2nd: 31.2</w:t>
            </w:r>
            <w:r>
              <w:rPr>
                <w:rFonts w:eastAsia="Times New Roman" w:cs="Times New Roman"/>
                <w:szCs w:val="24"/>
              </w:rPr>
              <w:t>–</w:t>
            </w:r>
            <w:r w:rsidRPr="00CA5581">
              <w:rPr>
                <w:rFonts w:eastAsia="Times New Roman" w:cs="Times New Roman"/>
                <w:szCs w:val="24"/>
              </w:rPr>
              <w:t xml:space="preserve">52.9 (39.9) </w:t>
            </w:r>
          </w:p>
        </w:tc>
        <w:tc>
          <w:tcPr>
            <w:tcW w:w="993" w:type="dxa"/>
            <w:tcBorders>
              <w:top w:val="nil"/>
              <w:left w:val="nil"/>
              <w:bottom w:val="nil"/>
              <w:right w:val="nil"/>
            </w:tcBorders>
            <w:shd w:val="clear" w:color="auto" w:fill="auto"/>
            <w:noWrap/>
            <w:vAlign w:val="center"/>
            <w:hideMark/>
          </w:tcPr>
          <w:p w14:paraId="4EBF9DF8" w14:textId="77777777" w:rsidR="00E31429" w:rsidRPr="00CA5581" w:rsidRDefault="00E31429" w:rsidP="00E31429">
            <w:pPr>
              <w:spacing w:line="240" w:lineRule="auto"/>
              <w:jc w:val="right"/>
              <w:rPr>
                <w:rFonts w:eastAsia="Times New Roman" w:cs="Times New Roman"/>
                <w:szCs w:val="24"/>
              </w:rPr>
            </w:pPr>
            <w:r w:rsidRPr="00CA5581">
              <w:rPr>
                <w:rFonts w:eastAsia="Times New Roman" w:cs="Times New Roman"/>
                <w:szCs w:val="24"/>
              </w:rPr>
              <w:t>1463</w:t>
            </w:r>
          </w:p>
        </w:tc>
        <w:tc>
          <w:tcPr>
            <w:tcW w:w="850" w:type="dxa"/>
            <w:tcBorders>
              <w:top w:val="nil"/>
              <w:left w:val="nil"/>
              <w:bottom w:val="nil"/>
              <w:right w:val="nil"/>
            </w:tcBorders>
            <w:shd w:val="clear" w:color="auto" w:fill="auto"/>
            <w:noWrap/>
            <w:vAlign w:val="center"/>
            <w:hideMark/>
          </w:tcPr>
          <w:p w14:paraId="281C097D" w14:textId="77777777" w:rsidR="00E31429" w:rsidRPr="00CA5581" w:rsidRDefault="00E31429" w:rsidP="00E31429">
            <w:pPr>
              <w:spacing w:line="240" w:lineRule="auto"/>
              <w:jc w:val="right"/>
              <w:rPr>
                <w:rFonts w:eastAsia="Times New Roman" w:cs="Times New Roman"/>
                <w:szCs w:val="24"/>
              </w:rPr>
            </w:pPr>
            <w:r w:rsidRPr="00CA5581">
              <w:rPr>
                <w:rFonts w:eastAsia="Times New Roman" w:cs="Times New Roman"/>
                <w:szCs w:val="24"/>
              </w:rPr>
              <w:t>82</w:t>
            </w:r>
          </w:p>
        </w:tc>
        <w:tc>
          <w:tcPr>
            <w:tcW w:w="851" w:type="dxa"/>
            <w:tcBorders>
              <w:top w:val="nil"/>
              <w:left w:val="nil"/>
              <w:right w:val="nil"/>
            </w:tcBorders>
            <w:shd w:val="clear" w:color="auto" w:fill="auto"/>
            <w:vAlign w:val="center"/>
          </w:tcPr>
          <w:p w14:paraId="56A4C472" w14:textId="77777777" w:rsidR="00E31429" w:rsidRPr="00CA5581" w:rsidRDefault="00E31429" w:rsidP="00E31429">
            <w:pPr>
              <w:spacing w:line="240" w:lineRule="auto"/>
              <w:jc w:val="center"/>
              <w:rPr>
                <w:rFonts w:eastAsia="Times New Roman" w:cs="Times New Roman"/>
                <w:szCs w:val="24"/>
              </w:rPr>
            </w:pPr>
            <w:r>
              <w:rPr>
                <w:rFonts w:eastAsia="Times New Roman" w:cs="Times New Roman"/>
                <w:szCs w:val="24"/>
              </w:rPr>
              <w:t>0.77</w:t>
            </w:r>
          </w:p>
        </w:tc>
        <w:tc>
          <w:tcPr>
            <w:tcW w:w="1559" w:type="dxa"/>
            <w:tcBorders>
              <w:top w:val="nil"/>
              <w:left w:val="nil"/>
              <w:bottom w:val="nil"/>
              <w:right w:val="nil"/>
            </w:tcBorders>
            <w:shd w:val="clear" w:color="auto" w:fill="auto"/>
            <w:vAlign w:val="center"/>
          </w:tcPr>
          <w:p w14:paraId="0A11208F" w14:textId="77777777" w:rsidR="00E31429" w:rsidRPr="00CA5581" w:rsidRDefault="00E31429" w:rsidP="00E31429">
            <w:pPr>
              <w:spacing w:line="240" w:lineRule="auto"/>
              <w:jc w:val="center"/>
              <w:rPr>
                <w:rFonts w:eastAsia="Times New Roman" w:cs="Times New Roman"/>
                <w:szCs w:val="24"/>
              </w:rPr>
            </w:pPr>
            <w:r>
              <w:rPr>
                <w:rFonts w:eastAsia="Times New Roman" w:cs="Times New Roman"/>
                <w:szCs w:val="24"/>
              </w:rPr>
              <w:t>(0.57 to 1.04)</w:t>
            </w:r>
          </w:p>
        </w:tc>
        <w:tc>
          <w:tcPr>
            <w:tcW w:w="850" w:type="dxa"/>
            <w:tcBorders>
              <w:top w:val="nil"/>
              <w:left w:val="nil"/>
              <w:bottom w:val="nil"/>
              <w:right w:val="nil"/>
            </w:tcBorders>
            <w:shd w:val="clear" w:color="auto" w:fill="auto"/>
            <w:noWrap/>
            <w:vAlign w:val="center"/>
            <w:hideMark/>
          </w:tcPr>
          <w:p w14:paraId="4E1ACAF1" w14:textId="77777777" w:rsidR="00E31429" w:rsidRPr="00CA5581" w:rsidRDefault="00E31429" w:rsidP="00E31429">
            <w:pPr>
              <w:spacing w:line="240" w:lineRule="auto"/>
              <w:jc w:val="center"/>
              <w:rPr>
                <w:rFonts w:eastAsia="Times New Roman" w:cs="Times New Roman"/>
                <w:szCs w:val="24"/>
              </w:rPr>
            </w:pPr>
            <w:r w:rsidRPr="00CA5581">
              <w:rPr>
                <w:rFonts w:eastAsia="Times New Roman" w:cs="Times New Roman"/>
                <w:szCs w:val="24"/>
              </w:rPr>
              <w:t>0.65</w:t>
            </w:r>
          </w:p>
        </w:tc>
        <w:tc>
          <w:tcPr>
            <w:tcW w:w="1701" w:type="dxa"/>
            <w:tcBorders>
              <w:top w:val="nil"/>
              <w:left w:val="nil"/>
              <w:bottom w:val="nil"/>
              <w:right w:val="nil"/>
            </w:tcBorders>
            <w:shd w:val="clear" w:color="auto" w:fill="auto"/>
            <w:noWrap/>
            <w:vAlign w:val="center"/>
            <w:hideMark/>
          </w:tcPr>
          <w:p w14:paraId="74E853D8" w14:textId="77777777" w:rsidR="00E31429" w:rsidRPr="00CA5581" w:rsidRDefault="00E31429" w:rsidP="00E31429">
            <w:pPr>
              <w:spacing w:line="240" w:lineRule="auto"/>
              <w:jc w:val="center"/>
              <w:rPr>
                <w:rFonts w:eastAsia="Times New Roman" w:cs="Times New Roman"/>
                <w:szCs w:val="24"/>
              </w:rPr>
            </w:pPr>
            <w:r>
              <w:rPr>
                <w:rFonts w:eastAsia="Times New Roman" w:cs="Times New Roman"/>
                <w:szCs w:val="24"/>
              </w:rPr>
              <w:t>(</w:t>
            </w:r>
            <w:r w:rsidRPr="00CA5581">
              <w:rPr>
                <w:rFonts w:eastAsia="Times New Roman" w:cs="Times New Roman"/>
                <w:szCs w:val="24"/>
              </w:rPr>
              <w:t>0.47</w:t>
            </w:r>
            <w:r>
              <w:rPr>
                <w:rFonts w:eastAsia="Times New Roman" w:cs="Times New Roman"/>
                <w:szCs w:val="24"/>
              </w:rPr>
              <w:t xml:space="preserve"> to </w:t>
            </w:r>
            <w:r w:rsidRPr="00CA5581">
              <w:rPr>
                <w:rFonts w:eastAsia="Times New Roman" w:cs="Times New Roman"/>
                <w:szCs w:val="24"/>
              </w:rPr>
              <w:t>0.90</w:t>
            </w:r>
            <w:r>
              <w:rPr>
                <w:rFonts w:eastAsia="Times New Roman" w:cs="Times New Roman"/>
                <w:szCs w:val="24"/>
              </w:rPr>
              <w:t>)</w:t>
            </w:r>
          </w:p>
        </w:tc>
        <w:tc>
          <w:tcPr>
            <w:tcW w:w="851" w:type="dxa"/>
            <w:tcBorders>
              <w:top w:val="nil"/>
              <w:left w:val="nil"/>
              <w:bottom w:val="nil"/>
              <w:right w:val="nil"/>
            </w:tcBorders>
            <w:shd w:val="clear" w:color="auto" w:fill="auto"/>
            <w:noWrap/>
            <w:vAlign w:val="center"/>
            <w:hideMark/>
          </w:tcPr>
          <w:p w14:paraId="0FE56C93" w14:textId="77777777" w:rsidR="00E31429" w:rsidRPr="00CA5581" w:rsidRDefault="00E31429" w:rsidP="00E31429">
            <w:pPr>
              <w:spacing w:line="240" w:lineRule="auto"/>
              <w:jc w:val="center"/>
              <w:rPr>
                <w:rFonts w:eastAsia="Times New Roman" w:cs="Times New Roman"/>
                <w:szCs w:val="24"/>
              </w:rPr>
            </w:pPr>
            <w:r w:rsidRPr="00CA5581">
              <w:rPr>
                <w:rFonts w:eastAsia="Times New Roman" w:cs="Times New Roman"/>
                <w:szCs w:val="24"/>
              </w:rPr>
              <w:t>0.72</w:t>
            </w:r>
          </w:p>
        </w:tc>
        <w:tc>
          <w:tcPr>
            <w:tcW w:w="1701" w:type="dxa"/>
            <w:tcBorders>
              <w:top w:val="nil"/>
              <w:left w:val="nil"/>
              <w:bottom w:val="nil"/>
              <w:right w:val="nil"/>
            </w:tcBorders>
            <w:shd w:val="clear" w:color="auto" w:fill="auto"/>
            <w:noWrap/>
            <w:vAlign w:val="center"/>
            <w:hideMark/>
          </w:tcPr>
          <w:p w14:paraId="6F82F47A" w14:textId="77777777" w:rsidR="00E31429" w:rsidRPr="00CA5581" w:rsidRDefault="00E31429" w:rsidP="00E31429">
            <w:pPr>
              <w:spacing w:line="240" w:lineRule="auto"/>
              <w:jc w:val="center"/>
              <w:rPr>
                <w:rFonts w:eastAsia="Times New Roman" w:cs="Times New Roman"/>
                <w:szCs w:val="24"/>
              </w:rPr>
            </w:pPr>
            <w:r>
              <w:rPr>
                <w:rFonts w:eastAsia="Times New Roman" w:cs="Times New Roman"/>
                <w:szCs w:val="24"/>
              </w:rPr>
              <w:t>(</w:t>
            </w:r>
            <w:r w:rsidRPr="00CA5581">
              <w:rPr>
                <w:rFonts w:eastAsia="Times New Roman" w:cs="Times New Roman"/>
                <w:szCs w:val="24"/>
              </w:rPr>
              <w:t>0.51</w:t>
            </w:r>
            <w:r>
              <w:rPr>
                <w:rFonts w:eastAsia="Times New Roman" w:cs="Times New Roman"/>
                <w:szCs w:val="24"/>
              </w:rPr>
              <w:t xml:space="preserve"> to </w:t>
            </w:r>
            <w:r w:rsidRPr="00CA5581">
              <w:rPr>
                <w:rFonts w:eastAsia="Times New Roman" w:cs="Times New Roman"/>
                <w:szCs w:val="24"/>
              </w:rPr>
              <w:t>1.01</w:t>
            </w:r>
            <w:r>
              <w:rPr>
                <w:rFonts w:eastAsia="Times New Roman" w:cs="Times New Roman"/>
                <w:szCs w:val="24"/>
              </w:rPr>
              <w:t>)</w:t>
            </w:r>
          </w:p>
        </w:tc>
      </w:tr>
      <w:tr w:rsidR="00E31429" w:rsidRPr="00CA5581" w14:paraId="1AA8A0D0" w14:textId="77777777" w:rsidTr="007C3E64">
        <w:trPr>
          <w:trHeight w:val="397"/>
        </w:trPr>
        <w:tc>
          <w:tcPr>
            <w:tcW w:w="851" w:type="dxa"/>
            <w:vMerge/>
            <w:tcBorders>
              <w:top w:val="nil"/>
              <w:left w:val="nil"/>
              <w:bottom w:val="single" w:sz="4" w:space="0" w:color="000000"/>
              <w:right w:val="nil"/>
            </w:tcBorders>
            <w:vAlign w:val="center"/>
            <w:hideMark/>
          </w:tcPr>
          <w:p w14:paraId="61FE442E" w14:textId="77777777" w:rsidR="00E31429" w:rsidRPr="00CA5581" w:rsidRDefault="00E31429" w:rsidP="00E31429">
            <w:pPr>
              <w:spacing w:line="240" w:lineRule="auto"/>
              <w:rPr>
                <w:rFonts w:eastAsia="Times New Roman" w:cs="Times New Roman"/>
                <w:szCs w:val="24"/>
              </w:rPr>
            </w:pPr>
          </w:p>
        </w:tc>
        <w:tc>
          <w:tcPr>
            <w:tcW w:w="3118" w:type="dxa"/>
            <w:tcBorders>
              <w:top w:val="nil"/>
              <w:left w:val="nil"/>
              <w:bottom w:val="nil"/>
              <w:right w:val="nil"/>
            </w:tcBorders>
            <w:shd w:val="clear" w:color="auto" w:fill="auto"/>
            <w:noWrap/>
            <w:vAlign w:val="center"/>
            <w:hideMark/>
          </w:tcPr>
          <w:p w14:paraId="728A8F3F" w14:textId="2B56355B" w:rsidR="00E31429" w:rsidRPr="00CA5581" w:rsidRDefault="00E31429" w:rsidP="00E31429">
            <w:pPr>
              <w:spacing w:line="240" w:lineRule="auto"/>
              <w:rPr>
                <w:rFonts w:eastAsia="Times New Roman" w:cs="Times New Roman"/>
                <w:szCs w:val="24"/>
              </w:rPr>
            </w:pPr>
            <w:r w:rsidRPr="00CA5581">
              <w:rPr>
                <w:rFonts w:eastAsia="Times New Roman" w:cs="Times New Roman"/>
                <w:szCs w:val="24"/>
              </w:rPr>
              <w:t>3rd: 40.0</w:t>
            </w:r>
            <w:r>
              <w:rPr>
                <w:rFonts w:eastAsia="Times New Roman" w:cs="Times New Roman"/>
                <w:szCs w:val="24"/>
              </w:rPr>
              <w:t>–</w:t>
            </w:r>
            <w:r w:rsidRPr="00CA5581">
              <w:rPr>
                <w:rFonts w:eastAsia="Times New Roman" w:cs="Times New Roman"/>
                <w:szCs w:val="24"/>
              </w:rPr>
              <w:t xml:space="preserve">65.2 (51.5) </w:t>
            </w:r>
          </w:p>
        </w:tc>
        <w:tc>
          <w:tcPr>
            <w:tcW w:w="993" w:type="dxa"/>
            <w:tcBorders>
              <w:top w:val="nil"/>
              <w:left w:val="nil"/>
              <w:bottom w:val="nil"/>
              <w:right w:val="nil"/>
            </w:tcBorders>
            <w:shd w:val="clear" w:color="auto" w:fill="auto"/>
            <w:noWrap/>
            <w:vAlign w:val="center"/>
            <w:hideMark/>
          </w:tcPr>
          <w:p w14:paraId="48A64B5D" w14:textId="77777777" w:rsidR="00E31429" w:rsidRPr="00CA5581" w:rsidRDefault="00E31429" w:rsidP="00E31429">
            <w:pPr>
              <w:spacing w:line="240" w:lineRule="auto"/>
              <w:jc w:val="right"/>
              <w:rPr>
                <w:rFonts w:eastAsia="Times New Roman" w:cs="Times New Roman"/>
                <w:szCs w:val="24"/>
              </w:rPr>
            </w:pPr>
            <w:r w:rsidRPr="00CA5581">
              <w:rPr>
                <w:rFonts w:eastAsia="Times New Roman" w:cs="Times New Roman"/>
                <w:szCs w:val="24"/>
              </w:rPr>
              <w:t>1485</w:t>
            </w:r>
          </w:p>
        </w:tc>
        <w:tc>
          <w:tcPr>
            <w:tcW w:w="850" w:type="dxa"/>
            <w:tcBorders>
              <w:top w:val="nil"/>
              <w:left w:val="nil"/>
              <w:bottom w:val="nil"/>
              <w:right w:val="nil"/>
            </w:tcBorders>
            <w:shd w:val="clear" w:color="auto" w:fill="auto"/>
            <w:noWrap/>
            <w:vAlign w:val="center"/>
            <w:hideMark/>
          </w:tcPr>
          <w:p w14:paraId="2EA602C8" w14:textId="77777777" w:rsidR="00E31429" w:rsidRPr="00CA5581" w:rsidRDefault="00E31429" w:rsidP="00E31429">
            <w:pPr>
              <w:spacing w:line="240" w:lineRule="auto"/>
              <w:jc w:val="right"/>
              <w:rPr>
                <w:rFonts w:eastAsia="Times New Roman" w:cs="Times New Roman"/>
                <w:szCs w:val="24"/>
              </w:rPr>
            </w:pPr>
            <w:r w:rsidRPr="00CA5581">
              <w:rPr>
                <w:rFonts w:eastAsia="Times New Roman" w:cs="Times New Roman"/>
                <w:szCs w:val="24"/>
              </w:rPr>
              <w:t>90</w:t>
            </w:r>
          </w:p>
        </w:tc>
        <w:tc>
          <w:tcPr>
            <w:tcW w:w="851" w:type="dxa"/>
            <w:tcBorders>
              <w:top w:val="nil"/>
              <w:left w:val="nil"/>
              <w:bottom w:val="nil"/>
              <w:right w:val="nil"/>
            </w:tcBorders>
            <w:shd w:val="clear" w:color="auto" w:fill="auto"/>
            <w:vAlign w:val="center"/>
          </w:tcPr>
          <w:p w14:paraId="31C57DE3" w14:textId="77777777" w:rsidR="00E31429" w:rsidRPr="00CA5581" w:rsidRDefault="00E31429" w:rsidP="00E31429">
            <w:pPr>
              <w:spacing w:line="240" w:lineRule="auto"/>
              <w:jc w:val="center"/>
              <w:rPr>
                <w:rFonts w:eastAsia="Times New Roman" w:cs="Times New Roman"/>
                <w:szCs w:val="24"/>
              </w:rPr>
            </w:pPr>
            <w:r>
              <w:rPr>
                <w:rFonts w:eastAsia="Times New Roman" w:cs="Times New Roman"/>
                <w:szCs w:val="24"/>
              </w:rPr>
              <w:t>0.82</w:t>
            </w:r>
          </w:p>
        </w:tc>
        <w:tc>
          <w:tcPr>
            <w:tcW w:w="1559" w:type="dxa"/>
            <w:tcBorders>
              <w:top w:val="nil"/>
              <w:left w:val="nil"/>
              <w:bottom w:val="nil"/>
              <w:right w:val="nil"/>
            </w:tcBorders>
            <w:shd w:val="clear" w:color="auto" w:fill="auto"/>
            <w:vAlign w:val="center"/>
          </w:tcPr>
          <w:p w14:paraId="007B2F08" w14:textId="77777777" w:rsidR="00E31429" w:rsidRPr="00CA5581" w:rsidRDefault="00E31429" w:rsidP="00E31429">
            <w:pPr>
              <w:spacing w:line="240" w:lineRule="auto"/>
              <w:jc w:val="center"/>
              <w:rPr>
                <w:rFonts w:eastAsia="Times New Roman" w:cs="Times New Roman"/>
                <w:szCs w:val="24"/>
              </w:rPr>
            </w:pPr>
            <w:r>
              <w:rPr>
                <w:rFonts w:eastAsia="Times New Roman" w:cs="Times New Roman"/>
                <w:szCs w:val="24"/>
              </w:rPr>
              <w:t>(0.61 to 1.</w:t>
            </w:r>
            <w:r w:rsidRPr="00CA5581">
              <w:rPr>
                <w:rFonts w:eastAsia="Times New Roman" w:cs="Times New Roman"/>
                <w:szCs w:val="24"/>
              </w:rPr>
              <w:t>1</w:t>
            </w:r>
            <w:r>
              <w:rPr>
                <w:rFonts w:eastAsia="Times New Roman" w:cs="Times New Roman"/>
                <w:szCs w:val="24"/>
              </w:rPr>
              <w:t>0)</w:t>
            </w:r>
          </w:p>
        </w:tc>
        <w:tc>
          <w:tcPr>
            <w:tcW w:w="850" w:type="dxa"/>
            <w:tcBorders>
              <w:top w:val="nil"/>
              <w:left w:val="nil"/>
              <w:bottom w:val="nil"/>
              <w:right w:val="nil"/>
            </w:tcBorders>
            <w:shd w:val="clear" w:color="auto" w:fill="auto"/>
            <w:noWrap/>
            <w:vAlign w:val="center"/>
            <w:hideMark/>
          </w:tcPr>
          <w:p w14:paraId="10C7F6EA" w14:textId="77777777" w:rsidR="00E31429" w:rsidRPr="00CA5581" w:rsidRDefault="00E31429" w:rsidP="00E31429">
            <w:pPr>
              <w:spacing w:line="240" w:lineRule="auto"/>
              <w:jc w:val="center"/>
              <w:rPr>
                <w:rFonts w:eastAsia="Times New Roman" w:cs="Times New Roman"/>
                <w:szCs w:val="24"/>
              </w:rPr>
            </w:pPr>
            <w:r w:rsidRPr="00CA5581">
              <w:rPr>
                <w:rFonts w:eastAsia="Times New Roman" w:cs="Times New Roman"/>
                <w:szCs w:val="24"/>
              </w:rPr>
              <w:t>0.73</w:t>
            </w:r>
          </w:p>
        </w:tc>
        <w:tc>
          <w:tcPr>
            <w:tcW w:w="1701" w:type="dxa"/>
            <w:tcBorders>
              <w:top w:val="nil"/>
              <w:left w:val="nil"/>
              <w:bottom w:val="nil"/>
              <w:right w:val="nil"/>
            </w:tcBorders>
            <w:shd w:val="clear" w:color="auto" w:fill="auto"/>
            <w:noWrap/>
            <w:vAlign w:val="center"/>
            <w:hideMark/>
          </w:tcPr>
          <w:p w14:paraId="62581A8A" w14:textId="77777777" w:rsidR="00E31429" w:rsidRPr="00CA5581" w:rsidRDefault="00E31429" w:rsidP="00E31429">
            <w:pPr>
              <w:spacing w:line="240" w:lineRule="auto"/>
              <w:jc w:val="center"/>
              <w:rPr>
                <w:rFonts w:eastAsia="Times New Roman" w:cs="Times New Roman"/>
                <w:szCs w:val="24"/>
              </w:rPr>
            </w:pPr>
            <w:r>
              <w:rPr>
                <w:rFonts w:eastAsia="Times New Roman" w:cs="Times New Roman"/>
                <w:szCs w:val="24"/>
              </w:rPr>
              <w:t>(</w:t>
            </w:r>
            <w:r w:rsidRPr="00CA5581">
              <w:rPr>
                <w:rFonts w:eastAsia="Times New Roman" w:cs="Times New Roman"/>
                <w:szCs w:val="24"/>
              </w:rPr>
              <w:t>0.53</w:t>
            </w:r>
            <w:r>
              <w:rPr>
                <w:rFonts w:eastAsia="Times New Roman" w:cs="Times New Roman"/>
                <w:szCs w:val="24"/>
              </w:rPr>
              <w:t xml:space="preserve"> to </w:t>
            </w:r>
            <w:r w:rsidRPr="00CA5581">
              <w:rPr>
                <w:rFonts w:eastAsia="Times New Roman" w:cs="Times New Roman"/>
                <w:szCs w:val="24"/>
              </w:rPr>
              <w:t>1.01</w:t>
            </w:r>
            <w:r>
              <w:rPr>
                <w:rFonts w:eastAsia="Times New Roman" w:cs="Times New Roman"/>
                <w:szCs w:val="24"/>
              </w:rPr>
              <w:t>)</w:t>
            </w:r>
          </w:p>
        </w:tc>
        <w:tc>
          <w:tcPr>
            <w:tcW w:w="851" w:type="dxa"/>
            <w:tcBorders>
              <w:top w:val="nil"/>
              <w:left w:val="nil"/>
              <w:bottom w:val="nil"/>
              <w:right w:val="nil"/>
            </w:tcBorders>
            <w:shd w:val="clear" w:color="auto" w:fill="auto"/>
            <w:noWrap/>
            <w:vAlign w:val="center"/>
            <w:hideMark/>
          </w:tcPr>
          <w:p w14:paraId="68FF19ED" w14:textId="77777777" w:rsidR="00E31429" w:rsidRPr="00CA5581" w:rsidRDefault="00E31429" w:rsidP="00E31429">
            <w:pPr>
              <w:spacing w:line="240" w:lineRule="auto"/>
              <w:jc w:val="center"/>
              <w:rPr>
                <w:rFonts w:eastAsia="Times New Roman" w:cs="Times New Roman"/>
                <w:szCs w:val="24"/>
              </w:rPr>
            </w:pPr>
            <w:r w:rsidRPr="00CA5581">
              <w:rPr>
                <w:rFonts w:eastAsia="Times New Roman" w:cs="Times New Roman"/>
                <w:szCs w:val="24"/>
              </w:rPr>
              <w:t>0.74</w:t>
            </w:r>
          </w:p>
        </w:tc>
        <w:tc>
          <w:tcPr>
            <w:tcW w:w="1701" w:type="dxa"/>
            <w:tcBorders>
              <w:top w:val="nil"/>
              <w:left w:val="nil"/>
              <w:bottom w:val="nil"/>
              <w:right w:val="nil"/>
            </w:tcBorders>
            <w:shd w:val="clear" w:color="auto" w:fill="auto"/>
            <w:noWrap/>
            <w:vAlign w:val="center"/>
            <w:hideMark/>
          </w:tcPr>
          <w:p w14:paraId="1D928FF0" w14:textId="77777777" w:rsidR="00E31429" w:rsidRPr="00CA5581" w:rsidRDefault="00E31429" w:rsidP="00E31429">
            <w:pPr>
              <w:spacing w:line="240" w:lineRule="auto"/>
              <w:jc w:val="center"/>
              <w:rPr>
                <w:rFonts w:eastAsia="Times New Roman" w:cs="Times New Roman"/>
                <w:szCs w:val="24"/>
              </w:rPr>
            </w:pPr>
            <w:r>
              <w:rPr>
                <w:rFonts w:eastAsia="Times New Roman" w:cs="Times New Roman"/>
                <w:szCs w:val="24"/>
              </w:rPr>
              <w:t>(</w:t>
            </w:r>
            <w:r w:rsidRPr="00CA5581">
              <w:rPr>
                <w:rFonts w:eastAsia="Times New Roman" w:cs="Times New Roman"/>
                <w:szCs w:val="24"/>
              </w:rPr>
              <w:t>0.54</w:t>
            </w:r>
            <w:r>
              <w:rPr>
                <w:rFonts w:eastAsia="Times New Roman" w:cs="Times New Roman"/>
                <w:szCs w:val="24"/>
              </w:rPr>
              <w:t xml:space="preserve"> to </w:t>
            </w:r>
            <w:r w:rsidRPr="00CA5581">
              <w:rPr>
                <w:rFonts w:eastAsia="Times New Roman" w:cs="Times New Roman"/>
                <w:szCs w:val="24"/>
              </w:rPr>
              <w:t>1.03</w:t>
            </w:r>
            <w:r>
              <w:rPr>
                <w:rFonts w:eastAsia="Times New Roman" w:cs="Times New Roman"/>
                <w:szCs w:val="24"/>
              </w:rPr>
              <w:t>)</w:t>
            </w:r>
          </w:p>
        </w:tc>
      </w:tr>
      <w:tr w:rsidR="00E31429" w:rsidRPr="00CA5581" w14:paraId="5A86DC23" w14:textId="77777777" w:rsidTr="007C3E64">
        <w:trPr>
          <w:trHeight w:val="397"/>
        </w:trPr>
        <w:tc>
          <w:tcPr>
            <w:tcW w:w="851" w:type="dxa"/>
            <w:vMerge/>
            <w:tcBorders>
              <w:top w:val="nil"/>
              <w:left w:val="nil"/>
              <w:bottom w:val="single" w:sz="4" w:space="0" w:color="000000"/>
              <w:right w:val="nil"/>
            </w:tcBorders>
            <w:vAlign w:val="center"/>
            <w:hideMark/>
          </w:tcPr>
          <w:p w14:paraId="522E0EFF" w14:textId="77777777" w:rsidR="00E31429" w:rsidRPr="00CA5581" w:rsidRDefault="00E31429" w:rsidP="00E31429">
            <w:pPr>
              <w:spacing w:line="240" w:lineRule="auto"/>
              <w:rPr>
                <w:rFonts w:eastAsia="Times New Roman" w:cs="Times New Roman"/>
                <w:szCs w:val="24"/>
              </w:rPr>
            </w:pPr>
          </w:p>
        </w:tc>
        <w:tc>
          <w:tcPr>
            <w:tcW w:w="3118" w:type="dxa"/>
            <w:tcBorders>
              <w:top w:val="nil"/>
              <w:left w:val="nil"/>
              <w:bottom w:val="single" w:sz="4" w:space="0" w:color="auto"/>
              <w:right w:val="nil"/>
            </w:tcBorders>
            <w:shd w:val="clear" w:color="auto" w:fill="auto"/>
            <w:noWrap/>
            <w:vAlign w:val="center"/>
            <w:hideMark/>
          </w:tcPr>
          <w:p w14:paraId="4C0238C2" w14:textId="161E73BA" w:rsidR="00E31429" w:rsidRPr="00CA5581" w:rsidRDefault="00E31429" w:rsidP="00E31429">
            <w:pPr>
              <w:spacing w:line="240" w:lineRule="auto"/>
              <w:rPr>
                <w:rFonts w:eastAsia="Times New Roman" w:cs="Times New Roman"/>
                <w:szCs w:val="24"/>
              </w:rPr>
            </w:pPr>
            <w:r w:rsidRPr="00CA5581">
              <w:rPr>
                <w:rFonts w:eastAsia="Times New Roman" w:cs="Times New Roman"/>
                <w:szCs w:val="24"/>
              </w:rPr>
              <w:t>4th: 52.7</w:t>
            </w:r>
            <w:r>
              <w:rPr>
                <w:rFonts w:eastAsia="Times New Roman" w:cs="Times New Roman"/>
                <w:szCs w:val="24"/>
              </w:rPr>
              <w:t>–</w:t>
            </w:r>
            <w:r w:rsidRPr="00CA5581">
              <w:rPr>
                <w:rFonts w:eastAsia="Times New Roman" w:cs="Times New Roman"/>
                <w:szCs w:val="24"/>
              </w:rPr>
              <w:t xml:space="preserve">238.0 (68.0) </w:t>
            </w:r>
          </w:p>
        </w:tc>
        <w:tc>
          <w:tcPr>
            <w:tcW w:w="993" w:type="dxa"/>
            <w:tcBorders>
              <w:top w:val="nil"/>
              <w:left w:val="nil"/>
              <w:bottom w:val="single" w:sz="4" w:space="0" w:color="auto"/>
              <w:right w:val="nil"/>
            </w:tcBorders>
            <w:shd w:val="clear" w:color="auto" w:fill="auto"/>
            <w:noWrap/>
            <w:vAlign w:val="center"/>
            <w:hideMark/>
          </w:tcPr>
          <w:p w14:paraId="0C484871" w14:textId="77777777" w:rsidR="00E31429" w:rsidRPr="00CA5581" w:rsidRDefault="00E31429" w:rsidP="00E31429">
            <w:pPr>
              <w:spacing w:line="240" w:lineRule="auto"/>
              <w:jc w:val="right"/>
              <w:rPr>
                <w:rFonts w:eastAsia="Times New Roman" w:cs="Times New Roman"/>
                <w:szCs w:val="24"/>
              </w:rPr>
            </w:pPr>
            <w:r w:rsidRPr="00CA5581">
              <w:rPr>
                <w:rFonts w:eastAsia="Times New Roman" w:cs="Times New Roman"/>
                <w:szCs w:val="24"/>
              </w:rPr>
              <w:t>1477</w:t>
            </w:r>
          </w:p>
        </w:tc>
        <w:tc>
          <w:tcPr>
            <w:tcW w:w="850" w:type="dxa"/>
            <w:tcBorders>
              <w:top w:val="nil"/>
              <w:left w:val="nil"/>
              <w:bottom w:val="single" w:sz="4" w:space="0" w:color="auto"/>
              <w:right w:val="nil"/>
            </w:tcBorders>
            <w:shd w:val="clear" w:color="auto" w:fill="auto"/>
            <w:noWrap/>
            <w:vAlign w:val="center"/>
            <w:hideMark/>
          </w:tcPr>
          <w:p w14:paraId="4C0FC1FC" w14:textId="77777777" w:rsidR="00E31429" w:rsidRPr="00CA5581" w:rsidRDefault="00E31429" w:rsidP="00E31429">
            <w:pPr>
              <w:spacing w:line="240" w:lineRule="auto"/>
              <w:jc w:val="right"/>
              <w:rPr>
                <w:rFonts w:eastAsia="Times New Roman" w:cs="Times New Roman"/>
                <w:szCs w:val="24"/>
              </w:rPr>
            </w:pPr>
            <w:r w:rsidRPr="00CA5581">
              <w:rPr>
                <w:rFonts w:eastAsia="Times New Roman" w:cs="Times New Roman"/>
                <w:szCs w:val="24"/>
              </w:rPr>
              <w:t>107</w:t>
            </w:r>
          </w:p>
        </w:tc>
        <w:tc>
          <w:tcPr>
            <w:tcW w:w="851" w:type="dxa"/>
            <w:tcBorders>
              <w:top w:val="nil"/>
              <w:left w:val="nil"/>
              <w:bottom w:val="single" w:sz="4" w:space="0" w:color="auto"/>
              <w:right w:val="nil"/>
            </w:tcBorders>
            <w:shd w:val="clear" w:color="auto" w:fill="auto"/>
          </w:tcPr>
          <w:p w14:paraId="1391BD76" w14:textId="77777777" w:rsidR="00E31429" w:rsidRPr="00CA5581" w:rsidRDefault="00E31429" w:rsidP="00E31429">
            <w:pPr>
              <w:spacing w:line="240" w:lineRule="auto"/>
              <w:jc w:val="center"/>
              <w:rPr>
                <w:rFonts w:eastAsia="Times New Roman" w:cs="Times New Roman"/>
                <w:szCs w:val="24"/>
              </w:rPr>
            </w:pPr>
            <w:r w:rsidRPr="00CA5581">
              <w:rPr>
                <w:rFonts w:eastAsia="Times New Roman" w:cs="Times New Roman"/>
                <w:szCs w:val="24"/>
              </w:rPr>
              <w:t>1.00</w:t>
            </w:r>
          </w:p>
        </w:tc>
        <w:tc>
          <w:tcPr>
            <w:tcW w:w="1559" w:type="dxa"/>
            <w:tcBorders>
              <w:top w:val="nil"/>
              <w:left w:val="nil"/>
              <w:bottom w:val="single" w:sz="4" w:space="0" w:color="auto"/>
              <w:right w:val="nil"/>
            </w:tcBorders>
            <w:shd w:val="clear" w:color="auto" w:fill="auto"/>
          </w:tcPr>
          <w:p w14:paraId="591E1455" w14:textId="77777777" w:rsidR="00E31429" w:rsidRPr="00CA5581" w:rsidRDefault="00E31429" w:rsidP="00E31429">
            <w:pPr>
              <w:spacing w:line="240" w:lineRule="auto"/>
              <w:jc w:val="center"/>
              <w:rPr>
                <w:rFonts w:eastAsia="Times New Roman" w:cs="Times New Roman"/>
                <w:szCs w:val="24"/>
              </w:rPr>
            </w:pPr>
          </w:p>
        </w:tc>
        <w:tc>
          <w:tcPr>
            <w:tcW w:w="850" w:type="dxa"/>
            <w:tcBorders>
              <w:top w:val="nil"/>
              <w:left w:val="nil"/>
              <w:bottom w:val="single" w:sz="4" w:space="0" w:color="auto"/>
              <w:right w:val="nil"/>
            </w:tcBorders>
            <w:shd w:val="clear" w:color="auto" w:fill="auto"/>
            <w:noWrap/>
            <w:vAlign w:val="center"/>
            <w:hideMark/>
          </w:tcPr>
          <w:p w14:paraId="71FEF11E" w14:textId="77777777" w:rsidR="00E31429" w:rsidRPr="00CA5581" w:rsidRDefault="00E31429" w:rsidP="00E31429">
            <w:pPr>
              <w:spacing w:line="240" w:lineRule="auto"/>
              <w:jc w:val="center"/>
              <w:rPr>
                <w:rFonts w:eastAsia="Times New Roman" w:cs="Times New Roman"/>
                <w:szCs w:val="24"/>
              </w:rPr>
            </w:pPr>
            <w:r w:rsidRPr="00CA5581">
              <w:rPr>
                <w:rFonts w:eastAsia="Times New Roman" w:cs="Times New Roman"/>
                <w:szCs w:val="24"/>
              </w:rPr>
              <w:t>1.00</w:t>
            </w:r>
          </w:p>
        </w:tc>
        <w:tc>
          <w:tcPr>
            <w:tcW w:w="1701" w:type="dxa"/>
            <w:tcBorders>
              <w:top w:val="nil"/>
              <w:left w:val="nil"/>
              <w:bottom w:val="single" w:sz="4" w:space="0" w:color="auto"/>
              <w:right w:val="nil"/>
            </w:tcBorders>
            <w:shd w:val="clear" w:color="auto" w:fill="auto"/>
            <w:noWrap/>
            <w:vAlign w:val="center"/>
            <w:hideMark/>
          </w:tcPr>
          <w:p w14:paraId="5C750FD9" w14:textId="77777777" w:rsidR="00E31429" w:rsidRPr="00CA5581" w:rsidRDefault="00E31429" w:rsidP="00E31429">
            <w:pPr>
              <w:spacing w:line="240" w:lineRule="auto"/>
              <w:jc w:val="center"/>
              <w:rPr>
                <w:rFonts w:eastAsia="Times New Roman" w:cs="Times New Roman"/>
                <w:szCs w:val="24"/>
              </w:rPr>
            </w:pPr>
          </w:p>
        </w:tc>
        <w:tc>
          <w:tcPr>
            <w:tcW w:w="851" w:type="dxa"/>
            <w:tcBorders>
              <w:top w:val="nil"/>
              <w:left w:val="nil"/>
              <w:bottom w:val="single" w:sz="4" w:space="0" w:color="auto"/>
              <w:right w:val="nil"/>
            </w:tcBorders>
            <w:shd w:val="clear" w:color="auto" w:fill="auto"/>
            <w:noWrap/>
            <w:vAlign w:val="center"/>
            <w:hideMark/>
          </w:tcPr>
          <w:p w14:paraId="11EDCCBB" w14:textId="77777777" w:rsidR="00E31429" w:rsidRPr="00CA5581" w:rsidRDefault="00E31429" w:rsidP="00E31429">
            <w:pPr>
              <w:spacing w:line="240" w:lineRule="auto"/>
              <w:jc w:val="center"/>
              <w:rPr>
                <w:rFonts w:eastAsia="Times New Roman" w:cs="Times New Roman"/>
                <w:szCs w:val="24"/>
              </w:rPr>
            </w:pPr>
            <w:r w:rsidRPr="00CA5581">
              <w:rPr>
                <w:rFonts w:eastAsia="Times New Roman" w:cs="Times New Roman"/>
                <w:szCs w:val="24"/>
              </w:rPr>
              <w:t>1.00</w:t>
            </w:r>
          </w:p>
        </w:tc>
        <w:tc>
          <w:tcPr>
            <w:tcW w:w="1701" w:type="dxa"/>
            <w:tcBorders>
              <w:top w:val="nil"/>
              <w:left w:val="nil"/>
              <w:bottom w:val="single" w:sz="4" w:space="0" w:color="auto"/>
              <w:right w:val="nil"/>
            </w:tcBorders>
            <w:shd w:val="clear" w:color="auto" w:fill="auto"/>
            <w:noWrap/>
            <w:vAlign w:val="center"/>
            <w:hideMark/>
          </w:tcPr>
          <w:p w14:paraId="6AD3CDB0" w14:textId="77777777" w:rsidR="00E31429" w:rsidRPr="00CA5581" w:rsidRDefault="00E31429" w:rsidP="00E31429">
            <w:pPr>
              <w:spacing w:line="240" w:lineRule="auto"/>
              <w:jc w:val="center"/>
              <w:rPr>
                <w:rFonts w:eastAsia="Times New Roman" w:cs="Times New Roman"/>
                <w:szCs w:val="24"/>
              </w:rPr>
            </w:pPr>
          </w:p>
        </w:tc>
      </w:tr>
      <w:tr w:rsidR="00824CDA" w:rsidRPr="00CA5581" w14:paraId="1275597C" w14:textId="77777777" w:rsidTr="007C3E64">
        <w:trPr>
          <w:trHeight w:val="397"/>
        </w:trPr>
        <w:tc>
          <w:tcPr>
            <w:tcW w:w="3969" w:type="dxa"/>
            <w:gridSpan w:val="2"/>
            <w:tcBorders>
              <w:top w:val="nil"/>
              <w:left w:val="nil"/>
              <w:bottom w:val="nil"/>
              <w:right w:val="nil"/>
            </w:tcBorders>
            <w:shd w:val="clear" w:color="auto" w:fill="auto"/>
            <w:noWrap/>
            <w:vAlign w:val="center"/>
            <w:hideMark/>
          </w:tcPr>
          <w:p w14:paraId="02B806A8" w14:textId="77777777" w:rsidR="00824CDA" w:rsidRPr="00CA5581" w:rsidRDefault="00824CDA" w:rsidP="007C3E64">
            <w:pPr>
              <w:spacing w:line="240" w:lineRule="auto"/>
              <w:rPr>
                <w:rFonts w:eastAsia="Times New Roman" w:cs="Times New Roman"/>
                <w:szCs w:val="24"/>
              </w:rPr>
            </w:pPr>
            <w:r w:rsidRPr="00CA5581">
              <w:rPr>
                <w:rFonts w:eastAsia="Times New Roman" w:cs="Times New Roman"/>
                <w:szCs w:val="24"/>
              </w:rPr>
              <w:t>Adenocarcinoma</w:t>
            </w:r>
          </w:p>
        </w:tc>
        <w:tc>
          <w:tcPr>
            <w:tcW w:w="993" w:type="dxa"/>
            <w:tcBorders>
              <w:top w:val="nil"/>
              <w:left w:val="nil"/>
              <w:bottom w:val="nil"/>
              <w:right w:val="nil"/>
            </w:tcBorders>
            <w:shd w:val="clear" w:color="auto" w:fill="auto"/>
            <w:noWrap/>
            <w:vAlign w:val="center"/>
            <w:hideMark/>
          </w:tcPr>
          <w:p w14:paraId="68E409A2" w14:textId="77777777" w:rsidR="00824CDA" w:rsidRPr="00CA5581" w:rsidRDefault="00824CDA" w:rsidP="007C3E64">
            <w:pPr>
              <w:spacing w:line="240" w:lineRule="auto"/>
              <w:jc w:val="right"/>
              <w:rPr>
                <w:rFonts w:eastAsia="Times New Roman" w:cs="Times New Roman"/>
                <w:szCs w:val="24"/>
              </w:rPr>
            </w:pPr>
            <w:r w:rsidRPr="00CA5581">
              <w:rPr>
                <w:rFonts w:eastAsia="Times New Roman" w:cs="Times New Roman"/>
                <w:szCs w:val="24"/>
              </w:rPr>
              <w:t>5689</w:t>
            </w:r>
          </w:p>
        </w:tc>
        <w:tc>
          <w:tcPr>
            <w:tcW w:w="850" w:type="dxa"/>
            <w:tcBorders>
              <w:top w:val="nil"/>
              <w:left w:val="nil"/>
              <w:right w:val="nil"/>
            </w:tcBorders>
            <w:shd w:val="clear" w:color="auto" w:fill="auto"/>
            <w:vAlign w:val="center"/>
            <w:hideMark/>
          </w:tcPr>
          <w:p w14:paraId="0F528B4F" w14:textId="77777777" w:rsidR="00824CDA" w:rsidRPr="00CA5581" w:rsidRDefault="00824CDA" w:rsidP="007C3E64">
            <w:pPr>
              <w:spacing w:line="240" w:lineRule="auto"/>
              <w:jc w:val="right"/>
              <w:rPr>
                <w:rFonts w:eastAsia="Times New Roman" w:cs="Times New Roman"/>
                <w:szCs w:val="24"/>
              </w:rPr>
            </w:pPr>
            <w:r w:rsidRPr="00CA5581">
              <w:rPr>
                <w:rFonts w:eastAsia="Times New Roman" w:cs="Times New Roman"/>
                <w:szCs w:val="24"/>
              </w:rPr>
              <w:t>155</w:t>
            </w:r>
          </w:p>
        </w:tc>
        <w:tc>
          <w:tcPr>
            <w:tcW w:w="851" w:type="dxa"/>
            <w:tcBorders>
              <w:top w:val="nil"/>
              <w:left w:val="nil"/>
              <w:right w:val="nil"/>
            </w:tcBorders>
          </w:tcPr>
          <w:p w14:paraId="6CB71F0D" w14:textId="77777777" w:rsidR="00824CDA" w:rsidRPr="00CA5581" w:rsidRDefault="00824CDA" w:rsidP="007C3E64">
            <w:pPr>
              <w:spacing w:line="240" w:lineRule="auto"/>
              <w:jc w:val="right"/>
              <w:rPr>
                <w:rFonts w:eastAsia="Times New Roman" w:cs="Times New Roman"/>
                <w:szCs w:val="24"/>
              </w:rPr>
            </w:pPr>
          </w:p>
        </w:tc>
        <w:tc>
          <w:tcPr>
            <w:tcW w:w="1559" w:type="dxa"/>
            <w:tcBorders>
              <w:top w:val="nil"/>
              <w:left w:val="nil"/>
              <w:right w:val="nil"/>
            </w:tcBorders>
          </w:tcPr>
          <w:p w14:paraId="482F2F42" w14:textId="77777777" w:rsidR="00824CDA" w:rsidRPr="00CA5581" w:rsidRDefault="00824CDA" w:rsidP="007C3E64">
            <w:pPr>
              <w:spacing w:line="240" w:lineRule="auto"/>
              <w:jc w:val="right"/>
              <w:rPr>
                <w:rFonts w:eastAsia="Times New Roman" w:cs="Times New Roman"/>
                <w:szCs w:val="24"/>
              </w:rPr>
            </w:pPr>
          </w:p>
        </w:tc>
        <w:tc>
          <w:tcPr>
            <w:tcW w:w="850" w:type="dxa"/>
            <w:tcBorders>
              <w:top w:val="nil"/>
              <w:left w:val="nil"/>
              <w:right w:val="nil"/>
            </w:tcBorders>
            <w:shd w:val="clear" w:color="auto" w:fill="auto"/>
            <w:noWrap/>
            <w:vAlign w:val="center"/>
            <w:hideMark/>
          </w:tcPr>
          <w:p w14:paraId="5534C26E" w14:textId="77777777" w:rsidR="00824CDA" w:rsidRPr="00CA5581" w:rsidRDefault="00824CDA" w:rsidP="007C3E64">
            <w:pPr>
              <w:spacing w:line="240" w:lineRule="auto"/>
              <w:jc w:val="right"/>
              <w:rPr>
                <w:rFonts w:eastAsia="Times New Roman" w:cs="Times New Roman"/>
                <w:szCs w:val="24"/>
              </w:rPr>
            </w:pPr>
          </w:p>
        </w:tc>
        <w:tc>
          <w:tcPr>
            <w:tcW w:w="1701" w:type="dxa"/>
            <w:tcBorders>
              <w:top w:val="nil"/>
              <w:left w:val="nil"/>
              <w:right w:val="nil"/>
            </w:tcBorders>
            <w:shd w:val="clear" w:color="auto" w:fill="auto"/>
            <w:noWrap/>
            <w:vAlign w:val="center"/>
            <w:hideMark/>
          </w:tcPr>
          <w:p w14:paraId="6413CC6D" w14:textId="77777777" w:rsidR="00824CDA" w:rsidRPr="00CA5581" w:rsidRDefault="00824CDA" w:rsidP="007C3E64">
            <w:pPr>
              <w:spacing w:line="240" w:lineRule="auto"/>
              <w:jc w:val="center"/>
              <w:rPr>
                <w:rFonts w:eastAsia="Times New Roman" w:cs="Times New Roman"/>
                <w:szCs w:val="24"/>
              </w:rPr>
            </w:pPr>
          </w:p>
        </w:tc>
        <w:tc>
          <w:tcPr>
            <w:tcW w:w="851" w:type="dxa"/>
            <w:tcBorders>
              <w:top w:val="nil"/>
              <w:left w:val="nil"/>
              <w:right w:val="nil"/>
            </w:tcBorders>
            <w:shd w:val="clear" w:color="auto" w:fill="auto"/>
            <w:noWrap/>
            <w:vAlign w:val="center"/>
            <w:hideMark/>
          </w:tcPr>
          <w:p w14:paraId="669662F6" w14:textId="77777777" w:rsidR="00824CDA" w:rsidRPr="00CA5581" w:rsidRDefault="00824CDA" w:rsidP="007C3E64">
            <w:pPr>
              <w:spacing w:line="240" w:lineRule="auto"/>
              <w:jc w:val="center"/>
              <w:rPr>
                <w:rFonts w:eastAsia="Times New Roman" w:cs="Times New Roman"/>
                <w:szCs w:val="24"/>
              </w:rPr>
            </w:pPr>
          </w:p>
        </w:tc>
        <w:tc>
          <w:tcPr>
            <w:tcW w:w="1701" w:type="dxa"/>
            <w:tcBorders>
              <w:top w:val="nil"/>
              <w:left w:val="nil"/>
              <w:right w:val="nil"/>
            </w:tcBorders>
            <w:shd w:val="clear" w:color="auto" w:fill="auto"/>
            <w:noWrap/>
            <w:vAlign w:val="center"/>
            <w:hideMark/>
          </w:tcPr>
          <w:p w14:paraId="325F70C1" w14:textId="77777777" w:rsidR="00824CDA" w:rsidRPr="00CA5581" w:rsidRDefault="00824CDA" w:rsidP="007C3E64">
            <w:pPr>
              <w:spacing w:line="240" w:lineRule="auto"/>
              <w:jc w:val="center"/>
              <w:rPr>
                <w:rFonts w:eastAsia="Times New Roman" w:cs="Times New Roman"/>
                <w:szCs w:val="24"/>
              </w:rPr>
            </w:pPr>
          </w:p>
        </w:tc>
      </w:tr>
      <w:tr w:rsidR="00E31429" w:rsidRPr="00CA5581" w14:paraId="6D9B070D" w14:textId="77777777" w:rsidTr="007C3E64">
        <w:trPr>
          <w:trHeight w:val="397"/>
        </w:trPr>
        <w:tc>
          <w:tcPr>
            <w:tcW w:w="851" w:type="dxa"/>
            <w:vMerge w:val="restart"/>
            <w:tcBorders>
              <w:top w:val="nil"/>
              <w:left w:val="nil"/>
              <w:bottom w:val="single" w:sz="4" w:space="0" w:color="000000"/>
              <w:right w:val="nil"/>
            </w:tcBorders>
            <w:shd w:val="clear" w:color="auto" w:fill="auto"/>
            <w:noWrap/>
            <w:vAlign w:val="center"/>
            <w:hideMark/>
          </w:tcPr>
          <w:p w14:paraId="3AF69475" w14:textId="77777777" w:rsidR="00E31429" w:rsidRPr="00CA5581" w:rsidRDefault="00E31429" w:rsidP="00E31429">
            <w:pPr>
              <w:spacing w:line="240" w:lineRule="auto"/>
              <w:jc w:val="center"/>
              <w:rPr>
                <w:rFonts w:eastAsia="Times New Roman" w:cs="Times New Roman"/>
                <w:szCs w:val="24"/>
              </w:rPr>
            </w:pPr>
          </w:p>
        </w:tc>
        <w:tc>
          <w:tcPr>
            <w:tcW w:w="3118" w:type="dxa"/>
            <w:tcBorders>
              <w:top w:val="nil"/>
              <w:left w:val="nil"/>
              <w:bottom w:val="nil"/>
              <w:right w:val="nil"/>
            </w:tcBorders>
            <w:shd w:val="clear" w:color="auto" w:fill="auto"/>
            <w:noWrap/>
            <w:vAlign w:val="center"/>
            <w:hideMark/>
          </w:tcPr>
          <w:p w14:paraId="20AA1F01" w14:textId="777604A5" w:rsidR="00E31429" w:rsidRPr="00CA5581" w:rsidRDefault="00E31429" w:rsidP="00E31429">
            <w:pPr>
              <w:spacing w:line="240" w:lineRule="auto"/>
              <w:rPr>
                <w:rFonts w:eastAsia="Times New Roman" w:cs="Times New Roman"/>
                <w:szCs w:val="24"/>
              </w:rPr>
            </w:pPr>
            <w:r>
              <w:rPr>
                <w:rFonts w:eastAsia="Times New Roman" w:cs="Times New Roman"/>
                <w:szCs w:val="24"/>
              </w:rPr>
              <w:t xml:space="preserve">1st: </w:t>
            </w:r>
            <w:r w:rsidRPr="00CA5581">
              <w:rPr>
                <w:rFonts w:eastAsia="Times New Roman" w:cs="Times New Roman"/>
                <w:szCs w:val="24"/>
              </w:rPr>
              <w:t>10.0</w:t>
            </w:r>
            <w:r>
              <w:rPr>
                <w:rFonts w:eastAsia="Times New Roman" w:cs="Times New Roman"/>
                <w:szCs w:val="24"/>
              </w:rPr>
              <w:t>–</w:t>
            </w:r>
            <w:r w:rsidRPr="00CA5581">
              <w:rPr>
                <w:rFonts w:eastAsia="Times New Roman" w:cs="Times New Roman"/>
                <w:szCs w:val="24"/>
              </w:rPr>
              <w:t xml:space="preserve">41.9 (28.2) </w:t>
            </w:r>
          </w:p>
        </w:tc>
        <w:tc>
          <w:tcPr>
            <w:tcW w:w="993" w:type="dxa"/>
            <w:tcBorders>
              <w:top w:val="nil"/>
              <w:left w:val="nil"/>
              <w:bottom w:val="nil"/>
              <w:right w:val="nil"/>
            </w:tcBorders>
            <w:shd w:val="clear" w:color="auto" w:fill="auto"/>
            <w:noWrap/>
            <w:vAlign w:val="center"/>
            <w:hideMark/>
          </w:tcPr>
          <w:p w14:paraId="39741C51" w14:textId="77777777" w:rsidR="00E31429" w:rsidRPr="00CA5581" w:rsidRDefault="00E31429" w:rsidP="00E31429">
            <w:pPr>
              <w:spacing w:line="240" w:lineRule="auto"/>
              <w:jc w:val="right"/>
              <w:rPr>
                <w:rFonts w:eastAsia="Times New Roman" w:cs="Times New Roman"/>
                <w:szCs w:val="24"/>
              </w:rPr>
            </w:pPr>
            <w:r w:rsidRPr="00CA5581">
              <w:rPr>
                <w:rFonts w:eastAsia="Times New Roman" w:cs="Times New Roman"/>
                <w:szCs w:val="24"/>
              </w:rPr>
              <w:t>1401</w:t>
            </w:r>
          </w:p>
        </w:tc>
        <w:tc>
          <w:tcPr>
            <w:tcW w:w="850" w:type="dxa"/>
            <w:tcBorders>
              <w:top w:val="nil"/>
              <w:left w:val="nil"/>
              <w:bottom w:val="nil"/>
              <w:right w:val="nil"/>
            </w:tcBorders>
            <w:shd w:val="clear" w:color="auto" w:fill="auto"/>
            <w:noWrap/>
            <w:vAlign w:val="center"/>
            <w:hideMark/>
          </w:tcPr>
          <w:p w14:paraId="366F16AF" w14:textId="77777777" w:rsidR="00E31429" w:rsidRPr="00CA5581" w:rsidRDefault="00E31429" w:rsidP="00E31429">
            <w:pPr>
              <w:spacing w:line="240" w:lineRule="auto"/>
              <w:jc w:val="right"/>
              <w:rPr>
                <w:rFonts w:eastAsia="Times New Roman" w:cs="Times New Roman"/>
                <w:szCs w:val="24"/>
              </w:rPr>
            </w:pPr>
            <w:r w:rsidRPr="00CA5581">
              <w:rPr>
                <w:rFonts w:eastAsia="Times New Roman" w:cs="Times New Roman"/>
                <w:szCs w:val="24"/>
              </w:rPr>
              <w:t>30</w:t>
            </w:r>
          </w:p>
        </w:tc>
        <w:tc>
          <w:tcPr>
            <w:tcW w:w="851" w:type="dxa"/>
            <w:tcBorders>
              <w:top w:val="nil"/>
              <w:left w:val="nil"/>
              <w:bottom w:val="nil"/>
              <w:right w:val="nil"/>
            </w:tcBorders>
            <w:shd w:val="clear" w:color="auto" w:fill="auto"/>
            <w:vAlign w:val="center"/>
          </w:tcPr>
          <w:p w14:paraId="5EC60772" w14:textId="77777777" w:rsidR="00E31429" w:rsidRPr="00CA5581" w:rsidRDefault="00E31429" w:rsidP="00E31429">
            <w:pPr>
              <w:spacing w:line="240" w:lineRule="auto"/>
              <w:jc w:val="center"/>
              <w:rPr>
                <w:rFonts w:eastAsia="Times New Roman" w:cs="Times New Roman"/>
                <w:szCs w:val="24"/>
              </w:rPr>
            </w:pPr>
            <w:r>
              <w:rPr>
                <w:rFonts w:eastAsia="Times New Roman" w:cs="Times New Roman"/>
                <w:szCs w:val="24"/>
              </w:rPr>
              <w:t>0.64</w:t>
            </w:r>
          </w:p>
        </w:tc>
        <w:tc>
          <w:tcPr>
            <w:tcW w:w="1559" w:type="dxa"/>
            <w:tcBorders>
              <w:top w:val="nil"/>
              <w:left w:val="nil"/>
              <w:bottom w:val="nil"/>
              <w:right w:val="nil"/>
            </w:tcBorders>
            <w:shd w:val="clear" w:color="auto" w:fill="auto"/>
            <w:vAlign w:val="center"/>
          </w:tcPr>
          <w:p w14:paraId="6E189261" w14:textId="77777777" w:rsidR="00E31429" w:rsidRPr="00CA5581" w:rsidRDefault="00E31429" w:rsidP="00E31429">
            <w:pPr>
              <w:spacing w:line="240" w:lineRule="auto"/>
              <w:jc w:val="center"/>
              <w:rPr>
                <w:rFonts w:eastAsia="Times New Roman" w:cs="Times New Roman"/>
                <w:szCs w:val="24"/>
              </w:rPr>
            </w:pPr>
            <w:r>
              <w:rPr>
                <w:rFonts w:eastAsia="Times New Roman" w:cs="Times New Roman"/>
                <w:szCs w:val="24"/>
              </w:rPr>
              <w:t>(</w:t>
            </w:r>
            <w:r w:rsidRPr="00CA5581">
              <w:rPr>
                <w:rFonts w:eastAsia="Times New Roman" w:cs="Times New Roman"/>
                <w:szCs w:val="24"/>
              </w:rPr>
              <w:t>0.</w:t>
            </w:r>
            <w:r>
              <w:rPr>
                <w:rFonts w:eastAsia="Times New Roman" w:cs="Times New Roman"/>
                <w:szCs w:val="24"/>
              </w:rPr>
              <w:t>41 to 1.02)</w:t>
            </w:r>
          </w:p>
        </w:tc>
        <w:tc>
          <w:tcPr>
            <w:tcW w:w="850" w:type="dxa"/>
            <w:tcBorders>
              <w:top w:val="nil"/>
              <w:left w:val="nil"/>
              <w:bottom w:val="nil"/>
              <w:right w:val="nil"/>
            </w:tcBorders>
            <w:shd w:val="clear" w:color="auto" w:fill="auto"/>
            <w:noWrap/>
            <w:vAlign w:val="center"/>
            <w:hideMark/>
          </w:tcPr>
          <w:p w14:paraId="3FB477A4" w14:textId="77777777" w:rsidR="00E31429" w:rsidRPr="00CA5581" w:rsidRDefault="00E31429" w:rsidP="00E31429">
            <w:pPr>
              <w:spacing w:line="240" w:lineRule="auto"/>
              <w:jc w:val="center"/>
              <w:rPr>
                <w:rFonts w:eastAsia="Times New Roman" w:cs="Times New Roman"/>
                <w:szCs w:val="24"/>
              </w:rPr>
            </w:pPr>
            <w:r w:rsidRPr="00CA5581">
              <w:rPr>
                <w:rFonts w:eastAsia="Times New Roman" w:cs="Times New Roman"/>
                <w:szCs w:val="24"/>
              </w:rPr>
              <w:t>0.52</w:t>
            </w:r>
          </w:p>
        </w:tc>
        <w:tc>
          <w:tcPr>
            <w:tcW w:w="1701" w:type="dxa"/>
            <w:tcBorders>
              <w:top w:val="nil"/>
              <w:left w:val="nil"/>
              <w:bottom w:val="nil"/>
              <w:right w:val="nil"/>
            </w:tcBorders>
            <w:shd w:val="clear" w:color="auto" w:fill="auto"/>
            <w:noWrap/>
            <w:vAlign w:val="center"/>
            <w:hideMark/>
          </w:tcPr>
          <w:p w14:paraId="095EB7B5" w14:textId="77777777" w:rsidR="00E31429" w:rsidRPr="00CA5581" w:rsidRDefault="00E31429" w:rsidP="00E31429">
            <w:pPr>
              <w:spacing w:line="240" w:lineRule="auto"/>
              <w:jc w:val="center"/>
              <w:rPr>
                <w:rFonts w:eastAsia="Times New Roman" w:cs="Times New Roman"/>
                <w:szCs w:val="24"/>
              </w:rPr>
            </w:pPr>
            <w:r>
              <w:rPr>
                <w:rFonts w:eastAsia="Times New Roman" w:cs="Times New Roman"/>
                <w:szCs w:val="24"/>
              </w:rPr>
              <w:t>(</w:t>
            </w:r>
            <w:r w:rsidRPr="00CA5581">
              <w:rPr>
                <w:rFonts w:eastAsia="Times New Roman" w:cs="Times New Roman"/>
                <w:szCs w:val="24"/>
              </w:rPr>
              <w:t>0.32</w:t>
            </w:r>
            <w:r>
              <w:rPr>
                <w:rFonts w:eastAsia="Times New Roman" w:cs="Times New Roman"/>
                <w:szCs w:val="24"/>
              </w:rPr>
              <w:t xml:space="preserve"> to </w:t>
            </w:r>
            <w:r w:rsidRPr="00CA5581">
              <w:rPr>
                <w:rFonts w:eastAsia="Times New Roman" w:cs="Times New Roman"/>
                <w:szCs w:val="24"/>
              </w:rPr>
              <w:t>0.85</w:t>
            </w:r>
            <w:r>
              <w:rPr>
                <w:rFonts w:eastAsia="Times New Roman" w:cs="Times New Roman"/>
                <w:szCs w:val="24"/>
              </w:rPr>
              <w:t>)</w:t>
            </w:r>
          </w:p>
        </w:tc>
        <w:tc>
          <w:tcPr>
            <w:tcW w:w="851" w:type="dxa"/>
            <w:tcBorders>
              <w:top w:val="nil"/>
              <w:left w:val="nil"/>
              <w:bottom w:val="nil"/>
              <w:right w:val="nil"/>
            </w:tcBorders>
            <w:shd w:val="clear" w:color="auto" w:fill="auto"/>
            <w:noWrap/>
            <w:vAlign w:val="center"/>
            <w:hideMark/>
          </w:tcPr>
          <w:p w14:paraId="11BA482A" w14:textId="77777777" w:rsidR="00E31429" w:rsidRPr="00CA5581" w:rsidRDefault="00E31429" w:rsidP="00E31429">
            <w:pPr>
              <w:spacing w:line="240" w:lineRule="auto"/>
              <w:jc w:val="center"/>
              <w:rPr>
                <w:rFonts w:eastAsia="Times New Roman" w:cs="Times New Roman"/>
                <w:szCs w:val="24"/>
              </w:rPr>
            </w:pPr>
            <w:r w:rsidRPr="00CA5581">
              <w:rPr>
                <w:rFonts w:eastAsia="Times New Roman" w:cs="Times New Roman"/>
                <w:szCs w:val="24"/>
              </w:rPr>
              <w:t>0.64</w:t>
            </w:r>
          </w:p>
        </w:tc>
        <w:tc>
          <w:tcPr>
            <w:tcW w:w="1701" w:type="dxa"/>
            <w:tcBorders>
              <w:top w:val="nil"/>
              <w:left w:val="nil"/>
              <w:bottom w:val="nil"/>
              <w:right w:val="nil"/>
            </w:tcBorders>
            <w:shd w:val="clear" w:color="auto" w:fill="auto"/>
            <w:noWrap/>
            <w:vAlign w:val="center"/>
            <w:hideMark/>
          </w:tcPr>
          <w:p w14:paraId="326F2995" w14:textId="77777777" w:rsidR="00E31429" w:rsidRPr="00CA5581" w:rsidRDefault="00E31429" w:rsidP="00E31429">
            <w:pPr>
              <w:spacing w:line="240" w:lineRule="auto"/>
              <w:jc w:val="center"/>
              <w:rPr>
                <w:rFonts w:eastAsia="Times New Roman" w:cs="Times New Roman"/>
                <w:szCs w:val="24"/>
              </w:rPr>
            </w:pPr>
            <w:r>
              <w:rPr>
                <w:rFonts w:eastAsia="Times New Roman" w:cs="Times New Roman"/>
                <w:szCs w:val="24"/>
              </w:rPr>
              <w:t>(</w:t>
            </w:r>
            <w:r w:rsidRPr="00CA5581">
              <w:rPr>
                <w:rFonts w:eastAsia="Times New Roman" w:cs="Times New Roman"/>
                <w:szCs w:val="24"/>
              </w:rPr>
              <w:t>0.39</w:t>
            </w:r>
            <w:r>
              <w:rPr>
                <w:rFonts w:eastAsia="Times New Roman" w:cs="Times New Roman"/>
                <w:szCs w:val="24"/>
              </w:rPr>
              <w:t xml:space="preserve"> to </w:t>
            </w:r>
            <w:r w:rsidRPr="00CA5581">
              <w:rPr>
                <w:rFonts w:eastAsia="Times New Roman" w:cs="Times New Roman"/>
                <w:szCs w:val="24"/>
              </w:rPr>
              <w:t>1.06</w:t>
            </w:r>
            <w:r>
              <w:rPr>
                <w:rFonts w:eastAsia="Times New Roman" w:cs="Times New Roman"/>
                <w:szCs w:val="24"/>
              </w:rPr>
              <w:t>)</w:t>
            </w:r>
          </w:p>
        </w:tc>
      </w:tr>
      <w:tr w:rsidR="00E31429" w:rsidRPr="00CA5581" w14:paraId="7F8F2CED" w14:textId="77777777" w:rsidTr="007C3E64">
        <w:trPr>
          <w:trHeight w:val="397"/>
        </w:trPr>
        <w:tc>
          <w:tcPr>
            <w:tcW w:w="851" w:type="dxa"/>
            <w:vMerge/>
            <w:tcBorders>
              <w:top w:val="nil"/>
              <w:left w:val="nil"/>
              <w:bottom w:val="single" w:sz="4" w:space="0" w:color="000000"/>
              <w:right w:val="nil"/>
            </w:tcBorders>
            <w:vAlign w:val="center"/>
            <w:hideMark/>
          </w:tcPr>
          <w:p w14:paraId="6F6A7A53" w14:textId="77777777" w:rsidR="00E31429" w:rsidRPr="00CA5581" w:rsidRDefault="00E31429" w:rsidP="00E31429">
            <w:pPr>
              <w:spacing w:line="240" w:lineRule="auto"/>
              <w:rPr>
                <w:rFonts w:eastAsia="Times New Roman" w:cs="Times New Roman"/>
                <w:szCs w:val="24"/>
              </w:rPr>
            </w:pPr>
          </w:p>
        </w:tc>
        <w:tc>
          <w:tcPr>
            <w:tcW w:w="3118" w:type="dxa"/>
            <w:tcBorders>
              <w:top w:val="nil"/>
              <w:left w:val="nil"/>
              <w:bottom w:val="nil"/>
              <w:right w:val="nil"/>
            </w:tcBorders>
            <w:shd w:val="clear" w:color="auto" w:fill="auto"/>
            <w:noWrap/>
            <w:vAlign w:val="center"/>
            <w:hideMark/>
          </w:tcPr>
          <w:p w14:paraId="62E3C50D" w14:textId="7728D3FB" w:rsidR="00E31429" w:rsidRPr="00CA5581" w:rsidRDefault="00E31429" w:rsidP="00E31429">
            <w:pPr>
              <w:spacing w:line="240" w:lineRule="auto"/>
              <w:rPr>
                <w:rFonts w:eastAsia="Times New Roman" w:cs="Times New Roman"/>
                <w:szCs w:val="24"/>
              </w:rPr>
            </w:pPr>
            <w:r w:rsidRPr="00CA5581">
              <w:rPr>
                <w:rFonts w:eastAsia="Times New Roman" w:cs="Times New Roman"/>
                <w:szCs w:val="24"/>
              </w:rPr>
              <w:t>2nd: 31.2</w:t>
            </w:r>
            <w:r>
              <w:rPr>
                <w:rFonts w:eastAsia="Times New Roman" w:cs="Times New Roman"/>
                <w:szCs w:val="24"/>
              </w:rPr>
              <w:t>–</w:t>
            </w:r>
            <w:r w:rsidRPr="00CA5581">
              <w:rPr>
                <w:rFonts w:eastAsia="Times New Roman" w:cs="Times New Roman"/>
                <w:szCs w:val="24"/>
              </w:rPr>
              <w:t xml:space="preserve">52.9 (39.9) </w:t>
            </w:r>
          </w:p>
        </w:tc>
        <w:tc>
          <w:tcPr>
            <w:tcW w:w="993" w:type="dxa"/>
            <w:tcBorders>
              <w:top w:val="nil"/>
              <w:left w:val="nil"/>
              <w:bottom w:val="nil"/>
              <w:right w:val="nil"/>
            </w:tcBorders>
            <w:shd w:val="clear" w:color="auto" w:fill="auto"/>
            <w:noWrap/>
            <w:vAlign w:val="center"/>
            <w:hideMark/>
          </w:tcPr>
          <w:p w14:paraId="570B6A26" w14:textId="77777777" w:rsidR="00E31429" w:rsidRPr="00CA5581" w:rsidRDefault="00E31429" w:rsidP="00E31429">
            <w:pPr>
              <w:spacing w:line="240" w:lineRule="auto"/>
              <w:jc w:val="right"/>
              <w:rPr>
                <w:rFonts w:eastAsia="Times New Roman" w:cs="Times New Roman"/>
                <w:szCs w:val="24"/>
              </w:rPr>
            </w:pPr>
            <w:r w:rsidRPr="00CA5581">
              <w:rPr>
                <w:rFonts w:eastAsia="Times New Roman" w:cs="Times New Roman"/>
                <w:szCs w:val="24"/>
              </w:rPr>
              <w:t>1419</w:t>
            </w:r>
          </w:p>
        </w:tc>
        <w:tc>
          <w:tcPr>
            <w:tcW w:w="850" w:type="dxa"/>
            <w:tcBorders>
              <w:top w:val="nil"/>
              <w:left w:val="nil"/>
              <w:bottom w:val="nil"/>
              <w:right w:val="nil"/>
            </w:tcBorders>
            <w:shd w:val="clear" w:color="auto" w:fill="auto"/>
            <w:noWrap/>
            <w:vAlign w:val="center"/>
            <w:hideMark/>
          </w:tcPr>
          <w:p w14:paraId="6BF41941" w14:textId="77777777" w:rsidR="00E31429" w:rsidRPr="00CA5581" w:rsidRDefault="00E31429" w:rsidP="00E31429">
            <w:pPr>
              <w:spacing w:line="240" w:lineRule="auto"/>
              <w:jc w:val="right"/>
              <w:rPr>
                <w:rFonts w:eastAsia="Times New Roman" w:cs="Times New Roman"/>
                <w:szCs w:val="24"/>
              </w:rPr>
            </w:pPr>
            <w:r w:rsidRPr="00CA5581">
              <w:rPr>
                <w:rFonts w:eastAsia="Times New Roman" w:cs="Times New Roman"/>
                <w:szCs w:val="24"/>
              </w:rPr>
              <w:t>35</w:t>
            </w:r>
          </w:p>
        </w:tc>
        <w:tc>
          <w:tcPr>
            <w:tcW w:w="851" w:type="dxa"/>
            <w:tcBorders>
              <w:top w:val="nil"/>
              <w:left w:val="nil"/>
              <w:bottom w:val="nil"/>
              <w:right w:val="nil"/>
            </w:tcBorders>
            <w:shd w:val="clear" w:color="auto" w:fill="auto"/>
            <w:vAlign w:val="center"/>
          </w:tcPr>
          <w:p w14:paraId="0E79D092" w14:textId="77777777" w:rsidR="00E31429" w:rsidRPr="00CA5581" w:rsidRDefault="00E31429" w:rsidP="00E31429">
            <w:pPr>
              <w:spacing w:line="240" w:lineRule="auto"/>
              <w:jc w:val="center"/>
              <w:rPr>
                <w:rFonts w:eastAsia="Times New Roman" w:cs="Times New Roman"/>
                <w:szCs w:val="24"/>
              </w:rPr>
            </w:pPr>
            <w:r>
              <w:rPr>
                <w:rFonts w:eastAsia="Times New Roman" w:cs="Times New Roman"/>
                <w:szCs w:val="24"/>
              </w:rPr>
              <w:t>0.65</w:t>
            </w:r>
          </w:p>
        </w:tc>
        <w:tc>
          <w:tcPr>
            <w:tcW w:w="1559" w:type="dxa"/>
            <w:tcBorders>
              <w:top w:val="nil"/>
              <w:left w:val="nil"/>
              <w:bottom w:val="nil"/>
              <w:right w:val="nil"/>
            </w:tcBorders>
            <w:shd w:val="clear" w:color="auto" w:fill="auto"/>
            <w:vAlign w:val="center"/>
          </w:tcPr>
          <w:p w14:paraId="7243318D" w14:textId="77777777" w:rsidR="00E31429" w:rsidRPr="00CA5581" w:rsidRDefault="00E31429" w:rsidP="00E31429">
            <w:pPr>
              <w:spacing w:line="240" w:lineRule="auto"/>
              <w:jc w:val="center"/>
              <w:rPr>
                <w:rFonts w:eastAsia="Times New Roman" w:cs="Times New Roman"/>
                <w:szCs w:val="24"/>
              </w:rPr>
            </w:pPr>
            <w:r>
              <w:rPr>
                <w:rFonts w:eastAsia="Times New Roman" w:cs="Times New Roman"/>
                <w:szCs w:val="24"/>
              </w:rPr>
              <w:t>(0.42 to 1.01)</w:t>
            </w:r>
          </w:p>
        </w:tc>
        <w:tc>
          <w:tcPr>
            <w:tcW w:w="850" w:type="dxa"/>
            <w:tcBorders>
              <w:top w:val="nil"/>
              <w:left w:val="nil"/>
              <w:bottom w:val="nil"/>
              <w:right w:val="nil"/>
            </w:tcBorders>
            <w:shd w:val="clear" w:color="auto" w:fill="auto"/>
            <w:noWrap/>
            <w:vAlign w:val="center"/>
            <w:hideMark/>
          </w:tcPr>
          <w:p w14:paraId="16D0D720" w14:textId="77777777" w:rsidR="00E31429" w:rsidRPr="00CA5581" w:rsidRDefault="00E31429" w:rsidP="00E31429">
            <w:pPr>
              <w:spacing w:line="240" w:lineRule="auto"/>
              <w:jc w:val="center"/>
              <w:rPr>
                <w:rFonts w:eastAsia="Times New Roman" w:cs="Times New Roman"/>
                <w:szCs w:val="24"/>
              </w:rPr>
            </w:pPr>
            <w:r w:rsidRPr="00CA5581">
              <w:rPr>
                <w:rFonts w:eastAsia="Times New Roman" w:cs="Times New Roman"/>
                <w:szCs w:val="24"/>
              </w:rPr>
              <w:t>0.56</w:t>
            </w:r>
          </w:p>
        </w:tc>
        <w:tc>
          <w:tcPr>
            <w:tcW w:w="1701" w:type="dxa"/>
            <w:tcBorders>
              <w:top w:val="nil"/>
              <w:left w:val="nil"/>
              <w:bottom w:val="nil"/>
              <w:right w:val="nil"/>
            </w:tcBorders>
            <w:shd w:val="clear" w:color="auto" w:fill="auto"/>
            <w:noWrap/>
            <w:vAlign w:val="center"/>
            <w:hideMark/>
          </w:tcPr>
          <w:p w14:paraId="64D9A57D" w14:textId="77777777" w:rsidR="00E31429" w:rsidRPr="00CA5581" w:rsidRDefault="00E31429" w:rsidP="00E31429">
            <w:pPr>
              <w:spacing w:line="240" w:lineRule="auto"/>
              <w:jc w:val="center"/>
              <w:rPr>
                <w:rFonts w:eastAsia="Times New Roman" w:cs="Times New Roman"/>
                <w:szCs w:val="24"/>
              </w:rPr>
            </w:pPr>
            <w:r>
              <w:rPr>
                <w:rFonts w:eastAsia="Times New Roman" w:cs="Times New Roman"/>
                <w:szCs w:val="24"/>
              </w:rPr>
              <w:t>(</w:t>
            </w:r>
            <w:r w:rsidRPr="00CA5581">
              <w:rPr>
                <w:rFonts w:eastAsia="Times New Roman" w:cs="Times New Roman"/>
                <w:szCs w:val="24"/>
              </w:rPr>
              <w:t>0.35</w:t>
            </w:r>
            <w:r>
              <w:rPr>
                <w:rFonts w:eastAsia="Times New Roman" w:cs="Times New Roman"/>
                <w:szCs w:val="24"/>
              </w:rPr>
              <w:t xml:space="preserve"> to </w:t>
            </w:r>
            <w:r w:rsidRPr="00CA5581">
              <w:rPr>
                <w:rFonts w:eastAsia="Times New Roman" w:cs="Times New Roman"/>
                <w:szCs w:val="24"/>
              </w:rPr>
              <w:t>0.88</w:t>
            </w:r>
            <w:r>
              <w:rPr>
                <w:rFonts w:eastAsia="Times New Roman" w:cs="Times New Roman"/>
                <w:szCs w:val="24"/>
              </w:rPr>
              <w:t>)</w:t>
            </w:r>
          </w:p>
        </w:tc>
        <w:tc>
          <w:tcPr>
            <w:tcW w:w="851" w:type="dxa"/>
            <w:tcBorders>
              <w:top w:val="nil"/>
              <w:left w:val="nil"/>
              <w:bottom w:val="nil"/>
              <w:right w:val="nil"/>
            </w:tcBorders>
            <w:shd w:val="clear" w:color="auto" w:fill="auto"/>
            <w:noWrap/>
            <w:vAlign w:val="center"/>
            <w:hideMark/>
          </w:tcPr>
          <w:p w14:paraId="0CAE9577" w14:textId="77777777" w:rsidR="00E31429" w:rsidRPr="00CA5581" w:rsidRDefault="00E31429" w:rsidP="00E31429">
            <w:pPr>
              <w:spacing w:line="240" w:lineRule="auto"/>
              <w:jc w:val="center"/>
              <w:rPr>
                <w:rFonts w:eastAsia="Times New Roman" w:cs="Times New Roman"/>
                <w:szCs w:val="24"/>
              </w:rPr>
            </w:pPr>
            <w:r w:rsidRPr="00CA5581">
              <w:rPr>
                <w:rFonts w:eastAsia="Times New Roman" w:cs="Times New Roman"/>
                <w:szCs w:val="24"/>
              </w:rPr>
              <w:t>0.64</w:t>
            </w:r>
          </w:p>
        </w:tc>
        <w:tc>
          <w:tcPr>
            <w:tcW w:w="1701" w:type="dxa"/>
            <w:tcBorders>
              <w:top w:val="nil"/>
              <w:left w:val="nil"/>
              <w:bottom w:val="nil"/>
              <w:right w:val="nil"/>
            </w:tcBorders>
            <w:shd w:val="clear" w:color="auto" w:fill="auto"/>
            <w:noWrap/>
            <w:vAlign w:val="center"/>
            <w:hideMark/>
          </w:tcPr>
          <w:p w14:paraId="20A89CAC" w14:textId="77777777" w:rsidR="00E31429" w:rsidRPr="00CA5581" w:rsidRDefault="00E31429" w:rsidP="00E31429">
            <w:pPr>
              <w:spacing w:line="240" w:lineRule="auto"/>
              <w:jc w:val="center"/>
              <w:rPr>
                <w:rFonts w:eastAsia="Times New Roman" w:cs="Times New Roman"/>
                <w:szCs w:val="24"/>
              </w:rPr>
            </w:pPr>
            <w:r>
              <w:rPr>
                <w:rFonts w:eastAsia="Times New Roman" w:cs="Times New Roman"/>
                <w:szCs w:val="24"/>
              </w:rPr>
              <w:t>(</w:t>
            </w:r>
            <w:r w:rsidRPr="00CA5581">
              <w:rPr>
                <w:rFonts w:eastAsia="Times New Roman" w:cs="Times New Roman"/>
                <w:szCs w:val="24"/>
              </w:rPr>
              <w:t>0.40</w:t>
            </w:r>
            <w:r>
              <w:rPr>
                <w:rFonts w:eastAsia="Times New Roman" w:cs="Times New Roman"/>
                <w:szCs w:val="24"/>
              </w:rPr>
              <w:t xml:space="preserve"> to </w:t>
            </w:r>
            <w:r w:rsidRPr="00CA5581">
              <w:rPr>
                <w:rFonts w:eastAsia="Times New Roman" w:cs="Times New Roman"/>
                <w:szCs w:val="24"/>
              </w:rPr>
              <w:t>1.03</w:t>
            </w:r>
            <w:r>
              <w:rPr>
                <w:rFonts w:eastAsia="Times New Roman" w:cs="Times New Roman"/>
                <w:szCs w:val="24"/>
              </w:rPr>
              <w:t>)</w:t>
            </w:r>
          </w:p>
        </w:tc>
      </w:tr>
      <w:tr w:rsidR="00E31429" w:rsidRPr="00CA5581" w14:paraId="5AE1D32E" w14:textId="77777777" w:rsidTr="007C3E64">
        <w:trPr>
          <w:trHeight w:val="397"/>
        </w:trPr>
        <w:tc>
          <w:tcPr>
            <w:tcW w:w="851" w:type="dxa"/>
            <w:vMerge/>
            <w:tcBorders>
              <w:top w:val="nil"/>
              <w:left w:val="nil"/>
              <w:bottom w:val="single" w:sz="4" w:space="0" w:color="000000"/>
              <w:right w:val="nil"/>
            </w:tcBorders>
            <w:vAlign w:val="center"/>
            <w:hideMark/>
          </w:tcPr>
          <w:p w14:paraId="32BB7403" w14:textId="77777777" w:rsidR="00E31429" w:rsidRPr="00CA5581" w:rsidRDefault="00E31429" w:rsidP="00E31429">
            <w:pPr>
              <w:spacing w:line="240" w:lineRule="auto"/>
              <w:rPr>
                <w:rFonts w:eastAsia="Times New Roman" w:cs="Times New Roman"/>
                <w:szCs w:val="24"/>
              </w:rPr>
            </w:pPr>
          </w:p>
        </w:tc>
        <w:tc>
          <w:tcPr>
            <w:tcW w:w="3118" w:type="dxa"/>
            <w:tcBorders>
              <w:top w:val="nil"/>
              <w:left w:val="nil"/>
              <w:bottom w:val="nil"/>
              <w:right w:val="nil"/>
            </w:tcBorders>
            <w:shd w:val="clear" w:color="auto" w:fill="auto"/>
            <w:noWrap/>
            <w:vAlign w:val="center"/>
            <w:hideMark/>
          </w:tcPr>
          <w:p w14:paraId="5C5E70ED" w14:textId="1CEC9AF5" w:rsidR="00E31429" w:rsidRPr="00CA5581" w:rsidRDefault="00E31429" w:rsidP="00E31429">
            <w:pPr>
              <w:spacing w:line="240" w:lineRule="auto"/>
              <w:rPr>
                <w:rFonts w:eastAsia="Times New Roman" w:cs="Times New Roman"/>
                <w:szCs w:val="24"/>
              </w:rPr>
            </w:pPr>
            <w:r w:rsidRPr="00CA5581">
              <w:rPr>
                <w:rFonts w:eastAsia="Times New Roman" w:cs="Times New Roman"/>
                <w:szCs w:val="24"/>
              </w:rPr>
              <w:t>3rd: 40.0</w:t>
            </w:r>
            <w:r>
              <w:rPr>
                <w:rFonts w:eastAsia="Times New Roman" w:cs="Times New Roman"/>
                <w:szCs w:val="24"/>
              </w:rPr>
              <w:t>–</w:t>
            </w:r>
            <w:r w:rsidRPr="00CA5581">
              <w:rPr>
                <w:rFonts w:eastAsia="Times New Roman" w:cs="Times New Roman"/>
                <w:szCs w:val="24"/>
              </w:rPr>
              <w:t xml:space="preserve">65.2 (51.5) </w:t>
            </w:r>
          </w:p>
        </w:tc>
        <w:tc>
          <w:tcPr>
            <w:tcW w:w="993" w:type="dxa"/>
            <w:tcBorders>
              <w:top w:val="nil"/>
              <w:left w:val="nil"/>
              <w:bottom w:val="nil"/>
              <w:right w:val="nil"/>
            </w:tcBorders>
            <w:shd w:val="clear" w:color="auto" w:fill="auto"/>
            <w:noWrap/>
            <w:vAlign w:val="center"/>
            <w:hideMark/>
          </w:tcPr>
          <w:p w14:paraId="2E1F2C22" w14:textId="77777777" w:rsidR="00E31429" w:rsidRPr="00CA5581" w:rsidRDefault="00E31429" w:rsidP="00E31429">
            <w:pPr>
              <w:spacing w:line="240" w:lineRule="auto"/>
              <w:jc w:val="right"/>
              <w:rPr>
                <w:rFonts w:eastAsia="Times New Roman" w:cs="Times New Roman"/>
                <w:szCs w:val="24"/>
              </w:rPr>
            </w:pPr>
            <w:r w:rsidRPr="00CA5581">
              <w:rPr>
                <w:rFonts w:eastAsia="Times New Roman" w:cs="Times New Roman"/>
                <w:szCs w:val="24"/>
              </w:rPr>
              <w:t>1440</w:t>
            </w:r>
          </w:p>
        </w:tc>
        <w:tc>
          <w:tcPr>
            <w:tcW w:w="850" w:type="dxa"/>
            <w:tcBorders>
              <w:top w:val="nil"/>
              <w:left w:val="nil"/>
              <w:bottom w:val="nil"/>
              <w:right w:val="nil"/>
            </w:tcBorders>
            <w:shd w:val="clear" w:color="auto" w:fill="auto"/>
            <w:noWrap/>
            <w:vAlign w:val="center"/>
            <w:hideMark/>
          </w:tcPr>
          <w:p w14:paraId="7CECEDBD" w14:textId="77777777" w:rsidR="00E31429" w:rsidRPr="00CA5581" w:rsidRDefault="00E31429" w:rsidP="00E31429">
            <w:pPr>
              <w:spacing w:line="240" w:lineRule="auto"/>
              <w:jc w:val="right"/>
              <w:rPr>
                <w:rFonts w:eastAsia="Times New Roman" w:cs="Times New Roman"/>
                <w:szCs w:val="24"/>
              </w:rPr>
            </w:pPr>
            <w:r w:rsidRPr="00CA5581">
              <w:rPr>
                <w:rFonts w:eastAsia="Times New Roman" w:cs="Times New Roman"/>
                <w:szCs w:val="24"/>
              </w:rPr>
              <w:t>37</w:t>
            </w:r>
          </w:p>
        </w:tc>
        <w:tc>
          <w:tcPr>
            <w:tcW w:w="851" w:type="dxa"/>
            <w:tcBorders>
              <w:top w:val="nil"/>
              <w:left w:val="nil"/>
              <w:bottom w:val="nil"/>
              <w:right w:val="nil"/>
            </w:tcBorders>
            <w:shd w:val="clear" w:color="auto" w:fill="auto"/>
            <w:vAlign w:val="center"/>
          </w:tcPr>
          <w:p w14:paraId="28696040" w14:textId="77777777" w:rsidR="00E31429" w:rsidRPr="00CA5581" w:rsidRDefault="00E31429" w:rsidP="00E31429">
            <w:pPr>
              <w:spacing w:line="240" w:lineRule="auto"/>
              <w:jc w:val="center"/>
              <w:rPr>
                <w:rFonts w:eastAsia="Times New Roman" w:cs="Times New Roman"/>
                <w:szCs w:val="24"/>
              </w:rPr>
            </w:pPr>
            <w:r>
              <w:rPr>
                <w:rFonts w:eastAsia="Times New Roman" w:cs="Times New Roman"/>
                <w:szCs w:val="24"/>
              </w:rPr>
              <w:t>0.67</w:t>
            </w:r>
          </w:p>
        </w:tc>
        <w:tc>
          <w:tcPr>
            <w:tcW w:w="1559" w:type="dxa"/>
            <w:tcBorders>
              <w:top w:val="nil"/>
              <w:left w:val="nil"/>
              <w:bottom w:val="nil"/>
              <w:right w:val="nil"/>
            </w:tcBorders>
            <w:shd w:val="clear" w:color="auto" w:fill="auto"/>
            <w:vAlign w:val="center"/>
          </w:tcPr>
          <w:p w14:paraId="6D9E4300" w14:textId="77777777" w:rsidR="00E31429" w:rsidRPr="00CA5581" w:rsidRDefault="00E31429" w:rsidP="00E31429">
            <w:pPr>
              <w:spacing w:line="240" w:lineRule="auto"/>
              <w:jc w:val="center"/>
              <w:rPr>
                <w:rFonts w:eastAsia="Times New Roman" w:cs="Times New Roman"/>
                <w:szCs w:val="24"/>
              </w:rPr>
            </w:pPr>
            <w:r>
              <w:rPr>
                <w:rFonts w:eastAsia="Times New Roman" w:cs="Times New Roman"/>
                <w:szCs w:val="24"/>
              </w:rPr>
              <w:t>(0.44 to 1.03)</w:t>
            </w:r>
          </w:p>
        </w:tc>
        <w:tc>
          <w:tcPr>
            <w:tcW w:w="850" w:type="dxa"/>
            <w:tcBorders>
              <w:top w:val="nil"/>
              <w:left w:val="nil"/>
              <w:bottom w:val="nil"/>
              <w:right w:val="nil"/>
            </w:tcBorders>
            <w:shd w:val="clear" w:color="auto" w:fill="auto"/>
            <w:noWrap/>
            <w:vAlign w:val="center"/>
            <w:hideMark/>
          </w:tcPr>
          <w:p w14:paraId="6B7D4957" w14:textId="77777777" w:rsidR="00E31429" w:rsidRPr="00CA5581" w:rsidRDefault="00E31429" w:rsidP="00E31429">
            <w:pPr>
              <w:spacing w:line="240" w:lineRule="auto"/>
              <w:jc w:val="center"/>
              <w:rPr>
                <w:rFonts w:eastAsia="Times New Roman" w:cs="Times New Roman"/>
                <w:szCs w:val="24"/>
              </w:rPr>
            </w:pPr>
            <w:r w:rsidRPr="00CA5581">
              <w:rPr>
                <w:rFonts w:eastAsia="Times New Roman" w:cs="Times New Roman"/>
                <w:szCs w:val="24"/>
              </w:rPr>
              <w:t>0.61</w:t>
            </w:r>
          </w:p>
        </w:tc>
        <w:tc>
          <w:tcPr>
            <w:tcW w:w="1701" w:type="dxa"/>
            <w:tcBorders>
              <w:top w:val="nil"/>
              <w:left w:val="nil"/>
              <w:bottom w:val="nil"/>
              <w:right w:val="nil"/>
            </w:tcBorders>
            <w:shd w:val="clear" w:color="auto" w:fill="auto"/>
            <w:noWrap/>
            <w:vAlign w:val="center"/>
            <w:hideMark/>
          </w:tcPr>
          <w:p w14:paraId="40736FA3" w14:textId="77777777" w:rsidR="00E31429" w:rsidRPr="00CA5581" w:rsidRDefault="00E31429" w:rsidP="00E31429">
            <w:pPr>
              <w:spacing w:line="240" w:lineRule="auto"/>
              <w:jc w:val="center"/>
              <w:rPr>
                <w:rFonts w:eastAsia="Times New Roman" w:cs="Times New Roman"/>
                <w:szCs w:val="24"/>
              </w:rPr>
            </w:pPr>
            <w:r>
              <w:rPr>
                <w:rFonts w:eastAsia="Times New Roman" w:cs="Times New Roman"/>
                <w:szCs w:val="24"/>
              </w:rPr>
              <w:t>(</w:t>
            </w:r>
            <w:r w:rsidRPr="00CA5581">
              <w:rPr>
                <w:rFonts w:eastAsia="Times New Roman" w:cs="Times New Roman"/>
                <w:szCs w:val="24"/>
              </w:rPr>
              <w:t>0.39</w:t>
            </w:r>
            <w:r>
              <w:rPr>
                <w:rFonts w:eastAsia="Times New Roman" w:cs="Times New Roman"/>
                <w:szCs w:val="24"/>
              </w:rPr>
              <w:t xml:space="preserve"> to </w:t>
            </w:r>
            <w:r w:rsidRPr="00CA5581">
              <w:rPr>
                <w:rFonts w:eastAsia="Times New Roman" w:cs="Times New Roman"/>
                <w:szCs w:val="24"/>
              </w:rPr>
              <w:t>0.95</w:t>
            </w:r>
            <w:r>
              <w:rPr>
                <w:rFonts w:eastAsia="Times New Roman" w:cs="Times New Roman"/>
                <w:szCs w:val="24"/>
              </w:rPr>
              <w:t>)</w:t>
            </w:r>
          </w:p>
        </w:tc>
        <w:tc>
          <w:tcPr>
            <w:tcW w:w="851" w:type="dxa"/>
            <w:tcBorders>
              <w:top w:val="nil"/>
              <w:left w:val="nil"/>
              <w:bottom w:val="nil"/>
              <w:right w:val="nil"/>
            </w:tcBorders>
            <w:shd w:val="clear" w:color="auto" w:fill="auto"/>
            <w:noWrap/>
            <w:vAlign w:val="center"/>
            <w:hideMark/>
          </w:tcPr>
          <w:p w14:paraId="278EA2BF" w14:textId="77777777" w:rsidR="00E31429" w:rsidRPr="00CA5581" w:rsidRDefault="00E31429" w:rsidP="00E31429">
            <w:pPr>
              <w:spacing w:line="240" w:lineRule="auto"/>
              <w:jc w:val="center"/>
              <w:rPr>
                <w:rFonts w:eastAsia="Times New Roman" w:cs="Times New Roman"/>
                <w:szCs w:val="24"/>
              </w:rPr>
            </w:pPr>
            <w:r w:rsidRPr="00CA5581">
              <w:rPr>
                <w:rFonts w:eastAsia="Times New Roman" w:cs="Times New Roman"/>
                <w:szCs w:val="24"/>
              </w:rPr>
              <w:t>0.64</w:t>
            </w:r>
          </w:p>
        </w:tc>
        <w:tc>
          <w:tcPr>
            <w:tcW w:w="1701" w:type="dxa"/>
            <w:tcBorders>
              <w:top w:val="nil"/>
              <w:left w:val="nil"/>
              <w:bottom w:val="nil"/>
              <w:right w:val="nil"/>
            </w:tcBorders>
            <w:shd w:val="clear" w:color="auto" w:fill="auto"/>
            <w:noWrap/>
            <w:vAlign w:val="center"/>
            <w:hideMark/>
          </w:tcPr>
          <w:p w14:paraId="26064DC2" w14:textId="77777777" w:rsidR="00E31429" w:rsidRPr="00CA5581" w:rsidRDefault="00E31429" w:rsidP="00E31429">
            <w:pPr>
              <w:spacing w:line="240" w:lineRule="auto"/>
              <w:jc w:val="center"/>
              <w:rPr>
                <w:rFonts w:eastAsia="Times New Roman" w:cs="Times New Roman"/>
                <w:szCs w:val="24"/>
              </w:rPr>
            </w:pPr>
            <w:r>
              <w:rPr>
                <w:rFonts w:eastAsia="Times New Roman" w:cs="Times New Roman"/>
                <w:szCs w:val="24"/>
              </w:rPr>
              <w:t>(</w:t>
            </w:r>
            <w:r w:rsidRPr="00CA5581">
              <w:rPr>
                <w:rFonts w:eastAsia="Times New Roman" w:cs="Times New Roman"/>
                <w:szCs w:val="24"/>
              </w:rPr>
              <w:t>0.41</w:t>
            </w:r>
            <w:r>
              <w:rPr>
                <w:rFonts w:eastAsia="Times New Roman" w:cs="Times New Roman"/>
                <w:szCs w:val="24"/>
              </w:rPr>
              <w:t xml:space="preserve"> to </w:t>
            </w:r>
            <w:r w:rsidRPr="00CA5581">
              <w:rPr>
                <w:rFonts w:eastAsia="Times New Roman" w:cs="Times New Roman"/>
                <w:szCs w:val="24"/>
              </w:rPr>
              <w:t>1.00</w:t>
            </w:r>
            <w:r>
              <w:rPr>
                <w:rFonts w:eastAsia="Times New Roman" w:cs="Times New Roman"/>
                <w:szCs w:val="24"/>
              </w:rPr>
              <w:t>)</w:t>
            </w:r>
          </w:p>
        </w:tc>
      </w:tr>
      <w:tr w:rsidR="00E31429" w:rsidRPr="00CA5581" w14:paraId="3D482CAF" w14:textId="77777777" w:rsidTr="007C3E64">
        <w:trPr>
          <w:trHeight w:val="397"/>
        </w:trPr>
        <w:tc>
          <w:tcPr>
            <w:tcW w:w="851" w:type="dxa"/>
            <w:vMerge/>
            <w:tcBorders>
              <w:top w:val="nil"/>
              <w:left w:val="nil"/>
              <w:bottom w:val="single" w:sz="4" w:space="0" w:color="000000"/>
              <w:right w:val="nil"/>
            </w:tcBorders>
            <w:vAlign w:val="center"/>
            <w:hideMark/>
          </w:tcPr>
          <w:p w14:paraId="246F8566" w14:textId="77777777" w:rsidR="00E31429" w:rsidRPr="00CA5581" w:rsidRDefault="00E31429" w:rsidP="00E31429">
            <w:pPr>
              <w:spacing w:line="240" w:lineRule="auto"/>
              <w:rPr>
                <w:rFonts w:eastAsia="Times New Roman" w:cs="Times New Roman"/>
                <w:szCs w:val="24"/>
              </w:rPr>
            </w:pPr>
          </w:p>
        </w:tc>
        <w:tc>
          <w:tcPr>
            <w:tcW w:w="3118" w:type="dxa"/>
            <w:tcBorders>
              <w:top w:val="nil"/>
              <w:left w:val="nil"/>
              <w:bottom w:val="single" w:sz="4" w:space="0" w:color="auto"/>
              <w:right w:val="nil"/>
            </w:tcBorders>
            <w:shd w:val="clear" w:color="auto" w:fill="auto"/>
            <w:noWrap/>
            <w:vAlign w:val="center"/>
            <w:hideMark/>
          </w:tcPr>
          <w:p w14:paraId="655D4CEE" w14:textId="1CAA1C52" w:rsidR="00E31429" w:rsidRPr="00CA5581" w:rsidRDefault="00E31429" w:rsidP="00E31429">
            <w:pPr>
              <w:spacing w:line="240" w:lineRule="auto"/>
              <w:rPr>
                <w:rFonts w:eastAsia="Times New Roman" w:cs="Times New Roman"/>
                <w:szCs w:val="24"/>
              </w:rPr>
            </w:pPr>
            <w:r w:rsidRPr="00CA5581">
              <w:rPr>
                <w:rFonts w:eastAsia="Times New Roman" w:cs="Times New Roman"/>
                <w:szCs w:val="24"/>
              </w:rPr>
              <w:t>4th: 52.7</w:t>
            </w:r>
            <w:r>
              <w:rPr>
                <w:rFonts w:eastAsia="Times New Roman" w:cs="Times New Roman"/>
                <w:szCs w:val="24"/>
              </w:rPr>
              <w:t>–</w:t>
            </w:r>
            <w:r w:rsidRPr="00CA5581">
              <w:rPr>
                <w:rFonts w:eastAsia="Times New Roman" w:cs="Times New Roman"/>
                <w:szCs w:val="24"/>
              </w:rPr>
              <w:t xml:space="preserve">238.0 (68.0) </w:t>
            </w:r>
          </w:p>
        </w:tc>
        <w:tc>
          <w:tcPr>
            <w:tcW w:w="993" w:type="dxa"/>
            <w:tcBorders>
              <w:top w:val="nil"/>
              <w:left w:val="nil"/>
              <w:bottom w:val="single" w:sz="4" w:space="0" w:color="auto"/>
              <w:right w:val="nil"/>
            </w:tcBorders>
            <w:shd w:val="clear" w:color="auto" w:fill="auto"/>
            <w:noWrap/>
            <w:vAlign w:val="center"/>
            <w:hideMark/>
          </w:tcPr>
          <w:p w14:paraId="475D2D1D" w14:textId="77777777" w:rsidR="00E31429" w:rsidRPr="00CA5581" w:rsidRDefault="00E31429" w:rsidP="00E31429">
            <w:pPr>
              <w:spacing w:line="240" w:lineRule="auto"/>
              <w:jc w:val="right"/>
              <w:rPr>
                <w:rFonts w:eastAsia="Times New Roman" w:cs="Times New Roman"/>
                <w:szCs w:val="24"/>
              </w:rPr>
            </w:pPr>
            <w:r w:rsidRPr="00CA5581">
              <w:rPr>
                <w:rFonts w:eastAsia="Times New Roman" w:cs="Times New Roman"/>
                <w:szCs w:val="24"/>
              </w:rPr>
              <w:t>1429</w:t>
            </w:r>
          </w:p>
        </w:tc>
        <w:tc>
          <w:tcPr>
            <w:tcW w:w="850" w:type="dxa"/>
            <w:tcBorders>
              <w:top w:val="nil"/>
              <w:left w:val="nil"/>
              <w:bottom w:val="single" w:sz="4" w:space="0" w:color="auto"/>
              <w:right w:val="nil"/>
            </w:tcBorders>
            <w:shd w:val="clear" w:color="auto" w:fill="auto"/>
            <w:noWrap/>
            <w:vAlign w:val="center"/>
            <w:hideMark/>
          </w:tcPr>
          <w:p w14:paraId="5C988587" w14:textId="77777777" w:rsidR="00E31429" w:rsidRPr="00CA5581" w:rsidRDefault="00E31429" w:rsidP="00E31429">
            <w:pPr>
              <w:spacing w:line="240" w:lineRule="auto"/>
              <w:jc w:val="right"/>
              <w:rPr>
                <w:rFonts w:eastAsia="Times New Roman" w:cs="Times New Roman"/>
                <w:szCs w:val="24"/>
              </w:rPr>
            </w:pPr>
            <w:r w:rsidRPr="00CA5581">
              <w:rPr>
                <w:rFonts w:eastAsia="Times New Roman" w:cs="Times New Roman"/>
                <w:szCs w:val="24"/>
              </w:rPr>
              <w:t>53</w:t>
            </w:r>
          </w:p>
        </w:tc>
        <w:tc>
          <w:tcPr>
            <w:tcW w:w="851" w:type="dxa"/>
            <w:tcBorders>
              <w:top w:val="nil"/>
              <w:left w:val="nil"/>
              <w:bottom w:val="single" w:sz="4" w:space="0" w:color="auto"/>
              <w:right w:val="nil"/>
            </w:tcBorders>
            <w:shd w:val="clear" w:color="auto" w:fill="auto"/>
          </w:tcPr>
          <w:p w14:paraId="62477DA2" w14:textId="77777777" w:rsidR="00E31429" w:rsidRPr="00CA5581" w:rsidRDefault="00E31429" w:rsidP="00E31429">
            <w:pPr>
              <w:spacing w:line="240" w:lineRule="auto"/>
              <w:jc w:val="center"/>
              <w:rPr>
                <w:rFonts w:eastAsia="Times New Roman" w:cs="Times New Roman"/>
                <w:szCs w:val="24"/>
              </w:rPr>
            </w:pPr>
            <w:r w:rsidRPr="00CA5581">
              <w:rPr>
                <w:rFonts w:eastAsia="Times New Roman" w:cs="Times New Roman"/>
                <w:szCs w:val="24"/>
              </w:rPr>
              <w:t>1.00</w:t>
            </w:r>
          </w:p>
        </w:tc>
        <w:tc>
          <w:tcPr>
            <w:tcW w:w="1559" w:type="dxa"/>
            <w:tcBorders>
              <w:top w:val="nil"/>
              <w:left w:val="nil"/>
              <w:bottom w:val="single" w:sz="4" w:space="0" w:color="auto"/>
              <w:right w:val="nil"/>
            </w:tcBorders>
            <w:shd w:val="clear" w:color="auto" w:fill="auto"/>
          </w:tcPr>
          <w:p w14:paraId="6BAB97C6" w14:textId="77777777" w:rsidR="00E31429" w:rsidRPr="00CA5581" w:rsidRDefault="00E31429" w:rsidP="00E31429">
            <w:pPr>
              <w:spacing w:line="240" w:lineRule="auto"/>
              <w:jc w:val="center"/>
              <w:rPr>
                <w:rFonts w:eastAsia="Times New Roman" w:cs="Times New Roman"/>
                <w:szCs w:val="24"/>
              </w:rPr>
            </w:pPr>
          </w:p>
        </w:tc>
        <w:tc>
          <w:tcPr>
            <w:tcW w:w="850" w:type="dxa"/>
            <w:tcBorders>
              <w:top w:val="nil"/>
              <w:left w:val="nil"/>
              <w:bottom w:val="single" w:sz="4" w:space="0" w:color="auto"/>
              <w:right w:val="nil"/>
            </w:tcBorders>
            <w:shd w:val="clear" w:color="auto" w:fill="auto"/>
            <w:noWrap/>
            <w:vAlign w:val="center"/>
            <w:hideMark/>
          </w:tcPr>
          <w:p w14:paraId="30EA84A9" w14:textId="77777777" w:rsidR="00E31429" w:rsidRPr="00CA5581" w:rsidRDefault="00E31429" w:rsidP="00E31429">
            <w:pPr>
              <w:spacing w:line="240" w:lineRule="auto"/>
              <w:jc w:val="center"/>
              <w:rPr>
                <w:rFonts w:eastAsia="Times New Roman" w:cs="Times New Roman"/>
                <w:szCs w:val="24"/>
              </w:rPr>
            </w:pPr>
            <w:r w:rsidRPr="00CA5581">
              <w:rPr>
                <w:rFonts w:eastAsia="Times New Roman" w:cs="Times New Roman"/>
                <w:szCs w:val="24"/>
              </w:rPr>
              <w:t>1.00</w:t>
            </w:r>
          </w:p>
        </w:tc>
        <w:tc>
          <w:tcPr>
            <w:tcW w:w="1701" w:type="dxa"/>
            <w:tcBorders>
              <w:top w:val="nil"/>
              <w:left w:val="nil"/>
              <w:bottom w:val="single" w:sz="4" w:space="0" w:color="auto"/>
              <w:right w:val="nil"/>
            </w:tcBorders>
            <w:shd w:val="clear" w:color="auto" w:fill="auto"/>
            <w:noWrap/>
            <w:vAlign w:val="center"/>
            <w:hideMark/>
          </w:tcPr>
          <w:p w14:paraId="2FF01971" w14:textId="77777777" w:rsidR="00E31429" w:rsidRPr="00CA5581" w:rsidRDefault="00E31429" w:rsidP="00E31429">
            <w:pPr>
              <w:spacing w:line="240" w:lineRule="auto"/>
              <w:jc w:val="center"/>
              <w:rPr>
                <w:rFonts w:eastAsia="Times New Roman" w:cs="Times New Roman"/>
                <w:szCs w:val="24"/>
              </w:rPr>
            </w:pPr>
          </w:p>
        </w:tc>
        <w:tc>
          <w:tcPr>
            <w:tcW w:w="851" w:type="dxa"/>
            <w:tcBorders>
              <w:top w:val="nil"/>
              <w:left w:val="nil"/>
              <w:bottom w:val="single" w:sz="4" w:space="0" w:color="auto"/>
              <w:right w:val="nil"/>
            </w:tcBorders>
            <w:shd w:val="clear" w:color="auto" w:fill="auto"/>
            <w:noWrap/>
            <w:vAlign w:val="center"/>
            <w:hideMark/>
          </w:tcPr>
          <w:p w14:paraId="290CD9EC" w14:textId="77777777" w:rsidR="00E31429" w:rsidRPr="00CA5581" w:rsidRDefault="00E31429" w:rsidP="00E31429">
            <w:pPr>
              <w:spacing w:line="240" w:lineRule="auto"/>
              <w:jc w:val="center"/>
              <w:rPr>
                <w:rFonts w:eastAsia="Times New Roman" w:cs="Times New Roman"/>
                <w:szCs w:val="24"/>
              </w:rPr>
            </w:pPr>
            <w:r w:rsidRPr="00CA5581">
              <w:rPr>
                <w:rFonts w:eastAsia="Times New Roman" w:cs="Times New Roman"/>
                <w:szCs w:val="24"/>
              </w:rPr>
              <w:t>1.00</w:t>
            </w:r>
          </w:p>
        </w:tc>
        <w:tc>
          <w:tcPr>
            <w:tcW w:w="1701" w:type="dxa"/>
            <w:tcBorders>
              <w:top w:val="nil"/>
              <w:left w:val="nil"/>
              <w:bottom w:val="single" w:sz="4" w:space="0" w:color="auto"/>
              <w:right w:val="nil"/>
            </w:tcBorders>
            <w:shd w:val="clear" w:color="auto" w:fill="auto"/>
            <w:noWrap/>
            <w:vAlign w:val="center"/>
            <w:hideMark/>
          </w:tcPr>
          <w:p w14:paraId="6D10EC5A" w14:textId="77777777" w:rsidR="00E31429" w:rsidRPr="00CA5581" w:rsidRDefault="00E31429" w:rsidP="00E31429">
            <w:pPr>
              <w:spacing w:line="240" w:lineRule="auto"/>
              <w:jc w:val="center"/>
              <w:rPr>
                <w:rFonts w:eastAsia="Times New Roman" w:cs="Times New Roman"/>
                <w:szCs w:val="24"/>
              </w:rPr>
            </w:pPr>
          </w:p>
        </w:tc>
      </w:tr>
    </w:tbl>
    <w:p w14:paraId="14E7164F" w14:textId="77777777" w:rsidR="00824CDA" w:rsidRDefault="00824CDA" w:rsidP="00824CDA">
      <w:pPr>
        <w:spacing w:line="360" w:lineRule="auto"/>
        <w:rPr>
          <w:rFonts w:cs="Times New Roman"/>
          <w:color w:val="231F20"/>
          <w:szCs w:val="24"/>
        </w:rPr>
      </w:pPr>
      <w:r w:rsidRPr="008714AB">
        <w:rPr>
          <w:rFonts w:cs="Times New Roman"/>
          <w:color w:val="231F20"/>
          <w:szCs w:val="24"/>
        </w:rPr>
        <w:t>25(OH</w:t>
      </w:r>
      <w:proofErr w:type="gramStart"/>
      <w:r w:rsidRPr="008714AB">
        <w:rPr>
          <w:rFonts w:cs="Times New Roman"/>
          <w:color w:val="231F20"/>
          <w:szCs w:val="24"/>
        </w:rPr>
        <w:t>)D</w:t>
      </w:r>
      <w:proofErr w:type="gramEnd"/>
      <w:r w:rsidRPr="008714AB">
        <w:rPr>
          <w:rFonts w:cs="Times New Roman"/>
          <w:color w:val="231F20"/>
          <w:szCs w:val="24"/>
        </w:rPr>
        <w:t xml:space="preserve">: 25-hydroxyvitamin D; </w:t>
      </w:r>
      <w:r w:rsidRPr="00D03C49">
        <w:rPr>
          <w:rFonts w:cs="Times New Roman"/>
          <w:color w:val="231F20"/>
          <w:szCs w:val="24"/>
        </w:rPr>
        <w:t>CI: confidence interval</w:t>
      </w:r>
      <w:r>
        <w:rPr>
          <w:rFonts w:cs="Times New Roman"/>
          <w:color w:val="231F20"/>
          <w:szCs w:val="24"/>
        </w:rPr>
        <w:t xml:space="preserve">; </w:t>
      </w:r>
      <w:r w:rsidRPr="00D03C49">
        <w:rPr>
          <w:rFonts w:cs="Times New Roman"/>
          <w:color w:val="231F20"/>
          <w:szCs w:val="24"/>
        </w:rPr>
        <w:t xml:space="preserve">HR: hazard ratio; </w:t>
      </w:r>
      <w:r w:rsidRPr="00DD7334">
        <w:rPr>
          <w:rFonts w:cs="Times New Roman"/>
          <w:color w:val="231F20"/>
          <w:szCs w:val="24"/>
        </w:rPr>
        <w:t>NSCLC: non-small cell lung cancer</w:t>
      </w:r>
    </w:p>
    <w:p w14:paraId="05F3E23A" w14:textId="5A6EABF7" w:rsidR="00824CDA" w:rsidRPr="00824CDA" w:rsidRDefault="00824CDA" w:rsidP="00824CDA">
      <w:pPr>
        <w:spacing w:line="360" w:lineRule="auto"/>
        <w:rPr>
          <w:rFonts w:cs="Times New Roman"/>
          <w:szCs w:val="24"/>
        </w:rPr>
      </w:pPr>
      <w:r w:rsidRPr="00B528A9">
        <w:rPr>
          <w:rFonts w:cs="Times New Roman"/>
          <w:color w:val="231F20"/>
          <w:szCs w:val="24"/>
        </w:rPr>
        <w:t xml:space="preserve">Model 1 </w:t>
      </w:r>
      <w:r>
        <w:rPr>
          <w:rFonts w:cs="Times New Roman"/>
          <w:color w:val="231F20"/>
          <w:szCs w:val="24"/>
        </w:rPr>
        <w:t xml:space="preserve">(main results) </w:t>
      </w:r>
      <w:r w:rsidRPr="00B528A9">
        <w:rPr>
          <w:rFonts w:cs="Times New Roman"/>
          <w:color w:val="231F20"/>
          <w:szCs w:val="24"/>
        </w:rPr>
        <w:t xml:space="preserve">adjusted for sex, pack-years of active smoking, passive smoking, family history of cancer, education and economic difficulties; Model 2 adjusted for </w:t>
      </w:r>
      <w:r w:rsidRPr="003B5F67">
        <w:rPr>
          <w:rFonts w:cs="Times New Roman"/>
          <w:color w:val="231F20"/>
          <w:szCs w:val="24"/>
        </w:rPr>
        <w:t>body mass index</w:t>
      </w:r>
      <w:r>
        <w:rPr>
          <w:rFonts w:cs="Times New Roman"/>
          <w:color w:val="231F20"/>
          <w:szCs w:val="24"/>
        </w:rPr>
        <w:t xml:space="preserve"> (</w:t>
      </w:r>
      <w:r w:rsidRPr="00B528A9">
        <w:rPr>
          <w:rFonts w:cs="Times New Roman"/>
          <w:color w:val="231F20"/>
          <w:szCs w:val="24"/>
        </w:rPr>
        <w:t>BMI</w:t>
      </w:r>
      <w:r>
        <w:rPr>
          <w:rFonts w:cs="Times New Roman"/>
          <w:color w:val="231F20"/>
          <w:szCs w:val="24"/>
        </w:rPr>
        <w:t>)</w:t>
      </w:r>
      <w:r w:rsidRPr="00B528A9">
        <w:rPr>
          <w:rFonts w:cs="Times New Roman"/>
          <w:color w:val="231F20"/>
          <w:szCs w:val="24"/>
        </w:rPr>
        <w:t xml:space="preserve">, physical activity, alcohol consumption, </w:t>
      </w:r>
      <w:r w:rsidRPr="008714AB">
        <w:rPr>
          <w:rStyle w:val="fontstyle01"/>
          <w:rFonts w:ascii="Times New Roman" w:hAnsi="Times New Roman" w:cs="Times New Roman"/>
          <w:sz w:val="24"/>
          <w:szCs w:val="24"/>
        </w:rPr>
        <w:t xml:space="preserve">and chronic </w:t>
      </w:r>
      <w:r w:rsidRPr="00A06D87">
        <w:rPr>
          <w:rStyle w:val="fontstyle01"/>
          <w:rFonts w:ascii="Times New Roman" w:hAnsi="Times New Roman" w:cs="Times New Roman"/>
          <w:color w:val="auto"/>
          <w:sz w:val="24"/>
          <w:szCs w:val="24"/>
        </w:rPr>
        <w:t xml:space="preserve">bronchitis </w:t>
      </w:r>
      <w:r w:rsidRPr="00A06D87">
        <w:rPr>
          <w:rFonts w:cs="Times New Roman"/>
          <w:szCs w:val="24"/>
        </w:rPr>
        <w:t>in addition to Model 1; Age was used as the time axis.</w:t>
      </w:r>
      <w:r>
        <w:br w:type="page"/>
      </w:r>
    </w:p>
    <w:p w14:paraId="3BAFFECA" w14:textId="15E95F0F" w:rsidR="00A03775" w:rsidRPr="000F5B23" w:rsidRDefault="00A03775" w:rsidP="00A03775">
      <w:pPr>
        <w:pStyle w:val="Overskrift1"/>
      </w:pPr>
      <w:r>
        <w:lastRenderedPageBreak/>
        <w:t>Figure legend</w:t>
      </w:r>
    </w:p>
    <w:p w14:paraId="69CE53B0" w14:textId="5F8EABBF" w:rsidR="00A03775" w:rsidRPr="000F5B23" w:rsidRDefault="00A03775" w:rsidP="00A03775">
      <w:pPr>
        <w:rPr>
          <w:rFonts w:cs="Times New Roman"/>
          <w:color w:val="000000"/>
          <w:szCs w:val="24"/>
        </w:rPr>
      </w:pPr>
      <w:r w:rsidRPr="000F5B23">
        <w:rPr>
          <w:rFonts w:cs="Times New Roman"/>
          <w:b/>
          <w:bCs/>
          <w:color w:val="000000"/>
          <w:szCs w:val="24"/>
        </w:rPr>
        <w:t xml:space="preserve">Figure 1. </w:t>
      </w:r>
      <w:r w:rsidRPr="000F5B23">
        <w:rPr>
          <w:rFonts w:cs="Times New Roman"/>
          <w:color w:val="000000"/>
          <w:szCs w:val="24"/>
        </w:rPr>
        <w:t>Inclusion of subjects to the case and subcohort groups in the HUNT2 study. The cases present in the subcohort (n=92 originally sampled; n=79 included in analyses) are duplicates of lung cancer cases in the case group</w:t>
      </w:r>
      <w:r>
        <w:rPr>
          <w:rFonts w:cs="Times New Roman"/>
          <w:color w:val="000000"/>
          <w:szCs w:val="24"/>
        </w:rPr>
        <w:t>.</w:t>
      </w:r>
      <w:r w:rsidRPr="000F5B23">
        <w:rPr>
          <w:rFonts w:cs="Times New Roman"/>
          <w:color w:val="000000"/>
          <w:szCs w:val="24"/>
        </w:rPr>
        <w:t xml:space="preserve"> </w:t>
      </w:r>
    </w:p>
    <w:p w14:paraId="612E02C0" w14:textId="611BD1C2" w:rsidR="00FF14E8" w:rsidRDefault="0011400C" w:rsidP="00A02F2B">
      <w:pPr>
        <w:rPr>
          <w:rFonts w:cs="Times New Roman"/>
          <w:color w:val="231F20"/>
          <w:szCs w:val="24"/>
        </w:rPr>
      </w:pPr>
      <w:r w:rsidRPr="0011400C">
        <w:rPr>
          <w:noProof/>
          <w:lang w:val="nb-NO"/>
        </w:rPr>
        <w:lastRenderedPageBreak/>
        <w:drawing>
          <wp:inline distT="0" distB="0" distL="0" distR="0" wp14:anchorId="034AF531" wp14:editId="7DAABE63">
            <wp:extent cx="8863965" cy="5272405"/>
            <wp:effectExtent l="0" t="0" r="0" b="444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8863965" cy="5272405"/>
                    </a:xfrm>
                    <a:prstGeom prst="rect">
                      <a:avLst/>
                    </a:prstGeom>
                  </pic:spPr>
                </pic:pic>
              </a:graphicData>
            </a:graphic>
          </wp:inline>
        </w:drawing>
      </w:r>
    </w:p>
    <w:p w14:paraId="660E746E" w14:textId="2B897419" w:rsidR="000C75B5" w:rsidRDefault="000C75B5" w:rsidP="00A02F2B">
      <w:pPr>
        <w:rPr>
          <w:rFonts w:cs="Times New Roman"/>
          <w:color w:val="231F20"/>
          <w:szCs w:val="24"/>
        </w:rPr>
      </w:pPr>
    </w:p>
    <w:sectPr w:rsidR="000C75B5" w:rsidSect="00824CDA">
      <w:footerReference w:type="default" r:id="rId14"/>
      <w:pgSz w:w="16839" w:h="11907" w:orient="landscape"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5CD049" w14:textId="77777777" w:rsidR="00C24837" w:rsidRDefault="00C24837" w:rsidP="00341A2B">
      <w:pPr>
        <w:spacing w:line="240" w:lineRule="auto"/>
      </w:pPr>
      <w:r>
        <w:separator/>
      </w:r>
    </w:p>
  </w:endnote>
  <w:endnote w:type="continuationSeparator" w:id="0">
    <w:p w14:paraId="4B5AA85D" w14:textId="77777777" w:rsidR="00C24837" w:rsidRDefault="00C24837" w:rsidP="00341A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Diverda Sans Com Medium">
    <w:altName w:val="Diverda Sans Com Medium"/>
    <w:panose1 w:val="00000000000000000000"/>
    <w:charset w:val="00"/>
    <w:family w:val="swiss"/>
    <w:notTrueType/>
    <w:pitch w:val="default"/>
    <w:sig w:usb0="00000003" w:usb1="00000000" w:usb2="00000000" w:usb3="00000000" w:csb0="00000001" w:csb1="00000000"/>
  </w:font>
  <w:font w:name="Diverda Sans Com Light">
    <w:altName w:val="Diverda Sans Com Light"/>
    <w:panose1 w:val="00000000000000000000"/>
    <w:charset w:val="00"/>
    <w:family w:val="swiss"/>
    <w:notTrueType/>
    <w:pitch w:val="default"/>
    <w:sig w:usb0="00000003" w:usb1="00000000" w:usb2="00000000" w:usb3="00000000" w:csb0="00000001" w:csb1="00000000"/>
  </w:font>
  <w:font w:name="Diverda Sans Com">
    <w:altName w:val="Diverda Sans Com"/>
    <w:panose1 w:val="00000000000000000000"/>
    <w:charset w:val="00"/>
    <w:family w:val="swiss"/>
    <w:notTrueType/>
    <w:pitch w:val="default"/>
    <w:sig w:usb0="00000003" w:usb1="00000000" w:usb2="00000000" w:usb3="00000000" w:csb0="00000001" w:csb1="00000000"/>
  </w:font>
  <w:font w:name="FreeSerif">
    <w:altName w:val="Times New Roman"/>
    <w:panose1 w:val="00000000000000000000"/>
    <w:charset w:val="00"/>
    <w:family w:val="roman"/>
    <w:notTrueType/>
    <w:pitch w:val="default"/>
  </w:font>
  <w:font w:name="AdvTT3713a231+20">
    <w:altName w:val="Times New Roman"/>
    <w:panose1 w:val="00000000000000000000"/>
    <w:charset w:val="00"/>
    <w:family w:val="roman"/>
    <w:notTrueType/>
    <w:pitch w:val="default"/>
  </w:font>
  <w:font w:name="AdvTTb20e5d60+20">
    <w:altName w:val="Times New Roman"/>
    <w:panose1 w:val="00000000000000000000"/>
    <w:charset w:val="00"/>
    <w:family w:val="roman"/>
    <w:notTrueType/>
    <w:pitch w:val="default"/>
  </w:font>
  <w:font w:name="AdvOT8608a8d1+22">
    <w:altName w:val="Times New Roman"/>
    <w:panose1 w:val="00000000000000000000"/>
    <w:charset w:val="00"/>
    <w:family w:val="roman"/>
    <w:notTrueType/>
    <w:pitch w:val="default"/>
  </w:font>
  <w:font w:name="AdvTimes-i">
    <w:altName w:val="Times New Roman"/>
    <w:panose1 w:val="00000000000000000000"/>
    <w:charset w:val="00"/>
    <w:family w:val="roman"/>
    <w:notTrueType/>
    <w:pitch w:val="default"/>
  </w:font>
  <w:font w:name="AdvTT3713a231">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5792932"/>
      <w:docPartObj>
        <w:docPartGallery w:val="Page Numbers (Bottom of Page)"/>
        <w:docPartUnique/>
      </w:docPartObj>
    </w:sdtPr>
    <w:sdtEndPr>
      <w:rPr>
        <w:noProof/>
      </w:rPr>
    </w:sdtEndPr>
    <w:sdtContent>
      <w:p w14:paraId="44E02D71" w14:textId="2627B297" w:rsidR="00C45C77" w:rsidRDefault="00C45C77">
        <w:pPr>
          <w:pStyle w:val="Bunntekst"/>
          <w:jc w:val="center"/>
        </w:pPr>
        <w:r>
          <w:fldChar w:fldCharType="begin"/>
        </w:r>
        <w:r>
          <w:instrText xml:space="preserve"> PAGE   \* MERGEFORMAT </w:instrText>
        </w:r>
        <w:r>
          <w:fldChar w:fldCharType="separate"/>
        </w:r>
        <w:r w:rsidR="00DE7A21">
          <w:rPr>
            <w:noProof/>
          </w:rPr>
          <w:t>1</w:t>
        </w:r>
        <w:r>
          <w:rPr>
            <w:noProof/>
          </w:rPr>
          <w:fldChar w:fldCharType="end"/>
        </w:r>
      </w:p>
    </w:sdtContent>
  </w:sdt>
  <w:p w14:paraId="673C2C27" w14:textId="77777777" w:rsidR="00C45C77" w:rsidRDefault="00C45C77">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682327"/>
      <w:docPartObj>
        <w:docPartGallery w:val="Page Numbers (Bottom of Page)"/>
        <w:docPartUnique/>
      </w:docPartObj>
    </w:sdtPr>
    <w:sdtEndPr>
      <w:rPr>
        <w:noProof/>
      </w:rPr>
    </w:sdtEndPr>
    <w:sdtContent>
      <w:p w14:paraId="25DA3452" w14:textId="29EC06CB" w:rsidR="00C45C77" w:rsidRDefault="00C45C77">
        <w:pPr>
          <w:pStyle w:val="Bunntekst"/>
          <w:jc w:val="center"/>
        </w:pPr>
        <w:r>
          <w:fldChar w:fldCharType="begin"/>
        </w:r>
        <w:r>
          <w:instrText xml:space="preserve"> PAGE   \* MERGEFORMAT </w:instrText>
        </w:r>
        <w:r>
          <w:fldChar w:fldCharType="separate"/>
        </w:r>
        <w:r w:rsidR="00DD29D8">
          <w:rPr>
            <w:noProof/>
          </w:rPr>
          <w:t>28</w:t>
        </w:r>
        <w:r>
          <w:rPr>
            <w:noProof/>
          </w:rPr>
          <w:fldChar w:fldCharType="end"/>
        </w:r>
      </w:p>
    </w:sdtContent>
  </w:sdt>
  <w:p w14:paraId="3F15E8D5" w14:textId="77777777" w:rsidR="00C45C77" w:rsidRDefault="00C45C7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D0CD96" w14:textId="77777777" w:rsidR="00C24837" w:rsidRDefault="00C24837" w:rsidP="00341A2B">
      <w:pPr>
        <w:spacing w:line="240" w:lineRule="auto"/>
      </w:pPr>
      <w:r>
        <w:separator/>
      </w:r>
    </w:p>
  </w:footnote>
  <w:footnote w:type="continuationSeparator" w:id="0">
    <w:p w14:paraId="21EE3E63" w14:textId="77777777" w:rsidR="00C24837" w:rsidRDefault="00C24837" w:rsidP="00341A2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E6C7A"/>
    <w:multiLevelType w:val="hybridMultilevel"/>
    <w:tmpl w:val="B550638C"/>
    <w:lvl w:ilvl="0" w:tplc="789C6ADE">
      <w:start w:val="1"/>
      <w:numFmt w:val="bullet"/>
      <w:lvlText w:val=""/>
      <w:lvlJc w:val="left"/>
      <w:pPr>
        <w:tabs>
          <w:tab w:val="num" w:pos="720"/>
        </w:tabs>
        <w:ind w:left="720" w:hanging="360"/>
      </w:pPr>
      <w:rPr>
        <w:rFonts w:ascii="Wingdings" w:hAnsi="Wingdings" w:hint="default"/>
      </w:rPr>
    </w:lvl>
    <w:lvl w:ilvl="1" w:tplc="44945C38">
      <w:start w:val="1"/>
      <w:numFmt w:val="bullet"/>
      <w:lvlText w:val=""/>
      <w:lvlJc w:val="left"/>
      <w:pPr>
        <w:tabs>
          <w:tab w:val="num" w:pos="1440"/>
        </w:tabs>
        <w:ind w:left="1440" w:hanging="360"/>
      </w:pPr>
      <w:rPr>
        <w:rFonts w:ascii="Wingdings" w:hAnsi="Wingdings" w:hint="default"/>
      </w:rPr>
    </w:lvl>
    <w:lvl w:ilvl="2" w:tplc="5E9C018C" w:tentative="1">
      <w:start w:val="1"/>
      <w:numFmt w:val="bullet"/>
      <w:lvlText w:val=""/>
      <w:lvlJc w:val="left"/>
      <w:pPr>
        <w:tabs>
          <w:tab w:val="num" w:pos="2160"/>
        </w:tabs>
        <w:ind w:left="2160" w:hanging="360"/>
      </w:pPr>
      <w:rPr>
        <w:rFonts w:ascii="Wingdings" w:hAnsi="Wingdings" w:hint="default"/>
      </w:rPr>
    </w:lvl>
    <w:lvl w:ilvl="3" w:tplc="CDE8BF24" w:tentative="1">
      <w:start w:val="1"/>
      <w:numFmt w:val="bullet"/>
      <w:lvlText w:val=""/>
      <w:lvlJc w:val="left"/>
      <w:pPr>
        <w:tabs>
          <w:tab w:val="num" w:pos="2880"/>
        </w:tabs>
        <w:ind w:left="2880" w:hanging="360"/>
      </w:pPr>
      <w:rPr>
        <w:rFonts w:ascii="Wingdings" w:hAnsi="Wingdings" w:hint="default"/>
      </w:rPr>
    </w:lvl>
    <w:lvl w:ilvl="4" w:tplc="4BD0C200" w:tentative="1">
      <w:start w:val="1"/>
      <w:numFmt w:val="bullet"/>
      <w:lvlText w:val=""/>
      <w:lvlJc w:val="left"/>
      <w:pPr>
        <w:tabs>
          <w:tab w:val="num" w:pos="3600"/>
        </w:tabs>
        <w:ind w:left="3600" w:hanging="360"/>
      </w:pPr>
      <w:rPr>
        <w:rFonts w:ascii="Wingdings" w:hAnsi="Wingdings" w:hint="default"/>
      </w:rPr>
    </w:lvl>
    <w:lvl w:ilvl="5" w:tplc="2E7CAD16" w:tentative="1">
      <w:start w:val="1"/>
      <w:numFmt w:val="bullet"/>
      <w:lvlText w:val=""/>
      <w:lvlJc w:val="left"/>
      <w:pPr>
        <w:tabs>
          <w:tab w:val="num" w:pos="4320"/>
        </w:tabs>
        <w:ind w:left="4320" w:hanging="360"/>
      </w:pPr>
      <w:rPr>
        <w:rFonts w:ascii="Wingdings" w:hAnsi="Wingdings" w:hint="default"/>
      </w:rPr>
    </w:lvl>
    <w:lvl w:ilvl="6" w:tplc="A3D499FC" w:tentative="1">
      <w:start w:val="1"/>
      <w:numFmt w:val="bullet"/>
      <w:lvlText w:val=""/>
      <w:lvlJc w:val="left"/>
      <w:pPr>
        <w:tabs>
          <w:tab w:val="num" w:pos="5040"/>
        </w:tabs>
        <w:ind w:left="5040" w:hanging="360"/>
      </w:pPr>
      <w:rPr>
        <w:rFonts w:ascii="Wingdings" w:hAnsi="Wingdings" w:hint="default"/>
      </w:rPr>
    </w:lvl>
    <w:lvl w:ilvl="7" w:tplc="C8F03A76" w:tentative="1">
      <w:start w:val="1"/>
      <w:numFmt w:val="bullet"/>
      <w:lvlText w:val=""/>
      <w:lvlJc w:val="left"/>
      <w:pPr>
        <w:tabs>
          <w:tab w:val="num" w:pos="5760"/>
        </w:tabs>
        <w:ind w:left="5760" w:hanging="360"/>
      </w:pPr>
      <w:rPr>
        <w:rFonts w:ascii="Wingdings" w:hAnsi="Wingdings" w:hint="default"/>
      </w:rPr>
    </w:lvl>
    <w:lvl w:ilvl="8" w:tplc="3EC22D3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1E6120"/>
    <w:multiLevelType w:val="hybridMultilevel"/>
    <w:tmpl w:val="8D4639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563E6D"/>
    <w:multiLevelType w:val="singleLevel"/>
    <w:tmpl w:val="04140011"/>
    <w:lvl w:ilvl="0">
      <w:start w:val="1"/>
      <w:numFmt w:val="decimal"/>
      <w:lvlText w:val="%1)"/>
      <w:lvlJc w:val="left"/>
      <w:pPr>
        <w:tabs>
          <w:tab w:val="num" w:pos="360"/>
        </w:tabs>
        <w:ind w:left="360" w:hanging="360"/>
      </w:pPr>
      <w:rPr>
        <w:rFonts w:hint="default"/>
      </w:rPr>
    </w:lvl>
  </w:abstractNum>
  <w:abstractNum w:abstractNumId="3" w15:restartNumberingAfterBreak="0">
    <w:nsid w:val="5F700AEB"/>
    <w:multiLevelType w:val="hybridMultilevel"/>
    <w:tmpl w:val="03B473C0"/>
    <w:lvl w:ilvl="0" w:tplc="0F6627DC">
      <w:start w:val="1"/>
      <w:numFmt w:val="decimal"/>
      <w:lvlText w:val="%1."/>
      <w:lvlJc w:val="left"/>
      <w:pPr>
        <w:tabs>
          <w:tab w:val="num" w:pos="720"/>
        </w:tabs>
        <w:ind w:left="720" w:hanging="360"/>
      </w:pPr>
    </w:lvl>
    <w:lvl w:ilvl="1" w:tplc="71621514" w:tentative="1">
      <w:start w:val="1"/>
      <w:numFmt w:val="decimal"/>
      <w:lvlText w:val="%2."/>
      <w:lvlJc w:val="left"/>
      <w:pPr>
        <w:tabs>
          <w:tab w:val="num" w:pos="1440"/>
        </w:tabs>
        <w:ind w:left="1440" w:hanging="360"/>
      </w:pPr>
    </w:lvl>
    <w:lvl w:ilvl="2" w:tplc="E4A4139E" w:tentative="1">
      <w:start w:val="1"/>
      <w:numFmt w:val="decimal"/>
      <w:lvlText w:val="%3."/>
      <w:lvlJc w:val="left"/>
      <w:pPr>
        <w:tabs>
          <w:tab w:val="num" w:pos="2160"/>
        </w:tabs>
        <w:ind w:left="2160" w:hanging="360"/>
      </w:pPr>
    </w:lvl>
    <w:lvl w:ilvl="3" w:tplc="E2C2EDF2" w:tentative="1">
      <w:start w:val="1"/>
      <w:numFmt w:val="decimal"/>
      <w:lvlText w:val="%4."/>
      <w:lvlJc w:val="left"/>
      <w:pPr>
        <w:tabs>
          <w:tab w:val="num" w:pos="2880"/>
        </w:tabs>
        <w:ind w:left="2880" w:hanging="360"/>
      </w:pPr>
    </w:lvl>
    <w:lvl w:ilvl="4" w:tplc="1A34A626" w:tentative="1">
      <w:start w:val="1"/>
      <w:numFmt w:val="decimal"/>
      <w:lvlText w:val="%5."/>
      <w:lvlJc w:val="left"/>
      <w:pPr>
        <w:tabs>
          <w:tab w:val="num" w:pos="3600"/>
        </w:tabs>
        <w:ind w:left="3600" w:hanging="360"/>
      </w:pPr>
    </w:lvl>
    <w:lvl w:ilvl="5" w:tplc="764CB8AE" w:tentative="1">
      <w:start w:val="1"/>
      <w:numFmt w:val="decimal"/>
      <w:lvlText w:val="%6."/>
      <w:lvlJc w:val="left"/>
      <w:pPr>
        <w:tabs>
          <w:tab w:val="num" w:pos="4320"/>
        </w:tabs>
        <w:ind w:left="4320" w:hanging="360"/>
      </w:pPr>
    </w:lvl>
    <w:lvl w:ilvl="6" w:tplc="9DD09F38" w:tentative="1">
      <w:start w:val="1"/>
      <w:numFmt w:val="decimal"/>
      <w:lvlText w:val="%7."/>
      <w:lvlJc w:val="left"/>
      <w:pPr>
        <w:tabs>
          <w:tab w:val="num" w:pos="5040"/>
        </w:tabs>
        <w:ind w:left="5040" w:hanging="360"/>
      </w:pPr>
    </w:lvl>
    <w:lvl w:ilvl="7" w:tplc="9E34D148" w:tentative="1">
      <w:start w:val="1"/>
      <w:numFmt w:val="decimal"/>
      <w:lvlText w:val="%8."/>
      <w:lvlJc w:val="left"/>
      <w:pPr>
        <w:tabs>
          <w:tab w:val="num" w:pos="5760"/>
        </w:tabs>
        <w:ind w:left="5760" w:hanging="360"/>
      </w:pPr>
    </w:lvl>
    <w:lvl w:ilvl="8" w:tplc="3F782F54" w:tentative="1">
      <w:start w:val="1"/>
      <w:numFmt w:val="decimal"/>
      <w:lvlText w:val="%9."/>
      <w:lvlJc w:val="left"/>
      <w:pPr>
        <w:tabs>
          <w:tab w:val="num" w:pos="6480"/>
        </w:tabs>
        <w:ind w:left="6480" w:hanging="360"/>
      </w:pPr>
    </w:lvl>
  </w:abstractNum>
  <w:abstractNum w:abstractNumId="4" w15:restartNumberingAfterBreak="0">
    <w:nsid w:val="60C232A6"/>
    <w:multiLevelType w:val="multilevel"/>
    <w:tmpl w:val="87486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41B1BCE"/>
    <w:multiLevelType w:val="hybridMultilevel"/>
    <w:tmpl w:val="3418D054"/>
    <w:lvl w:ilvl="0" w:tplc="A6D6E01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5E6CBA"/>
    <w:multiLevelType w:val="multilevel"/>
    <w:tmpl w:val="C3D2C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C3571C3"/>
    <w:multiLevelType w:val="hybridMultilevel"/>
    <w:tmpl w:val="45EAA6E6"/>
    <w:lvl w:ilvl="0" w:tplc="0414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2219CB"/>
    <w:multiLevelType w:val="hybridMultilevel"/>
    <w:tmpl w:val="872418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785F26"/>
    <w:multiLevelType w:val="hybridMultilevel"/>
    <w:tmpl w:val="ECB0ADEA"/>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0" w15:restartNumberingAfterBreak="0">
    <w:nsid w:val="7EA42812"/>
    <w:multiLevelType w:val="hybridMultilevel"/>
    <w:tmpl w:val="F94A330A"/>
    <w:lvl w:ilvl="0" w:tplc="552A8D52">
      <w:start w:val="1"/>
      <w:numFmt w:val="bullet"/>
      <w:lvlText w:val=""/>
      <w:lvlJc w:val="left"/>
      <w:pPr>
        <w:tabs>
          <w:tab w:val="num" w:pos="720"/>
        </w:tabs>
        <w:ind w:left="720" w:hanging="360"/>
      </w:pPr>
      <w:rPr>
        <w:rFonts w:ascii="Wingdings" w:hAnsi="Wingdings" w:hint="default"/>
      </w:rPr>
    </w:lvl>
    <w:lvl w:ilvl="1" w:tplc="0276DEFC">
      <w:start w:val="1"/>
      <w:numFmt w:val="bullet"/>
      <w:lvlText w:val=""/>
      <w:lvlJc w:val="left"/>
      <w:pPr>
        <w:tabs>
          <w:tab w:val="num" w:pos="1440"/>
        </w:tabs>
        <w:ind w:left="1440" w:hanging="360"/>
      </w:pPr>
      <w:rPr>
        <w:rFonts w:ascii="Wingdings" w:hAnsi="Wingdings" w:hint="default"/>
      </w:rPr>
    </w:lvl>
    <w:lvl w:ilvl="2" w:tplc="23F84D52" w:tentative="1">
      <w:start w:val="1"/>
      <w:numFmt w:val="bullet"/>
      <w:lvlText w:val=""/>
      <w:lvlJc w:val="left"/>
      <w:pPr>
        <w:tabs>
          <w:tab w:val="num" w:pos="2160"/>
        </w:tabs>
        <w:ind w:left="2160" w:hanging="360"/>
      </w:pPr>
      <w:rPr>
        <w:rFonts w:ascii="Wingdings" w:hAnsi="Wingdings" w:hint="default"/>
      </w:rPr>
    </w:lvl>
    <w:lvl w:ilvl="3" w:tplc="D9589AC4" w:tentative="1">
      <w:start w:val="1"/>
      <w:numFmt w:val="bullet"/>
      <w:lvlText w:val=""/>
      <w:lvlJc w:val="left"/>
      <w:pPr>
        <w:tabs>
          <w:tab w:val="num" w:pos="2880"/>
        </w:tabs>
        <w:ind w:left="2880" w:hanging="360"/>
      </w:pPr>
      <w:rPr>
        <w:rFonts w:ascii="Wingdings" w:hAnsi="Wingdings" w:hint="default"/>
      </w:rPr>
    </w:lvl>
    <w:lvl w:ilvl="4" w:tplc="F64C7642" w:tentative="1">
      <w:start w:val="1"/>
      <w:numFmt w:val="bullet"/>
      <w:lvlText w:val=""/>
      <w:lvlJc w:val="left"/>
      <w:pPr>
        <w:tabs>
          <w:tab w:val="num" w:pos="3600"/>
        </w:tabs>
        <w:ind w:left="3600" w:hanging="360"/>
      </w:pPr>
      <w:rPr>
        <w:rFonts w:ascii="Wingdings" w:hAnsi="Wingdings" w:hint="default"/>
      </w:rPr>
    </w:lvl>
    <w:lvl w:ilvl="5" w:tplc="5BDA427A" w:tentative="1">
      <w:start w:val="1"/>
      <w:numFmt w:val="bullet"/>
      <w:lvlText w:val=""/>
      <w:lvlJc w:val="left"/>
      <w:pPr>
        <w:tabs>
          <w:tab w:val="num" w:pos="4320"/>
        </w:tabs>
        <w:ind w:left="4320" w:hanging="360"/>
      </w:pPr>
      <w:rPr>
        <w:rFonts w:ascii="Wingdings" w:hAnsi="Wingdings" w:hint="default"/>
      </w:rPr>
    </w:lvl>
    <w:lvl w:ilvl="6" w:tplc="A4C228F6" w:tentative="1">
      <w:start w:val="1"/>
      <w:numFmt w:val="bullet"/>
      <w:lvlText w:val=""/>
      <w:lvlJc w:val="left"/>
      <w:pPr>
        <w:tabs>
          <w:tab w:val="num" w:pos="5040"/>
        </w:tabs>
        <w:ind w:left="5040" w:hanging="360"/>
      </w:pPr>
      <w:rPr>
        <w:rFonts w:ascii="Wingdings" w:hAnsi="Wingdings" w:hint="default"/>
      </w:rPr>
    </w:lvl>
    <w:lvl w:ilvl="7" w:tplc="F178318A" w:tentative="1">
      <w:start w:val="1"/>
      <w:numFmt w:val="bullet"/>
      <w:lvlText w:val=""/>
      <w:lvlJc w:val="left"/>
      <w:pPr>
        <w:tabs>
          <w:tab w:val="num" w:pos="5760"/>
        </w:tabs>
        <w:ind w:left="5760" w:hanging="360"/>
      </w:pPr>
      <w:rPr>
        <w:rFonts w:ascii="Wingdings" w:hAnsi="Wingdings" w:hint="default"/>
      </w:rPr>
    </w:lvl>
    <w:lvl w:ilvl="8" w:tplc="C62AECD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FE65F25"/>
    <w:multiLevelType w:val="hybridMultilevel"/>
    <w:tmpl w:val="9B8CD5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1"/>
  </w:num>
  <w:num w:numId="4">
    <w:abstractNumId w:val="10"/>
  </w:num>
  <w:num w:numId="5">
    <w:abstractNumId w:val="0"/>
  </w:num>
  <w:num w:numId="6">
    <w:abstractNumId w:val="2"/>
  </w:num>
  <w:num w:numId="7">
    <w:abstractNumId w:val="6"/>
  </w:num>
  <w:num w:numId="8">
    <w:abstractNumId w:val="3"/>
  </w:num>
  <w:num w:numId="9">
    <w:abstractNumId w:val="8"/>
  </w:num>
  <w:num w:numId="10">
    <w:abstractNumId w:val="5"/>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nb-NO" w:vendorID="64" w:dllVersion="131078" w:nlCheck="1" w:checkStyle="0"/>
  <w:activeWritingStyle w:appName="MSWord" w:lang="en-US" w:vendorID="64" w:dllVersion="131078" w:nlCheck="1" w:checkStyle="1"/>
  <w:activeWritingStyle w:appName="MSWord" w:lang="de-DE" w:vendorID="64" w:dllVersion="131078" w:nlCheck="1" w:checkStyle="0"/>
  <w:activeWritingStyle w:appName="MSWord" w:lang="es-ES" w:vendorID="64" w:dllVersion="131078" w:nlCheck="1" w:checkStyle="0"/>
  <w:activeWritingStyle w:appName="MSWord" w:lang="fr-FR" w:vendorID="64" w:dllVersion="131078" w:nlCheck="1" w:checkStyle="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Euro J Epidemi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e5vf9e5cpe0edexs0o5zff6xpxdzsss2vz9&quot;&gt;Main_library&lt;record-ids&gt;&lt;item&gt;12&lt;/item&gt;&lt;item&gt;17&lt;/item&gt;&lt;item&gt;21&lt;/item&gt;&lt;item&gt;29&lt;/item&gt;&lt;item&gt;49&lt;/item&gt;&lt;item&gt;51&lt;/item&gt;&lt;item&gt;52&lt;/item&gt;&lt;item&gt;53&lt;/item&gt;&lt;item&gt;54&lt;/item&gt;&lt;item&gt;56&lt;/item&gt;&lt;item&gt;57&lt;/item&gt;&lt;item&gt;58&lt;/item&gt;&lt;item&gt;60&lt;/item&gt;&lt;item&gt;61&lt;/item&gt;&lt;item&gt;63&lt;/item&gt;&lt;item&gt;66&lt;/item&gt;&lt;item&gt;75&lt;/item&gt;&lt;item&gt;76&lt;/item&gt;&lt;item&gt;77&lt;/item&gt;&lt;item&gt;95&lt;/item&gt;&lt;item&gt;100&lt;/item&gt;&lt;item&gt;103&lt;/item&gt;&lt;item&gt;105&lt;/item&gt;&lt;item&gt;116&lt;/item&gt;&lt;item&gt;119&lt;/item&gt;&lt;item&gt;123&lt;/item&gt;&lt;item&gt;124&lt;/item&gt;&lt;item&gt;129&lt;/item&gt;&lt;item&gt;130&lt;/item&gt;&lt;item&gt;131&lt;/item&gt;&lt;item&gt;183&lt;/item&gt;&lt;item&gt;268&lt;/item&gt;&lt;item&gt;284&lt;/item&gt;&lt;item&gt;290&lt;/item&gt;&lt;item&gt;298&lt;/item&gt;&lt;item&gt;314&lt;/item&gt;&lt;item&gt;315&lt;/item&gt;&lt;item&gt;330&lt;/item&gt;&lt;item&gt;332&lt;/item&gt;&lt;item&gt;333&lt;/item&gt;&lt;/record-ids&gt;&lt;/item&gt;&lt;/Libraries&gt;"/>
  </w:docVars>
  <w:rsids>
    <w:rsidRoot w:val="00535B67"/>
    <w:rsid w:val="00000387"/>
    <w:rsid w:val="00000C00"/>
    <w:rsid w:val="00001699"/>
    <w:rsid w:val="0000245A"/>
    <w:rsid w:val="00002C10"/>
    <w:rsid w:val="00003BB3"/>
    <w:rsid w:val="00004CC0"/>
    <w:rsid w:val="00006121"/>
    <w:rsid w:val="00006812"/>
    <w:rsid w:val="00007A60"/>
    <w:rsid w:val="00007E79"/>
    <w:rsid w:val="00010854"/>
    <w:rsid w:val="00010EE7"/>
    <w:rsid w:val="00012FF4"/>
    <w:rsid w:val="00013087"/>
    <w:rsid w:val="00014437"/>
    <w:rsid w:val="0001526B"/>
    <w:rsid w:val="000159D4"/>
    <w:rsid w:val="00016E3F"/>
    <w:rsid w:val="00017838"/>
    <w:rsid w:val="00020391"/>
    <w:rsid w:val="000206B2"/>
    <w:rsid w:val="000276F4"/>
    <w:rsid w:val="00027A7D"/>
    <w:rsid w:val="00033620"/>
    <w:rsid w:val="00033BAF"/>
    <w:rsid w:val="00033FC4"/>
    <w:rsid w:val="00034B21"/>
    <w:rsid w:val="000350E9"/>
    <w:rsid w:val="000353B2"/>
    <w:rsid w:val="00035657"/>
    <w:rsid w:val="00037120"/>
    <w:rsid w:val="0004419D"/>
    <w:rsid w:val="00045541"/>
    <w:rsid w:val="00046866"/>
    <w:rsid w:val="00046DA6"/>
    <w:rsid w:val="00047D56"/>
    <w:rsid w:val="000515F9"/>
    <w:rsid w:val="0005170A"/>
    <w:rsid w:val="0005255F"/>
    <w:rsid w:val="000525A5"/>
    <w:rsid w:val="00053362"/>
    <w:rsid w:val="00053783"/>
    <w:rsid w:val="00053F63"/>
    <w:rsid w:val="0005437C"/>
    <w:rsid w:val="000546B9"/>
    <w:rsid w:val="00054BEE"/>
    <w:rsid w:val="00055644"/>
    <w:rsid w:val="000566C6"/>
    <w:rsid w:val="000567DD"/>
    <w:rsid w:val="00056AA4"/>
    <w:rsid w:val="0005794C"/>
    <w:rsid w:val="00057AF9"/>
    <w:rsid w:val="0006038B"/>
    <w:rsid w:val="00060F94"/>
    <w:rsid w:val="00064182"/>
    <w:rsid w:val="00065481"/>
    <w:rsid w:val="0006599C"/>
    <w:rsid w:val="000672B7"/>
    <w:rsid w:val="000707B2"/>
    <w:rsid w:val="000717AC"/>
    <w:rsid w:val="00071838"/>
    <w:rsid w:val="00072971"/>
    <w:rsid w:val="0007443B"/>
    <w:rsid w:val="00074BFB"/>
    <w:rsid w:val="0008220F"/>
    <w:rsid w:val="00083082"/>
    <w:rsid w:val="000839F2"/>
    <w:rsid w:val="00084517"/>
    <w:rsid w:val="000869D6"/>
    <w:rsid w:val="00086A75"/>
    <w:rsid w:val="00087441"/>
    <w:rsid w:val="000901AA"/>
    <w:rsid w:val="00090CCD"/>
    <w:rsid w:val="00090EE8"/>
    <w:rsid w:val="0009150B"/>
    <w:rsid w:val="000921C4"/>
    <w:rsid w:val="00094D30"/>
    <w:rsid w:val="00094D5E"/>
    <w:rsid w:val="00096FC0"/>
    <w:rsid w:val="00097135"/>
    <w:rsid w:val="000A03BE"/>
    <w:rsid w:val="000A12E2"/>
    <w:rsid w:val="000A23AE"/>
    <w:rsid w:val="000A29E1"/>
    <w:rsid w:val="000A3409"/>
    <w:rsid w:val="000A48F9"/>
    <w:rsid w:val="000A6290"/>
    <w:rsid w:val="000A6384"/>
    <w:rsid w:val="000A673A"/>
    <w:rsid w:val="000A6F25"/>
    <w:rsid w:val="000A7BBF"/>
    <w:rsid w:val="000B087D"/>
    <w:rsid w:val="000B0DA7"/>
    <w:rsid w:val="000B0EF7"/>
    <w:rsid w:val="000B169C"/>
    <w:rsid w:val="000B1A5A"/>
    <w:rsid w:val="000B1D93"/>
    <w:rsid w:val="000B1DC8"/>
    <w:rsid w:val="000B7899"/>
    <w:rsid w:val="000B78EC"/>
    <w:rsid w:val="000C0CE4"/>
    <w:rsid w:val="000C1D58"/>
    <w:rsid w:val="000C1E50"/>
    <w:rsid w:val="000C28D4"/>
    <w:rsid w:val="000C3FD7"/>
    <w:rsid w:val="000C44CC"/>
    <w:rsid w:val="000C51E5"/>
    <w:rsid w:val="000C5FAB"/>
    <w:rsid w:val="000C6371"/>
    <w:rsid w:val="000C6462"/>
    <w:rsid w:val="000C6D23"/>
    <w:rsid w:val="000C75B5"/>
    <w:rsid w:val="000C79FD"/>
    <w:rsid w:val="000C7E9A"/>
    <w:rsid w:val="000C7F18"/>
    <w:rsid w:val="000D0436"/>
    <w:rsid w:val="000D0A58"/>
    <w:rsid w:val="000D1335"/>
    <w:rsid w:val="000D1344"/>
    <w:rsid w:val="000D492B"/>
    <w:rsid w:val="000D59D4"/>
    <w:rsid w:val="000D5B5A"/>
    <w:rsid w:val="000D7BC8"/>
    <w:rsid w:val="000E1647"/>
    <w:rsid w:val="000E2A7C"/>
    <w:rsid w:val="000E3DA3"/>
    <w:rsid w:val="000E515D"/>
    <w:rsid w:val="000E53A5"/>
    <w:rsid w:val="000E5546"/>
    <w:rsid w:val="000E56B4"/>
    <w:rsid w:val="000E5960"/>
    <w:rsid w:val="000E6F8C"/>
    <w:rsid w:val="000E7616"/>
    <w:rsid w:val="000E77E3"/>
    <w:rsid w:val="000E78B1"/>
    <w:rsid w:val="000F02A7"/>
    <w:rsid w:val="000F0933"/>
    <w:rsid w:val="000F19F3"/>
    <w:rsid w:val="000F27C6"/>
    <w:rsid w:val="000F30B6"/>
    <w:rsid w:val="000F459E"/>
    <w:rsid w:val="000F4A93"/>
    <w:rsid w:val="000F5B23"/>
    <w:rsid w:val="000F5BCE"/>
    <w:rsid w:val="000F5BEF"/>
    <w:rsid w:val="000F6657"/>
    <w:rsid w:val="000F73D3"/>
    <w:rsid w:val="001018B9"/>
    <w:rsid w:val="00101B4E"/>
    <w:rsid w:val="00103137"/>
    <w:rsid w:val="00103622"/>
    <w:rsid w:val="0010379E"/>
    <w:rsid w:val="001046E1"/>
    <w:rsid w:val="001050AB"/>
    <w:rsid w:val="00105725"/>
    <w:rsid w:val="00105D9B"/>
    <w:rsid w:val="00105F2B"/>
    <w:rsid w:val="00105FAF"/>
    <w:rsid w:val="0011089C"/>
    <w:rsid w:val="00110CB3"/>
    <w:rsid w:val="00113B60"/>
    <w:rsid w:val="00113D0C"/>
    <w:rsid w:val="0011400C"/>
    <w:rsid w:val="001143EC"/>
    <w:rsid w:val="00114B32"/>
    <w:rsid w:val="0011668C"/>
    <w:rsid w:val="001172A9"/>
    <w:rsid w:val="0011760A"/>
    <w:rsid w:val="0011763F"/>
    <w:rsid w:val="00120B1E"/>
    <w:rsid w:val="00121CB4"/>
    <w:rsid w:val="00121D30"/>
    <w:rsid w:val="001223A5"/>
    <w:rsid w:val="001223C5"/>
    <w:rsid w:val="00122F8C"/>
    <w:rsid w:val="001252E4"/>
    <w:rsid w:val="00126B19"/>
    <w:rsid w:val="00126D1B"/>
    <w:rsid w:val="00126D36"/>
    <w:rsid w:val="00127B68"/>
    <w:rsid w:val="00130628"/>
    <w:rsid w:val="00130FA7"/>
    <w:rsid w:val="00131D42"/>
    <w:rsid w:val="00132894"/>
    <w:rsid w:val="00132DF7"/>
    <w:rsid w:val="00133575"/>
    <w:rsid w:val="001338AD"/>
    <w:rsid w:val="00133B03"/>
    <w:rsid w:val="00135320"/>
    <w:rsid w:val="00136AFE"/>
    <w:rsid w:val="00136BAC"/>
    <w:rsid w:val="0014030A"/>
    <w:rsid w:val="00140F9A"/>
    <w:rsid w:val="00141DC3"/>
    <w:rsid w:val="00142A46"/>
    <w:rsid w:val="00144106"/>
    <w:rsid w:val="001441DD"/>
    <w:rsid w:val="00145BF3"/>
    <w:rsid w:val="00146692"/>
    <w:rsid w:val="001468A8"/>
    <w:rsid w:val="00146F03"/>
    <w:rsid w:val="00147704"/>
    <w:rsid w:val="00147A49"/>
    <w:rsid w:val="0015124B"/>
    <w:rsid w:val="00151946"/>
    <w:rsid w:val="00151C13"/>
    <w:rsid w:val="00152241"/>
    <w:rsid w:val="00153AF9"/>
    <w:rsid w:val="001542A8"/>
    <w:rsid w:val="001542B4"/>
    <w:rsid w:val="0015642F"/>
    <w:rsid w:val="00160B9F"/>
    <w:rsid w:val="00162A29"/>
    <w:rsid w:val="00162AC4"/>
    <w:rsid w:val="00164961"/>
    <w:rsid w:val="0016497E"/>
    <w:rsid w:val="00165B01"/>
    <w:rsid w:val="0016643F"/>
    <w:rsid w:val="00166459"/>
    <w:rsid w:val="00167141"/>
    <w:rsid w:val="00167B60"/>
    <w:rsid w:val="00170D6C"/>
    <w:rsid w:val="00171D3A"/>
    <w:rsid w:val="00175645"/>
    <w:rsid w:val="00175DC8"/>
    <w:rsid w:val="00175F5E"/>
    <w:rsid w:val="0017738F"/>
    <w:rsid w:val="00177413"/>
    <w:rsid w:val="0017775C"/>
    <w:rsid w:val="00180194"/>
    <w:rsid w:val="0018020F"/>
    <w:rsid w:val="00180BF2"/>
    <w:rsid w:val="00181248"/>
    <w:rsid w:val="00181F08"/>
    <w:rsid w:val="0018280F"/>
    <w:rsid w:val="00183975"/>
    <w:rsid w:val="0018451C"/>
    <w:rsid w:val="00186A66"/>
    <w:rsid w:val="00187B7A"/>
    <w:rsid w:val="0019131F"/>
    <w:rsid w:val="00191927"/>
    <w:rsid w:val="0019229D"/>
    <w:rsid w:val="0019292D"/>
    <w:rsid w:val="00192F58"/>
    <w:rsid w:val="0019455F"/>
    <w:rsid w:val="001947DA"/>
    <w:rsid w:val="0019560E"/>
    <w:rsid w:val="00195B65"/>
    <w:rsid w:val="00195F54"/>
    <w:rsid w:val="001A0166"/>
    <w:rsid w:val="001A2737"/>
    <w:rsid w:val="001A3D61"/>
    <w:rsid w:val="001A43D2"/>
    <w:rsid w:val="001A4612"/>
    <w:rsid w:val="001A4F8C"/>
    <w:rsid w:val="001A59AD"/>
    <w:rsid w:val="001A6440"/>
    <w:rsid w:val="001A6A3C"/>
    <w:rsid w:val="001A73C0"/>
    <w:rsid w:val="001B0D15"/>
    <w:rsid w:val="001B0F6B"/>
    <w:rsid w:val="001B12D1"/>
    <w:rsid w:val="001B21E9"/>
    <w:rsid w:val="001B24AF"/>
    <w:rsid w:val="001B2A27"/>
    <w:rsid w:val="001B2DEC"/>
    <w:rsid w:val="001B3F84"/>
    <w:rsid w:val="001B458E"/>
    <w:rsid w:val="001B5127"/>
    <w:rsid w:val="001B5508"/>
    <w:rsid w:val="001B595C"/>
    <w:rsid w:val="001B6208"/>
    <w:rsid w:val="001B7137"/>
    <w:rsid w:val="001B7341"/>
    <w:rsid w:val="001C06C1"/>
    <w:rsid w:val="001C0D91"/>
    <w:rsid w:val="001C10A1"/>
    <w:rsid w:val="001C156F"/>
    <w:rsid w:val="001C2672"/>
    <w:rsid w:val="001C2C93"/>
    <w:rsid w:val="001C4368"/>
    <w:rsid w:val="001C4890"/>
    <w:rsid w:val="001C4AF1"/>
    <w:rsid w:val="001C568F"/>
    <w:rsid w:val="001C5DFB"/>
    <w:rsid w:val="001C5FDC"/>
    <w:rsid w:val="001C67D9"/>
    <w:rsid w:val="001C6EBA"/>
    <w:rsid w:val="001C6EC3"/>
    <w:rsid w:val="001D04B0"/>
    <w:rsid w:val="001D05A8"/>
    <w:rsid w:val="001D0F79"/>
    <w:rsid w:val="001D1B05"/>
    <w:rsid w:val="001D237F"/>
    <w:rsid w:val="001D362E"/>
    <w:rsid w:val="001D36AC"/>
    <w:rsid w:val="001D416A"/>
    <w:rsid w:val="001D48CA"/>
    <w:rsid w:val="001D4D74"/>
    <w:rsid w:val="001D52A8"/>
    <w:rsid w:val="001D5EAD"/>
    <w:rsid w:val="001D6156"/>
    <w:rsid w:val="001E2506"/>
    <w:rsid w:val="001E3E3C"/>
    <w:rsid w:val="001E4207"/>
    <w:rsid w:val="001E54B2"/>
    <w:rsid w:val="001E64D7"/>
    <w:rsid w:val="001E67AC"/>
    <w:rsid w:val="001E6806"/>
    <w:rsid w:val="001E69BE"/>
    <w:rsid w:val="001E6FB8"/>
    <w:rsid w:val="001E714A"/>
    <w:rsid w:val="001E7DF5"/>
    <w:rsid w:val="001F0E05"/>
    <w:rsid w:val="001F17C6"/>
    <w:rsid w:val="001F21A2"/>
    <w:rsid w:val="001F268F"/>
    <w:rsid w:val="001F2E7B"/>
    <w:rsid w:val="001F3504"/>
    <w:rsid w:val="001F350C"/>
    <w:rsid w:val="001F4F73"/>
    <w:rsid w:val="001F6D61"/>
    <w:rsid w:val="001F7A18"/>
    <w:rsid w:val="00200867"/>
    <w:rsid w:val="00201AC7"/>
    <w:rsid w:val="0020345B"/>
    <w:rsid w:val="002036CC"/>
    <w:rsid w:val="002038A4"/>
    <w:rsid w:val="00203EB5"/>
    <w:rsid w:val="00205952"/>
    <w:rsid w:val="00205BED"/>
    <w:rsid w:val="002061B8"/>
    <w:rsid w:val="002063AB"/>
    <w:rsid w:val="00207079"/>
    <w:rsid w:val="00207106"/>
    <w:rsid w:val="0020757B"/>
    <w:rsid w:val="0020766C"/>
    <w:rsid w:val="0021014E"/>
    <w:rsid w:val="002107D1"/>
    <w:rsid w:val="00212615"/>
    <w:rsid w:val="00213F77"/>
    <w:rsid w:val="002151BE"/>
    <w:rsid w:val="00215D98"/>
    <w:rsid w:val="00220B6F"/>
    <w:rsid w:val="002219E6"/>
    <w:rsid w:val="00222A76"/>
    <w:rsid w:val="00222BDB"/>
    <w:rsid w:val="00223330"/>
    <w:rsid w:val="0022339E"/>
    <w:rsid w:val="00223F0B"/>
    <w:rsid w:val="00224355"/>
    <w:rsid w:val="002245FC"/>
    <w:rsid w:val="00224807"/>
    <w:rsid w:val="002258A9"/>
    <w:rsid w:val="00225A9F"/>
    <w:rsid w:val="00225DD8"/>
    <w:rsid w:val="0022643A"/>
    <w:rsid w:val="00227EB1"/>
    <w:rsid w:val="00230B51"/>
    <w:rsid w:val="00230CB2"/>
    <w:rsid w:val="00231031"/>
    <w:rsid w:val="00233DAF"/>
    <w:rsid w:val="00234598"/>
    <w:rsid w:val="00234D29"/>
    <w:rsid w:val="0023548E"/>
    <w:rsid w:val="00235DFD"/>
    <w:rsid w:val="00237EE4"/>
    <w:rsid w:val="00241130"/>
    <w:rsid w:val="00241381"/>
    <w:rsid w:val="0024151D"/>
    <w:rsid w:val="002418E2"/>
    <w:rsid w:val="002428C9"/>
    <w:rsid w:val="00242D1D"/>
    <w:rsid w:val="00245B15"/>
    <w:rsid w:val="00247764"/>
    <w:rsid w:val="00247CA3"/>
    <w:rsid w:val="00247CF2"/>
    <w:rsid w:val="00251913"/>
    <w:rsid w:val="00251F58"/>
    <w:rsid w:val="002529A8"/>
    <w:rsid w:val="00252D98"/>
    <w:rsid w:val="00255983"/>
    <w:rsid w:val="00255AAA"/>
    <w:rsid w:val="00255D07"/>
    <w:rsid w:val="0025673C"/>
    <w:rsid w:val="00256785"/>
    <w:rsid w:val="002604D2"/>
    <w:rsid w:val="002614E0"/>
    <w:rsid w:val="00262944"/>
    <w:rsid w:val="002629A4"/>
    <w:rsid w:val="00263B36"/>
    <w:rsid w:val="0026446B"/>
    <w:rsid w:val="00265B9E"/>
    <w:rsid w:val="002660F9"/>
    <w:rsid w:val="0026619B"/>
    <w:rsid w:val="0026671A"/>
    <w:rsid w:val="00267B1C"/>
    <w:rsid w:val="00270B84"/>
    <w:rsid w:val="002714D5"/>
    <w:rsid w:val="0027248A"/>
    <w:rsid w:val="00274481"/>
    <w:rsid w:val="00275963"/>
    <w:rsid w:val="00277A74"/>
    <w:rsid w:val="00277EEF"/>
    <w:rsid w:val="00281B25"/>
    <w:rsid w:val="002834BB"/>
    <w:rsid w:val="0028389D"/>
    <w:rsid w:val="00283BC9"/>
    <w:rsid w:val="002844B1"/>
    <w:rsid w:val="0028488F"/>
    <w:rsid w:val="002855AB"/>
    <w:rsid w:val="002867BC"/>
    <w:rsid w:val="00286D53"/>
    <w:rsid w:val="00290C08"/>
    <w:rsid w:val="002923EF"/>
    <w:rsid w:val="00292817"/>
    <w:rsid w:val="00293117"/>
    <w:rsid w:val="00293DDE"/>
    <w:rsid w:val="00294585"/>
    <w:rsid w:val="0029480F"/>
    <w:rsid w:val="00296550"/>
    <w:rsid w:val="00297B54"/>
    <w:rsid w:val="002A0578"/>
    <w:rsid w:val="002A25B8"/>
    <w:rsid w:val="002A28AB"/>
    <w:rsid w:val="002A381F"/>
    <w:rsid w:val="002A3D69"/>
    <w:rsid w:val="002A3DCB"/>
    <w:rsid w:val="002A40E7"/>
    <w:rsid w:val="002A42EE"/>
    <w:rsid w:val="002A4484"/>
    <w:rsid w:val="002A5277"/>
    <w:rsid w:val="002A5757"/>
    <w:rsid w:val="002A6B10"/>
    <w:rsid w:val="002A6E8D"/>
    <w:rsid w:val="002B0AB3"/>
    <w:rsid w:val="002B0F62"/>
    <w:rsid w:val="002B18CE"/>
    <w:rsid w:val="002B1C59"/>
    <w:rsid w:val="002B35AC"/>
    <w:rsid w:val="002B43C2"/>
    <w:rsid w:val="002B46C1"/>
    <w:rsid w:val="002B4B52"/>
    <w:rsid w:val="002B5989"/>
    <w:rsid w:val="002B69B2"/>
    <w:rsid w:val="002B6ACE"/>
    <w:rsid w:val="002B72C5"/>
    <w:rsid w:val="002B7AB4"/>
    <w:rsid w:val="002B7ABC"/>
    <w:rsid w:val="002B7ABE"/>
    <w:rsid w:val="002C00C6"/>
    <w:rsid w:val="002C15E9"/>
    <w:rsid w:val="002C21BD"/>
    <w:rsid w:val="002C23CE"/>
    <w:rsid w:val="002C2A64"/>
    <w:rsid w:val="002C2C58"/>
    <w:rsid w:val="002C3187"/>
    <w:rsid w:val="002C3BB3"/>
    <w:rsid w:val="002C43CB"/>
    <w:rsid w:val="002C49EE"/>
    <w:rsid w:val="002C6817"/>
    <w:rsid w:val="002D0D6A"/>
    <w:rsid w:val="002D19A6"/>
    <w:rsid w:val="002D1B50"/>
    <w:rsid w:val="002D1E90"/>
    <w:rsid w:val="002D27ED"/>
    <w:rsid w:val="002D2C47"/>
    <w:rsid w:val="002D3589"/>
    <w:rsid w:val="002D425F"/>
    <w:rsid w:val="002D49F3"/>
    <w:rsid w:val="002D52E0"/>
    <w:rsid w:val="002D752D"/>
    <w:rsid w:val="002E01BC"/>
    <w:rsid w:val="002E1FD8"/>
    <w:rsid w:val="002E200F"/>
    <w:rsid w:val="002E265B"/>
    <w:rsid w:val="002E473E"/>
    <w:rsid w:val="002E4A17"/>
    <w:rsid w:val="002E5AF6"/>
    <w:rsid w:val="002E5E27"/>
    <w:rsid w:val="002E5FA8"/>
    <w:rsid w:val="002E64BD"/>
    <w:rsid w:val="002F171B"/>
    <w:rsid w:val="002F19ED"/>
    <w:rsid w:val="002F20C7"/>
    <w:rsid w:val="002F24D8"/>
    <w:rsid w:val="002F29A7"/>
    <w:rsid w:val="002F3576"/>
    <w:rsid w:val="002F38AB"/>
    <w:rsid w:val="002F50EB"/>
    <w:rsid w:val="002F5B13"/>
    <w:rsid w:val="002F6169"/>
    <w:rsid w:val="002F7BF1"/>
    <w:rsid w:val="003012E9"/>
    <w:rsid w:val="00302CD7"/>
    <w:rsid w:val="0030375F"/>
    <w:rsid w:val="00303872"/>
    <w:rsid w:val="00303BB8"/>
    <w:rsid w:val="00304C9E"/>
    <w:rsid w:val="00304E1F"/>
    <w:rsid w:val="0030615A"/>
    <w:rsid w:val="00306AD4"/>
    <w:rsid w:val="00306CBF"/>
    <w:rsid w:val="00306FBB"/>
    <w:rsid w:val="0030738C"/>
    <w:rsid w:val="00307AEF"/>
    <w:rsid w:val="003106E2"/>
    <w:rsid w:val="003108D9"/>
    <w:rsid w:val="0031125A"/>
    <w:rsid w:val="00311876"/>
    <w:rsid w:val="003120BD"/>
    <w:rsid w:val="003127A3"/>
    <w:rsid w:val="0031299E"/>
    <w:rsid w:val="00312CE9"/>
    <w:rsid w:val="00313077"/>
    <w:rsid w:val="00313278"/>
    <w:rsid w:val="00314207"/>
    <w:rsid w:val="003145FE"/>
    <w:rsid w:val="00316F4D"/>
    <w:rsid w:val="00317605"/>
    <w:rsid w:val="00317C29"/>
    <w:rsid w:val="00317DAA"/>
    <w:rsid w:val="00317E35"/>
    <w:rsid w:val="003203CE"/>
    <w:rsid w:val="00320DE7"/>
    <w:rsid w:val="00321100"/>
    <w:rsid w:val="00321494"/>
    <w:rsid w:val="0032176A"/>
    <w:rsid w:val="00321B41"/>
    <w:rsid w:val="00321ECD"/>
    <w:rsid w:val="00322272"/>
    <w:rsid w:val="00323978"/>
    <w:rsid w:val="00324810"/>
    <w:rsid w:val="00324F5F"/>
    <w:rsid w:val="00324FA9"/>
    <w:rsid w:val="0032635E"/>
    <w:rsid w:val="00326EF6"/>
    <w:rsid w:val="00327F1B"/>
    <w:rsid w:val="00330737"/>
    <w:rsid w:val="00330E06"/>
    <w:rsid w:val="00331788"/>
    <w:rsid w:val="003326CA"/>
    <w:rsid w:val="0033373E"/>
    <w:rsid w:val="0033396E"/>
    <w:rsid w:val="003340EE"/>
    <w:rsid w:val="0033432D"/>
    <w:rsid w:val="00334397"/>
    <w:rsid w:val="003352B8"/>
    <w:rsid w:val="003375DD"/>
    <w:rsid w:val="00340F3F"/>
    <w:rsid w:val="00341A2B"/>
    <w:rsid w:val="00341EED"/>
    <w:rsid w:val="00342B7D"/>
    <w:rsid w:val="003436D9"/>
    <w:rsid w:val="00343980"/>
    <w:rsid w:val="00343C1F"/>
    <w:rsid w:val="00344F96"/>
    <w:rsid w:val="00345443"/>
    <w:rsid w:val="0034634B"/>
    <w:rsid w:val="003467F6"/>
    <w:rsid w:val="00347086"/>
    <w:rsid w:val="00347CF5"/>
    <w:rsid w:val="003522FD"/>
    <w:rsid w:val="003525A5"/>
    <w:rsid w:val="00352A27"/>
    <w:rsid w:val="00352D56"/>
    <w:rsid w:val="0035455E"/>
    <w:rsid w:val="003559EB"/>
    <w:rsid w:val="003570A4"/>
    <w:rsid w:val="00357D53"/>
    <w:rsid w:val="0036044D"/>
    <w:rsid w:val="00360C3D"/>
    <w:rsid w:val="00361AE6"/>
    <w:rsid w:val="00362197"/>
    <w:rsid w:val="00362C32"/>
    <w:rsid w:val="0036439A"/>
    <w:rsid w:val="00364F56"/>
    <w:rsid w:val="00370E1A"/>
    <w:rsid w:val="003711C1"/>
    <w:rsid w:val="003719DA"/>
    <w:rsid w:val="00371C4B"/>
    <w:rsid w:val="003722D5"/>
    <w:rsid w:val="003731C0"/>
    <w:rsid w:val="00373FE4"/>
    <w:rsid w:val="0037750C"/>
    <w:rsid w:val="00380755"/>
    <w:rsid w:val="003808F7"/>
    <w:rsid w:val="00381114"/>
    <w:rsid w:val="00381834"/>
    <w:rsid w:val="00381AAF"/>
    <w:rsid w:val="00382127"/>
    <w:rsid w:val="0038223D"/>
    <w:rsid w:val="0038264B"/>
    <w:rsid w:val="00382F3D"/>
    <w:rsid w:val="0038449B"/>
    <w:rsid w:val="00386867"/>
    <w:rsid w:val="00387142"/>
    <w:rsid w:val="00387A75"/>
    <w:rsid w:val="003904FC"/>
    <w:rsid w:val="00390829"/>
    <w:rsid w:val="0039228A"/>
    <w:rsid w:val="003926E8"/>
    <w:rsid w:val="003933E8"/>
    <w:rsid w:val="0039473A"/>
    <w:rsid w:val="00395479"/>
    <w:rsid w:val="00395FD4"/>
    <w:rsid w:val="00396774"/>
    <w:rsid w:val="00397DD6"/>
    <w:rsid w:val="00397F43"/>
    <w:rsid w:val="003A1129"/>
    <w:rsid w:val="003A2F9C"/>
    <w:rsid w:val="003A3174"/>
    <w:rsid w:val="003A392B"/>
    <w:rsid w:val="003A4AA7"/>
    <w:rsid w:val="003A5B0C"/>
    <w:rsid w:val="003A615F"/>
    <w:rsid w:val="003B4323"/>
    <w:rsid w:val="003B49E9"/>
    <w:rsid w:val="003B5F67"/>
    <w:rsid w:val="003B690E"/>
    <w:rsid w:val="003B6940"/>
    <w:rsid w:val="003B74B6"/>
    <w:rsid w:val="003B7C3F"/>
    <w:rsid w:val="003C08C0"/>
    <w:rsid w:val="003C0B72"/>
    <w:rsid w:val="003C135C"/>
    <w:rsid w:val="003C13D7"/>
    <w:rsid w:val="003C371C"/>
    <w:rsid w:val="003C4697"/>
    <w:rsid w:val="003C4984"/>
    <w:rsid w:val="003C5362"/>
    <w:rsid w:val="003C55E0"/>
    <w:rsid w:val="003C705C"/>
    <w:rsid w:val="003C710B"/>
    <w:rsid w:val="003D03A8"/>
    <w:rsid w:val="003D0E8C"/>
    <w:rsid w:val="003D2756"/>
    <w:rsid w:val="003D27FD"/>
    <w:rsid w:val="003D2A18"/>
    <w:rsid w:val="003D334A"/>
    <w:rsid w:val="003D34AA"/>
    <w:rsid w:val="003E1842"/>
    <w:rsid w:val="003E1CA3"/>
    <w:rsid w:val="003E320A"/>
    <w:rsid w:val="003E3549"/>
    <w:rsid w:val="003E413B"/>
    <w:rsid w:val="003E6117"/>
    <w:rsid w:val="003E67B9"/>
    <w:rsid w:val="003E6809"/>
    <w:rsid w:val="003E7926"/>
    <w:rsid w:val="003F0B0E"/>
    <w:rsid w:val="003F0BB9"/>
    <w:rsid w:val="003F0BE2"/>
    <w:rsid w:val="003F0EC5"/>
    <w:rsid w:val="003F199D"/>
    <w:rsid w:val="003F2614"/>
    <w:rsid w:val="003F2F04"/>
    <w:rsid w:val="003F3179"/>
    <w:rsid w:val="003F321F"/>
    <w:rsid w:val="003F38FB"/>
    <w:rsid w:val="003F4144"/>
    <w:rsid w:val="003F5153"/>
    <w:rsid w:val="003F5D35"/>
    <w:rsid w:val="003F5F4F"/>
    <w:rsid w:val="003F7074"/>
    <w:rsid w:val="003F77F8"/>
    <w:rsid w:val="003F7A29"/>
    <w:rsid w:val="00400354"/>
    <w:rsid w:val="00401389"/>
    <w:rsid w:val="00402149"/>
    <w:rsid w:val="00402D10"/>
    <w:rsid w:val="0040367D"/>
    <w:rsid w:val="00403774"/>
    <w:rsid w:val="00403BF2"/>
    <w:rsid w:val="00403CC8"/>
    <w:rsid w:val="004043D3"/>
    <w:rsid w:val="00406938"/>
    <w:rsid w:val="00406B2B"/>
    <w:rsid w:val="00410180"/>
    <w:rsid w:val="00410F86"/>
    <w:rsid w:val="00412030"/>
    <w:rsid w:val="004128A9"/>
    <w:rsid w:val="00412D05"/>
    <w:rsid w:val="00413E1E"/>
    <w:rsid w:val="00413E8B"/>
    <w:rsid w:val="00413F54"/>
    <w:rsid w:val="00415C8A"/>
    <w:rsid w:val="00416819"/>
    <w:rsid w:val="004214EC"/>
    <w:rsid w:val="00421AFE"/>
    <w:rsid w:val="004220D4"/>
    <w:rsid w:val="00422EF3"/>
    <w:rsid w:val="00422FE4"/>
    <w:rsid w:val="00423E0F"/>
    <w:rsid w:val="00424570"/>
    <w:rsid w:val="004249B3"/>
    <w:rsid w:val="00424DBE"/>
    <w:rsid w:val="00424E48"/>
    <w:rsid w:val="004258C0"/>
    <w:rsid w:val="0042764F"/>
    <w:rsid w:val="00430C26"/>
    <w:rsid w:val="00431ADA"/>
    <w:rsid w:val="00431FCA"/>
    <w:rsid w:val="00432D8F"/>
    <w:rsid w:val="004331B0"/>
    <w:rsid w:val="004333EE"/>
    <w:rsid w:val="00433439"/>
    <w:rsid w:val="00433554"/>
    <w:rsid w:val="0043443D"/>
    <w:rsid w:val="004351D4"/>
    <w:rsid w:val="004352C9"/>
    <w:rsid w:val="0043638A"/>
    <w:rsid w:val="004365DE"/>
    <w:rsid w:val="00436DE0"/>
    <w:rsid w:val="00437845"/>
    <w:rsid w:val="00440ED0"/>
    <w:rsid w:val="00441525"/>
    <w:rsid w:val="0044162F"/>
    <w:rsid w:val="004417A2"/>
    <w:rsid w:val="00442AD9"/>
    <w:rsid w:val="00443CB8"/>
    <w:rsid w:val="0044653D"/>
    <w:rsid w:val="004465E3"/>
    <w:rsid w:val="00452495"/>
    <w:rsid w:val="00454D92"/>
    <w:rsid w:val="004571E5"/>
    <w:rsid w:val="004572BD"/>
    <w:rsid w:val="004602DE"/>
    <w:rsid w:val="00460AE5"/>
    <w:rsid w:val="00463EAC"/>
    <w:rsid w:val="00464205"/>
    <w:rsid w:val="00464499"/>
    <w:rsid w:val="004652CC"/>
    <w:rsid w:val="00465C98"/>
    <w:rsid w:val="00466D28"/>
    <w:rsid w:val="004671C1"/>
    <w:rsid w:val="00467990"/>
    <w:rsid w:val="00470D16"/>
    <w:rsid w:val="00471B3C"/>
    <w:rsid w:val="00471FDA"/>
    <w:rsid w:val="00473AED"/>
    <w:rsid w:val="00474935"/>
    <w:rsid w:val="00474B0C"/>
    <w:rsid w:val="0047650F"/>
    <w:rsid w:val="00476820"/>
    <w:rsid w:val="00477125"/>
    <w:rsid w:val="004808D1"/>
    <w:rsid w:val="00481D76"/>
    <w:rsid w:val="00482498"/>
    <w:rsid w:val="004828D2"/>
    <w:rsid w:val="004828EF"/>
    <w:rsid w:val="00482B4A"/>
    <w:rsid w:val="00483333"/>
    <w:rsid w:val="004834F1"/>
    <w:rsid w:val="004869E4"/>
    <w:rsid w:val="00487616"/>
    <w:rsid w:val="00490468"/>
    <w:rsid w:val="00490BED"/>
    <w:rsid w:val="00491BDC"/>
    <w:rsid w:val="00491D5E"/>
    <w:rsid w:val="00492CDD"/>
    <w:rsid w:val="00492E51"/>
    <w:rsid w:val="00493881"/>
    <w:rsid w:val="00493BF2"/>
    <w:rsid w:val="00494456"/>
    <w:rsid w:val="00495014"/>
    <w:rsid w:val="00495843"/>
    <w:rsid w:val="004962FF"/>
    <w:rsid w:val="004969DE"/>
    <w:rsid w:val="004A0DB9"/>
    <w:rsid w:val="004A0EC2"/>
    <w:rsid w:val="004A131C"/>
    <w:rsid w:val="004A14E1"/>
    <w:rsid w:val="004A1617"/>
    <w:rsid w:val="004A3431"/>
    <w:rsid w:val="004A47DF"/>
    <w:rsid w:val="004A48B5"/>
    <w:rsid w:val="004A5B59"/>
    <w:rsid w:val="004A5ECA"/>
    <w:rsid w:val="004A6E10"/>
    <w:rsid w:val="004A7893"/>
    <w:rsid w:val="004A78DC"/>
    <w:rsid w:val="004A7D9B"/>
    <w:rsid w:val="004B0006"/>
    <w:rsid w:val="004B08D2"/>
    <w:rsid w:val="004B4453"/>
    <w:rsid w:val="004B5F57"/>
    <w:rsid w:val="004B673E"/>
    <w:rsid w:val="004B7FB1"/>
    <w:rsid w:val="004C2979"/>
    <w:rsid w:val="004C3333"/>
    <w:rsid w:val="004C35F2"/>
    <w:rsid w:val="004C44D3"/>
    <w:rsid w:val="004C4840"/>
    <w:rsid w:val="004C4A6A"/>
    <w:rsid w:val="004C4CD0"/>
    <w:rsid w:val="004C5007"/>
    <w:rsid w:val="004C554C"/>
    <w:rsid w:val="004C5625"/>
    <w:rsid w:val="004C5952"/>
    <w:rsid w:val="004C5E05"/>
    <w:rsid w:val="004C5F13"/>
    <w:rsid w:val="004C7099"/>
    <w:rsid w:val="004C7856"/>
    <w:rsid w:val="004C7966"/>
    <w:rsid w:val="004C7A07"/>
    <w:rsid w:val="004C7BE1"/>
    <w:rsid w:val="004C7D95"/>
    <w:rsid w:val="004D1CD5"/>
    <w:rsid w:val="004D2184"/>
    <w:rsid w:val="004D2D0B"/>
    <w:rsid w:val="004D3A11"/>
    <w:rsid w:val="004D45E2"/>
    <w:rsid w:val="004D4779"/>
    <w:rsid w:val="004D48D8"/>
    <w:rsid w:val="004D57E9"/>
    <w:rsid w:val="004D5D13"/>
    <w:rsid w:val="004D66D8"/>
    <w:rsid w:val="004D7462"/>
    <w:rsid w:val="004D77AF"/>
    <w:rsid w:val="004E056B"/>
    <w:rsid w:val="004E1A1E"/>
    <w:rsid w:val="004E2246"/>
    <w:rsid w:val="004E312A"/>
    <w:rsid w:val="004E3901"/>
    <w:rsid w:val="004E5EF0"/>
    <w:rsid w:val="004E601D"/>
    <w:rsid w:val="004E6096"/>
    <w:rsid w:val="004F00B3"/>
    <w:rsid w:val="004F10A1"/>
    <w:rsid w:val="004F3FFC"/>
    <w:rsid w:val="004F4E4C"/>
    <w:rsid w:val="004F5657"/>
    <w:rsid w:val="004F6BE1"/>
    <w:rsid w:val="004F733B"/>
    <w:rsid w:val="004F75E9"/>
    <w:rsid w:val="004F79DB"/>
    <w:rsid w:val="004F7C09"/>
    <w:rsid w:val="00500292"/>
    <w:rsid w:val="00500410"/>
    <w:rsid w:val="00500F7D"/>
    <w:rsid w:val="00501041"/>
    <w:rsid w:val="0050303D"/>
    <w:rsid w:val="005045D5"/>
    <w:rsid w:val="005048BE"/>
    <w:rsid w:val="00504C12"/>
    <w:rsid w:val="00505606"/>
    <w:rsid w:val="00505F62"/>
    <w:rsid w:val="00506A25"/>
    <w:rsid w:val="00507A78"/>
    <w:rsid w:val="00511315"/>
    <w:rsid w:val="00511835"/>
    <w:rsid w:val="00512822"/>
    <w:rsid w:val="00513692"/>
    <w:rsid w:val="0051393C"/>
    <w:rsid w:val="00513F16"/>
    <w:rsid w:val="005141EC"/>
    <w:rsid w:val="00514BA8"/>
    <w:rsid w:val="005157C6"/>
    <w:rsid w:val="00515CB2"/>
    <w:rsid w:val="00517DB9"/>
    <w:rsid w:val="0052081D"/>
    <w:rsid w:val="00520885"/>
    <w:rsid w:val="00521165"/>
    <w:rsid w:val="00521252"/>
    <w:rsid w:val="005226A4"/>
    <w:rsid w:val="005227D4"/>
    <w:rsid w:val="00522A2E"/>
    <w:rsid w:val="0052405D"/>
    <w:rsid w:val="005240C0"/>
    <w:rsid w:val="00526585"/>
    <w:rsid w:val="005272B8"/>
    <w:rsid w:val="005276EC"/>
    <w:rsid w:val="00527F19"/>
    <w:rsid w:val="00527F82"/>
    <w:rsid w:val="005304A5"/>
    <w:rsid w:val="00533B7F"/>
    <w:rsid w:val="00534FB5"/>
    <w:rsid w:val="00535B67"/>
    <w:rsid w:val="00536D0D"/>
    <w:rsid w:val="005403C5"/>
    <w:rsid w:val="005407FC"/>
    <w:rsid w:val="00540DAE"/>
    <w:rsid w:val="00541754"/>
    <w:rsid w:val="00541BC0"/>
    <w:rsid w:val="00541DF2"/>
    <w:rsid w:val="00542C95"/>
    <w:rsid w:val="0054379D"/>
    <w:rsid w:val="005447B3"/>
    <w:rsid w:val="00545508"/>
    <w:rsid w:val="005463CC"/>
    <w:rsid w:val="005515D0"/>
    <w:rsid w:val="00551F7C"/>
    <w:rsid w:val="00554B2D"/>
    <w:rsid w:val="005555DE"/>
    <w:rsid w:val="00555800"/>
    <w:rsid w:val="00555CC0"/>
    <w:rsid w:val="00556AC3"/>
    <w:rsid w:val="00560264"/>
    <w:rsid w:val="00560822"/>
    <w:rsid w:val="00560FE3"/>
    <w:rsid w:val="005624A7"/>
    <w:rsid w:val="0056290C"/>
    <w:rsid w:val="005629A4"/>
    <w:rsid w:val="00562A76"/>
    <w:rsid w:val="00564A58"/>
    <w:rsid w:val="00564CC0"/>
    <w:rsid w:val="00565690"/>
    <w:rsid w:val="005656D1"/>
    <w:rsid w:val="00565728"/>
    <w:rsid w:val="00567879"/>
    <w:rsid w:val="00570A6D"/>
    <w:rsid w:val="00570CF5"/>
    <w:rsid w:val="00570E24"/>
    <w:rsid w:val="005711F2"/>
    <w:rsid w:val="005715F4"/>
    <w:rsid w:val="00571640"/>
    <w:rsid w:val="0057195A"/>
    <w:rsid w:val="00571CF2"/>
    <w:rsid w:val="00572735"/>
    <w:rsid w:val="005731CF"/>
    <w:rsid w:val="00573D47"/>
    <w:rsid w:val="00576D78"/>
    <w:rsid w:val="00580B5F"/>
    <w:rsid w:val="00582591"/>
    <w:rsid w:val="00582E08"/>
    <w:rsid w:val="005836D2"/>
    <w:rsid w:val="00584353"/>
    <w:rsid w:val="005863B7"/>
    <w:rsid w:val="00590DE0"/>
    <w:rsid w:val="005934B7"/>
    <w:rsid w:val="0059378F"/>
    <w:rsid w:val="00593940"/>
    <w:rsid w:val="0059405B"/>
    <w:rsid w:val="005947DC"/>
    <w:rsid w:val="005949A2"/>
    <w:rsid w:val="0059549C"/>
    <w:rsid w:val="00595832"/>
    <w:rsid w:val="0059587E"/>
    <w:rsid w:val="00595D42"/>
    <w:rsid w:val="00596526"/>
    <w:rsid w:val="005969F4"/>
    <w:rsid w:val="00596C0A"/>
    <w:rsid w:val="005A0601"/>
    <w:rsid w:val="005A0FC4"/>
    <w:rsid w:val="005A138A"/>
    <w:rsid w:val="005A2572"/>
    <w:rsid w:val="005A2CD2"/>
    <w:rsid w:val="005A3D00"/>
    <w:rsid w:val="005A4B0F"/>
    <w:rsid w:val="005A56A9"/>
    <w:rsid w:val="005A5B6D"/>
    <w:rsid w:val="005A5ED0"/>
    <w:rsid w:val="005A670D"/>
    <w:rsid w:val="005A6A22"/>
    <w:rsid w:val="005A6E75"/>
    <w:rsid w:val="005B23D9"/>
    <w:rsid w:val="005B31AD"/>
    <w:rsid w:val="005B3FFF"/>
    <w:rsid w:val="005B4E05"/>
    <w:rsid w:val="005B5557"/>
    <w:rsid w:val="005B59C7"/>
    <w:rsid w:val="005B6146"/>
    <w:rsid w:val="005B723A"/>
    <w:rsid w:val="005B7C21"/>
    <w:rsid w:val="005C18FC"/>
    <w:rsid w:val="005C197F"/>
    <w:rsid w:val="005C1F2A"/>
    <w:rsid w:val="005C3AF7"/>
    <w:rsid w:val="005C3D7C"/>
    <w:rsid w:val="005C43D6"/>
    <w:rsid w:val="005C4D6A"/>
    <w:rsid w:val="005C5B24"/>
    <w:rsid w:val="005C5D14"/>
    <w:rsid w:val="005C7F66"/>
    <w:rsid w:val="005D0CA5"/>
    <w:rsid w:val="005D0E6B"/>
    <w:rsid w:val="005D1338"/>
    <w:rsid w:val="005D20FB"/>
    <w:rsid w:val="005D315B"/>
    <w:rsid w:val="005D423E"/>
    <w:rsid w:val="005D4A1A"/>
    <w:rsid w:val="005D5C4A"/>
    <w:rsid w:val="005D5EC8"/>
    <w:rsid w:val="005D6305"/>
    <w:rsid w:val="005D637C"/>
    <w:rsid w:val="005E1617"/>
    <w:rsid w:val="005E1BEB"/>
    <w:rsid w:val="005E270A"/>
    <w:rsid w:val="005E3E62"/>
    <w:rsid w:val="005E47AD"/>
    <w:rsid w:val="005E4DA4"/>
    <w:rsid w:val="005E509A"/>
    <w:rsid w:val="005E521F"/>
    <w:rsid w:val="005E67BE"/>
    <w:rsid w:val="005E6A0B"/>
    <w:rsid w:val="005E7F2F"/>
    <w:rsid w:val="005E7F59"/>
    <w:rsid w:val="005F0EEC"/>
    <w:rsid w:val="005F1316"/>
    <w:rsid w:val="005F135E"/>
    <w:rsid w:val="005F1369"/>
    <w:rsid w:val="005F1689"/>
    <w:rsid w:val="005F2619"/>
    <w:rsid w:val="005F29F6"/>
    <w:rsid w:val="005F2C0A"/>
    <w:rsid w:val="005F3047"/>
    <w:rsid w:val="005F3F97"/>
    <w:rsid w:val="006017E7"/>
    <w:rsid w:val="00601EAE"/>
    <w:rsid w:val="006022CA"/>
    <w:rsid w:val="006022F8"/>
    <w:rsid w:val="0060263E"/>
    <w:rsid w:val="006026E5"/>
    <w:rsid w:val="006044BE"/>
    <w:rsid w:val="006055C2"/>
    <w:rsid w:val="00610A97"/>
    <w:rsid w:val="00612B8B"/>
    <w:rsid w:val="00612DEC"/>
    <w:rsid w:val="0061328F"/>
    <w:rsid w:val="0061386F"/>
    <w:rsid w:val="00615921"/>
    <w:rsid w:val="00616606"/>
    <w:rsid w:val="00616A85"/>
    <w:rsid w:val="00616B95"/>
    <w:rsid w:val="00616DA4"/>
    <w:rsid w:val="00616FEC"/>
    <w:rsid w:val="0061793F"/>
    <w:rsid w:val="00620396"/>
    <w:rsid w:val="006214BE"/>
    <w:rsid w:val="006228C7"/>
    <w:rsid w:val="00622BAE"/>
    <w:rsid w:val="0062554A"/>
    <w:rsid w:val="00625CE1"/>
    <w:rsid w:val="00626AFB"/>
    <w:rsid w:val="00626D67"/>
    <w:rsid w:val="00626FCA"/>
    <w:rsid w:val="00627757"/>
    <w:rsid w:val="00627B8C"/>
    <w:rsid w:val="00630210"/>
    <w:rsid w:val="00630835"/>
    <w:rsid w:val="0063229E"/>
    <w:rsid w:val="00633170"/>
    <w:rsid w:val="00633E4D"/>
    <w:rsid w:val="00636673"/>
    <w:rsid w:val="00636B0D"/>
    <w:rsid w:val="00640438"/>
    <w:rsid w:val="006424E6"/>
    <w:rsid w:val="00642933"/>
    <w:rsid w:val="00643919"/>
    <w:rsid w:val="00644FA2"/>
    <w:rsid w:val="0064599E"/>
    <w:rsid w:val="00645A12"/>
    <w:rsid w:val="00646241"/>
    <w:rsid w:val="00646CCA"/>
    <w:rsid w:val="00646EEB"/>
    <w:rsid w:val="006508CA"/>
    <w:rsid w:val="00651034"/>
    <w:rsid w:val="00651CAA"/>
    <w:rsid w:val="0065395F"/>
    <w:rsid w:val="00654AA2"/>
    <w:rsid w:val="00655952"/>
    <w:rsid w:val="006568A3"/>
    <w:rsid w:val="00656D83"/>
    <w:rsid w:val="00657E6A"/>
    <w:rsid w:val="006601B8"/>
    <w:rsid w:val="006607BB"/>
    <w:rsid w:val="006607D1"/>
    <w:rsid w:val="00661BBA"/>
    <w:rsid w:val="00661BF8"/>
    <w:rsid w:val="006628CE"/>
    <w:rsid w:val="00663666"/>
    <w:rsid w:val="00663D70"/>
    <w:rsid w:val="00663E2D"/>
    <w:rsid w:val="006649E3"/>
    <w:rsid w:val="006649FF"/>
    <w:rsid w:val="00664C3C"/>
    <w:rsid w:val="00664C92"/>
    <w:rsid w:val="00664CA3"/>
    <w:rsid w:val="00665132"/>
    <w:rsid w:val="00665466"/>
    <w:rsid w:val="00665707"/>
    <w:rsid w:val="0066680B"/>
    <w:rsid w:val="0066690D"/>
    <w:rsid w:val="00666C38"/>
    <w:rsid w:val="00666E46"/>
    <w:rsid w:val="006704EB"/>
    <w:rsid w:val="00670E34"/>
    <w:rsid w:val="00671243"/>
    <w:rsid w:val="0067132E"/>
    <w:rsid w:val="00675134"/>
    <w:rsid w:val="00676B3F"/>
    <w:rsid w:val="00677642"/>
    <w:rsid w:val="00677AB3"/>
    <w:rsid w:val="0068005A"/>
    <w:rsid w:val="00680954"/>
    <w:rsid w:val="00680BF8"/>
    <w:rsid w:val="0068202D"/>
    <w:rsid w:val="0068265B"/>
    <w:rsid w:val="00682AAF"/>
    <w:rsid w:val="00682F1D"/>
    <w:rsid w:val="00682FA6"/>
    <w:rsid w:val="00683111"/>
    <w:rsid w:val="00684752"/>
    <w:rsid w:val="00684AB8"/>
    <w:rsid w:val="006857CF"/>
    <w:rsid w:val="006865DD"/>
    <w:rsid w:val="00686A4D"/>
    <w:rsid w:val="00686FC1"/>
    <w:rsid w:val="00687881"/>
    <w:rsid w:val="00690340"/>
    <w:rsid w:val="006905FF"/>
    <w:rsid w:val="00690939"/>
    <w:rsid w:val="00690F4A"/>
    <w:rsid w:val="00692461"/>
    <w:rsid w:val="0069266D"/>
    <w:rsid w:val="00693041"/>
    <w:rsid w:val="006932FA"/>
    <w:rsid w:val="00694787"/>
    <w:rsid w:val="00694A44"/>
    <w:rsid w:val="006963FC"/>
    <w:rsid w:val="00696D28"/>
    <w:rsid w:val="00696E7A"/>
    <w:rsid w:val="00697677"/>
    <w:rsid w:val="00697A89"/>
    <w:rsid w:val="006A0C39"/>
    <w:rsid w:val="006A1424"/>
    <w:rsid w:val="006A2628"/>
    <w:rsid w:val="006A2EA9"/>
    <w:rsid w:val="006A6D5D"/>
    <w:rsid w:val="006A7920"/>
    <w:rsid w:val="006A7A28"/>
    <w:rsid w:val="006A7FFA"/>
    <w:rsid w:val="006B163F"/>
    <w:rsid w:val="006B2866"/>
    <w:rsid w:val="006B4A4A"/>
    <w:rsid w:val="006B4B12"/>
    <w:rsid w:val="006B71B7"/>
    <w:rsid w:val="006B7DE4"/>
    <w:rsid w:val="006B7E08"/>
    <w:rsid w:val="006B7E95"/>
    <w:rsid w:val="006C1CEA"/>
    <w:rsid w:val="006C244C"/>
    <w:rsid w:val="006C3314"/>
    <w:rsid w:val="006C41B0"/>
    <w:rsid w:val="006C4373"/>
    <w:rsid w:val="006C4E93"/>
    <w:rsid w:val="006C4F3A"/>
    <w:rsid w:val="006C523A"/>
    <w:rsid w:val="006C7F99"/>
    <w:rsid w:val="006D1BD9"/>
    <w:rsid w:val="006D2855"/>
    <w:rsid w:val="006D5A25"/>
    <w:rsid w:val="006D5AEC"/>
    <w:rsid w:val="006D5AFA"/>
    <w:rsid w:val="006D5B5F"/>
    <w:rsid w:val="006D64D5"/>
    <w:rsid w:val="006E0401"/>
    <w:rsid w:val="006E11EC"/>
    <w:rsid w:val="006E4213"/>
    <w:rsid w:val="006E42CF"/>
    <w:rsid w:val="006E5CAE"/>
    <w:rsid w:val="006E6C8D"/>
    <w:rsid w:val="006E6E0F"/>
    <w:rsid w:val="006E6F29"/>
    <w:rsid w:val="006E7AA5"/>
    <w:rsid w:val="006F0021"/>
    <w:rsid w:val="006F051B"/>
    <w:rsid w:val="006F2021"/>
    <w:rsid w:val="006F227F"/>
    <w:rsid w:val="006F241E"/>
    <w:rsid w:val="006F251A"/>
    <w:rsid w:val="006F2986"/>
    <w:rsid w:val="006F33B4"/>
    <w:rsid w:val="006F435C"/>
    <w:rsid w:val="006F535F"/>
    <w:rsid w:val="006F656F"/>
    <w:rsid w:val="007003FA"/>
    <w:rsid w:val="00700B9A"/>
    <w:rsid w:val="007017B7"/>
    <w:rsid w:val="007022CC"/>
    <w:rsid w:val="00702AB3"/>
    <w:rsid w:val="007030E1"/>
    <w:rsid w:val="00704293"/>
    <w:rsid w:val="00704945"/>
    <w:rsid w:val="007052D4"/>
    <w:rsid w:val="00705310"/>
    <w:rsid w:val="007068BF"/>
    <w:rsid w:val="00707348"/>
    <w:rsid w:val="00707AF3"/>
    <w:rsid w:val="00711622"/>
    <w:rsid w:val="007119A6"/>
    <w:rsid w:val="00714C34"/>
    <w:rsid w:val="00714D52"/>
    <w:rsid w:val="00722ED8"/>
    <w:rsid w:val="00723F4B"/>
    <w:rsid w:val="00723F82"/>
    <w:rsid w:val="00724072"/>
    <w:rsid w:val="007245CB"/>
    <w:rsid w:val="00725188"/>
    <w:rsid w:val="00725DCF"/>
    <w:rsid w:val="0073002F"/>
    <w:rsid w:val="0073007F"/>
    <w:rsid w:val="007309FB"/>
    <w:rsid w:val="00732767"/>
    <w:rsid w:val="00734EE6"/>
    <w:rsid w:val="00735051"/>
    <w:rsid w:val="00735319"/>
    <w:rsid w:val="00736B3E"/>
    <w:rsid w:val="007373E3"/>
    <w:rsid w:val="0073761E"/>
    <w:rsid w:val="00740386"/>
    <w:rsid w:val="00740A2A"/>
    <w:rsid w:val="00740EA0"/>
    <w:rsid w:val="0074101A"/>
    <w:rsid w:val="00741388"/>
    <w:rsid w:val="0074222F"/>
    <w:rsid w:val="00742916"/>
    <w:rsid w:val="00742E06"/>
    <w:rsid w:val="00743150"/>
    <w:rsid w:val="00743399"/>
    <w:rsid w:val="007458D3"/>
    <w:rsid w:val="00746FB8"/>
    <w:rsid w:val="00747144"/>
    <w:rsid w:val="00747B9B"/>
    <w:rsid w:val="00750F3E"/>
    <w:rsid w:val="0075108E"/>
    <w:rsid w:val="007523C1"/>
    <w:rsid w:val="007524BD"/>
    <w:rsid w:val="007532BB"/>
    <w:rsid w:val="00754CC8"/>
    <w:rsid w:val="00756D1D"/>
    <w:rsid w:val="00756F84"/>
    <w:rsid w:val="00757D03"/>
    <w:rsid w:val="00762373"/>
    <w:rsid w:val="007651AA"/>
    <w:rsid w:val="00765412"/>
    <w:rsid w:val="00765677"/>
    <w:rsid w:val="00766AE3"/>
    <w:rsid w:val="00766E74"/>
    <w:rsid w:val="00771D67"/>
    <w:rsid w:val="00772124"/>
    <w:rsid w:val="00773D0E"/>
    <w:rsid w:val="00773EFA"/>
    <w:rsid w:val="00774F62"/>
    <w:rsid w:val="00775BDA"/>
    <w:rsid w:val="00775C52"/>
    <w:rsid w:val="0077613E"/>
    <w:rsid w:val="0077759F"/>
    <w:rsid w:val="0078061C"/>
    <w:rsid w:val="00780DE2"/>
    <w:rsid w:val="00780E38"/>
    <w:rsid w:val="0078141E"/>
    <w:rsid w:val="00783B7D"/>
    <w:rsid w:val="00783DDB"/>
    <w:rsid w:val="007865B5"/>
    <w:rsid w:val="00786CB3"/>
    <w:rsid w:val="00791443"/>
    <w:rsid w:val="007915D6"/>
    <w:rsid w:val="0079423D"/>
    <w:rsid w:val="007947B6"/>
    <w:rsid w:val="00794B22"/>
    <w:rsid w:val="00795794"/>
    <w:rsid w:val="00795E19"/>
    <w:rsid w:val="00795FF0"/>
    <w:rsid w:val="00796651"/>
    <w:rsid w:val="00796A8F"/>
    <w:rsid w:val="007975CC"/>
    <w:rsid w:val="007A00A4"/>
    <w:rsid w:val="007A29C9"/>
    <w:rsid w:val="007A3513"/>
    <w:rsid w:val="007A4679"/>
    <w:rsid w:val="007A55F8"/>
    <w:rsid w:val="007A56D2"/>
    <w:rsid w:val="007A5B2D"/>
    <w:rsid w:val="007A6447"/>
    <w:rsid w:val="007A6A61"/>
    <w:rsid w:val="007A6AAC"/>
    <w:rsid w:val="007A6ECE"/>
    <w:rsid w:val="007A6FB4"/>
    <w:rsid w:val="007A70CF"/>
    <w:rsid w:val="007B04F0"/>
    <w:rsid w:val="007B0B52"/>
    <w:rsid w:val="007B1051"/>
    <w:rsid w:val="007B1054"/>
    <w:rsid w:val="007B25A3"/>
    <w:rsid w:val="007B3587"/>
    <w:rsid w:val="007B37E8"/>
    <w:rsid w:val="007B43A4"/>
    <w:rsid w:val="007B5A38"/>
    <w:rsid w:val="007B7551"/>
    <w:rsid w:val="007C12F3"/>
    <w:rsid w:val="007C2295"/>
    <w:rsid w:val="007C3E64"/>
    <w:rsid w:val="007C4438"/>
    <w:rsid w:val="007C4997"/>
    <w:rsid w:val="007C5D3A"/>
    <w:rsid w:val="007C5E88"/>
    <w:rsid w:val="007C61D6"/>
    <w:rsid w:val="007D06A1"/>
    <w:rsid w:val="007D1706"/>
    <w:rsid w:val="007D370B"/>
    <w:rsid w:val="007D386C"/>
    <w:rsid w:val="007D3D81"/>
    <w:rsid w:val="007D4B02"/>
    <w:rsid w:val="007D5257"/>
    <w:rsid w:val="007D61EA"/>
    <w:rsid w:val="007D7964"/>
    <w:rsid w:val="007D7C86"/>
    <w:rsid w:val="007E0EF6"/>
    <w:rsid w:val="007E1E41"/>
    <w:rsid w:val="007E1F18"/>
    <w:rsid w:val="007E4A96"/>
    <w:rsid w:val="007E5714"/>
    <w:rsid w:val="007E5B22"/>
    <w:rsid w:val="007E6A44"/>
    <w:rsid w:val="007E784B"/>
    <w:rsid w:val="007F07A8"/>
    <w:rsid w:val="007F13EC"/>
    <w:rsid w:val="007F2015"/>
    <w:rsid w:val="007F299A"/>
    <w:rsid w:val="007F2C3A"/>
    <w:rsid w:val="007F2EA8"/>
    <w:rsid w:val="007F4320"/>
    <w:rsid w:val="007F4358"/>
    <w:rsid w:val="007F4919"/>
    <w:rsid w:val="007F530E"/>
    <w:rsid w:val="007F6C9C"/>
    <w:rsid w:val="007F6D73"/>
    <w:rsid w:val="007F7348"/>
    <w:rsid w:val="007F7CFB"/>
    <w:rsid w:val="00800965"/>
    <w:rsid w:val="00803FCE"/>
    <w:rsid w:val="00805B8A"/>
    <w:rsid w:val="00807CAD"/>
    <w:rsid w:val="00807F99"/>
    <w:rsid w:val="0081062F"/>
    <w:rsid w:val="008114B6"/>
    <w:rsid w:val="00812042"/>
    <w:rsid w:val="00812060"/>
    <w:rsid w:val="008127A6"/>
    <w:rsid w:val="00812865"/>
    <w:rsid w:val="00813D51"/>
    <w:rsid w:val="00814AF1"/>
    <w:rsid w:val="00814AFF"/>
    <w:rsid w:val="00815C8D"/>
    <w:rsid w:val="0081747B"/>
    <w:rsid w:val="00820948"/>
    <w:rsid w:val="00820F20"/>
    <w:rsid w:val="00821365"/>
    <w:rsid w:val="008217C1"/>
    <w:rsid w:val="00822A94"/>
    <w:rsid w:val="00822D14"/>
    <w:rsid w:val="00823A23"/>
    <w:rsid w:val="008249B6"/>
    <w:rsid w:val="00824CDA"/>
    <w:rsid w:val="00824D13"/>
    <w:rsid w:val="008253DC"/>
    <w:rsid w:val="00826234"/>
    <w:rsid w:val="00826440"/>
    <w:rsid w:val="0082713A"/>
    <w:rsid w:val="0082729D"/>
    <w:rsid w:val="008279FD"/>
    <w:rsid w:val="00827CFC"/>
    <w:rsid w:val="00830EF9"/>
    <w:rsid w:val="0083325C"/>
    <w:rsid w:val="00834E6F"/>
    <w:rsid w:val="00835696"/>
    <w:rsid w:val="00835B4B"/>
    <w:rsid w:val="0084025D"/>
    <w:rsid w:val="008409D3"/>
    <w:rsid w:val="00840EB7"/>
    <w:rsid w:val="008420AA"/>
    <w:rsid w:val="00842417"/>
    <w:rsid w:val="00842448"/>
    <w:rsid w:val="0084323A"/>
    <w:rsid w:val="0084349C"/>
    <w:rsid w:val="00846129"/>
    <w:rsid w:val="00847139"/>
    <w:rsid w:val="00847EC3"/>
    <w:rsid w:val="00850026"/>
    <w:rsid w:val="00850B46"/>
    <w:rsid w:val="00850C90"/>
    <w:rsid w:val="00851704"/>
    <w:rsid w:val="00852457"/>
    <w:rsid w:val="008531DD"/>
    <w:rsid w:val="008535FA"/>
    <w:rsid w:val="00854528"/>
    <w:rsid w:val="008546DB"/>
    <w:rsid w:val="008554CD"/>
    <w:rsid w:val="00855B60"/>
    <w:rsid w:val="00855BC8"/>
    <w:rsid w:val="00855C03"/>
    <w:rsid w:val="0085761C"/>
    <w:rsid w:val="008576BE"/>
    <w:rsid w:val="0086148D"/>
    <w:rsid w:val="00861E65"/>
    <w:rsid w:val="00862916"/>
    <w:rsid w:val="00862E1E"/>
    <w:rsid w:val="008643E0"/>
    <w:rsid w:val="00865306"/>
    <w:rsid w:val="00865465"/>
    <w:rsid w:val="00865BF0"/>
    <w:rsid w:val="0087017E"/>
    <w:rsid w:val="00870706"/>
    <w:rsid w:val="008714AB"/>
    <w:rsid w:val="008718CF"/>
    <w:rsid w:val="008739AE"/>
    <w:rsid w:val="008746CC"/>
    <w:rsid w:val="0087484F"/>
    <w:rsid w:val="0087485B"/>
    <w:rsid w:val="00875118"/>
    <w:rsid w:val="00875C09"/>
    <w:rsid w:val="0087670B"/>
    <w:rsid w:val="00876A3E"/>
    <w:rsid w:val="0087726B"/>
    <w:rsid w:val="008775F0"/>
    <w:rsid w:val="00880431"/>
    <w:rsid w:val="00883061"/>
    <w:rsid w:val="00883340"/>
    <w:rsid w:val="008840BC"/>
    <w:rsid w:val="008871E1"/>
    <w:rsid w:val="00887AB0"/>
    <w:rsid w:val="00890504"/>
    <w:rsid w:val="008914F6"/>
    <w:rsid w:val="008915E8"/>
    <w:rsid w:val="0089292B"/>
    <w:rsid w:val="00893E5B"/>
    <w:rsid w:val="008944FD"/>
    <w:rsid w:val="008947A5"/>
    <w:rsid w:val="008972A8"/>
    <w:rsid w:val="008A29BD"/>
    <w:rsid w:val="008A3317"/>
    <w:rsid w:val="008A365C"/>
    <w:rsid w:val="008A656B"/>
    <w:rsid w:val="008A7BA1"/>
    <w:rsid w:val="008B06E3"/>
    <w:rsid w:val="008B0850"/>
    <w:rsid w:val="008B1026"/>
    <w:rsid w:val="008B1F34"/>
    <w:rsid w:val="008B2363"/>
    <w:rsid w:val="008B2A2A"/>
    <w:rsid w:val="008B3273"/>
    <w:rsid w:val="008B3429"/>
    <w:rsid w:val="008B4188"/>
    <w:rsid w:val="008B4447"/>
    <w:rsid w:val="008B48DF"/>
    <w:rsid w:val="008B6EA5"/>
    <w:rsid w:val="008B7FED"/>
    <w:rsid w:val="008C041D"/>
    <w:rsid w:val="008C0FB7"/>
    <w:rsid w:val="008C1A29"/>
    <w:rsid w:val="008C3703"/>
    <w:rsid w:val="008C3945"/>
    <w:rsid w:val="008C3F67"/>
    <w:rsid w:val="008C40B4"/>
    <w:rsid w:val="008C6167"/>
    <w:rsid w:val="008C6B16"/>
    <w:rsid w:val="008C6E1E"/>
    <w:rsid w:val="008C73B8"/>
    <w:rsid w:val="008C7FC7"/>
    <w:rsid w:val="008D00FB"/>
    <w:rsid w:val="008D28E8"/>
    <w:rsid w:val="008D2D45"/>
    <w:rsid w:val="008D2FB2"/>
    <w:rsid w:val="008D454C"/>
    <w:rsid w:val="008D471C"/>
    <w:rsid w:val="008D597A"/>
    <w:rsid w:val="008D6671"/>
    <w:rsid w:val="008E0BF1"/>
    <w:rsid w:val="008E11A6"/>
    <w:rsid w:val="008E18A1"/>
    <w:rsid w:val="008E20ED"/>
    <w:rsid w:val="008E4080"/>
    <w:rsid w:val="008E4124"/>
    <w:rsid w:val="008E58F1"/>
    <w:rsid w:val="008E5AF6"/>
    <w:rsid w:val="008E5CF2"/>
    <w:rsid w:val="008E63E5"/>
    <w:rsid w:val="008E6C2E"/>
    <w:rsid w:val="008F0CE1"/>
    <w:rsid w:val="008F16BB"/>
    <w:rsid w:val="008F1AB1"/>
    <w:rsid w:val="008F1AB9"/>
    <w:rsid w:val="008F1EF7"/>
    <w:rsid w:val="008F2149"/>
    <w:rsid w:val="008F2D91"/>
    <w:rsid w:val="008F6EB1"/>
    <w:rsid w:val="008F74D9"/>
    <w:rsid w:val="00900BB4"/>
    <w:rsid w:val="00903064"/>
    <w:rsid w:val="0090359A"/>
    <w:rsid w:val="009045E3"/>
    <w:rsid w:val="009046EB"/>
    <w:rsid w:val="00904A1A"/>
    <w:rsid w:val="009057CE"/>
    <w:rsid w:val="0090630E"/>
    <w:rsid w:val="00906B60"/>
    <w:rsid w:val="00907B56"/>
    <w:rsid w:val="00907B73"/>
    <w:rsid w:val="00910B63"/>
    <w:rsid w:val="00911B6A"/>
    <w:rsid w:val="00911E71"/>
    <w:rsid w:val="0091231B"/>
    <w:rsid w:val="00912DC1"/>
    <w:rsid w:val="00913CCA"/>
    <w:rsid w:val="00915507"/>
    <w:rsid w:val="00915A11"/>
    <w:rsid w:val="00915DED"/>
    <w:rsid w:val="00916B43"/>
    <w:rsid w:val="0091747C"/>
    <w:rsid w:val="00917A70"/>
    <w:rsid w:val="00920770"/>
    <w:rsid w:val="00920D5B"/>
    <w:rsid w:val="00921D0C"/>
    <w:rsid w:val="00921EC2"/>
    <w:rsid w:val="0092321F"/>
    <w:rsid w:val="00925849"/>
    <w:rsid w:val="00925B66"/>
    <w:rsid w:val="00925DA9"/>
    <w:rsid w:val="009269D1"/>
    <w:rsid w:val="00930044"/>
    <w:rsid w:val="009301C6"/>
    <w:rsid w:val="00930CA8"/>
    <w:rsid w:val="0093117F"/>
    <w:rsid w:val="00931347"/>
    <w:rsid w:val="00932B72"/>
    <w:rsid w:val="00932CD0"/>
    <w:rsid w:val="0093417F"/>
    <w:rsid w:val="009345F3"/>
    <w:rsid w:val="00934790"/>
    <w:rsid w:val="00934D5E"/>
    <w:rsid w:val="00935A58"/>
    <w:rsid w:val="00935A9E"/>
    <w:rsid w:val="00935DEC"/>
    <w:rsid w:val="00937884"/>
    <w:rsid w:val="0093795A"/>
    <w:rsid w:val="00940FC4"/>
    <w:rsid w:val="00941646"/>
    <w:rsid w:val="009417C3"/>
    <w:rsid w:val="00941C7F"/>
    <w:rsid w:val="00941FF2"/>
    <w:rsid w:val="00942313"/>
    <w:rsid w:val="009432A9"/>
    <w:rsid w:val="00945CEE"/>
    <w:rsid w:val="00946AD2"/>
    <w:rsid w:val="00947DF9"/>
    <w:rsid w:val="0095012A"/>
    <w:rsid w:val="009510CD"/>
    <w:rsid w:val="00952A5E"/>
    <w:rsid w:val="00952EE8"/>
    <w:rsid w:val="00953085"/>
    <w:rsid w:val="00954D24"/>
    <w:rsid w:val="00956ED8"/>
    <w:rsid w:val="00957A2E"/>
    <w:rsid w:val="0096079B"/>
    <w:rsid w:val="009612B8"/>
    <w:rsid w:val="00961523"/>
    <w:rsid w:val="00961829"/>
    <w:rsid w:val="00962923"/>
    <w:rsid w:val="009631DE"/>
    <w:rsid w:val="0096372F"/>
    <w:rsid w:val="009644DF"/>
    <w:rsid w:val="00964CA4"/>
    <w:rsid w:val="009702A5"/>
    <w:rsid w:val="0097128E"/>
    <w:rsid w:val="0097193A"/>
    <w:rsid w:val="00971980"/>
    <w:rsid w:val="00971D52"/>
    <w:rsid w:val="00971E2B"/>
    <w:rsid w:val="00971FDD"/>
    <w:rsid w:val="009721D2"/>
    <w:rsid w:val="009725CF"/>
    <w:rsid w:val="00972645"/>
    <w:rsid w:val="009726C4"/>
    <w:rsid w:val="0097271B"/>
    <w:rsid w:val="0097285D"/>
    <w:rsid w:val="009729A2"/>
    <w:rsid w:val="00974939"/>
    <w:rsid w:val="00974BB1"/>
    <w:rsid w:val="00974E1A"/>
    <w:rsid w:val="0097592F"/>
    <w:rsid w:val="0097616E"/>
    <w:rsid w:val="0097642D"/>
    <w:rsid w:val="0097691D"/>
    <w:rsid w:val="00980592"/>
    <w:rsid w:val="0098182B"/>
    <w:rsid w:val="00982300"/>
    <w:rsid w:val="009829A6"/>
    <w:rsid w:val="009842DB"/>
    <w:rsid w:val="009853CB"/>
    <w:rsid w:val="00985433"/>
    <w:rsid w:val="0098569A"/>
    <w:rsid w:val="00986049"/>
    <w:rsid w:val="0098664E"/>
    <w:rsid w:val="00986A50"/>
    <w:rsid w:val="00986EF5"/>
    <w:rsid w:val="009913E0"/>
    <w:rsid w:val="009924C1"/>
    <w:rsid w:val="00994729"/>
    <w:rsid w:val="00995AEF"/>
    <w:rsid w:val="00995B51"/>
    <w:rsid w:val="009977BA"/>
    <w:rsid w:val="00997EBA"/>
    <w:rsid w:val="009A0B8D"/>
    <w:rsid w:val="009A1550"/>
    <w:rsid w:val="009A1CB9"/>
    <w:rsid w:val="009A1DE6"/>
    <w:rsid w:val="009A1EA2"/>
    <w:rsid w:val="009A2861"/>
    <w:rsid w:val="009A4847"/>
    <w:rsid w:val="009A488F"/>
    <w:rsid w:val="009A56C1"/>
    <w:rsid w:val="009A5F71"/>
    <w:rsid w:val="009B031E"/>
    <w:rsid w:val="009B09B2"/>
    <w:rsid w:val="009B0AFA"/>
    <w:rsid w:val="009B122F"/>
    <w:rsid w:val="009B1983"/>
    <w:rsid w:val="009B1F6B"/>
    <w:rsid w:val="009B227C"/>
    <w:rsid w:val="009B4BA1"/>
    <w:rsid w:val="009B4FB4"/>
    <w:rsid w:val="009B4FFC"/>
    <w:rsid w:val="009B5E28"/>
    <w:rsid w:val="009B6BE9"/>
    <w:rsid w:val="009B6D7A"/>
    <w:rsid w:val="009B7316"/>
    <w:rsid w:val="009B744B"/>
    <w:rsid w:val="009C09C2"/>
    <w:rsid w:val="009C133A"/>
    <w:rsid w:val="009C2E01"/>
    <w:rsid w:val="009C316E"/>
    <w:rsid w:val="009C359C"/>
    <w:rsid w:val="009C3F6A"/>
    <w:rsid w:val="009C4FB9"/>
    <w:rsid w:val="009C5176"/>
    <w:rsid w:val="009C6552"/>
    <w:rsid w:val="009C73A4"/>
    <w:rsid w:val="009C79E2"/>
    <w:rsid w:val="009D0755"/>
    <w:rsid w:val="009D0DFE"/>
    <w:rsid w:val="009D18C1"/>
    <w:rsid w:val="009D3713"/>
    <w:rsid w:val="009D3A10"/>
    <w:rsid w:val="009D4214"/>
    <w:rsid w:val="009D54A7"/>
    <w:rsid w:val="009D5762"/>
    <w:rsid w:val="009D63B8"/>
    <w:rsid w:val="009D6489"/>
    <w:rsid w:val="009D6B8B"/>
    <w:rsid w:val="009D745E"/>
    <w:rsid w:val="009E04CB"/>
    <w:rsid w:val="009E162F"/>
    <w:rsid w:val="009E3125"/>
    <w:rsid w:val="009E3F03"/>
    <w:rsid w:val="009F0CBB"/>
    <w:rsid w:val="009F184A"/>
    <w:rsid w:val="009F1FA1"/>
    <w:rsid w:val="009F23B7"/>
    <w:rsid w:val="009F3289"/>
    <w:rsid w:val="009F4616"/>
    <w:rsid w:val="009F4619"/>
    <w:rsid w:val="009F5826"/>
    <w:rsid w:val="00A00748"/>
    <w:rsid w:val="00A00C45"/>
    <w:rsid w:val="00A024B6"/>
    <w:rsid w:val="00A02C6D"/>
    <w:rsid w:val="00A02F2B"/>
    <w:rsid w:val="00A03775"/>
    <w:rsid w:val="00A03F79"/>
    <w:rsid w:val="00A058C8"/>
    <w:rsid w:val="00A0702B"/>
    <w:rsid w:val="00A0721D"/>
    <w:rsid w:val="00A0799E"/>
    <w:rsid w:val="00A07D0A"/>
    <w:rsid w:val="00A10AD7"/>
    <w:rsid w:val="00A11880"/>
    <w:rsid w:val="00A11C66"/>
    <w:rsid w:val="00A122BF"/>
    <w:rsid w:val="00A12AF9"/>
    <w:rsid w:val="00A13D7C"/>
    <w:rsid w:val="00A13E77"/>
    <w:rsid w:val="00A145C9"/>
    <w:rsid w:val="00A14629"/>
    <w:rsid w:val="00A1548A"/>
    <w:rsid w:val="00A16CF1"/>
    <w:rsid w:val="00A174F6"/>
    <w:rsid w:val="00A176C4"/>
    <w:rsid w:val="00A17B02"/>
    <w:rsid w:val="00A2170C"/>
    <w:rsid w:val="00A22234"/>
    <w:rsid w:val="00A22830"/>
    <w:rsid w:val="00A22C56"/>
    <w:rsid w:val="00A2435A"/>
    <w:rsid w:val="00A24883"/>
    <w:rsid w:val="00A30902"/>
    <w:rsid w:val="00A30C7E"/>
    <w:rsid w:val="00A31331"/>
    <w:rsid w:val="00A32786"/>
    <w:rsid w:val="00A33AA5"/>
    <w:rsid w:val="00A34C4E"/>
    <w:rsid w:val="00A34D2E"/>
    <w:rsid w:val="00A35278"/>
    <w:rsid w:val="00A36516"/>
    <w:rsid w:val="00A36AF2"/>
    <w:rsid w:val="00A37CE4"/>
    <w:rsid w:val="00A40A6C"/>
    <w:rsid w:val="00A41246"/>
    <w:rsid w:val="00A41B85"/>
    <w:rsid w:val="00A42A38"/>
    <w:rsid w:val="00A432BD"/>
    <w:rsid w:val="00A43860"/>
    <w:rsid w:val="00A44A6B"/>
    <w:rsid w:val="00A45067"/>
    <w:rsid w:val="00A4628C"/>
    <w:rsid w:val="00A46663"/>
    <w:rsid w:val="00A46F89"/>
    <w:rsid w:val="00A47581"/>
    <w:rsid w:val="00A47697"/>
    <w:rsid w:val="00A5413E"/>
    <w:rsid w:val="00A552D2"/>
    <w:rsid w:val="00A55491"/>
    <w:rsid w:val="00A5572B"/>
    <w:rsid w:val="00A603F9"/>
    <w:rsid w:val="00A61BED"/>
    <w:rsid w:val="00A6224E"/>
    <w:rsid w:val="00A63527"/>
    <w:rsid w:val="00A63ACA"/>
    <w:rsid w:val="00A66345"/>
    <w:rsid w:val="00A676AB"/>
    <w:rsid w:val="00A70270"/>
    <w:rsid w:val="00A71BC8"/>
    <w:rsid w:val="00A7242B"/>
    <w:rsid w:val="00A725D2"/>
    <w:rsid w:val="00A73F7C"/>
    <w:rsid w:val="00A74B99"/>
    <w:rsid w:val="00A74FF7"/>
    <w:rsid w:val="00A76430"/>
    <w:rsid w:val="00A76713"/>
    <w:rsid w:val="00A77302"/>
    <w:rsid w:val="00A80991"/>
    <w:rsid w:val="00A80E64"/>
    <w:rsid w:val="00A818E5"/>
    <w:rsid w:val="00A85195"/>
    <w:rsid w:val="00A85CF9"/>
    <w:rsid w:val="00A9103F"/>
    <w:rsid w:val="00A918A7"/>
    <w:rsid w:val="00A923A8"/>
    <w:rsid w:val="00A92A4B"/>
    <w:rsid w:val="00A943FA"/>
    <w:rsid w:val="00A94586"/>
    <w:rsid w:val="00A950B2"/>
    <w:rsid w:val="00A9515F"/>
    <w:rsid w:val="00A9519D"/>
    <w:rsid w:val="00A95843"/>
    <w:rsid w:val="00A96347"/>
    <w:rsid w:val="00A963CC"/>
    <w:rsid w:val="00A97418"/>
    <w:rsid w:val="00A975D0"/>
    <w:rsid w:val="00AA01B7"/>
    <w:rsid w:val="00AA0CD7"/>
    <w:rsid w:val="00AA11E5"/>
    <w:rsid w:val="00AA199F"/>
    <w:rsid w:val="00AA2623"/>
    <w:rsid w:val="00AA44B0"/>
    <w:rsid w:val="00AA6090"/>
    <w:rsid w:val="00AA730B"/>
    <w:rsid w:val="00AB0627"/>
    <w:rsid w:val="00AB094D"/>
    <w:rsid w:val="00AB1486"/>
    <w:rsid w:val="00AB19FE"/>
    <w:rsid w:val="00AB22BA"/>
    <w:rsid w:val="00AB4867"/>
    <w:rsid w:val="00AB5162"/>
    <w:rsid w:val="00AB6029"/>
    <w:rsid w:val="00AB637C"/>
    <w:rsid w:val="00AB7093"/>
    <w:rsid w:val="00AB7135"/>
    <w:rsid w:val="00AB7748"/>
    <w:rsid w:val="00AC0ACA"/>
    <w:rsid w:val="00AC2387"/>
    <w:rsid w:val="00AC3CB2"/>
    <w:rsid w:val="00AC49D0"/>
    <w:rsid w:val="00AC4BE4"/>
    <w:rsid w:val="00AC77D3"/>
    <w:rsid w:val="00AC7D84"/>
    <w:rsid w:val="00AD1FE8"/>
    <w:rsid w:val="00AD2125"/>
    <w:rsid w:val="00AD34C9"/>
    <w:rsid w:val="00AD4748"/>
    <w:rsid w:val="00AD49A2"/>
    <w:rsid w:val="00AD6CF1"/>
    <w:rsid w:val="00AD743C"/>
    <w:rsid w:val="00AD7D2F"/>
    <w:rsid w:val="00AD7E31"/>
    <w:rsid w:val="00AE0E9E"/>
    <w:rsid w:val="00AE0F46"/>
    <w:rsid w:val="00AE11A2"/>
    <w:rsid w:val="00AE2693"/>
    <w:rsid w:val="00AE3353"/>
    <w:rsid w:val="00AE3BAA"/>
    <w:rsid w:val="00AE54A4"/>
    <w:rsid w:val="00AE60F9"/>
    <w:rsid w:val="00AE6D0F"/>
    <w:rsid w:val="00AE6DA4"/>
    <w:rsid w:val="00AE705E"/>
    <w:rsid w:val="00AE76E5"/>
    <w:rsid w:val="00AE7838"/>
    <w:rsid w:val="00AE7B08"/>
    <w:rsid w:val="00AE7BD4"/>
    <w:rsid w:val="00AE7DA9"/>
    <w:rsid w:val="00AF093E"/>
    <w:rsid w:val="00AF106C"/>
    <w:rsid w:val="00AF10C2"/>
    <w:rsid w:val="00AF239A"/>
    <w:rsid w:val="00AF4DAB"/>
    <w:rsid w:val="00AF5460"/>
    <w:rsid w:val="00AF5800"/>
    <w:rsid w:val="00AF5C4E"/>
    <w:rsid w:val="00AF6D46"/>
    <w:rsid w:val="00AF71AD"/>
    <w:rsid w:val="00B004CC"/>
    <w:rsid w:val="00B00F74"/>
    <w:rsid w:val="00B01234"/>
    <w:rsid w:val="00B01B2B"/>
    <w:rsid w:val="00B02CCB"/>
    <w:rsid w:val="00B02F16"/>
    <w:rsid w:val="00B03BA0"/>
    <w:rsid w:val="00B03F5D"/>
    <w:rsid w:val="00B05046"/>
    <w:rsid w:val="00B06A35"/>
    <w:rsid w:val="00B06FD4"/>
    <w:rsid w:val="00B10A38"/>
    <w:rsid w:val="00B11806"/>
    <w:rsid w:val="00B11B16"/>
    <w:rsid w:val="00B12A51"/>
    <w:rsid w:val="00B13D2E"/>
    <w:rsid w:val="00B14B16"/>
    <w:rsid w:val="00B17ED6"/>
    <w:rsid w:val="00B20CF3"/>
    <w:rsid w:val="00B2377D"/>
    <w:rsid w:val="00B23C45"/>
    <w:rsid w:val="00B23CB9"/>
    <w:rsid w:val="00B23F6B"/>
    <w:rsid w:val="00B242E7"/>
    <w:rsid w:val="00B24E04"/>
    <w:rsid w:val="00B24FA0"/>
    <w:rsid w:val="00B253F1"/>
    <w:rsid w:val="00B25526"/>
    <w:rsid w:val="00B25809"/>
    <w:rsid w:val="00B32E60"/>
    <w:rsid w:val="00B32E73"/>
    <w:rsid w:val="00B354FA"/>
    <w:rsid w:val="00B35917"/>
    <w:rsid w:val="00B35C4F"/>
    <w:rsid w:val="00B3649D"/>
    <w:rsid w:val="00B36AEC"/>
    <w:rsid w:val="00B36C60"/>
    <w:rsid w:val="00B36F4F"/>
    <w:rsid w:val="00B37453"/>
    <w:rsid w:val="00B3764B"/>
    <w:rsid w:val="00B415C4"/>
    <w:rsid w:val="00B419A2"/>
    <w:rsid w:val="00B45523"/>
    <w:rsid w:val="00B45EC0"/>
    <w:rsid w:val="00B466E9"/>
    <w:rsid w:val="00B4674D"/>
    <w:rsid w:val="00B46878"/>
    <w:rsid w:val="00B4753F"/>
    <w:rsid w:val="00B5000E"/>
    <w:rsid w:val="00B5233B"/>
    <w:rsid w:val="00B528A9"/>
    <w:rsid w:val="00B52B02"/>
    <w:rsid w:val="00B52ECF"/>
    <w:rsid w:val="00B537DD"/>
    <w:rsid w:val="00B53CC3"/>
    <w:rsid w:val="00B55028"/>
    <w:rsid w:val="00B55438"/>
    <w:rsid w:val="00B55B97"/>
    <w:rsid w:val="00B56AD8"/>
    <w:rsid w:val="00B61065"/>
    <w:rsid w:val="00B6186C"/>
    <w:rsid w:val="00B61E75"/>
    <w:rsid w:val="00B63E55"/>
    <w:rsid w:val="00B64778"/>
    <w:rsid w:val="00B66BA2"/>
    <w:rsid w:val="00B67E44"/>
    <w:rsid w:val="00B67EAD"/>
    <w:rsid w:val="00B711D2"/>
    <w:rsid w:val="00B74C29"/>
    <w:rsid w:val="00B751F5"/>
    <w:rsid w:val="00B807E4"/>
    <w:rsid w:val="00B81AAF"/>
    <w:rsid w:val="00B82088"/>
    <w:rsid w:val="00B822BB"/>
    <w:rsid w:val="00B827DB"/>
    <w:rsid w:val="00B82C3A"/>
    <w:rsid w:val="00B83D27"/>
    <w:rsid w:val="00B83E9A"/>
    <w:rsid w:val="00B84026"/>
    <w:rsid w:val="00B85321"/>
    <w:rsid w:val="00B8534D"/>
    <w:rsid w:val="00B85AAB"/>
    <w:rsid w:val="00B860C4"/>
    <w:rsid w:val="00B907EB"/>
    <w:rsid w:val="00B90E9B"/>
    <w:rsid w:val="00B9177B"/>
    <w:rsid w:val="00B9206D"/>
    <w:rsid w:val="00B92FC1"/>
    <w:rsid w:val="00B94BD5"/>
    <w:rsid w:val="00B956DC"/>
    <w:rsid w:val="00B9664D"/>
    <w:rsid w:val="00B966E0"/>
    <w:rsid w:val="00B96E95"/>
    <w:rsid w:val="00B978F2"/>
    <w:rsid w:val="00BA0CCA"/>
    <w:rsid w:val="00BA0D2E"/>
    <w:rsid w:val="00BA1649"/>
    <w:rsid w:val="00BA1CA4"/>
    <w:rsid w:val="00BA1DB3"/>
    <w:rsid w:val="00BA2C2A"/>
    <w:rsid w:val="00BA33D3"/>
    <w:rsid w:val="00BA3909"/>
    <w:rsid w:val="00BA5C71"/>
    <w:rsid w:val="00BA7D99"/>
    <w:rsid w:val="00BB0266"/>
    <w:rsid w:val="00BB17A1"/>
    <w:rsid w:val="00BB21FF"/>
    <w:rsid w:val="00BB2D56"/>
    <w:rsid w:val="00BB3744"/>
    <w:rsid w:val="00BB42FA"/>
    <w:rsid w:val="00BB46C0"/>
    <w:rsid w:val="00BB49C1"/>
    <w:rsid w:val="00BB4B1A"/>
    <w:rsid w:val="00BB4E22"/>
    <w:rsid w:val="00BB600E"/>
    <w:rsid w:val="00BB6015"/>
    <w:rsid w:val="00BB6633"/>
    <w:rsid w:val="00BB76BF"/>
    <w:rsid w:val="00BC11CF"/>
    <w:rsid w:val="00BC16FA"/>
    <w:rsid w:val="00BC3AC9"/>
    <w:rsid w:val="00BC71C5"/>
    <w:rsid w:val="00BC7A93"/>
    <w:rsid w:val="00BD0AF7"/>
    <w:rsid w:val="00BD25A3"/>
    <w:rsid w:val="00BD2664"/>
    <w:rsid w:val="00BD3207"/>
    <w:rsid w:val="00BD417D"/>
    <w:rsid w:val="00BD5085"/>
    <w:rsid w:val="00BD5769"/>
    <w:rsid w:val="00BD676C"/>
    <w:rsid w:val="00BD76B5"/>
    <w:rsid w:val="00BE01CD"/>
    <w:rsid w:val="00BE16AA"/>
    <w:rsid w:val="00BE27A5"/>
    <w:rsid w:val="00BE2B64"/>
    <w:rsid w:val="00BE3996"/>
    <w:rsid w:val="00BE4F1E"/>
    <w:rsid w:val="00BE550B"/>
    <w:rsid w:val="00BE5EF8"/>
    <w:rsid w:val="00BE7544"/>
    <w:rsid w:val="00BE7A12"/>
    <w:rsid w:val="00BF05B9"/>
    <w:rsid w:val="00BF215B"/>
    <w:rsid w:val="00BF27AA"/>
    <w:rsid w:val="00BF307D"/>
    <w:rsid w:val="00BF3C66"/>
    <w:rsid w:val="00BF460A"/>
    <w:rsid w:val="00BF4EB6"/>
    <w:rsid w:val="00BF5B42"/>
    <w:rsid w:val="00BF5E7D"/>
    <w:rsid w:val="00BF6EA1"/>
    <w:rsid w:val="00C01BF8"/>
    <w:rsid w:val="00C01FEB"/>
    <w:rsid w:val="00C0319B"/>
    <w:rsid w:val="00C0403B"/>
    <w:rsid w:val="00C04125"/>
    <w:rsid w:val="00C04208"/>
    <w:rsid w:val="00C045B7"/>
    <w:rsid w:val="00C05A80"/>
    <w:rsid w:val="00C05D5D"/>
    <w:rsid w:val="00C06440"/>
    <w:rsid w:val="00C06ACB"/>
    <w:rsid w:val="00C06B51"/>
    <w:rsid w:val="00C07580"/>
    <w:rsid w:val="00C1101D"/>
    <w:rsid w:val="00C114D1"/>
    <w:rsid w:val="00C12637"/>
    <w:rsid w:val="00C1321A"/>
    <w:rsid w:val="00C13847"/>
    <w:rsid w:val="00C154BD"/>
    <w:rsid w:val="00C1584D"/>
    <w:rsid w:val="00C161E5"/>
    <w:rsid w:val="00C1685B"/>
    <w:rsid w:val="00C16A1C"/>
    <w:rsid w:val="00C173AE"/>
    <w:rsid w:val="00C20021"/>
    <w:rsid w:val="00C227F3"/>
    <w:rsid w:val="00C2288A"/>
    <w:rsid w:val="00C231DD"/>
    <w:rsid w:val="00C23CDC"/>
    <w:rsid w:val="00C240B0"/>
    <w:rsid w:val="00C24837"/>
    <w:rsid w:val="00C24F7C"/>
    <w:rsid w:val="00C2505A"/>
    <w:rsid w:val="00C25CEB"/>
    <w:rsid w:val="00C26797"/>
    <w:rsid w:val="00C26FB0"/>
    <w:rsid w:val="00C27814"/>
    <w:rsid w:val="00C278D0"/>
    <w:rsid w:val="00C27CE4"/>
    <w:rsid w:val="00C3076F"/>
    <w:rsid w:val="00C3152A"/>
    <w:rsid w:val="00C329A0"/>
    <w:rsid w:val="00C329DC"/>
    <w:rsid w:val="00C34565"/>
    <w:rsid w:val="00C35110"/>
    <w:rsid w:val="00C35125"/>
    <w:rsid w:val="00C3527C"/>
    <w:rsid w:val="00C35F3C"/>
    <w:rsid w:val="00C364F9"/>
    <w:rsid w:val="00C37E02"/>
    <w:rsid w:val="00C413DD"/>
    <w:rsid w:val="00C41615"/>
    <w:rsid w:val="00C42F0C"/>
    <w:rsid w:val="00C4309E"/>
    <w:rsid w:val="00C43BA8"/>
    <w:rsid w:val="00C44068"/>
    <w:rsid w:val="00C45C77"/>
    <w:rsid w:val="00C46D09"/>
    <w:rsid w:val="00C50F2F"/>
    <w:rsid w:val="00C52328"/>
    <w:rsid w:val="00C5240B"/>
    <w:rsid w:val="00C52F70"/>
    <w:rsid w:val="00C53E0E"/>
    <w:rsid w:val="00C546B2"/>
    <w:rsid w:val="00C5475E"/>
    <w:rsid w:val="00C554BF"/>
    <w:rsid w:val="00C55699"/>
    <w:rsid w:val="00C55D91"/>
    <w:rsid w:val="00C560DA"/>
    <w:rsid w:val="00C56E84"/>
    <w:rsid w:val="00C6046C"/>
    <w:rsid w:val="00C60677"/>
    <w:rsid w:val="00C60D36"/>
    <w:rsid w:val="00C6128F"/>
    <w:rsid w:val="00C612ED"/>
    <w:rsid w:val="00C6177A"/>
    <w:rsid w:val="00C61B12"/>
    <w:rsid w:val="00C62B99"/>
    <w:rsid w:val="00C63190"/>
    <w:rsid w:val="00C63EE0"/>
    <w:rsid w:val="00C6459F"/>
    <w:rsid w:val="00C646F1"/>
    <w:rsid w:val="00C64E3C"/>
    <w:rsid w:val="00C67409"/>
    <w:rsid w:val="00C71138"/>
    <w:rsid w:val="00C7139D"/>
    <w:rsid w:val="00C71728"/>
    <w:rsid w:val="00C71ACA"/>
    <w:rsid w:val="00C71C6B"/>
    <w:rsid w:val="00C722D2"/>
    <w:rsid w:val="00C7310D"/>
    <w:rsid w:val="00C73F02"/>
    <w:rsid w:val="00C73F6F"/>
    <w:rsid w:val="00C74F33"/>
    <w:rsid w:val="00C7603F"/>
    <w:rsid w:val="00C76068"/>
    <w:rsid w:val="00C76A23"/>
    <w:rsid w:val="00C77BB1"/>
    <w:rsid w:val="00C80487"/>
    <w:rsid w:val="00C8191F"/>
    <w:rsid w:val="00C82F65"/>
    <w:rsid w:val="00C8461E"/>
    <w:rsid w:val="00C84630"/>
    <w:rsid w:val="00C84F05"/>
    <w:rsid w:val="00C85A7D"/>
    <w:rsid w:val="00C85DBB"/>
    <w:rsid w:val="00C85DD4"/>
    <w:rsid w:val="00C86FF5"/>
    <w:rsid w:val="00C870AD"/>
    <w:rsid w:val="00C877B9"/>
    <w:rsid w:val="00C87B32"/>
    <w:rsid w:val="00C90AEA"/>
    <w:rsid w:val="00C90B62"/>
    <w:rsid w:val="00C90EF1"/>
    <w:rsid w:val="00C912A7"/>
    <w:rsid w:val="00C91D9F"/>
    <w:rsid w:val="00C92608"/>
    <w:rsid w:val="00C9331D"/>
    <w:rsid w:val="00C933CE"/>
    <w:rsid w:val="00C93A9E"/>
    <w:rsid w:val="00C95918"/>
    <w:rsid w:val="00C959AB"/>
    <w:rsid w:val="00C96195"/>
    <w:rsid w:val="00C96BFE"/>
    <w:rsid w:val="00C976BD"/>
    <w:rsid w:val="00CA0FAF"/>
    <w:rsid w:val="00CA11E5"/>
    <w:rsid w:val="00CA1D48"/>
    <w:rsid w:val="00CA232C"/>
    <w:rsid w:val="00CA28B4"/>
    <w:rsid w:val="00CA48B4"/>
    <w:rsid w:val="00CA5581"/>
    <w:rsid w:val="00CA5C54"/>
    <w:rsid w:val="00CA6107"/>
    <w:rsid w:val="00CA6654"/>
    <w:rsid w:val="00CA6725"/>
    <w:rsid w:val="00CA6FA1"/>
    <w:rsid w:val="00CA701E"/>
    <w:rsid w:val="00CB14A5"/>
    <w:rsid w:val="00CB14F5"/>
    <w:rsid w:val="00CB1E3D"/>
    <w:rsid w:val="00CB2737"/>
    <w:rsid w:val="00CB321F"/>
    <w:rsid w:val="00CB3DFE"/>
    <w:rsid w:val="00CB48C4"/>
    <w:rsid w:val="00CB4BE5"/>
    <w:rsid w:val="00CB4FFC"/>
    <w:rsid w:val="00CB70E8"/>
    <w:rsid w:val="00CB7878"/>
    <w:rsid w:val="00CC17C6"/>
    <w:rsid w:val="00CC25BF"/>
    <w:rsid w:val="00CC264B"/>
    <w:rsid w:val="00CC2A9A"/>
    <w:rsid w:val="00CC2F82"/>
    <w:rsid w:val="00CC4500"/>
    <w:rsid w:val="00CC45C8"/>
    <w:rsid w:val="00CC5404"/>
    <w:rsid w:val="00CC7122"/>
    <w:rsid w:val="00CD2BE2"/>
    <w:rsid w:val="00CD3969"/>
    <w:rsid w:val="00CD4EEF"/>
    <w:rsid w:val="00CD7882"/>
    <w:rsid w:val="00CE034E"/>
    <w:rsid w:val="00CE0BD0"/>
    <w:rsid w:val="00CE0C22"/>
    <w:rsid w:val="00CE2F97"/>
    <w:rsid w:val="00CE32F5"/>
    <w:rsid w:val="00CE40B9"/>
    <w:rsid w:val="00CE4956"/>
    <w:rsid w:val="00CE53FA"/>
    <w:rsid w:val="00CE6069"/>
    <w:rsid w:val="00CE714E"/>
    <w:rsid w:val="00CE721B"/>
    <w:rsid w:val="00CE7EC2"/>
    <w:rsid w:val="00CF1DCA"/>
    <w:rsid w:val="00CF2548"/>
    <w:rsid w:val="00CF2AEB"/>
    <w:rsid w:val="00CF2CEC"/>
    <w:rsid w:val="00CF3694"/>
    <w:rsid w:val="00CF4E96"/>
    <w:rsid w:val="00CF5A9C"/>
    <w:rsid w:val="00CF5DFC"/>
    <w:rsid w:val="00CF5E7B"/>
    <w:rsid w:val="00CF62C4"/>
    <w:rsid w:val="00CF6C6D"/>
    <w:rsid w:val="00CF7F89"/>
    <w:rsid w:val="00D00666"/>
    <w:rsid w:val="00D0084C"/>
    <w:rsid w:val="00D00CB1"/>
    <w:rsid w:val="00D00DAA"/>
    <w:rsid w:val="00D02003"/>
    <w:rsid w:val="00D020C5"/>
    <w:rsid w:val="00D036D4"/>
    <w:rsid w:val="00D03C49"/>
    <w:rsid w:val="00D04297"/>
    <w:rsid w:val="00D046E3"/>
    <w:rsid w:val="00D07D75"/>
    <w:rsid w:val="00D10457"/>
    <w:rsid w:val="00D108C9"/>
    <w:rsid w:val="00D11EE9"/>
    <w:rsid w:val="00D11FFC"/>
    <w:rsid w:val="00D153A8"/>
    <w:rsid w:val="00D15D86"/>
    <w:rsid w:val="00D15E1E"/>
    <w:rsid w:val="00D16402"/>
    <w:rsid w:val="00D178B0"/>
    <w:rsid w:val="00D178D5"/>
    <w:rsid w:val="00D179F8"/>
    <w:rsid w:val="00D17C3A"/>
    <w:rsid w:val="00D17E8C"/>
    <w:rsid w:val="00D20B74"/>
    <w:rsid w:val="00D224BD"/>
    <w:rsid w:val="00D230E1"/>
    <w:rsid w:val="00D23468"/>
    <w:rsid w:val="00D2394B"/>
    <w:rsid w:val="00D25116"/>
    <w:rsid w:val="00D253C8"/>
    <w:rsid w:val="00D25C23"/>
    <w:rsid w:val="00D2614C"/>
    <w:rsid w:val="00D268B3"/>
    <w:rsid w:val="00D3164F"/>
    <w:rsid w:val="00D318A6"/>
    <w:rsid w:val="00D31DEF"/>
    <w:rsid w:val="00D31E36"/>
    <w:rsid w:val="00D324E7"/>
    <w:rsid w:val="00D33024"/>
    <w:rsid w:val="00D3309F"/>
    <w:rsid w:val="00D36F3F"/>
    <w:rsid w:val="00D375FF"/>
    <w:rsid w:val="00D40EC8"/>
    <w:rsid w:val="00D41135"/>
    <w:rsid w:val="00D41CA7"/>
    <w:rsid w:val="00D41FD3"/>
    <w:rsid w:val="00D42E47"/>
    <w:rsid w:val="00D443C0"/>
    <w:rsid w:val="00D45FB7"/>
    <w:rsid w:val="00D47022"/>
    <w:rsid w:val="00D478CD"/>
    <w:rsid w:val="00D47B2C"/>
    <w:rsid w:val="00D47C7C"/>
    <w:rsid w:val="00D47EA8"/>
    <w:rsid w:val="00D47F76"/>
    <w:rsid w:val="00D51346"/>
    <w:rsid w:val="00D51850"/>
    <w:rsid w:val="00D518C9"/>
    <w:rsid w:val="00D522AF"/>
    <w:rsid w:val="00D525F8"/>
    <w:rsid w:val="00D531F1"/>
    <w:rsid w:val="00D548DC"/>
    <w:rsid w:val="00D54C70"/>
    <w:rsid w:val="00D55A09"/>
    <w:rsid w:val="00D55B66"/>
    <w:rsid w:val="00D56584"/>
    <w:rsid w:val="00D622E4"/>
    <w:rsid w:val="00D629D8"/>
    <w:rsid w:val="00D631D6"/>
    <w:rsid w:val="00D6391D"/>
    <w:rsid w:val="00D63B3A"/>
    <w:rsid w:val="00D64206"/>
    <w:rsid w:val="00D64D09"/>
    <w:rsid w:val="00D65E19"/>
    <w:rsid w:val="00D663AF"/>
    <w:rsid w:val="00D6652E"/>
    <w:rsid w:val="00D67B92"/>
    <w:rsid w:val="00D7026C"/>
    <w:rsid w:val="00D70CF2"/>
    <w:rsid w:val="00D74C97"/>
    <w:rsid w:val="00D74D11"/>
    <w:rsid w:val="00D750A7"/>
    <w:rsid w:val="00D762A5"/>
    <w:rsid w:val="00D762FD"/>
    <w:rsid w:val="00D77371"/>
    <w:rsid w:val="00D77541"/>
    <w:rsid w:val="00D77AD4"/>
    <w:rsid w:val="00D804EF"/>
    <w:rsid w:val="00D828BB"/>
    <w:rsid w:val="00D83D45"/>
    <w:rsid w:val="00D83E2C"/>
    <w:rsid w:val="00D83EC7"/>
    <w:rsid w:val="00D83FA8"/>
    <w:rsid w:val="00D843FE"/>
    <w:rsid w:val="00D84A8D"/>
    <w:rsid w:val="00D858EF"/>
    <w:rsid w:val="00D867C4"/>
    <w:rsid w:val="00D8759C"/>
    <w:rsid w:val="00D911BA"/>
    <w:rsid w:val="00D911EE"/>
    <w:rsid w:val="00D91E6B"/>
    <w:rsid w:val="00D92374"/>
    <w:rsid w:val="00D92E0B"/>
    <w:rsid w:val="00D94D4E"/>
    <w:rsid w:val="00D94FEB"/>
    <w:rsid w:val="00D9529B"/>
    <w:rsid w:val="00D957F0"/>
    <w:rsid w:val="00D95889"/>
    <w:rsid w:val="00D96205"/>
    <w:rsid w:val="00D969F7"/>
    <w:rsid w:val="00D96A09"/>
    <w:rsid w:val="00D96A51"/>
    <w:rsid w:val="00D96DA8"/>
    <w:rsid w:val="00DA0C71"/>
    <w:rsid w:val="00DA1AE2"/>
    <w:rsid w:val="00DA2B06"/>
    <w:rsid w:val="00DA2B7E"/>
    <w:rsid w:val="00DA2EAC"/>
    <w:rsid w:val="00DA3E33"/>
    <w:rsid w:val="00DA53E2"/>
    <w:rsid w:val="00DA5EA0"/>
    <w:rsid w:val="00DA64C8"/>
    <w:rsid w:val="00DA6A33"/>
    <w:rsid w:val="00DA6DA1"/>
    <w:rsid w:val="00DA7819"/>
    <w:rsid w:val="00DB0A03"/>
    <w:rsid w:val="00DB1C2A"/>
    <w:rsid w:val="00DB22D2"/>
    <w:rsid w:val="00DB450B"/>
    <w:rsid w:val="00DB4958"/>
    <w:rsid w:val="00DB5DC7"/>
    <w:rsid w:val="00DB646E"/>
    <w:rsid w:val="00DD29D8"/>
    <w:rsid w:val="00DD2B44"/>
    <w:rsid w:val="00DD3C76"/>
    <w:rsid w:val="00DD4274"/>
    <w:rsid w:val="00DD63C5"/>
    <w:rsid w:val="00DD66A8"/>
    <w:rsid w:val="00DD6892"/>
    <w:rsid w:val="00DD68AE"/>
    <w:rsid w:val="00DD7334"/>
    <w:rsid w:val="00DD7563"/>
    <w:rsid w:val="00DE09D7"/>
    <w:rsid w:val="00DE0C53"/>
    <w:rsid w:val="00DE1297"/>
    <w:rsid w:val="00DE1FDA"/>
    <w:rsid w:val="00DE2258"/>
    <w:rsid w:val="00DE25FB"/>
    <w:rsid w:val="00DE2713"/>
    <w:rsid w:val="00DE3FD8"/>
    <w:rsid w:val="00DE42EF"/>
    <w:rsid w:val="00DE463B"/>
    <w:rsid w:val="00DE5E26"/>
    <w:rsid w:val="00DE772C"/>
    <w:rsid w:val="00DE7A21"/>
    <w:rsid w:val="00DF0B99"/>
    <w:rsid w:val="00DF1C16"/>
    <w:rsid w:val="00DF21BD"/>
    <w:rsid w:val="00DF26DF"/>
    <w:rsid w:val="00DF67C3"/>
    <w:rsid w:val="00DF7291"/>
    <w:rsid w:val="00DF7364"/>
    <w:rsid w:val="00DF791B"/>
    <w:rsid w:val="00DF7B98"/>
    <w:rsid w:val="00DF7F8A"/>
    <w:rsid w:val="00E00069"/>
    <w:rsid w:val="00E0011B"/>
    <w:rsid w:val="00E00759"/>
    <w:rsid w:val="00E01285"/>
    <w:rsid w:val="00E01D5D"/>
    <w:rsid w:val="00E025F8"/>
    <w:rsid w:val="00E02AE4"/>
    <w:rsid w:val="00E0671D"/>
    <w:rsid w:val="00E0733C"/>
    <w:rsid w:val="00E10C7A"/>
    <w:rsid w:val="00E11456"/>
    <w:rsid w:val="00E120AA"/>
    <w:rsid w:val="00E124F0"/>
    <w:rsid w:val="00E126D8"/>
    <w:rsid w:val="00E1585C"/>
    <w:rsid w:val="00E15E42"/>
    <w:rsid w:val="00E1715E"/>
    <w:rsid w:val="00E20357"/>
    <w:rsid w:val="00E21EEE"/>
    <w:rsid w:val="00E220A8"/>
    <w:rsid w:val="00E23872"/>
    <w:rsid w:val="00E24199"/>
    <w:rsid w:val="00E25559"/>
    <w:rsid w:val="00E256A9"/>
    <w:rsid w:val="00E27065"/>
    <w:rsid w:val="00E270D0"/>
    <w:rsid w:val="00E27514"/>
    <w:rsid w:val="00E27A04"/>
    <w:rsid w:val="00E27B7D"/>
    <w:rsid w:val="00E30A47"/>
    <w:rsid w:val="00E31429"/>
    <w:rsid w:val="00E31934"/>
    <w:rsid w:val="00E32309"/>
    <w:rsid w:val="00E33CC7"/>
    <w:rsid w:val="00E35869"/>
    <w:rsid w:val="00E36B40"/>
    <w:rsid w:val="00E373E1"/>
    <w:rsid w:val="00E37C57"/>
    <w:rsid w:val="00E37F7A"/>
    <w:rsid w:val="00E40080"/>
    <w:rsid w:val="00E4162A"/>
    <w:rsid w:val="00E41691"/>
    <w:rsid w:val="00E41B28"/>
    <w:rsid w:val="00E42153"/>
    <w:rsid w:val="00E428F4"/>
    <w:rsid w:val="00E42DA8"/>
    <w:rsid w:val="00E4546E"/>
    <w:rsid w:val="00E45BFB"/>
    <w:rsid w:val="00E47F8C"/>
    <w:rsid w:val="00E47FF3"/>
    <w:rsid w:val="00E51C1F"/>
    <w:rsid w:val="00E51C93"/>
    <w:rsid w:val="00E5212B"/>
    <w:rsid w:val="00E52888"/>
    <w:rsid w:val="00E538C3"/>
    <w:rsid w:val="00E539D0"/>
    <w:rsid w:val="00E54AD6"/>
    <w:rsid w:val="00E54AFE"/>
    <w:rsid w:val="00E557B5"/>
    <w:rsid w:val="00E56C4D"/>
    <w:rsid w:val="00E56D8C"/>
    <w:rsid w:val="00E60584"/>
    <w:rsid w:val="00E60837"/>
    <w:rsid w:val="00E60976"/>
    <w:rsid w:val="00E609DC"/>
    <w:rsid w:val="00E61C18"/>
    <w:rsid w:val="00E61E69"/>
    <w:rsid w:val="00E63CAD"/>
    <w:rsid w:val="00E63DA3"/>
    <w:rsid w:val="00E64445"/>
    <w:rsid w:val="00E65121"/>
    <w:rsid w:val="00E65F00"/>
    <w:rsid w:val="00E66A62"/>
    <w:rsid w:val="00E67226"/>
    <w:rsid w:val="00E6797F"/>
    <w:rsid w:val="00E67A2D"/>
    <w:rsid w:val="00E70393"/>
    <w:rsid w:val="00E711E9"/>
    <w:rsid w:val="00E712CA"/>
    <w:rsid w:val="00E72F04"/>
    <w:rsid w:val="00E734C0"/>
    <w:rsid w:val="00E73AE4"/>
    <w:rsid w:val="00E7400A"/>
    <w:rsid w:val="00E747C7"/>
    <w:rsid w:val="00E7481E"/>
    <w:rsid w:val="00E74D9D"/>
    <w:rsid w:val="00E75B4A"/>
    <w:rsid w:val="00E75CB7"/>
    <w:rsid w:val="00E76013"/>
    <w:rsid w:val="00E760BA"/>
    <w:rsid w:val="00E773D4"/>
    <w:rsid w:val="00E80F2B"/>
    <w:rsid w:val="00E81041"/>
    <w:rsid w:val="00E81525"/>
    <w:rsid w:val="00E81C78"/>
    <w:rsid w:val="00E82307"/>
    <w:rsid w:val="00E8281D"/>
    <w:rsid w:val="00E82DD8"/>
    <w:rsid w:val="00E84305"/>
    <w:rsid w:val="00E845C1"/>
    <w:rsid w:val="00E84FDA"/>
    <w:rsid w:val="00E85264"/>
    <w:rsid w:val="00E879E3"/>
    <w:rsid w:val="00E90DF7"/>
    <w:rsid w:val="00E91015"/>
    <w:rsid w:val="00E91CB8"/>
    <w:rsid w:val="00E91CF5"/>
    <w:rsid w:val="00E93ED6"/>
    <w:rsid w:val="00E94766"/>
    <w:rsid w:val="00E95293"/>
    <w:rsid w:val="00E95D8F"/>
    <w:rsid w:val="00E9718C"/>
    <w:rsid w:val="00E97FF8"/>
    <w:rsid w:val="00EA033D"/>
    <w:rsid w:val="00EA0CA9"/>
    <w:rsid w:val="00EA136B"/>
    <w:rsid w:val="00EA17DF"/>
    <w:rsid w:val="00EA2BC6"/>
    <w:rsid w:val="00EA4994"/>
    <w:rsid w:val="00EA52B0"/>
    <w:rsid w:val="00EA5C33"/>
    <w:rsid w:val="00EA64E4"/>
    <w:rsid w:val="00EA67CD"/>
    <w:rsid w:val="00EA6AE2"/>
    <w:rsid w:val="00EA7F23"/>
    <w:rsid w:val="00EB0A80"/>
    <w:rsid w:val="00EB1920"/>
    <w:rsid w:val="00EB1B60"/>
    <w:rsid w:val="00EB1C26"/>
    <w:rsid w:val="00EB30F9"/>
    <w:rsid w:val="00EB33B3"/>
    <w:rsid w:val="00EB4291"/>
    <w:rsid w:val="00EB478D"/>
    <w:rsid w:val="00EB54D3"/>
    <w:rsid w:val="00EB6042"/>
    <w:rsid w:val="00EB7105"/>
    <w:rsid w:val="00EB726C"/>
    <w:rsid w:val="00EB72CA"/>
    <w:rsid w:val="00EB7906"/>
    <w:rsid w:val="00EC04EA"/>
    <w:rsid w:val="00EC0C2D"/>
    <w:rsid w:val="00EC0DB5"/>
    <w:rsid w:val="00EC303A"/>
    <w:rsid w:val="00EC30C3"/>
    <w:rsid w:val="00EC48E4"/>
    <w:rsid w:val="00EC52F9"/>
    <w:rsid w:val="00EC7451"/>
    <w:rsid w:val="00EC75C0"/>
    <w:rsid w:val="00EC7A61"/>
    <w:rsid w:val="00ED0460"/>
    <w:rsid w:val="00ED1FCA"/>
    <w:rsid w:val="00ED23C1"/>
    <w:rsid w:val="00ED29B4"/>
    <w:rsid w:val="00ED3AB9"/>
    <w:rsid w:val="00ED3C54"/>
    <w:rsid w:val="00ED3D24"/>
    <w:rsid w:val="00ED54C7"/>
    <w:rsid w:val="00ED6402"/>
    <w:rsid w:val="00ED64B5"/>
    <w:rsid w:val="00ED7529"/>
    <w:rsid w:val="00EE148C"/>
    <w:rsid w:val="00EE2F3F"/>
    <w:rsid w:val="00EE3189"/>
    <w:rsid w:val="00EE36ED"/>
    <w:rsid w:val="00EE43C1"/>
    <w:rsid w:val="00EE4D9F"/>
    <w:rsid w:val="00EE542C"/>
    <w:rsid w:val="00EE5B36"/>
    <w:rsid w:val="00EE6047"/>
    <w:rsid w:val="00EE6A68"/>
    <w:rsid w:val="00EE77A6"/>
    <w:rsid w:val="00EF0726"/>
    <w:rsid w:val="00EF1783"/>
    <w:rsid w:val="00EF21BF"/>
    <w:rsid w:val="00EF38E0"/>
    <w:rsid w:val="00EF45D6"/>
    <w:rsid w:val="00EF6732"/>
    <w:rsid w:val="00EF7FA0"/>
    <w:rsid w:val="00F0032C"/>
    <w:rsid w:val="00F00869"/>
    <w:rsid w:val="00F00D0A"/>
    <w:rsid w:val="00F00FB9"/>
    <w:rsid w:val="00F012BA"/>
    <w:rsid w:val="00F02758"/>
    <w:rsid w:val="00F029DB"/>
    <w:rsid w:val="00F02E54"/>
    <w:rsid w:val="00F02F73"/>
    <w:rsid w:val="00F036F4"/>
    <w:rsid w:val="00F037AB"/>
    <w:rsid w:val="00F03E7D"/>
    <w:rsid w:val="00F04BD6"/>
    <w:rsid w:val="00F05063"/>
    <w:rsid w:val="00F05562"/>
    <w:rsid w:val="00F055EC"/>
    <w:rsid w:val="00F0587B"/>
    <w:rsid w:val="00F05E08"/>
    <w:rsid w:val="00F069B3"/>
    <w:rsid w:val="00F0772D"/>
    <w:rsid w:val="00F110C8"/>
    <w:rsid w:val="00F110D6"/>
    <w:rsid w:val="00F11135"/>
    <w:rsid w:val="00F13F74"/>
    <w:rsid w:val="00F13FD6"/>
    <w:rsid w:val="00F140B4"/>
    <w:rsid w:val="00F15332"/>
    <w:rsid w:val="00F15523"/>
    <w:rsid w:val="00F17057"/>
    <w:rsid w:val="00F21BF1"/>
    <w:rsid w:val="00F224CE"/>
    <w:rsid w:val="00F22AF1"/>
    <w:rsid w:val="00F24D46"/>
    <w:rsid w:val="00F24DFB"/>
    <w:rsid w:val="00F24E9B"/>
    <w:rsid w:val="00F24F5A"/>
    <w:rsid w:val="00F25E36"/>
    <w:rsid w:val="00F26544"/>
    <w:rsid w:val="00F2658F"/>
    <w:rsid w:val="00F27392"/>
    <w:rsid w:val="00F3042E"/>
    <w:rsid w:val="00F30C3D"/>
    <w:rsid w:val="00F32377"/>
    <w:rsid w:val="00F32F50"/>
    <w:rsid w:val="00F34CE4"/>
    <w:rsid w:val="00F35703"/>
    <w:rsid w:val="00F3587D"/>
    <w:rsid w:val="00F365B3"/>
    <w:rsid w:val="00F36F41"/>
    <w:rsid w:val="00F40917"/>
    <w:rsid w:val="00F4296B"/>
    <w:rsid w:val="00F42E33"/>
    <w:rsid w:val="00F439CC"/>
    <w:rsid w:val="00F44942"/>
    <w:rsid w:val="00F45447"/>
    <w:rsid w:val="00F469E1"/>
    <w:rsid w:val="00F502F2"/>
    <w:rsid w:val="00F50675"/>
    <w:rsid w:val="00F506BD"/>
    <w:rsid w:val="00F51BBF"/>
    <w:rsid w:val="00F51BC1"/>
    <w:rsid w:val="00F51CBC"/>
    <w:rsid w:val="00F52F2B"/>
    <w:rsid w:val="00F52F94"/>
    <w:rsid w:val="00F53FA7"/>
    <w:rsid w:val="00F5570A"/>
    <w:rsid w:val="00F561E8"/>
    <w:rsid w:val="00F562EC"/>
    <w:rsid w:val="00F57017"/>
    <w:rsid w:val="00F57BE5"/>
    <w:rsid w:val="00F60D67"/>
    <w:rsid w:val="00F62B59"/>
    <w:rsid w:val="00F6350E"/>
    <w:rsid w:val="00F638C5"/>
    <w:rsid w:val="00F63CB8"/>
    <w:rsid w:val="00F64B73"/>
    <w:rsid w:val="00F654A4"/>
    <w:rsid w:val="00F65CF9"/>
    <w:rsid w:val="00F661BB"/>
    <w:rsid w:val="00F67BFC"/>
    <w:rsid w:val="00F71807"/>
    <w:rsid w:val="00F750D0"/>
    <w:rsid w:val="00F75245"/>
    <w:rsid w:val="00F7622D"/>
    <w:rsid w:val="00F7668D"/>
    <w:rsid w:val="00F766F9"/>
    <w:rsid w:val="00F76866"/>
    <w:rsid w:val="00F770C0"/>
    <w:rsid w:val="00F77416"/>
    <w:rsid w:val="00F77631"/>
    <w:rsid w:val="00F811C4"/>
    <w:rsid w:val="00F82D4E"/>
    <w:rsid w:val="00F83581"/>
    <w:rsid w:val="00F84F76"/>
    <w:rsid w:val="00F865D7"/>
    <w:rsid w:val="00F87A3C"/>
    <w:rsid w:val="00F905F3"/>
    <w:rsid w:val="00F90733"/>
    <w:rsid w:val="00F90B64"/>
    <w:rsid w:val="00F90D1D"/>
    <w:rsid w:val="00F913C2"/>
    <w:rsid w:val="00F91DF7"/>
    <w:rsid w:val="00F93343"/>
    <w:rsid w:val="00F9361A"/>
    <w:rsid w:val="00F93882"/>
    <w:rsid w:val="00F94E8E"/>
    <w:rsid w:val="00F95BBF"/>
    <w:rsid w:val="00F96B91"/>
    <w:rsid w:val="00F973C6"/>
    <w:rsid w:val="00FA1B9E"/>
    <w:rsid w:val="00FA1E8D"/>
    <w:rsid w:val="00FA2EE2"/>
    <w:rsid w:val="00FA3C38"/>
    <w:rsid w:val="00FA51B9"/>
    <w:rsid w:val="00FA57C0"/>
    <w:rsid w:val="00FA5D73"/>
    <w:rsid w:val="00FA60BD"/>
    <w:rsid w:val="00FA6259"/>
    <w:rsid w:val="00FA6CAA"/>
    <w:rsid w:val="00FA74C0"/>
    <w:rsid w:val="00FA77C4"/>
    <w:rsid w:val="00FA7BE0"/>
    <w:rsid w:val="00FA7E4A"/>
    <w:rsid w:val="00FB0864"/>
    <w:rsid w:val="00FB13E1"/>
    <w:rsid w:val="00FB18F0"/>
    <w:rsid w:val="00FB2BD0"/>
    <w:rsid w:val="00FB300D"/>
    <w:rsid w:val="00FB3186"/>
    <w:rsid w:val="00FB4911"/>
    <w:rsid w:val="00FB4C2C"/>
    <w:rsid w:val="00FB51EB"/>
    <w:rsid w:val="00FB5301"/>
    <w:rsid w:val="00FB5C33"/>
    <w:rsid w:val="00FB7A38"/>
    <w:rsid w:val="00FC0930"/>
    <w:rsid w:val="00FC0FE7"/>
    <w:rsid w:val="00FC1560"/>
    <w:rsid w:val="00FC2342"/>
    <w:rsid w:val="00FC2EC7"/>
    <w:rsid w:val="00FC369B"/>
    <w:rsid w:val="00FC37D1"/>
    <w:rsid w:val="00FC4D81"/>
    <w:rsid w:val="00FC550C"/>
    <w:rsid w:val="00FD006F"/>
    <w:rsid w:val="00FD042F"/>
    <w:rsid w:val="00FD08F5"/>
    <w:rsid w:val="00FD158F"/>
    <w:rsid w:val="00FD2801"/>
    <w:rsid w:val="00FD2CB9"/>
    <w:rsid w:val="00FD2E3D"/>
    <w:rsid w:val="00FD5582"/>
    <w:rsid w:val="00FD6CAD"/>
    <w:rsid w:val="00FD7427"/>
    <w:rsid w:val="00FD7B29"/>
    <w:rsid w:val="00FE16C8"/>
    <w:rsid w:val="00FE1F0A"/>
    <w:rsid w:val="00FE1F62"/>
    <w:rsid w:val="00FE2496"/>
    <w:rsid w:val="00FE3B0C"/>
    <w:rsid w:val="00FE3B7C"/>
    <w:rsid w:val="00FE43AC"/>
    <w:rsid w:val="00FE498B"/>
    <w:rsid w:val="00FE57A6"/>
    <w:rsid w:val="00FE5E8E"/>
    <w:rsid w:val="00FE5FF0"/>
    <w:rsid w:val="00FE77B2"/>
    <w:rsid w:val="00FF0AB8"/>
    <w:rsid w:val="00FF14E8"/>
    <w:rsid w:val="00FF31C4"/>
    <w:rsid w:val="00FF3D2B"/>
    <w:rsid w:val="00FF559C"/>
    <w:rsid w:val="00FF6260"/>
    <w:rsid w:val="00FF646E"/>
    <w:rsid w:val="00FF7E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88B8F"/>
  <w15:docId w15:val="{EC5FC97A-0753-493C-A4F7-70C174B92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5D7"/>
    <w:pPr>
      <w:spacing w:after="0" w:line="480" w:lineRule="auto"/>
    </w:pPr>
    <w:rPr>
      <w:rFonts w:ascii="Times New Roman" w:hAnsi="Times New Roman"/>
      <w:sz w:val="24"/>
    </w:rPr>
  </w:style>
  <w:style w:type="paragraph" w:styleId="Overskrift1">
    <w:name w:val="heading 1"/>
    <w:basedOn w:val="Normal"/>
    <w:next w:val="Normal"/>
    <w:link w:val="Overskrift1Tegn"/>
    <w:uiPriority w:val="9"/>
    <w:qFormat/>
    <w:rsid w:val="004B4453"/>
    <w:pPr>
      <w:outlineLvl w:val="0"/>
    </w:pPr>
    <w:rPr>
      <w:rFonts w:ascii="Arial" w:eastAsia="Times New Roman" w:hAnsi="Arial" w:cs="Times New Roman"/>
      <w:b/>
      <w:bCs/>
      <w:kern w:val="36"/>
      <w:szCs w:val="48"/>
    </w:rPr>
  </w:style>
  <w:style w:type="paragraph" w:styleId="Overskrift2">
    <w:name w:val="heading 2"/>
    <w:basedOn w:val="Normal"/>
    <w:next w:val="Normal"/>
    <w:link w:val="Overskrift2Tegn"/>
    <w:uiPriority w:val="9"/>
    <w:unhideWhenUsed/>
    <w:qFormat/>
    <w:rsid w:val="00E70393"/>
    <w:pPr>
      <w:keepNext/>
      <w:keepLines/>
      <w:spacing w:before="120"/>
      <w:outlineLvl w:val="1"/>
    </w:pPr>
    <w:rPr>
      <w:rFonts w:eastAsiaTheme="majorEastAsia" w:cstheme="majorBidi"/>
      <w:b/>
      <w:bCs/>
      <w:szCs w:val="26"/>
    </w:rPr>
  </w:style>
  <w:style w:type="paragraph" w:styleId="Overskrift3">
    <w:name w:val="heading 3"/>
    <w:basedOn w:val="Normal"/>
    <w:next w:val="Normal"/>
    <w:link w:val="Overskrift3Tegn"/>
    <w:uiPriority w:val="9"/>
    <w:semiHidden/>
    <w:unhideWhenUsed/>
    <w:qFormat/>
    <w:rsid w:val="00CE53FA"/>
    <w:pPr>
      <w:keepNext/>
      <w:keepLines/>
      <w:spacing w:before="20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935DE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4B4453"/>
    <w:rPr>
      <w:rFonts w:ascii="Arial" w:eastAsia="Times New Roman" w:hAnsi="Arial" w:cs="Times New Roman"/>
      <w:b/>
      <w:bCs/>
      <w:kern w:val="36"/>
      <w:sz w:val="24"/>
      <w:szCs w:val="48"/>
    </w:rPr>
  </w:style>
  <w:style w:type="character" w:customStyle="1" w:styleId="apple-converted-space">
    <w:name w:val="apple-converted-space"/>
    <w:basedOn w:val="Standardskriftforavsnitt"/>
    <w:rsid w:val="00535B67"/>
  </w:style>
  <w:style w:type="paragraph" w:customStyle="1" w:styleId="Default">
    <w:name w:val="Default"/>
    <w:rsid w:val="003B6940"/>
    <w:pPr>
      <w:autoSpaceDE w:val="0"/>
      <w:autoSpaceDN w:val="0"/>
      <w:adjustRightInd w:val="0"/>
      <w:spacing w:after="0" w:line="240" w:lineRule="auto"/>
    </w:pPr>
    <w:rPr>
      <w:rFonts w:ascii="Minion Pro" w:hAnsi="Minion Pro" w:cs="Minion Pro"/>
      <w:color w:val="000000"/>
      <w:sz w:val="24"/>
      <w:szCs w:val="24"/>
    </w:rPr>
  </w:style>
  <w:style w:type="character" w:customStyle="1" w:styleId="A2">
    <w:name w:val="A2"/>
    <w:uiPriority w:val="99"/>
    <w:rsid w:val="00A9519D"/>
    <w:rPr>
      <w:rFonts w:cs="Minion Pro"/>
      <w:color w:val="000000"/>
      <w:sz w:val="13"/>
      <w:szCs w:val="13"/>
    </w:rPr>
  </w:style>
  <w:style w:type="paragraph" w:styleId="Rentekst">
    <w:name w:val="Plain Text"/>
    <w:basedOn w:val="Normal"/>
    <w:link w:val="RentekstTegn"/>
    <w:uiPriority w:val="99"/>
    <w:unhideWhenUsed/>
    <w:rsid w:val="00EA0CA9"/>
    <w:pPr>
      <w:spacing w:line="240" w:lineRule="auto"/>
    </w:pPr>
    <w:rPr>
      <w:rFonts w:ascii="Calibri" w:hAnsi="Calibri"/>
      <w:szCs w:val="21"/>
    </w:rPr>
  </w:style>
  <w:style w:type="character" w:customStyle="1" w:styleId="RentekstTegn">
    <w:name w:val="Ren tekst Tegn"/>
    <w:basedOn w:val="Standardskriftforavsnitt"/>
    <w:link w:val="Rentekst"/>
    <w:uiPriority w:val="99"/>
    <w:rsid w:val="00EA0CA9"/>
    <w:rPr>
      <w:rFonts w:ascii="Calibri" w:hAnsi="Calibri"/>
      <w:szCs w:val="21"/>
    </w:rPr>
  </w:style>
  <w:style w:type="character" w:customStyle="1" w:styleId="Overskrift2Tegn">
    <w:name w:val="Overskrift 2 Tegn"/>
    <w:basedOn w:val="Standardskriftforavsnitt"/>
    <w:link w:val="Overskrift2"/>
    <w:uiPriority w:val="9"/>
    <w:rsid w:val="00E70393"/>
    <w:rPr>
      <w:rFonts w:ascii="Times New Roman" w:eastAsiaTheme="majorEastAsia" w:hAnsi="Times New Roman" w:cstheme="majorBidi"/>
      <w:b/>
      <w:bCs/>
      <w:sz w:val="24"/>
      <w:szCs w:val="26"/>
    </w:rPr>
  </w:style>
  <w:style w:type="character" w:styleId="Hyperkobling">
    <w:name w:val="Hyperlink"/>
    <w:basedOn w:val="Standardskriftforavsnitt"/>
    <w:uiPriority w:val="99"/>
    <w:unhideWhenUsed/>
    <w:rsid w:val="002604D2"/>
    <w:rPr>
      <w:color w:val="0000FF" w:themeColor="hyperlink"/>
      <w:u w:val="single"/>
    </w:rPr>
  </w:style>
  <w:style w:type="paragraph" w:customStyle="1" w:styleId="EndNoteBibliographyTitle">
    <w:name w:val="EndNote Bibliography Title"/>
    <w:basedOn w:val="Normal"/>
    <w:link w:val="EndNoteBibliographyTitleChar"/>
    <w:rsid w:val="000E5546"/>
    <w:pPr>
      <w:jc w:val="center"/>
    </w:pPr>
    <w:rPr>
      <w:rFonts w:cs="Times New Roman"/>
      <w:noProof/>
    </w:rPr>
  </w:style>
  <w:style w:type="character" w:customStyle="1" w:styleId="EndNoteBibliographyTitleChar">
    <w:name w:val="EndNote Bibliography Title Char"/>
    <w:basedOn w:val="Standardskriftforavsnitt"/>
    <w:link w:val="EndNoteBibliographyTitle"/>
    <w:rsid w:val="000E5546"/>
    <w:rPr>
      <w:rFonts w:ascii="Times New Roman" w:hAnsi="Times New Roman" w:cs="Times New Roman"/>
      <w:noProof/>
      <w:sz w:val="24"/>
    </w:rPr>
  </w:style>
  <w:style w:type="paragraph" w:customStyle="1" w:styleId="EndNoteBibliography">
    <w:name w:val="EndNote Bibliography"/>
    <w:basedOn w:val="Normal"/>
    <w:link w:val="EndNoteBibliographyChar"/>
    <w:rsid w:val="000E5546"/>
    <w:pPr>
      <w:spacing w:line="240" w:lineRule="auto"/>
    </w:pPr>
    <w:rPr>
      <w:rFonts w:cs="Times New Roman"/>
      <w:noProof/>
    </w:rPr>
  </w:style>
  <w:style w:type="character" w:customStyle="1" w:styleId="EndNoteBibliographyChar">
    <w:name w:val="EndNote Bibliography Char"/>
    <w:basedOn w:val="Standardskriftforavsnitt"/>
    <w:link w:val="EndNoteBibliography"/>
    <w:rsid w:val="000E5546"/>
    <w:rPr>
      <w:rFonts w:ascii="Times New Roman" w:hAnsi="Times New Roman" w:cs="Times New Roman"/>
      <w:noProof/>
      <w:sz w:val="24"/>
    </w:rPr>
  </w:style>
  <w:style w:type="paragraph" w:styleId="Bobletekst">
    <w:name w:val="Balloon Text"/>
    <w:basedOn w:val="Normal"/>
    <w:link w:val="BobletekstTegn"/>
    <w:uiPriority w:val="99"/>
    <w:semiHidden/>
    <w:unhideWhenUsed/>
    <w:rsid w:val="002529A8"/>
    <w:pPr>
      <w:spacing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2529A8"/>
    <w:rPr>
      <w:rFonts w:ascii="Tahoma" w:hAnsi="Tahoma" w:cs="Tahoma"/>
      <w:sz w:val="16"/>
      <w:szCs w:val="16"/>
    </w:rPr>
  </w:style>
  <w:style w:type="paragraph" w:styleId="Ingenmellomrom">
    <w:name w:val="No Spacing"/>
    <w:uiPriority w:val="1"/>
    <w:qFormat/>
    <w:rsid w:val="0011668C"/>
    <w:pPr>
      <w:spacing w:after="0" w:line="240" w:lineRule="auto"/>
    </w:pPr>
    <w:rPr>
      <w:rFonts w:ascii="Times New Roman" w:hAnsi="Times New Roman"/>
      <w:sz w:val="24"/>
    </w:rPr>
  </w:style>
  <w:style w:type="character" w:customStyle="1" w:styleId="Overskrift3Tegn">
    <w:name w:val="Overskrift 3 Tegn"/>
    <w:basedOn w:val="Standardskriftforavsnitt"/>
    <w:link w:val="Overskrift3"/>
    <w:uiPriority w:val="9"/>
    <w:semiHidden/>
    <w:rsid w:val="00CE53FA"/>
    <w:rPr>
      <w:rFonts w:asciiTheme="majorHAnsi" w:eastAsiaTheme="majorEastAsia" w:hAnsiTheme="majorHAnsi" w:cstheme="majorBidi"/>
      <w:b/>
      <w:bCs/>
      <w:color w:val="4F81BD" w:themeColor="accent1"/>
      <w:sz w:val="24"/>
    </w:rPr>
  </w:style>
  <w:style w:type="character" w:customStyle="1" w:styleId="internalref">
    <w:name w:val="internalref"/>
    <w:basedOn w:val="Standardskriftforavsnitt"/>
    <w:rsid w:val="00CE53FA"/>
  </w:style>
  <w:style w:type="paragraph" w:customStyle="1" w:styleId="para">
    <w:name w:val="para"/>
    <w:basedOn w:val="Normal"/>
    <w:rsid w:val="00A9103F"/>
    <w:pPr>
      <w:spacing w:before="100" w:beforeAutospacing="1" w:after="100" w:afterAutospacing="1" w:line="240" w:lineRule="auto"/>
    </w:pPr>
    <w:rPr>
      <w:rFonts w:eastAsia="Times New Roman" w:cs="Times New Roman"/>
      <w:szCs w:val="24"/>
    </w:rPr>
  </w:style>
  <w:style w:type="character" w:customStyle="1" w:styleId="citationref">
    <w:name w:val="citationref"/>
    <w:basedOn w:val="Standardskriftforavsnitt"/>
    <w:rsid w:val="00A9103F"/>
  </w:style>
  <w:style w:type="character" w:customStyle="1" w:styleId="verline">
    <w:name w:val="verline"/>
    <w:basedOn w:val="Standardskriftforavsnitt"/>
    <w:rsid w:val="0031299E"/>
  </w:style>
  <w:style w:type="paragraph" w:styleId="Topptekst">
    <w:name w:val="header"/>
    <w:basedOn w:val="Normal"/>
    <w:link w:val="TopptekstTegn"/>
    <w:rsid w:val="00FD042F"/>
    <w:pPr>
      <w:tabs>
        <w:tab w:val="center" w:pos="4536"/>
        <w:tab w:val="right" w:pos="9072"/>
      </w:tabs>
      <w:spacing w:line="240" w:lineRule="auto"/>
      <w:jc w:val="both"/>
    </w:pPr>
    <w:rPr>
      <w:rFonts w:eastAsia="Times New Roman" w:cs="Times New Roman"/>
      <w:szCs w:val="20"/>
      <w:lang w:val="en-GB" w:eastAsia="nb-NO"/>
    </w:rPr>
  </w:style>
  <w:style w:type="character" w:customStyle="1" w:styleId="TopptekstTegn">
    <w:name w:val="Topptekst Tegn"/>
    <w:basedOn w:val="Standardskriftforavsnitt"/>
    <w:link w:val="Topptekst"/>
    <w:rsid w:val="00FD042F"/>
    <w:rPr>
      <w:rFonts w:ascii="Times New Roman" w:eastAsia="Times New Roman" w:hAnsi="Times New Roman" w:cs="Times New Roman"/>
      <w:sz w:val="24"/>
      <w:szCs w:val="20"/>
      <w:lang w:val="en-GB" w:eastAsia="nb-NO"/>
    </w:rPr>
  </w:style>
  <w:style w:type="character" w:styleId="Utheving">
    <w:name w:val="Emphasis"/>
    <w:basedOn w:val="Standardskriftforavsnitt"/>
    <w:uiPriority w:val="20"/>
    <w:qFormat/>
    <w:rsid w:val="003C371C"/>
    <w:rPr>
      <w:i/>
      <w:iCs/>
    </w:rPr>
  </w:style>
  <w:style w:type="character" w:customStyle="1" w:styleId="authorname">
    <w:name w:val="authorname"/>
    <w:basedOn w:val="Standardskriftforavsnitt"/>
    <w:rsid w:val="00903064"/>
  </w:style>
  <w:style w:type="paragraph" w:customStyle="1" w:styleId="Pa17">
    <w:name w:val="Pa17"/>
    <w:basedOn w:val="Default"/>
    <w:next w:val="Default"/>
    <w:uiPriority w:val="99"/>
    <w:rsid w:val="002F3576"/>
    <w:pPr>
      <w:spacing w:line="175" w:lineRule="atLeast"/>
    </w:pPr>
    <w:rPr>
      <w:rFonts w:ascii="Diverda Sans Com Medium" w:hAnsi="Diverda Sans Com Medium" w:cstheme="minorBidi"/>
      <w:color w:val="auto"/>
    </w:rPr>
  </w:style>
  <w:style w:type="paragraph" w:customStyle="1" w:styleId="Pa19">
    <w:name w:val="Pa19"/>
    <w:basedOn w:val="Default"/>
    <w:next w:val="Default"/>
    <w:uiPriority w:val="99"/>
    <w:rsid w:val="002F3576"/>
    <w:pPr>
      <w:spacing w:line="171" w:lineRule="atLeast"/>
    </w:pPr>
    <w:rPr>
      <w:rFonts w:ascii="Diverda Sans Com Light" w:hAnsi="Diverda Sans Com Light" w:cstheme="minorBidi"/>
      <w:color w:val="auto"/>
    </w:rPr>
  </w:style>
  <w:style w:type="character" w:customStyle="1" w:styleId="A24">
    <w:name w:val="A24"/>
    <w:uiPriority w:val="99"/>
    <w:rsid w:val="002F3576"/>
    <w:rPr>
      <w:rFonts w:ascii="Diverda Sans Com" w:hAnsi="Diverda Sans Com" w:cs="Diverda Sans Com"/>
      <w:color w:val="6C6E70"/>
      <w:sz w:val="17"/>
      <w:szCs w:val="17"/>
    </w:rPr>
  </w:style>
  <w:style w:type="paragraph" w:styleId="Bunntekst">
    <w:name w:val="footer"/>
    <w:basedOn w:val="Normal"/>
    <w:link w:val="BunntekstTegn"/>
    <w:uiPriority w:val="99"/>
    <w:unhideWhenUsed/>
    <w:rsid w:val="00341A2B"/>
    <w:pPr>
      <w:tabs>
        <w:tab w:val="center" w:pos="4703"/>
        <w:tab w:val="right" w:pos="9406"/>
      </w:tabs>
      <w:spacing w:line="240" w:lineRule="auto"/>
    </w:pPr>
  </w:style>
  <w:style w:type="character" w:customStyle="1" w:styleId="BunntekstTegn">
    <w:name w:val="Bunntekst Tegn"/>
    <w:basedOn w:val="Standardskriftforavsnitt"/>
    <w:link w:val="Bunntekst"/>
    <w:uiPriority w:val="99"/>
    <w:rsid w:val="00341A2B"/>
    <w:rPr>
      <w:rFonts w:ascii="Times New Roman" w:hAnsi="Times New Roman"/>
      <w:sz w:val="24"/>
    </w:rPr>
  </w:style>
  <w:style w:type="character" w:customStyle="1" w:styleId="fontstyle01">
    <w:name w:val="fontstyle01"/>
    <w:basedOn w:val="Standardskriftforavsnitt"/>
    <w:rsid w:val="009B1F6B"/>
    <w:rPr>
      <w:rFonts w:ascii="FreeSerif" w:hAnsi="FreeSerif" w:hint="default"/>
      <w:b w:val="0"/>
      <w:bCs w:val="0"/>
      <w:i w:val="0"/>
      <w:iCs w:val="0"/>
      <w:color w:val="000000"/>
      <w:sz w:val="20"/>
      <w:szCs w:val="20"/>
    </w:rPr>
  </w:style>
  <w:style w:type="character" w:customStyle="1" w:styleId="fontstyle21">
    <w:name w:val="fontstyle21"/>
    <w:basedOn w:val="Standardskriftforavsnitt"/>
    <w:rsid w:val="00DA7819"/>
    <w:rPr>
      <w:rFonts w:ascii="AdvTT3713a231+20" w:hAnsi="AdvTT3713a231+20" w:hint="default"/>
      <w:b w:val="0"/>
      <w:bCs w:val="0"/>
      <w:i w:val="0"/>
      <w:iCs w:val="0"/>
      <w:color w:val="231F20"/>
      <w:sz w:val="16"/>
      <w:szCs w:val="16"/>
    </w:rPr>
  </w:style>
  <w:style w:type="character" w:customStyle="1" w:styleId="fontstyle11">
    <w:name w:val="fontstyle11"/>
    <w:basedOn w:val="Standardskriftforavsnitt"/>
    <w:rsid w:val="008F0CE1"/>
    <w:rPr>
      <w:rFonts w:ascii="AdvTTb20e5d60+20" w:hAnsi="AdvTTb20e5d60+20" w:hint="default"/>
      <w:b w:val="0"/>
      <w:bCs w:val="0"/>
      <w:i w:val="0"/>
      <w:iCs w:val="0"/>
      <w:color w:val="000000"/>
      <w:sz w:val="18"/>
      <w:szCs w:val="18"/>
    </w:rPr>
  </w:style>
  <w:style w:type="character" w:customStyle="1" w:styleId="fontstyle31">
    <w:name w:val="fontstyle31"/>
    <w:basedOn w:val="Standardskriftforavsnitt"/>
    <w:rsid w:val="007B0B52"/>
    <w:rPr>
      <w:rFonts w:ascii="AdvOT8608a8d1+22" w:hAnsi="AdvOT8608a8d1+22" w:hint="default"/>
      <w:b w:val="0"/>
      <w:bCs w:val="0"/>
      <w:i w:val="0"/>
      <w:iCs w:val="0"/>
      <w:color w:val="000000"/>
      <w:sz w:val="18"/>
      <w:szCs w:val="18"/>
    </w:rPr>
  </w:style>
  <w:style w:type="character" w:customStyle="1" w:styleId="highlight">
    <w:name w:val="highlight"/>
    <w:basedOn w:val="Standardskriftforavsnitt"/>
    <w:rsid w:val="00A174F6"/>
  </w:style>
  <w:style w:type="character" w:styleId="Merknadsreferanse">
    <w:name w:val="annotation reference"/>
    <w:basedOn w:val="Standardskriftforavsnitt"/>
    <w:uiPriority w:val="99"/>
    <w:semiHidden/>
    <w:unhideWhenUsed/>
    <w:rsid w:val="00C933CE"/>
    <w:rPr>
      <w:sz w:val="16"/>
      <w:szCs w:val="16"/>
    </w:rPr>
  </w:style>
  <w:style w:type="paragraph" w:styleId="Merknadstekst">
    <w:name w:val="annotation text"/>
    <w:basedOn w:val="Normal"/>
    <w:link w:val="MerknadstekstTegn"/>
    <w:uiPriority w:val="99"/>
    <w:semiHidden/>
    <w:unhideWhenUsed/>
    <w:rsid w:val="00C933CE"/>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C933CE"/>
    <w:rPr>
      <w:rFonts w:ascii="Times New Roman" w:hAnsi="Times New Roman"/>
      <w:sz w:val="20"/>
      <w:szCs w:val="20"/>
    </w:rPr>
  </w:style>
  <w:style w:type="paragraph" w:styleId="Kommentaremne">
    <w:name w:val="annotation subject"/>
    <w:basedOn w:val="Merknadstekst"/>
    <w:next w:val="Merknadstekst"/>
    <w:link w:val="KommentaremneTegn"/>
    <w:uiPriority w:val="99"/>
    <w:semiHidden/>
    <w:unhideWhenUsed/>
    <w:rsid w:val="00C933CE"/>
    <w:rPr>
      <w:b/>
      <w:bCs/>
    </w:rPr>
  </w:style>
  <w:style w:type="character" w:customStyle="1" w:styleId="KommentaremneTegn">
    <w:name w:val="Kommentaremne Tegn"/>
    <w:basedOn w:val="MerknadstekstTegn"/>
    <w:link w:val="Kommentaremne"/>
    <w:uiPriority w:val="99"/>
    <w:semiHidden/>
    <w:rsid w:val="00C933CE"/>
    <w:rPr>
      <w:rFonts w:ascii="Times New Roman" w:hAnsi="Times New Roman"/>
      <w:b/>
      <w:bCs/>
      <w:sz w:val="20"/>
      <w:szCs w:val="20"/>
    </w:rPr>
  </w:style>
  <w:style w:type="character" w:customStyle="1" w:styleId="Overskrift4Tegn">
    <w:name w:val="Overskrift 4 Tegn"/>
    <w:basedOn w:val="Standardskriftforavsnitt"/>
    <w:link w:val="Overskrift4"/>
    <w:uiPriority w:val="9"/>
    <w:rsid w:val="00935DEC"/>
    <w:rPr>
      <w:rFonts w:asciiTheme="majorHAnsi" w:eastAsiaTheme="majorEastAsia" w:hAnsiTheme="majorHAnsi" w:cstheme="majorBidi"/>
      <w:i/>
      <w:iCs/>
      <w:color w:val="365F91" w:themeColor="accent1" w:themeShade="BF"/>
      <w:sz w:val="24"/>
    </w:rPr>
  </w:style>
  <w:style w:type="paragraph" w:styleId="Listeavsnitt">
    <w:name w:val="List Paragraph"/>
    <w:basedOn w:val="Normal"/>
    <w:uiPriority w:val="34"/>
    <w:qFormat/>
    <w:rsid w:val="00D40EC8"/>
    <w:pPr>
      <w:ind w:left="720"/>
      <w:contextualSpacing/>
    </w:pPr>
  </w:style>
  <w:style w:type="character" w:customStyle="1" w:styleId="mw-headline">
    <w:name w:val="mw-headline"/>
    <w:basedOn w:val="Standardskriftforavsnitt"/>
    <w:rsid w:val="00F11135"/>
  </w:style>
  <w:style w:type="character" w:customStyle="1" w:styleId="fontstyle41">
    <w:name w:val="fontstyle41"/>
    <w:basedOn w:val="Standardskriftforavsnitt"/>
    <w:rsid w:val="00A76430"/>
    <w:rPr>
      <w:rFonts w:ascii="AdvTimes-i" w:hAnsi="AdvTimes-i" w:hint="default"/>
      <w:b w:val="0"/>
      <w:bCs w:val="0"/>
      <w:i w:val="0"/>
      <w:iCs w:val="0"/>
      <w:color w:val="231F20"/>
      <w:sz w:val="18"/>
      <w:szCs w:val="18"/>
    </w:rPr>
  </w:style>
  <w:style w:type="character" w:customStyle="1" w:styleId="fontstyle51">
    <w:name w:val="fontstyle51"/>
    <w:basedOn w:val="Standardskriftforavsnitt"/>
    <w:rsid w:val="00A76430"/>
    <w:rPr>
      <w:rFonts w:ascii="AdvTT3713a231" w:hAnsi="AdvTT3713a231" w:hint="default"/>
      <w:b w:val="0"/>
      <w:bCs w:val="0"/>
      <w:i w:val="0"/>
      <w:iCs w:val="0"/>
      <w:color w:val="231F20"/>
      <w:sz w:val="18"/>
      <w:szCs w:val="18"/>
    </w:rPr>
  </w:style>
  <w:style w:type="paragraph" w:customStyle="1" w:styleId="Bodytext">
    <w:name w:val="Bodytext"/>
    <w:basedOn w:val="Normal"/>
    <w:link w:val="BodytextChar"/>
    <w:qFormat/>
    <w:rsid w:val="00CA48B4"/>
    <w:pPr>
      <w:ind w:firstLine="288"/>
    </w:pPr>
  </w:style>
  <w:style w:type="character" w:customStyle="1" w:styleId="BodytextChar">
    <w:name w:val="Bodytext Char"/>
    <w:basedOn w:val="Standardskriftforavsnitt"/>
    <w:link w:val="Bodytext"/>
    <w:rsid w:val="00CA48B4"/>
    <w:rPr>
      <w:rFonts w:ascii="Times New Roman" w:hAnsi="Times New Roman"/>
      <w:sz w:val="24"/>
    </w:rPr>
  </w:style>
  <w:style w:type="character" w:styleId="Sterk">
    <w:name w:val="Strong"/>
    <w:basedOn w:val="Standardskriftforavsnitt"/>
    <w:uiPriority w:val="22"/>
    <w:qFormat/>
    <w:rsid w:val="00E37C57"/>
    <w:rPr>
      <w:b/>
      <w:bCs/>
    </w:rPr>
  </w:style>
  <w:style w:type="paragraph" w:styleId="NormalWeb">
    <w:name w:val="Normal (Web)"/>
    <w:basedOn w:val="Normal"/>
    <w:uiPriority w:val="99"/>
    <w:semiHidden/>
    <w:unhideWhenUsed/>
    <w:rsid w:val="00DD29D8"/>
    <w:pPr>
      <w:spacing w:before="100" w:beforeAutospacing="1" w:after="100" w:afterAutospacing="1" w:line="240" w:lineRule="auto"/>
    </w:pPr>
    <w:rPr>
      <w:rFonts w:eastAsia="Times New Roman" w:cs="Times New Roman"/>
      <w:szCs w:val="24"/>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098">
      <w:bodyDiv w:val="1"/>
      <w:marLeft w:val="0"/>
      <w:marRight w:val="0"/>
      <w:marTop w:val="0"/>
      <w:marBottom w:val="0"/>
      <w:divBdr>
        <w:top w:val="none" w:sz="0" w:space="0" w:color="auto"/>
        <w:left w:val="none" w:sz="0" w:space="0" w:color="auto"/>
        <w:bottom w:val="none" w:sz="0" w:space="0" w:color="auto"/>
        <w:right w:val="none" w:sz="0" w:space="0" w:color="auto"/>
      </w:divBdr>
    </w:div>
    <w:div w:id="8724479">
      <w:bodyDiv w:val="1"/>
      <w:marLeft w:val="0"/>
      <w:marRight w:val="0"/>
      <w:marTop w:val="0"/>
      <w:marBottom w:val="0"/>
      <w:divBdr>
        <w:top w:val="none" w:sz="0" w:space="0" w:color="auto"/>
        <w:left w:val="none" w:sz="0" w:space="0" w:color="auto"/>
        <w:bottom w:val="none" w:sz="0" w:space="0" w:color="auto"/>
        <w:right w:val="none" w:sz="0" w:space="0" w:color="auto"/>
      </w:divBdr>
    </w:div>
    <w:div w:id="93091510">
      <w:bodyDiv w:val="1"/>
      <w:marLeft w:val="0"/>
      <w:marRight w:val="0"/>
      <w:marTop w:val="0"/>
      <w:marBottom w:val="0"/>
      <w:divBdr>
        <w:top w:val="none" w:sz="0" w:space="0" w:color="auto"/>
        <w:left w:val="none" w:sz="0" w:space="0" w:color="auto"/>
        <w:bottom w:val="none" w:sz="0" w:space="0" w:color="auto"/>
        <w:right w:val="none" w:sz="0" w:space="0" w:color="auto"/>
      </w:divBdr>
    </w:div>
    <w:div w:id="95180966">
      <w:bodyDiv w:val="1"/>
      <w:marLeft w:val="0"/>
      <w:marRight w:val="0"/>
      <w:marTop w:val="0"/>
      <w:marBottom w:val="0"/>
      <w:divBdr>
        <w:top w:val="none" w:sz="0" w:space="0" w:color="auto"/>
        <w:left w:val="none" w:sz="0" w:space="0" w:color="auto"/>
        <w:bottom w:val="none" w:sz="0" w:space="0" w:color="auto"/>
        <w:right w:val="none" w:sz="0" w:space="0" w:color="auto"/>
      </w:divBdr>
    </w:div>
    <w:div w:id="95906088">
      <w:bodyDiv w:val="1"/>
      <w:marLeft w:val="0"/>
      <w:marRight w:val="0"/>
      <w:marTop w:val="0"/>
      <w:marBottom w:val="0"/>
      <w:divBdr>
        <w:top w:val="none" w:sz="0" w:space="0" w:color="auto"/>
        <w:left w:val="none" w:sz="0" w:space="0" w:color="auto"/>
        <w:bottom w:val="none" w:sz="0" w:space="0" w:color="auto"/>
        <w:right w:val="none" w:sz="0" w:space="0" w:color="auto"/>
      </w:divBdr>
    </w:div>
    <w:div w:id="173426979">
      <w:bodyDiv w:val="1"/>
      <w:marLeft w:val="0"/>
      <w:marRight w:val="0"/>
      <w:marTop w:val="0"/>
      <w:marBottom w:val="0"/>
      <w:divBdr>
        <w:top w:val="none" w:sz="0" w:space="0" w:color="auto"/>
        <w:left w:val="none" w:sz="0" w:space="0" w:color="auto"/>
        <w:bottom w:val="none" w:sz="0" w:space="0" w:color="auto"/>
        <w:right w:val="none" w:sz="0" w:space="0" w:color="auto"/>
      </w:divBdr>
    </w:div>
    <w:div w:id="198322054">
      <w:bodyDiv w:val="1"/>
      <w:marLeft w:val="0"/>
      <w:marRight w:val="0"/>
      <w:marTop w:val="0"/>
      <w:marBottom w:val="0"/>
      <w:divBdr>
        <w:top w:val="none" w:sz="0" w:space="0" w:color="auto"/>
        <w:left w:val="none" w:sz="0" w:space="0" w:color="auto"/>
        <w:bottom w:val="none" w:sz="0" w:space="0" w:color="auto"/>
        <w:right w:val="none" w:sz="0" w:space="0" w:color="auto"/>
      </w:divBdr>
    </w:div>
    <w:div w:id="278607429">
      <w:bodyDiv w:val="1"/>
      <w:marLeft w:val="0"/>
      <w:marRight w:val="0"/>
      <w:marTop w:val="0"/>
      <w:marBottom w:val="0"/>
      <w:divBdr>
        <w:top w:val="none" w:sz="0" w:space="0" w:color="auto"/>
        <w:left w:val="none" w:sz="0" w:space="0" w:color="auto"/>
        <w:bottom w:val="none" w:sz="0" w:space="0" w:color="auto"/>
        <w:right w:val="none" w:sz="0" w:space="0" w:color="auto"/>
      </w:divBdr>
    </w:div>
    <w:div w:id="405995801">
      <w:bodyDiv w:val="1"/>
      <w:marLeft w:val="0"/>
      <w:marRight w:val="0"/>
      <w:marTop w:val="0"/>
      <w:marBottom w:val="0"/>
      <w:divBdr>
        <w:top w:val="none" w:sz="0" w:space="0" w:color="auto"/>
        <w:left w:val="none" w:sz="0" w:space="0" w:color="auto"/>
        <w:bottom w:val="none" w:sz="0" w:space="0" w:color="auto"/>
        <w:right w:val="none" w:sz="0" w:space="0" w:color="auto"/>
      </w:divBdr>
    </w:div>
    <w:div w:id="466239496">
      <w:bodyDiv w:val="1"/>
      <w:marLeft w:val="0"/>
      <w:marRight w:val="0"/>
      <w:marTop w:val="0"/>
      <w:marBottom w:val="0"/>
      <w:divBdr>
        <w:top w:val="none" w:sz="0" w:space="0" w:color="auto"/>
        <w:left w:val="none" w:sz="0" w:space="0" w:color="auto"/>
        <w:bottom w:val="none" w:sz="0" w:space="0" w:color="auto"/>
        <w:right w:val="none" w:sz="0" w:space="0" w:color="auto"/>
      </w:divBdr>
    </w:div>
    <w:div w:id="492989223">
      <w:bodyDiv w:val="1"/>
      <w:marLeft w:val="0"/>
      <w:marRight w:val="0"/>
      <w:marTop w:val="0"/>
      <w:marBottom w:val="0"/>
      <w:divBdr>
        <w:top w:val="none" w:sz="0" w:space="0" w:color="auto"/>
        <w:left w:val="none" w:sz="0" w:space="0" w:color="auto"/>
        <w:bottom w:val="none" w:sz="0" w:space="0" w:color="auto"/>
        <w:right w:val="none" w:sz="0" w:space="0" w:color="auto"/>
      </w:divBdr>
    </w:div>
    <w:div w:id="501702153">
      <w:bodyDiv w:val="1"/>
      <w:marLeft w:val="0"/>
      <w:marRight w:val="0"/>
      <w:marTop w:val="0"/>
      <w:marBottom w:val="0"/>
      <w:divBdr>
        <w:top w:val="none" w:sz="0" w:space="0" w:color="auto"/>
        <w:left w:val="none" w:sz="0" w:space="0" w:color="auto"/>
        <w:bottom w:val="none" w:sz="0" w:space="0" w:color="auto"/>
        <w:right w:val="none" w:sz="0" w:space="0" w:color="auto"/>
      </w:divBdr>
      <w:divsChild>
        <w:div w:id="704333296">
          <w:marLeft w:val="0"/>
          <w:marRight w:val="0"/>
          <w:marTop w:val="0"/>
          <w:marBottom w:val="360"/>
          <w:divBdr>
            <w:top w:val="none" w:sz="0" w:space="0" w:color="auto"/>
            <w:left w:val="none" w:sz="0" w:space="0" w:color="auto"/>
            <w:bottom w:val="none" w:sz="0" w:space="0" w:color="auto"/>
            <w:right w:val="none" w:sz="0" w:space="0" w:color="auto"/>
          </w:divBdr>
        </w:div>
      </w:divsChild>
    </w:div>
    <w:div w:id="509566683">
      <w:bodyDiv w:val="1"/>
      <w:marLeft w:val="0"/>
      <w:marRight w:val="0"/>
      <w:marTop w:val="0"/>
      <w:marBottom w:val="0"/>
      <w:divBdr>
        <w:top w:val="none" w:sz="0" w:space="0" w:color="auto"/>
        <w:left w:val="none" w:sz="0" w:space="0" w:color="auto"/>
        <w:bottom w:val="none" w:sz="0" w:space="0" w:color="auto"/>
        <w:right w:val="none" w:sz="0" w:space="0" w:color="auto"/>
      </w:divBdr>
    </w:div>
    <w:div w:id="568925639">
      <w:bodyDiv w:val="1"/>
      <w:marLeft w:val="0"/>
      <w:marRight w:val="0"/>
      <w:marTop w:val="0"/>
      <w:marBottom w:val="0"/>
      <w:divBdr>
        <w:top w:val="none" w:sz="0" w:space="0" w:color="auto"/>
        <w:left w:val="none" w:sz="0" w:space="0" w:color="auto"/>
        <w:bottom w:val="none" w:sz="0" w:space="0" w:color="auto"/>
        <w:right w:val="none" w:sz="0" w:space="0" w:color="auto"/>
      </w:divBdr>
      <w:divsChild>
        <w:div w:id="1281301883">
          <w:marLeft w:val="547"/>
          <w:marRight w:val="0"/>
          <w:marTop w:val="0"/>
          <w:marBottom w:val="0"/>
          <w:divBdr>
            <w:top w:val="none" w:sz="0" w:space="0" w:color="auto"/>
            <w:left w:val="none" w:sz="0" w:space="0" w:color="auto"/>
            <w:bottom w:val="none" w:sz="0" w:space="0" w:color="auto"/>
            <w:right w:val="none" w:sz="0" w:space="0" w:color="auto"/>
          </w:divBdr>
        </w:div>
        <w:div w:id="1788045992">
          <w:marLeft w:val="547"/>
          <w:marRight w:val="0"/>
          <w:marTop w:val="0"/>
          <w:marBottom w:val="0"/>
          <w:divBdr>
            <w:top w:val="none" w:sz="0" w:space="0" w:color="auto"/>
            <w:left w:val="none" w:sz="0" w:space="0" w:color="auto"/>
            <w:bottom w:val="none" w:sz="0" w:space="0" w:color="auto"/>
            <w:right w:val="none" w:sz="0" w:space="0" w:color="auto"/>
          </w:divBdr>
        </w:div>
        <w:div w:id="1592549383">
          <w:marLeft w:val="547"/>
          <w:marRight w:val="0"/>
          <w:marTop w:val="0"/>
          <w:marBottom w:val="0"/>
          <w:divBdr>
            <w:top w:val="none" w:sz="0" w:space="0" w:color="auto"/>
            <w:left w:val="none" w:sz="0" w:space="0" w:color="auto"/>
            <w:bottom w:val="none" w:sz="0" w:space="0" w:color="auto"/>
            <w:right w:val="none" w:sz="0" w:space="0" w:color="auto"/>
          </w:divBdr>
        </w:div>
        <w:div w:id="2024476434">
          <w:marLeft w:val="547"/>
          <w:marRight w:val="0"/>
          <w:marTop w:val="0"/>
          <w:marBottom w:val="0"/>
          <w:divBdr>
            <w:top w:val="none" w:sz="0" w:space="0" w:color="auto"/>
            <w:left w:val="none" w:sz="0" w:space="0" w:color="auto"/>
            <w:bottom w:val="none" w:sz="0" w:space="0" w:color="auto"/>
            <w:right w:val="none" w:sz="0" w:space="0" w:color="auto"/>
          </w:divBdr>
        </w:div>
      </w:divsChild>
    </w:div>
    <w:div w:id="617951404">
      <w:bodyDiv w:val="1"/>
      <w:marLeft w:val="0"/>
      <w:marRight w:val="0"/>
      <w:marTop w:val="0"/>
      <w:marBottom w:val="0"/>
      <w:divBdr>
        <w:top w:val="none" w:sz="0" w:space="0" w:color="auto"/>
        <w:left w:val="none" w:sz="0" w:space="0" w:color="auto"/>
        <w:bottom w:val="none" w:sz="0" w:space="0" w:color="auto"/>
        <w:right w:val="none" w:sz="0" w:space="0" w:color="auto"/>
      </w:divBdr>
    </w:div>
    <w:div w:id="651105295">
      <w:bodyDiv w:val="1"/>
      <w:marLeft w:val="0"/>
      <w:marRight w:val="0"/>
      <w:marTop w:val="0"/>
      <w:marBottom w:val="0"/>
      <w:divBdr>
        <w:top w:val="none" w:sz="0" w:space="0" w:color="auto"/>
        <w:left w:val="none" w:sz="0" w:space="0" w:color="auto"/>
        <w:bottom w:val="none" w:sz="0" w:space="0" w:color="auto"/>
        <w:right w:val="none" w:sz="0" w:space="0" w:color="auto"/>
      </w:divBdr>
    </w:div>
    <w:div w:id="671689037">
      <w:bodyDiv w:val="1"/>
      <w:marLeft w:val="0"/>
      <w:marRight w:val="0"/>
      <w:marTop w:val="0"/>
      <w:marBottom w:val="0"/>
      <w:divBdr>
        <w:top w:val="none" w:sz="0" w:space="0" w:color="auto"/>
        <w:left w:val="none" w:sz="0" w:space="0" w:color="auto"/>
        <w:bottom w:val="none" w:sz="0" w:space="0" w:color="auto"/>
        <w:right w:val="none" w:sz="0" w:space="0" w:color="auto"/>
      </w:divBdr>
    </w:div>
    <w:div w:id="691883969">
      <w:bodyDiv w:val="1"/>
      <w:marLeft w:val="0"/>
      <w:marRight w:val="0"/>
      <w:marTop w:val="0"/>
      <w:marBottom w:val="0"/>
      <w:divBdr>
        <w:top w:val="none" w:sz="0" w:space="0" w:color="auto"/>
        <w:left w:val="none" w:sz="0" w:space="0" w:color="auto"/>
        <w:bottom w:val="none" w:sz="0" w:space="0" w:color="auto"/>
        <w:right w:val="none" w:sz="0" w:space="0" w:color="auto"/>
      </w:divBdr>
      <w:divsChild>
        <w:div w:id="1462652491">
          <w:marLeft w:val="806"/>
          <w:marRight w:val="0"/>
          <w:marTop w:val="134"/>
          <w:marBottom w:val="0"/>
          <w:divBdr>
            <w:top w:val="none" w:sz="0" w:space="0" w:color="auto"/>
            <w:left w:val="none" w:sz="0" w:space="0" w:color="auto"/>
            <w:bottom w:val="none" w:sz="0" w:space="0" w:color="auto"/>
            <w:right w:val="none" w:sz="0" w:space="0" w:color="auto"/>
          </w:divBdr>
        </w:div>
      </w:divsChild>
    </w:div>
    <w:div w:id="862665490">
      <w:bodyDiv w:val="1"/>
      <w:marLeft w:val="0"/>
      <w:marRight w:val="0"/>
      <w:marTop w:val="0"/>
      <w:marBottom w:val="0"/>
      <w:divBdr>
        <w:top w:val="none" w:sz="0" w:space="0" w:color="auto"/>
        <w:left w:val="none" w:sz="0" w:space="0" w:color="auto"/>
        <w:bottom w:val="none" w:sz="0" w:space="0" w:color="auto"/>
        <w:right w:val="none" w:sz="0" w:space="0" w:color="auto"/>
      </w:divBdr>
    </w:div>
    <w:div w:id="862867351">
      <w:bodyDiv w:val="1"/>
      <w:marLeft w:val="0"/>
      <w:marRight w:val="0"/>
      <w:marTop w:val="0"/>
      <w:marBottom w:val="0"/>
      <w:divBdr>
        <w:top w:val="none" w:sz="0" w:space="0" w:color="auto"/>
        <w:left w:val="none" w:sz="0" w:space="0" w:color="auto"/>
        <w:bottom w:val="none" w:sz="0" w:space="0" w:color="auto"/>
        <w:right w:val="none" w:sz="0" w:space="0" w:color="auto"/>
      </w:divBdr>
    </w:div>
    <w:div w:id="945770011">
      <w:bodyDiv w:val="1"/>
      <w:marLeft w:val="0"/>
      <w:marRight w:val="0"/>
      <w:marTop w:val="0"/>
      <w:marBottom w:val="0"/>
      <w:divBdr>
        <w:top w:val="none" w:sz="0" w:space="0" w:color="auto"/>
        <w:left w:val="none" w:sz="0" w:space="0" w:color="auto"/>
        <w:bottom w:val="none" w:sz="0" w:space="0" w:color="auto"/>
        <w:right w:val="none" w:sz="0" w:space="0" w:color="auto"/>
      </w:divBdr>
    </w:div>
    <w:div w:id="965426566">
      <w:bodyDiv w:val="1"/>
      <w:marLeft w:val="0"/>
      <w:marRight w:val="0"/>
      <w:marTop w:val="0"/>
      <w:marBottom w:val="0"/>
      <w:divBdr>
        <w:top w:val="none" w:sz="0" w:space="0" w:color="auto"/>
        <w:left w:val="none" w:sz="0" w:space="0" w:color="auto"/>
        <w:bottom w:val="none" w:sz="0" w:space="0" w:color="auto"/>
        <w:right w:val="none" w:sz="0" w:space="0" w:color="auto"/>
      </w:divBdr>
    </w:div>
    <w:div w:id="999308374">
      <w:bodyDiv w:val="1"/>
      <w:marLeft w:val="0"/>
      <w:marRight w:val="0"/>
      <w:marTop w:val="0"/>
      <w:marBottom w:val="0"/>
      <w:divBdr>
        <w:top w:val="none" w:sz="0" w:space="0" w:color="auto"/>
        <w:left w:val="none" w:sz="0" w:space="0" w:color="auto"/>
        <w:bottom w:val="none" w:sz="0" w:space="0" w:color="auto"/>
        <w:right w:val="none" w:sz="0" w:space="0" w:color="auto"/>
      </w:divBdr>
    </w:div>
    <w:div w:id="1072851970">
      <w:bodyDiv w:val="1"/>
      <w:marLeft w:val="0"/>
      <w:marRight w:val="0"/>
      <w:marTop w:val="0"/>
      <w:marBottom w:val="0"/>
      <w:divBdr>
        <w:top w:val="none" w:sz="0" w:space="0" w:color="auto"/>
        <w:left w:val="none" w:sz="0" w:space="0" w:color="auto"/>
        <w:bottom w:val="none" w:sz="0" w:space="0" w:color="auto"/>
        <w:right w:val="none" w:sz="0" w:space="0" w:color="auto"/>
      </w:divBdr>
    </w:div>
    <w:div w:id="1074622165">
      <w:bodyDiv w:val="1"/>
      <w:marLeft w:val="0"/>
      <w:marRight w:val="0"/>
      <w:marTop w:val="0"/>
      <w:marBottom w:val="0"/>
      <w:divBdr>
        <w:top w:val="none" w:sz="0" w:space="0" w:color="auto"/>
        <w:left w:val="none" w:sz="0" w:space="0" w:color="auto"/>
        <w:bottom w:val="none" w:sz="0" w:space="0" w:color="auto"/>
        <w:right w:val="none" w:sz="0" w:space="0" w:color="auto"/>
      </w:divBdr>
    </w:div>
    <w:div w:id="1126850123">
      <w:bodyDiv w:val="1"/>
      <w:marLeft w:val="0"/>
      <w:marRight w:val="0"/>
      <w:marTop w:val="0"/>
      <w:marBottom w:val="0"/>
      <w:divBdr>
        <w:top w:val="none" w:sz="0" w:space="0" w:color="auto"/>
        <w:left w:val="none" w:sz="0" w:space="0" w:color="auto"/>
        <w:bottom w:val="none" w:sz="0" w:space="0" w:color="auto"/>
        <w:right w:val="none" w:sz="0" w:space="0" w:color="auto"/>
      </w:divBdr>
      <w:divsChild>
        <w:div w:id="1398741500">
          <w:marLeft w:val="0"/>
          <w:marRight w:val="0"/>
          <w:marTop w:val="0"/>
          <w:marBottom w:val="0"/>
          <w:divBdr>
            <w:top w:val="none" w:sz="0" w:space="0" w:color="auto"/>
            <w:left w:val="none" w:sz="0" w:space="0" w:color="auto"/>
            <w:bottom w:val="none" w:sz="0" w:space="0" w:color="auto"/>
            <w:right w:val="none" w:sz="0" w:space="0" w:color="auto"/>
          </w:divBdr>
        </w:div>
        <w:div w:id="1758744028">
          <w:marLeft w:val="0"/>
          <w:marRight w:val="0"/>
          <w:marTop w:val="0"/>
          <w:marBottom w:val="0"/>
          <w:divBdr>
            <w:top w:val="none" w:sz="0" w:space="0" w:color="auto"/>
            <w:left w:val="none" w:sz="0" w:space="0" w:color="auto"/>
            <w:bottom w:val="none" w:sz="0" w:space="0" w:color="auto"/>
            <w:right w:val="none" w:sz="0" w:space="0" w:color="auto"/>
          </w:divBdr>
        </w:div>
        <w:div w:id="189032473">
          <w:marLeft w:val="0"/>
          <w:marRight w:val="0"/>
          <w:marTop w:val="0"/>
          <w:marBottom w:val="0"/>
          <w:divBdr>
            <w:top w:val="none" w:sz="0" w:space="0" w:color="auto"/>
            <w:left w:val="none" w:sz="0" w:space="0" w:color="auto"/>
            <w:bottom w:val="none" w:sz="0" w:space="0" w:color="auto"/>
            <w:right w:val="none" w:sz="0" w:space="0" w:color="auto"/>
          </w:divBdr>
        </w:div>
        <w:div w:id="539053979">
          <w:marLeft w:val="0"/>
          <w:marRight w:val="0"/>
          <w:marTop w:val="0"/>
          <w:marBottom w:val="0"/>
          <w:divBdr>
            <w:top w:val="none" w:sz="0" w:space="0" w:color="auto"/>
            <w:left w:val="none" w:sz="0" w:space="0" w:color="auto"/>
            <w:bottom w:val="none" w:sz="0" w:space="0" w:color="auto"/>
            <w:right w:val="none" w:sz="0" w:space="0" w:color="auto"/>
          </w:divBdr>
        </w:div>
        <w:div w:id="457651784">
          <w:marLeft w:val="0"/>
          <w:marRight w:val="0"/>
          <w:marTop w:val="0"/>
          <w:marBottom w:val="0"/>
          <w:divBdr>
            <w:top w:val="none" w:sz="0" w:space="0" w:color="auto"/>
            <w:left w:val="none" w:sz="0" w:space="0" w:color="auto"/>
            <w:bottom w:val="none" w:sz="0" w:space="0" w:color="auto"/>
            <w:right w:val="none" w:sz="0" w:space="0" w:color="auto"/>
          </w:divBdr>
        </w:div>
        <w:div w:id="1910532586">
          <w:marLeft w:val="0"/>
          <w:marRight w:val="0"/>
          <w:marTop w:val="0"/>
          <w:marBottom w:val="0"/>
          <w:divBdr>
            <w:top w:val="none" w:sz="0" w:space="0" w:color="auto"/>
            <w:left w:val="none" w:sz="0" w:space="0" w:color="auto"/>
            <w:bottom w:val="none" w:sz="0" w:space="0" w:color="auto"/>
            <w:right w:val="none" w:sz="0" w:space="0" w:color="auto"/>
          </w:divBdr>
        </w:div>
        <w:div w:id="1470905408">
          <w:marLeft w:val="0"/>
          <w:marRight w:val="0"/>
          <w:marTop w:val="0"/>
          <w:marBottom w:val="0"/>
          <w:divBdr>
            <w:top w:val="none" w:sz="0" w:space="0" w:color="auto"/>
            <w:left w:val="none" w:sz="0" w:space="0" w:color="auto"/>
            <w:bottom w:val="none" w:sz="0" w:space="0" w:color="auto"/>
            <w:right w:val="none" w:sz="0" w:space="0" w:color="auto"/>
          </w:divBdr>
        </w:div>
        <w:div w:id="1884825439">
          <w:marLeft w:val="0"/>
          <w:marRight w:val="0"/>
          <w:marTop w:val="0"/>
          <w:marBottom w:val="0"/>
          <w:divBdr>
            <w:top w:val="none" w:sz="0" w:space="0" w:color="auto"/>
            <w:left w:val="none" w:sz="0" w:space="0" w:color="auto"/>
            <w:bottom w:val="none" w:sz="0" w:space="0" w:color="auto"/>
            <w:right w:val="none" w:sz="0" w:space="0" w:color="auto"/>
          </w:divBdr>
        </w:div>
        <w:div w:id="1771313755">
          <w:marLeft w:val="0"/>
          <w:marRight w:val="0"/>
          <w:marTop w:val="0"/>
          <w:marBottom w:val="0"/>
          <w:divBdr>
            <w:top w:val="none" w:sz="0" w:space="0" w:color="auto"/>
            <w:left w:val="none" w:sz="0" w:space="0" w:color="auto"/>
            <w:bottom w:val="none" w:sz="0" w:space="0" w:color="auto"/>
            <w:right w:val="none" w:sz="0" w:space="0" w:color="auto"/>
          </w:divBdr>
        </w:div>
        <w:div w:id="533691661">
          <w:marLeft w:val="0"/>
          <w:marRight w:val="0"/>
          <w:marTop w:val="0"/>
          <w:marBottom w:val="0"/>
          <w:divBdr>
            <w:top w:val="none" w:sz="0" w:space="0" w:color="auto"/>
            <w:left w:val="none" w:sz="0" w:space="0" w:color="auto"/>
            <w:bottom w:val="none" w:sz="0" w:space="0" w:color="auto"/>
            <w:right w:val="none" w:sz="0" w:space="0" w:color="auto"/>
          </w:divBdr>
        </w:div>
        <w:div w:id="25720915">
          <w:marLeft w:val="0"/>
          <w:marRight w:val="0"/>
          <w:marTop w:val="0"/>
          <w:marBottom w:val="0"/>
          <w:divBdr>
            <w:top w:val="none" w:sz="0" w:space="0" w:color="auto"/>
            <w:left w:val="none" w:sz="0" w:space="0" w:color="auto"/>
            <w:bottom w:val="none" w:sz="0" w:space="0" w:color="auto"/>
            <w:right w:val="none" w:sz="0" w:space="0" w:color="auto"/>
          </w:divBdr>
        </w:div>
      </w:divsChild>
    </w:div>
    <w:div w:id="1141772878">
      <w:bodyDiv w:val="1"/>
      <w:marLeft w:val="0"/>
      <w:marRight w:val="0"/>
      <w:marTop w:val="0"/>
      <w:marBottom w:val="0"/>
      <w:divBdr>
        <w:top w:val="none" w:sz="0" w:space="0" w:color="auto"/>
        <w:left w:val="none" w:sz="0" w:space="0" w:color="auto"/>
        <w:bottom w:val="none" w:sz="0" w:space="0" w:color="auto"/>
        <w:right w:val="none" w:sz="0" w:space="0" w:color="auto"/>
      </w:divBdr>
    </w:div>
    <w:div w:id="1229417356">
      <w:bodyDiv w:val="1"/>
      <w:marLeft w:val="0"/>
      <w:marRight w:val="0"/>
      <w:marTop w:val="0"/>
      <w:marBottom w:val="0"/>
      <w:divBdr>
        <w:top w:val="none" w:sz="0" w:space="0" w:color="auto"/>
        <w:left w:val="none" w:sz="0" w:space="0" w:color="auto"/>
        <w:bottom w:val="none" w:sz="0" w:space="0" w:color="auto"/>
        <w:right w:val="none" w:sz="0" w:space="0" w:color="auto"/>
      </w:divBdr>
    </w:div>
    <w:div w:id="1248228514">
      <w:bodyDiv w:val="1"/>
      <w:marLeft w:val="0"/>
      <w:marRight w:val="0"/>
      <w:marTop w:val="0"/>
      <w:marBottom w:val="0"/>
      <w:divBdr>
        <w:top w:val="none" w:sz="0" w:space="0" w:color="auto"/>
        <w:left w:val="none" w:sz="0" w:space="0" w:color="auto"/>
        <w:bottom w:val="none" w:sz="0" w:space="0" w:color="auto"/>
        <w:right w:val="none" w:sz="0" w:space="0" w:color="auto"/>
      </w:divBdr>
    </w:div>
    <w:div w:id="1254437883">
      <w:bodyDiv w:val="1"/>
      <w:marLeft w:val="0"/>
      <w:marRight w:val="0"/>
      <w:marTop w:val="0"/>
      <w:marBottom w:val="0"/>
      <w:divBdr>
        <w:top w:val="none" w:sz="0" w:space="0" w:color="auto"/>
        <w:left w:val="none" w:sz="0" w:space="0" w:color="auto"/>
        <w:bottom w:val="none" w:sz="0" w:space="0" w:color="auto"/>
        <w:right w:val="none" w:sz="0" w:space="0" w:color="auto"/>
      </w:divBdr>
    </w:div>
    <w:div w:id="1263563937">
      <w:bodyDiv w:val="1"/>
      <w:marLeft w:val="0"/>
      <w:marRight w:val="0"/>
      <w:marTop w:val="0"/>
      <w:marBottom w:val="0"/>
      <w:divBdr>
        <w:top w:val="none" w:sz="0" w:space="0" w:color="auto"/>
        <w:left w:val="none" w:sz="0" w:space="0" w:color="auto"/>
        <w:bottom w:val="none" w:sz="0" w:space="0" w:color="auto"/>
        <w:right w:val="none" w:sz="0" w:space="0" w:color="auto"/>
      </w:divBdr>
    </w:div>
    <w:div w:id="1353259409">
      <w:bodyDiv w:val="1"/>
      <w:marLeft w:val="0"/>
      <w:marRight w:val="0"/>
      <w:marTop w:val="0"/>
      <w:marBottom w:val="0"/>
      <w:divBdr>
        <w:top w:val="none" w:sz="0" w:space="0" w:color="auto"/>
        <w:left w:val="none" w:sz="0" w:space="0" w:color="auto"/>
        <w:bottom w:val="none" w:sz="0" w:space="0" w:color="auto"/>
        <w:right w:val="none" w:sz="0" w:space="0" w:color="auto"/>
      </w:divBdr>
      <w:divsChild>
        <w:div w:id="1709793480">
          <w:marLeft w:val="547"/>
          <w:marRight w:val="0"/>
          <w:marTop w:val="0"/>
          <w:marBottom w:val="0"/>
          <w:divBdr>
            <w:top w:val="none" w:sz="0" w:space="0" w:color="auto"/>
            <w:left w:val="none" w:sz="0" w:space="0" w:color="auto"/>
            <w:bottom w:val="none" w:sz="0" w:space="0" w:color="auto"/>
            <w:right w:val="none" w:sz="0" w:space="0" w:color="auto"/>
          </w:divBdr>
        </w:div>
        <w:div w:id="159471237">
          <w:marLeft w:val="547"/>
          <w:marRight w:val="0"/>
          <w:marTop w:val="0"/>
          <w:marBottom w:val="0"/>
          <w:divBdr>
            <w:top w:val="none" w:sz="0" w:space="0" w:color="auto"/>
            <w:left w:val="none" w:sz="0" w:space="0" w:color="auto"/>
            <w:bottom w:val="none" w:sz="0" w:space="0" w:color="auto"/>
            <w:right w:val="none" w:sz="0" w:space="0" w:color="auto"/>
          </w:divBdr>
        </w:div>
      </w:divsChild>
    </w:div>
    <w:div w:id="1392852567">
      <w:bodyDiv w:val="1"/>
      <w:marLeft w:val="0"/>
      <w:marRight w:val="0"/>
      <w:marTop w:val="0"/>
      <w:marBottom w:val="0"/>
      <w:divBdr>
        <w:top w:val="none" w:sz="0" w:space="0" w:color="auto"/>
        <w:left w:val="none" w:sz="0" w:space="0" w:color="auto"/>
        <w:bottom w:val="none" w:sz="0" w:space="0" w:color="auto"/>
        <w:right w:val="none" w:sz="0" w:space="0" w:color="auto"/>
      </w:divBdr>
    </w:div>
    <w:div w:id="1398824696">
      <w:bodyDiv w:val="1"/>
      <w:marLeft w:val="0"/>
      <w:marRight w:val="0"/>
      <w:marTop w:val="0"/>
      <w:marBottom w:val="0"/>
      <w:divBdr>
        <w:top w:val="none" w:sz="0" w:space="0" w:color="auto"/>
        <w:left w:val="none" w:sz="0" w:space="0" w:color="auto"/>
        <w:bottom w:val="none" w:sz="0" w:space="0" w:color="auto"/>
        <w:right w:val="none" w:sz="0" w:space="0" w:color="auto"/>
      </w:divBdr>
    </w:div>
    <w:div w:id="1425758906">
      <w:bodyDiv w:val="1"/>
      <w:marLeft w:val="0"/>
      <w:marRight w:val="0"/>
      <w:marTop w:val="0"/>
      <w:marBottom w:val="0"/>
      <w:divBdr>
        <w:top w:val="none" w:sz="0" w:space="0" w:color="auto"/>
        <w:left w:val="none" w:sz="0" w:space="0" w:color="auto"/>
        <w:bottom w:val="none" w:sz="0" w:space="0" w:color="auto"/>
        <w:right w:val="none" w:sz="0" w:space="0" w:color="auto"/>
      </w:divBdr>
    </w:div>
    <w:div w:id="1428768659">
      <w:bodyDiv w:val="1"/>
      <w:marLeft w:val="0"/>
      <w:marRight w:val="0"/>
      <w:marTop w:val="0"/>
      <w:marBottom w:val="0"/>
      <w:divBdr>
        <w:top w:val="none" w:sz="0" w:space="0" w:color="auto"/>
        <w:left w:val="none" w:sz="0" w:space="0" w:color="auto"/>
        <w:bottom w:val="none" w:sz="0" w:space="0" w:color="auto"/>
        <w:right w:val="none" w:sz="0" w:space="0" w:color="auto"/>
      </w:divBdr>
    </w:div>
    <w:div w:id="1514957806">
      <w:bodyDiv w:val="1"/>
      <w:marLeft w:val="0"/>
      <w:marRight w:val="0"/>
      <w:marTop w:val="0"/>
      <w:marBottom w:val="0"/>
      <w:divBdr>
        <w:top w:val="none" w:sz="0" w:space="0" w:color="auto"/>
        <w:left w:val="none" w:sz="0" w:space="0" w:color="auto"/>
        <w:bottom w:val="none" w:sz="0" w:space="0" w:color="auto"/>
        <w:right w:val="none" w:sz="0" w:space="0" w:color="auto"/>
      </w:divBdr>
    </w:div>
    <w:div w:id="1530680647">
      <w:bodyDiv w:val="1"/>
      <w:marLeft w:val="0"/>
      <w:marRight w:val="0"/>
      <w:marTop w:val="0"/>
      <w:marBottom w:val="0"/>
      <w:divBdr>
        <w:top w:val="none" w:sz="0" w:space="0" w:color="auto"/>
        <w:left w:val="none" w:sz="0" w:space="0" w:color="auto"/>
        <w:bottom w:val="none" w:sz="0" w:space="0" w:color="auto"/>
        <w:right w:val="none" w:sz="0" w:space="0" w:color="auto"/>
      </w:divBdr>
    </w:div>
    <w:div w:id="1558395497">
      <w:bodyDiv w:val="1"/>
      <w:marLeft w:val="0"/>
      <w:marRight w:val="0"/>
      <w:marTop w:val="0"/>
      <w:marBottom w:val="0"/>
      <w:divBdr>
        <w:top w:val="none" w:sz="0" w:space="0" w:color="auto"/>
        <w:left w:val="none" w:sz="0" w:space="0" w:color="auto"/>
        <w:bottom w:val="none" w:sz="0" w:space="0" w:color="auto"/>
        <w:right w:val="none" w:sz="0" w:space="0" w:color="auto"/>
      </w:divBdr>
    </w:div>
    <w:div w:id="1692029322">
      <w:bodyDiv w:val="1"/>
      <w:marLeft w:val="0"/>
      <w:marRight w:val="0"/>
      <w:marTop w:val="0"/>
      <w:marBottom w:val="0"/>
      <w:divBdr>
        <w:top w:val="none" w:sz="0" w:space="0" w:color="auto"/>
        <w:left w:val="none" w:sz="0" w:space="0" w:color="auto"/>
        <w:bottom w:val="none" w:sz="0" w:space="0" w:color="auto"/>
        <w:right w:val="none" w:sz="0" w:space="0" w:color="auto"/>
      </w:divBdr>
    </w:div>
    <w:div w:id="1754740293">
      <w:bodyDiv w:val="1"/>
      <w:marLeft w:val="0"/>
      <w:marRight w:val="0"/>
      <w:marTop w:val="0"/>
      <w:marBottom w:val="0"/>
      <w:divBdr>
        <w:top w:val="none" w:sz="0" w:space="0" w:color="auto"/>
        <w:left w:val="none" w:sz="0" w:space="0" w:color="auto"/>
        <w:bottom w:val="none" w:sz="0" w:space="0" w:color="auto"/>
        <w:right w:val="none" w:sz="0" w:space="0" w:color="auto"/>
      </w:divBdr>
    </w:div>
    <w:div w:id="1809545765">
      <w:bodyDiv w:val="1"/>
      <w:marLeft w:val="0"/>
      <w:marRight w:val="0"/>
      <w:marTop w:val="0"/>
      <w:marBottom w:val="0"/>
      <w:divBdr>
        <w:top w:val="none" w:sz="0" w:space="0" w:color="auto"/>
        <w:left w:val="none" w:sz="0" w:space="0" w:color="auto"/>
        <w:bottom w:val="none" w:sz="0" w:space="0" w:color="auto"/>
        <w:right w:val="none" w:sz="0" w:space="0" w:color="auto"/>
      </w:divBdr>
    </w:div>
    <w:div w:id="1909728894">
      <w:bodyDiv w:val="1"/>
      <w:marLeft w:val="0"/>
      <w:marRight w:val="0"/>
      <w:marTop w:val="0"/>
      <w:marBottom w:val="0"/>
      <w:divBdr>
        <w:top w:val="none" w:sz="0" w:space="0" w:color="auto"/>
        <w:left w:val="none" w:sz="0" w:space="0" w:color="auto"/>
        <w:bottom w:val="none" w:sz="0" w:space="0" w:color="auto"/>
        <w:right w:val="none" w:sz="0" w:space="0" w:color="auto"/>
      </w:divBdr>
    </w:div>
    <w:div w:id="1956326394">
      <w:bodyDiv w:val="1"/>
      <w:marLeft w:val="0"/>
      <w:marRight w:val="0"/>
      <w:marTop w:val="0"/>
      <w:marBottom w:val="0"/>
      <w:divBdr>
        <w:top w:val="none" w:sz="0" w:space="0" w:color="auto"/>
        <w:left w:val="none" w:sz="0" w:space="0" w:color="auto"/>
        <w:bottom w:val="none" w:sz="0" w:space="0" w:color="auto"/>
        <w:right w:val="none" w:sz="0" w:space="0" w:color="auto"/>
      </w:divBdr>
    </w:div>
    <w:div w:id="1974285700">
      <w:bodyDiv w:val="1"/>
      <w:marLeft w:val="0"/>
      <w:marRight w:val="0"/>
      <w:marTop w:val="0"/>
      <w:marBottom w:val="0"/>
      <w:divBdr>
        <w:top w:val="none" w:sz="0" w:space="0" w:color="auto"/>
        <w:left w:val="none" w:sz="0" w:space="0" w:color="auto"/>
        <w:bottom w:val="none" w:sz="0" w:space="0" w:color="auto"/>
        <w:right w:val="none" w:sz="0" w:space="0" w:color="auto"/>
      </w:divBdr>
    </w:div>
    <w:div w:id="1976136374">
      <w:bodyDiv w:val="1"/>
      <w:marLeft w:val="0"/>
      <w:marRight w:val="0"/>
      <w:marTop w:val="0"/>
      <w:marBottom w:val="0"/>
      <w:divBdr>
        <w:top w:val="none" w:sz="0" w:space="0" w:color="auto"/>
        <w:left w:val="none" w:sz="0" w:space="0" w:color="auto"/>
        <w:bottom w:val="none" w:sz="0" w:space="0" w:color="auto"/>
        <w:right w:val="none" w:sz="0" w:space="0" w:color="auto"/>
      </w:divBdr>
    </w:div>
    <w:div w:id="2045717362">
      <w:bodyDiv w:val="1"/>
      <w:marLeft w:val="0"/>
      <w:marRight w:val="0"/>
      <w:marTop w:val="0"/>
      <w:marBottom w:val="0"/>
      <w:divBdr>
        <w:top w:val="none" w:sz="0" w:space="0" w:color="auto"/>
        <w:left w:val="none" w:sz="0" w:space="0" w:color="auto"/>
        <w:bottom w:val="none" w:sz="0" w:space="0" w:color="auto"/>
        <w:right w:val="none" w:sz="0" w:space="0" w:color="auto"/>
      </w:divBdr>
    </w:div>
    <w:div w:id="2062046777">
      <w:bodyDiv w:val="1"/>
      <w:marLeft w:val="0"/>
      <w:marRight w:val="0"/>
      <w:marTop w:val="0"/>
      <w:marBottom w:val="0"/>
      <w:divBdr>
        <w:top w:val="none" w:sz="0" w:space="0" w:color="auto"/>
        <w:left w:val="none" w:sz="0" w:space="0" w:color="auto"/>
        <w:bottom w:val="none" w:sz="0" w:space="0" w:color="auto"/>
        <w:right w:val="none" w:sz="0" w:space="0" w:color="auto"/>
      </w:divBdr>
    </w:div>
    <w:div w:id="211455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k.springer.com/article/10.1007%2Fs10654-017-0324-1"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reftregisteret.n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globocan.iarc.fr/Pages/fact_sheets_cancer.aspx" TargetMode="External"/><Relationship Id="rId4" Type="http://schemas.openxmlformats.org/officeDocument/2006/relationships/settings" Target="settings.xml"/><Relationship Id="rId9" Type="http://schemas.openxmlformats.org/officeDocument/2006/relationships/hyperlink" Target="mailto:yi-qian.sun@ntnu.no"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E5DAB3-B3F2-465C-9891-2E223977A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10097</Words>
  <Characters>53515</Characters>
  <Application>Microsoft Office Word</Application>
  <DocSecurity>0</DocSecurity>
  <Lines>445</Lines>
  <Paragraphs>126</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NTNU</Company>
  <LinksUpToDate>false</LinksUpToDate>
  <CharactersWithSpaces>63486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Yi-Qian Sun</dc:creator>
  <cp:lastModifiedBy>Yi-Qian Sun</cp:lastModifiedBy>
  <cp:revision>28</cp:revision>
  <dcterms:created xsi:type="dcterms:W3CDTF">2017-06-22T09:37:00Z</dcterms:created>
  <dcterms:modified xsi:type="dcterms:W3CDTF">2018-06-06T18:58:00Z</dcterms:modified>
</cp:coreProperties>
</file>