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75" w:rsidRPr="001665E3" w:rsidRDefault="00660F75" w:rsidP="00660F75">
      <w:pPr>
        <w:rPr>
          <w:bCs/>
          <w:color w:val="FF0000"/>
          <w:sz w:val="20"/>
          <w:szCs w:val="20"/>
          <w:u w:val="single"/>
        </w:rPr>
      </w:pPr>
      <w:r w:rsidRPr="001665E3">
        <w:rPr>
          <w:bCs/>
          <w:color w:val="FF0000"/>
          <w:sz w:val="20"/>
          <w:szCs w:val="20"/>
          <w:u w:val="single"/>
        </w:rPr>
        <w:t>Corrigendum</w:t>
      </w:r>
    </w:p>
    <w:p w:rsidR="00DB5E4F" w:rsidRPr="00DB5E4F" w:rsidRDefault="00DB5E4F" w:rsidP="00DB5E4F">
      <w:pPr>
        <w:rPr>
          <w:b/>
          <w:bCs/>
          <w:sz w:val="28"/>
          <w:szCs w:val="28"/>
        </w:rPr>
      </w:pPr>
      <w:r w:rsidRPr="00DB5E4F">
        <w:rPr>
          <w:b/>
          <w:bCs/>
          <w:sz w:val="28"/>
          <w:szCs w:val="28"/>
        </w:rPr>
        <w:t>Ex vivo metabolic fingerprinting identifies biomarkers predictive of prostate cancer recurrence following radical prostatectomy</w:t>
      </w:r>
    </w:p>
    <w:p w:rsidR="00DB5E4F" w:rsidRPr="00DB5E4F" w:rsidRDefault="00DB5E4F" w:rsidP="00DB5E4F">
      <w:pPr>
        <w:rPr>
          <w:bCs/>
        </w:rPr>
      </w:pPr>
      <w:r w:rsidRPr="00DB5E4F">
        <w:rPr>
          <w:bCs/>
        </w:rPr>
        <w:t xml:space="preserve">Peder R Braadland, Guro Giskeødegård, Elise Sandsmark, Helena Bertilsson, Leslie R Euceda, Ailin F Hansen, Ingrid J Guldvik, Kirsten M Selnæs, Helene H Grytli, Betina Katz, Aud Svindland, Tone F Bathen, Lars M Eri, Ståle Nygård, Viktor Berge, Kristin A Taskén </w:t>
      </w:r>
      <w:r w:rsidRPr="00DB5E4F">
        <w:rPr>
          <w:bCs/>
        </w:rPr>
        <w:t>&amp; May-Britt Tessem</w:t>
      </w:r>
    </w:p>
    <w:p w:rsidR="0020117D" w:rsidRPr="00CC2199" w:rsidRDefault="00DB5E4F" w:rsidP="0020117D">
      <w:pPr>
        <w:rPr>
          <w:bCs/>
          <w:i/>
        </w:rPr>
      </w:pPr>
      <w:r w:rsidRPr="009C1FBD">
        <w:rPr>
          <w:b/>
          <w:bCs/>
        </w:rPr>
        <w:t>Correction to</w:t>
      </w:r>
      <w:r w:rsidRPr="009C1FBD">
        <w:t xml:space="preserve">: </w:t>
      </w:r>
      <w:r>
        <w:rPr>
          <w:i/>
          <w:iCs/>
        </w:rPr>
        <w:t>British Journal of Cancer (201</w:t>
      </w:r>
      <w:r>
        <w:rPr>
          <w:i/>
          <w:iCs/>
        </w:rPr>
        <w:t>7</w:t>
      </w:r>
      <w:r w:rsidRPr="00694CEC">
        <w:rPr>
          <w:i/>
          <w:iCs/>
        </w:rPr>
        <w:t xml:space="preserve">) </w:t>
      </w:r>
      <w:r>
        <w:rPr>
          <w:b/>
          <w:bCs/>
          <w:i/>
          <w:iCs/>
        </w:rPr>
        <w:t>11</w:t>
      </w:r>
      <w:r>
        <w:rPr>
          <w:b/>
          <w:bCs/>
          <w:i/>
          <w:iCs/>
        </w:rPr>
        <w:t>7</w:t>
      </w:r>
      <w:r>
        <w:rPr>
          <w:i/>
          <w:iCs/>
        </w:rPr>
        <w:t xml:space="preserve">, </w:t>
      </w:r>
      <w:r w:rsidR="0020117D" w:rsidRPr="00DB5E4F">
        <w:rPr>
          <w:bCs/>
          <w:i/>
        </w:rPr>
        <w:t>1656–1664</w:t>
      </w:r>
      <w:r w:rsidRPr="00694CEC">
        <w:rPr>
          <w:i/>
          <w:iCs/>
        </w:rPr>
        <w:t xml:space="preserve">. </w:t>
      </w:r>
      <w:r w:rsidR="0020117D" w:rsidRPr="00DB5E4F">
        <w:rPr>
          <w:bCs/>
          <w:i/>
        </w:rPr>
        <w:t>doi:10.1038/bjc.2017.346</w:t>
      </w:r>
    </w:p>
    <w:p w:rsidR="00DB5E4F" w:rsidRDefault="00DB5E4F" w:rsidP="00DB5E4F">
      <w:hyperlink r:id="rId4" w:history="1">
        <w:r w:rsidRPr="00694CEC">
          <w:rPr>
            <w:rStyle w:val="Hyperlink"/>
            <w:i/>
            <w:iCs/>
          </w:rPr>
          <w:t>www.bjcancer.com</w:t>
        </w:r>
      </w:hyperlink>
      <w:r>
        <w:rPr>
          <w:i/>
          <w:iCs/>
        </w:rPr>
        <w:t xml:space="preserve"> </w:t>
      </w:r>
      <w:r w:rsidRPr="00694CEC">
        <w:rPr>
          <w:i/>
          <w:iCs/>
        </w:rPr>
        <w:t xml:space="preserve">Published </w:t>
      </w:r>
      <w:r w:rsidRPr="0020117D">
        <w:rPr>
          <w:i/>
          <w:iCs/>
        </w:rPr>
        <w:t xml:space="preserve">online </w:t>
      </w:r>
      <w:r w:rsidR="0020117D" w:rsidRPr="0020117D">
        <w:rPr>
          <w:i/>
          <w:iCs/>
        </w:rPr>
        <w:t>3 October 2017</w:t>
      </w:r>
      <w:r w:rsidRPr="009C1FBD">
        <w:br/>
      </w:r>
    </w:p>
    <w:p w:rsidR="0020117D" w:rsidRDefault="0020117D" w:rsidP="0020117D">
      <w:r>
        <w:t>There is</w:t>
      </w:r>
      <w:r>
        <w:t xml:space="preserve"> an error in </w:t>
      </w:r>
      <w:r>
        <w:t>final paragraph of the Discussion</w:t>
      </w:r>
      <w:r>
        <w:t xml:space="preserve">. The correct </w:t>
      </w:r>
      <w:r w:rsidR="0067313A">
        <w:t xml:space="preserve">sentence </w:t>
      </w:r>
      <w:bookmarkStart w:id="0" w:name="_GoBack"/>
      <w:bookmarkEnd w:id="0"/>
      <w:r>
        <w:t>is:</w:t>
      </w:r>
    </w:p>
    <w:p w:rsidR="00EA6261" w:rsidRPr="0020117D" w:rsidRDefault="0020117D" w:rsidP="00EA6261">
      <w:r>
        <w:rPr>
          <w:b/>
          <w:bCs/>
          <w:i/>
          <w:iCs/>
        </w:rPr>
        <w:t>"</w:t>
      </w:r>
      <w:r>
        <w:t xml:space="preserve">In summary, </w:t>
      </w:r>
      <w:r w:rsidRPr="0020117D">
        <w:rPr>
          <w:bCs/>
        </w:rPr>
        <w:t>low</w:t>
      </w:r>
      <w:r>
        <w:t xml:space="preserve"> concentration of spermine and </w:t>
      </w:r>
      <w:r w:rsidRPr="0020117D">
        <w:rPr>
          <w:bCs/>
        </w:rPr>
        <w:t>high</w:t>
      </w:r>
      <w:r w:rsidRPr="0020117D">
        <w:t xml:space="preserve"> </w:t>
      </w:r>
      <w:r>
        <w:t>tChoCre/Spm ratio, determined by HR-MAS MRS of prostate cancer tissue, were associated with shorter time to recurrence.</w:t>
      </w:r>
      <w:r>
        <w:t>”</w:t>
      </w:r>
    </w:p>
    <w:p w:rsidR="00660F75" w:rsidRDefault="0020117D" w:rsidP="00660F75">
      <w:r>
        <w:t xml:space="preserve">The results are correctly described throughout the rest of the manuscript, but in this </w:t>
      </w:r>
      <w:r>
        <w:t>sentence the words “low” and “high” were used incorrectly.</w:t>
      </w:r>
    </w:p>
    <w:p w:rsidR="00DD1418" w:rsidRDefault="00DD1418"/>
    <w:sectPr w:rsidR="00DD1418" w:rsidSect="00FD5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75"/>
    <w:rsid w:val="0020117D"/>
    <w:rsid w:val="00417067"/>
    <w:rsid w:val="00660F75"/>
    <w:rsid w:val="0067313A"/>
    <w:rsid w:val="00DB5E4F"/>
    <w:rsid w:val="00DD1418"/>
    <w:rsid w:val="00E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52B32-98D4-4E30-8A56-B7D8205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jcan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 Paveley</dc:creator>
  <cp:keywords/>
  <dc:description/>
  <cp:lastModifiedBy>Maria Hodges</cp:lastModifiedBy>
  <cp:revision>3</cp:revision>
  <dcterms:created xsi:type="dcterms:W3CDTF">2017-11-27T12:46:00Z</dcterms:created>
  <dcterms:modified xsi:type="dcterms:W3CDTF">2017-11-27T12:50:00Z</dcterms:modified>
</cp:coreProperties>
</file>