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98" w:rsidRPr="003A7B9B" w:rsidRDefault="007D4C10" w:rsidP="003F0963">
      <w:pPr>
        <w:pStyle w:val="Heading1"/>
        <w:spacing w:line="360" w:lineRule="auto"/>
        <w:jc w:val="both"/>
      </w:pPr>
      <w:r w:rsidRPr="003A7B9B">
        <w:t xml:space="preserve">EXPERIMENTAL AND NUMERICAL STUDY ON THE BEHAVIOUR OF </w:t>
      </w:r>
      <w:r w:rsidR="001C13DC" w:rsidRPr="003A7B9B">
        <w:t>PVC AND</w:t>
      </w:r>
      <w:r w:rsidRPr="003A7B9B">
        <w:t xml:space="preserve"> </w:t>
      </w:r>
      <w:r w:rsidR="001C13DC" w:rsidRPr="003A7B9B">
        <w:t>HDPE</w:t>
      </w:r>
      <w:r w:rsidRPr="003A7B9B">
        <w:t xml:space="preserve"> IN </w:t>
      </w:r>
      <w:r w:rsidR="00960298" w:rsidRPr="003A7B9B">
        <w:t>BIAXIAL</w:t>
      </w:r>
      <w:r w:rsidR="00D1765F" w:rsidRPr="003A7B9B">
        <w:t xml:space="preserve"> </w:t>
      </w:r>
      <w:r w:rsidR="00960298" w:rsidRPr="003A7B9B">
        <w:t>TENSION</w:t>
      </w:r>
      <w:r w:rsidR="00D1765F" w:rsidRPr="003A7B9B">
        <w:t xml:space="preserve"> </w:t>
      </w:r>
      <w:r w:rsidR="00960298" w:rsidRPr="003A7B9B">
        <w:t xml:space="preserve"> </w:t>
      </w:r>
    </w:p>
    <w:p w:rsidR="001747E9" w:rsidRPr="003A7B9B" w:rsidRDefault="001747E9" w:rsidP="003F0963">
      <w:pPr>
        <w:spacing w:line="360" w:lineRule="auto"/>
        <w:jc w:val="both"/>
      </w:pPr>
    </w:p>
    <w:p w:rsidR="001747E9" w:rsidRPr="003A7B9B" w:rsidRDefault="001747E9" w:rsidP="003F0963">
      <w:pPr>
        <w:spacing w:line="360" w:lineRule="auto"/>
        <w:jc w:val="both"/>
      </w:pPr>
    </w:p>
    <w:p w:rsidR="00960298" w:rsidRPr="003A7B9B" w:rsidRDefault="00960298" w:rsidP="003F0963">
      <w:pPr>
        <w:spacing w:line="360" w:lineRule="auto"/>
        <w:jc w:val="both"/>
        <w:rPr>
          <w:vertAlign w:val="superscript"/>
        </w:rPr>
      </w:pPr>
      <w:r w:rsidRPr="003A7B9B">
        <w:t>Anne Serine Ognedal</w:t>
      </w:r>
      <w:r w:rsidRPr="003A7B9B">
        <w:rPr>
          <w:vertAlign w:val="superscript"/>
        </w:rPr>
        <w:t>1,2</w:t>
      </w:r>
      <w:r w:rsidRPr="003A7B9B">
        <w:t>, Arild Holm Clausen</w:t>
      </w:r>
      <w:r w:rsidRPr="003A7B9B">
        <w:rPr>
          <w:vertAlign w:val="superscript"/>
        </w:rPr>
        <w:t>1,2</w:t>
      </w:r>
      <w:r w:rsidRPr="003A7B9B">
        <w:t>, Mario Polanco-Loria</w:t>
      </w:r>
      <w:r w:rsidRPr="003A7B9B">
        <w:rPr>
          <w:vertAlign w:val="superscript"/>
        </w:rPr>
        <w:t>1,3</w:t>
      </w:r>
      <w:r w:rsidRPr="003A7B9B">
        <w:t>, Ahmed Benallal</w:t>
      </w:r>
      <w:r w:rsidRPr="003A7B9B">
        <w:rPr>
          <w:vertAlign w:val="superscript"/>
        </w:rPr>
        <w:t>4</w:t>
      </w:r>
      <w:r w:rsidRPr="003A7B9B">
        <w:t xml:space="preserve">, </w:t>
      </w:r>
      <w:proofErr w:type="spellStart"/>
      <w:r w:rsidRPr="003A7B9B">
        <w:t>Bumedijen</w:t>
      </w:r>
      <w:proofErr w:type="spellEnd"/>
      <w:r w:rsidRPr="003A7B9B">
        <w:t xml:space="preserve"> Raka</w:t>
      </w:r>
      <w:r w:rsidRPr="003A7B9B">
        <w:rPr>
          <w:vertAlign w:val="superscript"/>
        </w:rPr>
        <w:t>4</w:t>
      </w:r>
      <w:r w:rsidR="00BC6DE0" w:rsidRPr="003A7B9B">
        <w:t>, Odd Sture Hopperstad</w:t>
      </w:r>
      <w:r w:rsidR="00BC6DE0" w:rsidRPr="003A7B9B">
        <w:rPr>
          <w:vertAlign w:val="superscript"/>
        </w:rPr>
        <w:t>1,2</w:t>
      </w:r>
    </w:p>
    <w:p w:rsidR="00960298" w:rsidRPr="003A7B9B" w:rsidRDefault="00960298" w:rsidP="003F0963">
      <w:pPr>
        <w:spacing w:line="360" w:lineRule="auto"/>
        <w:jc w:val="both"/>
      </w:pPr>
    </w:p>
    <w:p w:rsidR="00960298" w:rsidRPr="003A7B9B" w:rsidRDefault="00960298" w:rsidP="003F0963">
      <w:pPr>
        <w:spacing w:line="360" w:lineRule="auto"/>
        <w:ind w:left="142" w:hanging="142"/>
        <w:jc w:val="both"/>
        <w:rPr>
          <w:i/>
        </w:rPr>
      </w:pPr>
      <w:proofErr w:type="gramStart"/>
      <w:r w:rsidRPr="003A7B9B">
        <w:rPr>
          <w:i/>
          <w:vertAlign w:val="superscript"/>
        </w:rPr>
        <w:t>1</w:t>
      </w:r>
      <w:r w:rsidR="00BA7661" w:rsidRPr="003A7B9B">
        <w:rPr>
          <w:i/>
          <w:vertAlign w:val="superscript"/>
        </w:rPr>
        <w:t xml:space="preserve">  </w:t>
      </w:r>
      <w:r w:rsidRPr="003A7B9B">
        <w:rPr>
          <w:i/>
        </w:rPr>
        <w:t>Structural</w:t>
      </w:r>
      <w:proofErr w:type="gramEnd"/>
      <w:r w:rsidRPr="003A7B9B">
        <w:rPr>
          <w:i/>
        </w:rPr>
        <w:t xml:space="preserve"> Impact Laboratory (</w:t>
      </w:r>
      <w:proofErr w:type="spellStart"/>
      <w:r w:rsidRPr="003A7B9B">
        <w:rPr>
          <w:i/>
        </w:rPr>
        <w:t>SIMLab</w:t>
      </w:r>
      <w:proofErr w:type="spellEnd"/>
      <w:r w:rsidRPr="003A7B9B">
        <w:rPr>
          <w:i/>
        </w:rPr>
        <w:t>)</w:t>
      </w:r>
      <w:r w:rsidR="001747E9" w:rsidRPr="003A7B9B">
        <w:rPr>
          <w:i/>
        </w:rPr>
        <w:t xml:space="preserve"> , Norwegian University of Science and Technology (NTNU), NO-7491</w:t>
      </w:r>
      <w:r w:rsidR="00BA7661" w:rsidRPr="003A7B9B">
        <w:rPr>
          <w:i/>
        </w:rPr>
        <w:t xml:space="preserve"> </w:t>
      </w:r>
      <w:r w:rsidR="001747E9" w:rsidRPr="003A7B9B">
        <w:rPr>
          <w:i/>
        </w:rPr>
        <w:t>Trondheim, Norway</w:t>
      </w:r>
    </w:p>
    <w:p w:rsidR="00960298" w:rsidRPr="003A7B9B" w:rsidRDefault="00960298" w:rsidP="003F0963">
      <w:pPr>
        <w:spacing w:line="360" w:lineRule="auto"/>
        <w:ind w:left="142" w:hanging="142"/>
        <w:jc w:val="both"/>
        <w:rPr>
          <w:i/>
        </w:rPr>
      </w:pPr>
      <w:proofErr w:type="gramStart"/>
      <w:r w:rsidRPr="003A7B9B">
        <w:rPr>
          <w:i/>
          <w:vertAlign w:val="superscript"/>
        </w:rPr>
        <w:t>2</w:t>
      </w:r>
      <w:r w:rsidR="00BA7661" w:rsidRPr="003A7B9B">
        <w:rPr>
          <w:i/>
          <w:vertAlign w:val="superscript"/>
        </w:rPr>
        <w:t xml:space="preserve">  </w:t>
      </w:r>
      <w:r w:rsidRPr="003A7B9B">
        <w:rPr>
          <w:i/>
        </w:rPr>
        <w:t>Department</w:t>
      </w:r>
      <w:proofErr w:type="gramEnd"/>
      <w:r w:rsidRPr="003A7B9B">
        <w:rPr>
          <w:i/>
        </w:rPr>
        <w:t xml:space="preserve"> of Structural Engineering, Norwegian University of Science and Technology (NTNU), </w:t>
      </w:r>
      <w:r w:rsidR="001747E9" w:rsidRPr="003A7B9B">
        <w:rPr>
          <w:i/>
        </w:rPr>
        <w:t>NO-7491</w:t>
      </w:r>
      <w:r w:rsidR="00BA7661" w:rsidRPr="003A7B9B">
        <w:rPr>
          <w:i/>
        </w:rPr>
        <w:t xml:space="preserve"> </w:t>
      </w:r>
      <w:r w:rsidRPr="003A7B9B">
        <w:rPr>
          <w:i/>
        </w:rPr>
        <w:t>Trondheim, Norway</w:t>
      </w:r>
    </w:p>
    <w:p w:rsidR="00960298" w:rsidRPr="003A7B9B" w:rsidRDefault="00960298" w:rsidP="003F0963">
      <w:pPr>
        <w:spacing w:line="360" w:lineRule="auto"/>
        <w:ind w:left="142" w:hanging="142"/>
        <w:jc w:val="both"/>
        <w:rPr>
          <w:i/>
        </w:rPr>
      </w:pPr>
      <w:proofErr w:type="gramStart"/>
      <w:r w:rsidRPr="003A7B9B">
        <w:rPr>
          <w:i/>
          <w:vertAlign w:val="superscript"/>
        </w:rPr>
        <w:t>3</w:t>
      </w:r>
      <w:r w:rsidR="00BA7661" w:rsidRPr="003A7B9B">
        <w:rPr>
          <w:i/>
          <w:vertAlign w:val="superscript"/>
        </w:rPr>
        <w:t xml:space="preserve">  </w:t>
      </w:r>
      <w:r w:rsidRPr="003A7B9B">
        <w:rPr>
          <w:i/>
        </w:rPr>
        <w:t>SINTEF</w:t>
      </w:r>
      <w:proofErr w:type="gramEnd"/>
      <w:r w:rsidRPr="003A7B9B">
        <w:rPr>
          <w:i/>
        </w:rPr>
        <w:t xml:space="preserve"> Materials and Chemistry, </w:t>
      </w:r>
      <w:r w:rsidR="001747E9" w:rsidRPr="003A7B9B">
        <w:rPr>
          <w:i/>
        </w:rPr>
        <w:t xml:space="preserve">NO-7465 </w:t>
      </w:r>
      <w:r w:rsidRPr="003A7B9B">
        <w:rPr>
          <w:i/>
        </w:rPr>
        <w:t>Trondheim, Norway</w:t>
      </w:r>
    </w:p>
    <w:p w:rsidR="00960298" w:rsidRPr="003F0963" w:rsidRDefault="000A35EE" w:rsidP="003F0963">
      <w:pPr>
        <w:spacing w:line="360" w:lineRule="auto"/>
        <w:ind w:left="142" w:hanging="142"/>
        <w:jc w:val="both"/>
        <w:rPr>
          <w:lang w:val="fr-FR"/>
        </w:rPr>
      </w:pPr>
      <w:r w:rsidRPr="003F0963">
        <w:rPr>
          <w:i/>
          <w:vertAlign w:val="superscript"/>
          <w:lang w:val="fr-FR"/>
        </w:rPr>
        <w:t xml:space="preserve">4  </w:t>
      </w:r>
      <w:r w:rsidRPr="003F0963">
        <w:rPr>
          <w:i/>
          <w:lang w:val="fr-FR"/>
        </w:rPr>
        <w:t>LMT-Cachan, Ecole Normale Supérieure de Cachan, 61 avenue du Président Wilson, F-94235 Cachan Cedex, France</w:t>
      </w:r>
    </w:p>
    <w:p w:rsidR="00960298" w:rsidRPr="003F0963" w:rsidRDefault="000A35EE" w:rsidP="003F0963">
      <w:pPr>
        <w:spacing w:line="360" w:lineRule="auto"/>
        <w:jc w:val="both"/>
        <w:rPr>
          <w:lang w:val="fr-FR"/>
        </w:rPr>
      </w:pPr>
      <w:r w:rsidRPr="003F0963">
        <w:rPr>
          <w:lang w:val="fr-FR"/>
        </w:rPr>
        <w:tab/>
      </w:r>
    </w:p>
    <w:p w:rsidR="002F1E0A" w:rsidRDefault="00960298" w:rsidP="003F0963">
      <w:pPr>
        <w:spacing w:line="360" w:lineRule="auto"/>
        <w:ind w:left="708"/>
        <w:jc w:val="both"/>
        <w:rPr>
          <w:szCs w:val="16"/>
        </w:rPr>
      </w:pPr>
      <w:r w:rsidRPr="003F0963">
        <w:rPr>
          <w:b/>
          <w:szCs w:val="16"/>
        </w:rPr>
        <w:t xml:space="preserve">Abstract: </w:t>
      </w:r>
      <w:r w:rsidR="00AF4F92">
        <w:rPr>
          <w:szCs w:val="16"/>
        </w:rPr>
        <w:t xml:space="preserve">This </w:t>
      </w:r>
      <w:r w:rsidR="00C7025D">
        <w:rPr>
          <w:szCs w:val="16"/>
        </w:rPr>
        <w:t>paper</w:t>
      </w:r>
      <w:r w:rsidR="00AF4F92">
        <w:rPr>
          <w:szCs w:val="16"/>
        </w:rPr>
        <w:t xml:space="preserve"> presents and discusses a set of biaxial tests on two different polymer material</w:t>
      </w:r>
      <w:r w:rsidR="00562872">
        <w:rPr>
          <w:szCs w:val="16"/>
        </w:rPr>
        <w:t>s</w:t>
      </w:r>
      <w:r w:rsidR="00A00580">
        <w:rPr>
          <w:szCs w:val="16"/>
        </w:rPr>
        <w:t>; PVC and HDPE.</w:t>
      </w:r>
      <w:r w:rsidR="00AF4F92">
        <w:rPr>
          <w:szCs w:val="16"/>
        </w:rPr>
        <w:t xml:space="preserve"> The biaxial tests are used to e</w:t>
      </w:r>
      <w:r w:rsidR="00476CD0" w:rsidRPr="00E95D2C">
        <w:rPr>
          <w:szCs w:val="16"/>
        </w:rPr>
        <w:t xml:space="preserve">valuate </w:t>
      </w:r>
      <w:r w:rsidR="00476CD0">
        <w:rPr>
          <w:szCs w:val="16"/>
        </w:rPr>
        <w:t>a</w:t>
      </w:r>
      <w:r w:rsidR="00476CD0" w:rsidRPr="003F0963">
        <w:rPr>
          <w:szCs w:val="16"/>
        </w:rPr>
        <w:t xml:space="preserve"> </w:t>
      </w:r>
      <w:proofErr w:type="spellStart"/>
      <w:r w:rsidR="00BF1937" w:rsidRPr="003F0963">
        <w:rPr>
          <w:szCs w:val="16"/>
        </w:rPr>
        <w:t>hyperelastic-viscoplastic</w:t>
      </w:r>
      <w:proofErr w:type="spellEnd"/>
      <w:r w:rsidR="00BF1937" w:rsidRPr="003F0963">
        <w:rPr>
          <w:szCs w:val="16"/>
        </w:rPr>
        <w:t xml:space="preserve"> constitutive model involving the pressure-dependent </w:t>
      </w:r>
      <w:proofErr w:type="spellStart"/>
      <w:r w:rsidR="00BF1937" w:rsidRPr="003F0963">
        <w:rPr>
          <w:szCs w:val="16"/>
        </w:rPr>
        <w:t>Raghava</w:t>
      </w:r>
      <w:proofErr w:type="spellEnd"/>
      <w:r w:rsidR="00BF1937" w:rsidRPr="003F0963">
        <w:rPr>
          <w:szCs w:val="16"/>
        </w:rPr>
        <w:t xml:space="preserve"> yield criterion</w:t>
      </w:r>
      <w:r w:rsidR="00476CD0">
        <w:rPr>
          <w:szCs w:val="16"/>
        </w:rPr>
        <w:t>.</w:t>
      </w:r>
      <w:r w:rsidR="005C4FE6" w:rsidRPr="003F0963">
        <w:rPr>
          <w:szCs w:val="16"/>
        </w:rPr>
        <w:t xml:space="preserve"> </w:t>
      </w:r>
      <w:r w:rsidR="00476CD0">
        <w:rPr>
          <w:szCs w:val="16"/>
        </w:rPr>
        <w:t>The</w:t>
      </w:r>
      <w:r w:rsidR="00476CD0" w:rsidRPr="003F0963">
        <w:rPr>
          <w:szCs w:val="16"/>
        </w:rPr>
        <w:t xml:space="preserve"> </w:t>
      </w:r>
      <w:r w:rsidR="005C4FE6" w:rsidRPr="003F0963">
        <w:rPr>
          <w:szCs w:val="16"/>
        </w:rPr>
        <w:t xml:space="preserve">parameters </w:t>
      </w:r>
      <w:r w:rsidR="00476CD0">
        <w:rPr>
          <w:szCs w:val="16"/>
        </w:rPr>
        <w:t xml:space="preserve">in the model are </w:t>
      </w:r>
      <w:r w:rsidR="005C4FE6" w:rsidRPr="003F0963">
        <w:rPr>
          <w:szCs w:val="16"/>
        </w:rPr>
        <w:t xml:space="preserve">calibrated </w:t>
      </w:r>
      <w:r w:rsidR="00A00580">
        <w:rPr>
          <w:szCs w:val="16"/>
        </w:rPr>
        <w:t>from</w:t>
      </w:r>
      <w:r w:rsidR="005C4FE6" w:rsidRPr="003F0963">
        <w:rPr>
          <w:szCs w:val="16"/>
        </w:rPr>
        <w:t xml:space="preserve"> </w:t>
      </w:r>
      <w:proofErr w:type="spellStart"/>
      <w:r w:rsidR="005C4FE6" w:rsidRPr="003F0963">
        <w:rPr>
          <w:szCs w:val="16"/>
        </w:rPr>
        <w:t>uniaxial</w:t>
      </w:r>
      <w:proofErr w:type="spellEnd"/>
      <w:r w:rsidR="005C4FE6" w:rsidRPr="003F0963">
        <w:rPr>
          <w:szCs w:val="16"/>
        </w:rPr>
        <w:t xml:space="preserve"> tension and compression</w:t>
      </w:r>
      <w:r w:rsidR="00A00580">
        <w:rPr>
          <w:szCs w:val="16"/>
        </w:rPr>
        <w:t xml:space="preserve"> tests</w:t>
      </w:r>
      <w:r w:rsidR="00476CD0">
        <w:rPr>
          <w:szCs w:val="16"/>
        </w:rPr>
        <w:t>.</w:t>
      </w:r>
      <w:r w:rsidR="00BF1937" w:rsidRPr="003F0963">
        <w:rPr>
          <w:szCs w:val="16"/>
        </w:rPr>
        <w:t xml:space="preserve"> </w:t>
      </w:r>
      <w:r w:rsidR="00476CD0">
        <w:rPr>
          <w:szCs w:val="16"/>
        </w:rPr>
        <w:t xml:space="preserve">Subsequently, the capability of the model is explored </w:t>
      </w:r>
      <w:r w:rsidR="00AF4F92" w:rsidRPr="00A00580">
        <w:rPr>
          <w:szCs w:val="16"/>
        </w:rPr>
        <w:t xml:space="preserve">through nonlinear </w:t>
      </w:r>
      <w:r w:rsidR="00B75BBA" w:rsidRPr="00A00580">
        <w:rPr>
          <w:szCs w:val="16"/>
        </w:rPr>
        <w:t>f</w:t>
      </w:r>
      <w:r w:rsidR="005C4FE6" w:rsidRPr="00A00580">
        <w:rPr>
          <w:szCs w:val="16"/>
        </w:rPr>
        <w:t xml:space="preserve">inite element </w:t>
      </w:r>
      <w:r w:rsidR="00476CD0" w:rsidRPr="00A00580">
        <w:rPr>
          <w:szCs w:val="16"/>
        </w:rPr>
        <w:t xml:space="preserve">analyses </w:t>
      </w:r>
      <w:r w:rsidR="00A00580">
        <w:rPr>
          <w:szCs w:val="16"/>
        </w:rPr>
        <w:t xml:space="preserve">of </w:t>
      </w:r>
      <w:r w:rsidR="005C4FE6" w:rsidRPr="00A00580">
        <w:rPr>
          <w:szCs w:val="16"/>
        </w:rPr>
        <w:t xml:space="preserve">the </w:t>
      </w:r>
      <w:r w:rsidR="00476CD0" w:rsidRPr="00A00580">
        <w:rPr>
          <w:szCs w:val="16"/>
        </w:rPr>
        <w:t>biaxial tests</w:t>
      </w:r>
      <w:r w:rsidR="00B75BBA" w:rsidRPr="00A00580">
        <w:rPr>
          <w:szCs w:val="16"/>
        </w:rPr>
        <w:t>. The analyses</w:t>
      </w:r>
      <w:r w:rsidR="00476CD0" w:rsidRPr="00A00580">
        <w:rPr>
          <w:szCs w:val="16"/>
        </w:rPr>
        <w:t xml:space="preserve"> are</w:t>
      </w:r>
      <w:r w:rsidR="00153F2E" w:rsidRPr="00A00580">
        <w:rPr>
          <w:szCs w:val="16"/>
        </w:rPr>
        <w:t xml:space="preserve"> carried out </w:t>
      </w:r>
      <w:r w:rsidR="005C4FE6" w:rsidRPr="00A00580">
        <w:rPr>
          <w:szCs w:val="16"/>
        </w:rPr>
        <w:t xml:space="preserve">using the material model implemented in LS-DYNA. </w:t>
      </w:r>
      <w:r w:rsidR="002F1E0A" w:rsidRPr="00A00580">
        <w:rPr>
          <w:szCs w:val="16"/>
        </w:rPr>
        <w:t xml:space="preserve">A comparison of </w:t>
      </w:r>
      <w:r w:rsidR="001434AB" w:rsidRPr="00A00580">
        <w:rPr>
          <w:szCs w:val="16"/>
        </w:rPr>
        <w:t xml:space="preserve">the force-displacement curves and </w:t>
      </w:r>
      <w:r w:rsidR="00153F2E" w:rsidRPr="00A00580">
        <w:rPr>
          <w:szCs w:val="16"/>
        </w:rPr>
        <w:t xml:space="preserve">the </w:t>
      </w:r>
      <w:r w:rsidR="001434AB" w:rsidRPr="00A00580">
        <w:rPr>
          <w:szCs w:val="16"/>
        </w:rPr>
        <w:t xml:space="preserve">displacement fields from the simulations with those from the </w:t>
      </w:r>
      <w:r w:rsidR="002F1E0A" w:rsidRPr="00A00580">
        <w:rPr>
          <w:szCs w:val="16"/>
        </w:rPr>
        <w:t>experiments</w:t>
      </w:r>
      <w:r w:rsidR="00AF4F92" w:rsidRPr="00A00580">
        <w:rPr>
          <w:szCs w:val="16"/>
        </w:rPr>
        <w:t xml:space="preserve"> </w:t>
      </w:r>
      <w:r w:rsidR="002F1E0A" w:rsidRPr="00A00580">
        <w:rPr>
          <w:szCs w:val="16"/>
        </w:rPr>
        <w:t xml:space="preserve">shows that the model captures the </w:t>
      </w:r>
      <w:r w:rsidR="005C4FE6" w:rsidRPr="00A00580">
        <w:rPr>
          <w:szCs w:val="16"/>
        </w:rPr>
        <w:t xml:space="preserve">main features of the </w:t>
      </w:r>
      <w:r w:rsidR="002F1E0A" w:rsidRPr="00A00580">
        <w:rPr>
          <w:szCs w:val="16"/>
        </w:rPr>
        <w:t xml:space="preserve">behaviour </w:t>
      </w:r>
      <w:proofErr w:type="gramStart"/>
      <w:r w:rsidR="002F1E0A" w:rsidRPr="00A00580">
        <w:rPr>
          <w:szCs w:val="16"/>
        </w:rPr>
        <w:t>o</w:t>
      </w:r>
      <w:r w:rsidR="005C4FE6" w:rsidRPr="00A00580">
        <w:rPr>
          <w:szCs w:val="16"/>
        </w:rPr>
        <w:t>bserved</w:t>
      </w:r>
      <w:proofErr w:type="gramEnd"/>
      <w:r w:rsidR="005C4FE6" w:rsidRPr="00A00580">
        <w:rPr>
          <w:szCs w:val="16"/>
        </w:rPr>
        <w:t xml:space="preserve"> in the tests</w:t>
      </w:r>
      <w:r w:rsidR="002F1E0A" w:rsidRPr="00A00580">
        <w:rPr>
          <w:szCs w:val="16"/>
        </w:rPr>
        <w:t>.</w:t>
      </w:r>
    </w:p>
    <w:p w:rsidR="00CD7952" w:rsidRDefault="00CD7952" w:rsidP="003F0963">
      <w:pPr>
        <w:spacing w:line="360" w:lineRule="auto"/>
        <w:ind w:left="708"/>
        <w:jc w:val="both"/>
        <w:rPr>
          <w:szCs w:val="16"/>
        </w:rPr>
      </w:pPr>
    </w:p>
    <w:p w:rsidR="00CD7952" w:rsidRPr="00CD7952" w:rsidRDefault="00CD7952" w:rsidP="003F0963">
      <w:pPr>
        <w:spacing w:line="360" w:lineRule="auto"/>
        <w:ind w:left="708"/>
        <w:jc w:val="both"/>
        <w:rPr>
          <w:i/>
          <w:szCs w:val="16"/>
        </w:rPr>
      </w:pPr>
      <w:r>
        <w:rPr>
          <w:i/>
          <w:szCs w:val="16"/>
        </w:rPr>
        <w:t xml:space="preserve">Keywords: Polymer, </w:t>
      </w:r>
      <w:r w:rsidR="00AF4DA8">
        <w:rPr>
          <w:i/>
          <w:szCs w:val="16"/>
        </w:rPr>
        <w:t>LS-DYNA,</w:t>
      </w:r>
      <w:r>
        <w:rPr>
          <w:i/>
          <w:szCs w:val="16"/>
        </w:rPr>
        <w:t xml:space="preserve"> biaxial tension, constitutive </w:t>
      </w:r>
      <w:r w:rsidR="00352AC2">
        <w:rPr>
          <w:i/>
          <w:szCs w:val="16"/>
        </w:rPr>
        <w:t xml:space="preserve">modelling, </w:t>
      </w:r>
      <w:proofErr w:type="spellStart"/>
      <w:r w:rsidR="00352AC2">
        <w:rPr>
          <w:i/>
          <w:szCs w:val="16"/>
        </w:rPr>
        <w:t>Raghava</w:t>
      </w:r>
      <w:proofErr w:type="spellEnd"/>
      <w:r w:rsidR="00352AC2">
        <w:rPr>
          <w:i/>
          <w:szCs w:val="16"/>
        </w:rPr>
        <w:t xml:space="preserve"> yield function</w:t>
      </w:r>
    </w:p>
    <w:p w:rsidR="002F1E0A" w:rsidRPr="00826DB1" w:rsidRDefault="00826DB1" w:rsidP="003F0963">
      <w:pPr>
        <w:spacing w:line="360" w:lineRule="auto"/>
        <w:ind w:left="708"/>
        <w:jc w:val="both"/>
        <w:rPr>
          <w:i/>
        </w:rPr>
      </w:pPr>
      <w:r>
        <w:rPr>
          <w:i/>
        </w:rPr>
        <w:t>Corresponding author: Tel.: +47 73594628; fax: +47 73594701; e-mail address: anne.ognedal@ntnu.no</w:t>
      </w:r>
    </w:p>
    <w:p w:rsidR="00960298" w:rsidRPr="003A7B9B" w:rsidRDefault="00313E0A" w:rsidP="003F0963">
      <w:pPr>
        <w:pStyle w:val="Heading1"/>
        <w:numPr>
          <w:ilvl w:val="0"/>
          <w:numId w:val="12"/>
        </w:numPr>
        <w:spacing w:line="360" w:lineRule="auto"/>
        <w:jc w:val="both"/>
      </w:pPr>
      <w:r>
        <w:lastRenderedPageBreak/>
        <w:t>Introduction</w:t>
      </w:r>
    </w:p>
    <w:p w:rsidR="00780DF0" w:rsidRPr="00CC7311" w:rsidRDefault="00536FF6" w:rsidP="003F0963">
      <w:pPr>
        <w:spacing w:line="360" w:lineRule="auto"/>
        <w:jc w:val="both"/>
      </w:pPr>
      <w:r w:rsidRPr="00CC7311">
        <w:t>Together</w:t>
      </w:r>
      <w:r w:rsidR="001C6B43" w:rsidRPr="00CC7311">
        <w:t xml:space="preserve"> with </w:t>
      </w:r>
      <w:r w:rsidR="00960298" w:rsidRPr="00CC7311">
        <w:t xml:space="preserve">the rise in use of polymers in industrial and structural applications, the request for numerical models for </w:t>
      </w:r>
      <w:r w:rsidR="00153F2E">
        <w:t>these</w:t>
      </w:r>
      <w:r w:rsidR="00960298" w:rsidRPr="00CC7311">
        <w:t xml:space="preserve"> materials has increased. Much effort is put into the </w:t>
      </w:r>
      <w:r w:rsidR="00FE45D4" w:rsidRPr="00CC7311">
        <w:t xml:space="preserve">development </w:t>
      </w:r>
      <w:r w:rsidR="00960298" w:rsidRPr="00CC7311">
        <w:t xml:space="preserve">of material models for applications in the </w:t>
      </w:r>
      <w:r w:rsidR="00FE45D4" w:rsidRPr="00CC7311">
        <w:t>finite element method</w:t>
      </w:r>
      <w:r w:rsidR="002E7504" w:rsidRPr="00CC7311">
        <w:t>.</w:t>
      </w:r>
      <w:r w:rsidR="00BD1ED1" w:rsidRPr="00CC7311">
        <w:t xml:space="preserve"> </w:t>
      </w:r>
      <w:r w:rsidR="00191206">
        <w:t>To ensure</w:t>
      </w:r>
      <w:r w:rsidR="00F604DF" w:rsidRPr="00CC7311">
        <w:t xml:space="preserve"> that</w:t>
      </w:r>
      <w:r w:rsidR="002E7504" w:rsidRPr="00CC7311">
        <w:t xml:space="preserve"> these models</w:t>
      </w:r>
      <w:r w:rsidR="00F604DF" w:rsidRPr="00CC7311">
        <w:t xml:space="preserve"> are reliable</w:t>
      </w:r>
      <w:r w:rsidR="00191206">
        <w:t xml:space="preserve"> we need to investigate thoroughly how the</w:t>
      </w:r>
      <w:r w:rsidR="00153F2E">
        <w:t xml:space="preserve"> materials behave </w:t>
      </w:r>
      <w:r w:rsidR="00AF4F92">
        <w:t>under different loading conditions</w:t>
      </w:r>
      <w:r w:rsidR="002E7504" w:rsidRPr="00CC7311">
        <w:t xml:space="preserve">. It is well-known that most thermoplastics </w:t>
      </w:r>
      <w:r w:rsidR="00191206">
        <w:t>are sensitive to pressure</w:t>
      </w:r>
      <w:r w:rsidR="00F604DF" w:rsidRPr="00CC7311">
        <w:t>. T</w:t>
      </w:r>
      <w:r w:rsidR="00780DF0" w:rsidRPr="00CC7311">
        <w:t>his is</w:t>
      </w:r>
      <w:r w:rsidR="00464918">
        <w:t xml:space="preserve"> usually</w:t>
      </w:r>
      <w:r w:rsidR="00780DF0" w:rsidRPr="00CC7311">
        <w:t xml:space="preserve"> taken into account in material models</w:t>
      </w:r>
      <w:r w:rsidR="00464918">
        <w:t xml:space="preserve"> for polymers</w:t>
      </w:r>
      <w:r w:rsidR="002E7504" w:rsidRPr="00CC7311">
        <w:t xml:space="preserve">. </w:t>
      </w:r>
      <w:r w:rsidR="00AF4F92">
        <w:t>In particular for thin</w:t>
      </w:r>
      <w:r w:rsidR="00352AC2">
        <w:t>-walled</w:t>
      </w:r>
      <w:r w:rsidR="00AF4F92">
        <w:t xml:space="preserve"> structures, tensile b</w:t>
      </w:r>
      <w:r w:rsidR="00780DF0" w:rsidRPr="00CC7311">
        <w:t xml:space="preserve">iaxial load cases occur in several practical applications, and it is therefore important that the yield function represents this stress state properly. </w:t>
      </w:r>
      <w:r w:rsidR="002E7504" w:rsidRPr="00CC7311">
        <w:t>Within this context,</w:t>
      </w:r>
      <w:r w:rsidR="00A00580">
        <w:t xml:space="preserve"> it is relevant to evaluate the capability of the material model to describe large deformations in a biaxial loading mode.</w:t>
      </w:r>
    </w:p>
    <w:p w:rsidR="00610C80" w:rsidRDefault="00610C80" w:rsidP="003F0963">
      <w:pPr>
        <w:spacing w:line="360" w:lineRule="auto"/>
        <w:jc w:val="both"/>
      </w:pPr>
    </w:p>
    <w:p w:rsidR="005536C9" w:rsidRPr="00A00580" w:rsidRDefault="003A7B9B" w:rsidP="003F0963">
      <w:pPr>
        <w:spacing w:line="360" w:lineRule="auto"/>
        <w:jc w:val="both"/>
      </w:pPr>
      <w:r w:rsidRPr="00CC7311">
        <w:t>Some investigations on</w:t>
      </w:r>
      <w:r w:rsidR="001B4FC0" w:rsidRPr="00CC7311">
        <w:t xml:space="preserve"> the mechanical response of different polymers in biaxial deformation</w:t>
      </w:r>
      <w:r w:rsidRPr="00CC7311">
        <w:t xml:space="preserve"> have already been reported</w:t>
      </w:r>
      <w:r w:rsidR="001B4FC0" w:rsidRPr="00CC7311">
        <w:t xml:space="preserve"> </w:t>
      </w:r>
      <w:r w:rsidR="0047100B">
        <w:fldChar w:fldCharType="begin">
          <w:fldData xml:space="preserve">PEVuZE5vdGU+PENpdGU+PEF1dGhvcj5BZGFtczwvQXV0aG9yPjxZZWFyPjIwMDA8L1llYXI+PFJl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</w:fldData>
        </w:fldChar>
      </w:r>
      <w:r w:rsidR="00806871">
        <w:instrText xml:space="preserve"> ADDIN EN.CITE </w:instrText>
      </w:r>
      <w:r w:rsidR="0047100B">
        <w:fldChar w:fldCharType="begin">
          <w:fldData xml:space="preserve">PEVuZE5vdGU+PENpdGU+PEF1dGhvcj5BZGFtczwvQXV0aG9yPjxZZWFyPjIwMDA8L1llYXI+PFJl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</w:fldData>
        </w:fldChar>
      </w:r>
      <w:r w:rsidR="00806871">
        <w:instrText xml:space="preserve"> ADDIN EN.CITE.DATA </w:instrText>
      </w:r>
      <w:r w:rsidR="0047100B">
        <w:fldChar w:fldCharType="end"/>
      </w:r>
      <w:r w:rsidR="0047100B">
        <w:fldChar w:fldCharType="separate"/>
      </w:r>
      <w:r w:rsidR="00806871">
        <w:rPr>
          <w:noProof/>
        </w:rPr>
        <w:t>(</w:t>
      </w:r>
      <w:hyperlink w:anchor="_ENREF_1" w:tooltip="Adams, 2000 #90" w:history="1">
        <w:r w:rsidR="009C25BD">
          <w:rPr>
            <w:noProof/>
          </w:rPr>
          <w:t>Adams et al., 2000</w:t>
        </w:r>
      </w:hyperlink>
      <w:r w:rsidR="00806871">
        <w:rPr>
          <w:noProof/>
        </w:rPr>
        <w:t xml:space="preserve">; </w:t>
      </w:r>
      <w:hyperlink w:anchor="_ENREF_3" w:tooltip="Buckley, 1996 #91" w:history="1">
        <w:r w:rsidR="009C25BD">
          <w:rPr>
            <w:noProof/>
          </w:rPr>
          <w:t>Buckley et al., 1996</w:t>
        </w:r>
      </w:hyperlink>
      <w:r w:rsidR="00806871">
        <w:rPr>
          <w:noProof/>
        </w:rPr>
        <w:t xml:space="preserve">; </w:t>
      </w:r>
      <w:hyperlink w:anchor="_ENREF_4" w:tooltip="Chandran, 1993 #93" w:history="1">
        <w:r w:rsidR="009C25BD">
          <w:rPr>
            <w:noProof/>
          </w:rPr>
          <w:t>Chandran and Jabarin, 1993a</w:t>
        </w:r>
      </w:hyperlink>
      <w:r w:rsidR="00806871">
        <w:rPr>
          <w:noProof/>
        </w:rPr>
        <w:t xml:space="preserve">, </w:t>
      </w:r>
      <w:hyperlink w:anchor="_ENREF_5" w:tooltip="Chandran, 1993 #81" w:history="1">
        <w:r w:rsidR="009C25BD">
          <w:rPr>
            <w:noProof/>
          </w:rPr>
          <w:t>b</w:t>
        </w:r>
      </w:hyperlink>
      <w:r w:rsidR="00806871">
        <w:rPr>
          <w:noProof/>
        </w:rPr>
        <w:t xml:space="preserve">, </w:t>
      </w:r>
      <w:hyperlink w:anchor="_ENREF_6" w:tooltip="Chandran, 1993 #84" w:history="1">
        <w:r w:rsidR="009C25BD">
          <w:rPr>
            <w:noProof/>
          </w:rPr>
          <w:t>c</w:t>
        </w:r>
      </w:hyperlink>
      <w:r w:rsidR="00806871">
        <w:rPr>
          <w:noProof/>
        </w:rPr>
        <w:t xml:space="preserve">; </w:t>
      </w:r>
      <w:hyperlink w:anchor="_ENREF_9" w:tooltip="Chevalier, 2007 #106" w:history="1">
        <w:r w:rsidR="009C25BD">
          <w:rPr>
            <w:noProof/>
          </w:rPr>
          <w:t>Chevalier and Marco, 2007</w:t>
        </w:r>
      </w:hyperlink>
      <w:r w:rsidR="00806871">
        <w:rPr>
          <w:noProof/>
        </w:rPr>
        <w:t xml:space="preserve">; </w:t>
      </w:r>
      <w:hyperlink w:anchor="_ENREF_28" w:tooltip="Sweeney, 1995 #85" w:history="1">
        <w:r w:rsidR="009C25BD">
          <w:rPr>
            <w:noProof/>
          </w:rPr>
          <w:t>Sweeney and Ward, 1995</w:t>
        </w:r>
      </w:hyperlink>
      <w:r w:rsidR="00806871">
        <w:rPr>
          <w:noProof/>
        </w:rPr>
        <w:t xml:space="preserve">; </w:t>
      </w:r>
      <w:hyperlink w:anchor="_ENREF_30" w:tooltip="Zeng, 2010 #105" w:history="1">
        <w:r w:rsidR="009C25BD">
          <w:rPr>
            <w:noProof/>
          </w:rPr>
          <w:t>Zeng et al., 2010</w:t>
        </w:r>
      </w:hyperlink>
      <w:r w:rsidR="00806871">
        <w:rPr>
          <w:noProof/>
        </w:rPr>
        <w:t>)</w:t>
      </w:r>
      <w:r w:rsidR="0047100B">
        <w:fldChar w:fldCharType="end"/>
      </w:r>
      <w:r w:rsidR="005536C9" w:rsidRPr="00CC7311">
        <w:t xml:space="preserve">. </w:t>
      </w:r>
      <w:r w:rsidR="002E7504" w:rsidRPr="00CC7311">
        <w:t>The studies on biaxial deformation found in the literature often concern manufacturing conditions</w:t>
      </w:r>
      <w:r w:rsidR="005536C9" w:rsidRPr="00CC7311">
        <w:t xml:space="preserve"> involving</w:t>
      </w:r>
      <w:r w:rsidR="00382C38" w:rsidRPr="00CC7311">
        <w:t xml:space="preserve"> </w:t>
      </w:r>
      <w:r w:rsidR="002E7504" w:rsidRPr="00CC7311">
        <w:t xml:space="preserve">high strain rates </w:t>
      </w:r>
      <w:r w:rsidR="00961685">
        <w:t xml:space="preserve">and </w:t>
      </w:r>
      <w:r w:rsidR="002E7504" w:rsidRPr="00CC7311">
        <w:t xml:space="preserve">high temperatures </w:t>
      </w:r>
      <w:r w:rsidR="00E95B2C">
        <w:t xml:space="preserve">or </w:t>
      </w:r>
      <w:r w:rsidR="00961685">
        <w:t xml:space="preserve">the </w:t>
      </w:r>
      <w:r w:rsidR="00E95B2C">
        <w:t>behaviour of polymer films</w:t>
      </w:r>
      <w:r w:rsidR="002E7504" w:rsidRPr="00CC7311">
        <w:t>.</w:t>
      </w:r>
      <w:r w:rsidR="005536C9" w:rsidRPr="00CC7311">
        <w:t xml:space="preserve"> </w:t>
      </w:r>
      <w:r w:rsidR="00464918">
        <w:t xml:space="preserve">Paying attention to validation of material models, </w:t>
      </w:r>
      <w:r w:rsidR="006647FD">
        <w:t xml:space="preserve">Chevalier </w:t>
      </w:r>
      <w:r w:rsidR="00E247F8">
        <w:t xml:space="preserve">and co-workers </w:t>
      </w:r>
      <w:r w:rsidR="0047100B">
        <w:fldChar w:fldCharType="begin"/>
      </w:r>
      <w:r w:rsidR="00806871">
        <w:instrText xml:space="preserve"> ADDIN EN.CITE &lt;EndNote&gt;&lt;Cite ExcludeAuth="1"&gt;&lt;Author&gt;Chevalier&lt;/Author&gt;&lt;Year&gt;2001&lt;/Year&gt;&lt;RecNum&gt;58&lt;/RecNum&gt;&lt;DisplayText&gt;(2001; 2002)&lt;/DisplayText&gt;&lt;record&gt;&lt;rec-number&gt;58&lt;/rec-number&gt;&lt;foreign-keys&gt;&lt;key app="EN" db-id="9xdave2ao2p5vue9ven5fers9zz5ep5tz9de"&gt;58&lt;/key&gt;&lt;/foreign-keys&gt;&lt;ref-type name="Journal Article"&gt;17&lt;/ref-type&gt;&lt;contributors&gt;&lt;authors&gt;&lt;author&gt;Chevalier, L.&lt;/author&gt;&lt;author&gt;Calloch, S.&lt;/author&gt;&lt;author&gt;Hild, F.&lt;/author&gt;&lt;author&gt;Marco, Y.&lt;/author&gt;&lt;/authors&gt;&lt;/contributors&gt;&lt;titles&gt;&lt;title&gt;Digital image correlation used to analyze the multiaxial behavior of rubber-like materials&lt;/title&gt;&lt;secondary-title&gt;European Journal of Mechanics A/Solids&lt;/secondary-title&gt;&lt;/titles&gt;&lt;periodical&gt;&lt;full-title&gt;European Journal of Mechanics A/Solids&lt;/full-title&gt;&lt;/periodical&gt;&lt;pages&gt;169-187&lt;/pages&gt;&lt;volume&gt;20&lt;/volume&gt;&lt;number&gt;2&lt;/number&gt;&lt;dates&gt;&lt;year&gt;2001&lt;/year&gt;&lt;/dates&gt;&lt;isbn&gt;0997-7538&lt;/isbn&gt;&lt;accession-num&gt;WOS:000167621900001&lt;/accession-num&gt;&lt;urls&gt;&lt;related-urls&gt;&lt;url&gt;&amp;lt;Go to ISI&amp;gt;://WOS:000167621900001&lt;/url&gt;&lt;/related-urls&gt;&lt;/urls&gt;&lt;/record&gt;&lt;/Cite&gt;&lt;Cite ExcludeAuth="1"&gt;&lt;Author&gt;Chevalier&lt;/Author&gt;&lt;Year&gt;2002&lt;/Year&gt;&lt;RecNum&gt;94&lt;/RecNum&gt;&lt;record&gt;&lt;rec-number&gt;94&lt;/rec-number&gt;&lt;foreign-keys&gt;&lt;key app="EN" db-id="9xdave2ao2p5vue9ven5fers9zz5ep5tz9de"&gt;94&lt;/key&gt;&lt;/foreign-keys&gt;&lt;ref-type name="Journal Article"&gt;17&lt;/ref-type&gt;&lt;contributors&gt;&lt;authors&gt;&lt;author&gt;Chevalier, L.&lt;/author&gt;&lt;author&gt;Marco, Y.&lt;/author&gt;&lt;/authors&gt;&lt;/contributors&gt;&lt;titles&gt;&lt;title&gt;Tools for multiaxial validation of behavior laws chosen for modeling hyper-elasticity of rubber-like materials&lt;/title&gt;&lt;secondary-title&gt;Polymer Engineering &amp;amp; Science&lt;/secondary-title&gt;&lt;/titles&gt;&lt;periodical&gt;&lt;full-title&gt;Polymer Engineering &amp;amp; Science&lt;/full-title&gt;&lt;/periodical&gt;&lt;pages&gt;280-298&lt;/pages&gt;&lt;volume&gt;42&lt;/volume&gt;&lt;number&gt;2&lt;/number&gt;&lt;dates&gt;&lt;year&gt;2002&lt;/year&gt;&lt;/dates&gt;&lt;publisher&gt;Wiley Subscription Services, Inc., A Wiley Company&lt;/publisher&gt;&lt;isbn&gt;1548-2634&lt;/isbn&gt;&lt;urls&gt;&lt;related-urls&gt;&lt;url&gt;http://dx.doi.org/10.1002/pen.10948&lt;/url&gt;&lt;/related-urls&gt;&lt;/urls&gt;&lt;electronic-resource-num&gt;10.1002/pen.10948&lt;/electronic-resource-num&gt;&lt;/record&gt;&lt;/Cite&gt;&lt;/EndNote&gt;</w:instrText>
      </w:r>
      <w:r w:rsidR="0047100B">
        <w:fldChar w:fldCharType="separate"/>
      </w:r>
      <w:r w:rsidR="00806871">
        <w:rPr>
          <w:noProof/>
        </w:rPr>
        <w:t>(</w:t>
      </w:r>
      <w:hyperlink w:anchor="_ENREF_7" w:tooltip="Chevalier, 2001 #58" w:history="1">
        <w:r w:rsidR="009C25BD">
          <w:rPr>
            <w:noProof/>
          </w:rPr>
          <w:t>2001</w:t>
        </w:r>
      </w:hyperlink>
      <w:r w:rsidR="00806871">
        <w:rPr>
          <w:noProof/>
        </w:rPr>
        <w:t xml:space="preserve">; </w:t>
      </w:r>
      <w:hyperlink w:anchor="_ENREF_8" w:tooltip="Chevalier, 2002 #94" w:history="1">
        <w:r w:rsidR="009C25BD">
          <w:rPr>
            <w:noProof/>
          </w:rPr>
          <w:t>2002</w:t>
        </w:r>
      </w:hyperlink>
      <w:r w:rsidR="00806871">
        <w:rPr>
          <w:noProof/>
        </w:rPr>
        <w:t>)</w:t>
      </w:r>
      <w:r w:rsidR="0047100B">
        <w:fldChar w:fldCharType="end"/>
      </w:r>
      <w:r w:rsidR="00A37D5D" w:rsidRPr="00CC7311">
        <w:t xml:space="preserve"> </w:t>
      </w:r>
      <w:r w:rsidR="005536C9" w:rsidRPr="00CC7311">
        <w:t>have shown</w:t>
      </w:r>
      <w:r w:rsidR="00F00BAA" w:rsidRPr="00CC7311">
        <w:t xml:space="preserve"> that by using </w:t>
      </w:r>
      <w:r w:rsidR="00F00BAA" w:rsidRPr="00A00580">
        <w:t xml:space="preserve">a </w:t>
      </w:r>
      <w:proofErr w:type="spellStart"/>
      <w:r w:rsidR="00F00BAA" w:rsidRPr="00A00580">
        <w:t>multiaxial</w:t>
      </w:r>
      <w:proofErr w:type="spellEnd"/>
      <w:r w:rsidR="00F00BAA" w:rsidRPr="00A00580">
        <w:t xml:space="preserve"> testing machine, a </w:t>
      </w:r>
      <w:r w:rsidR="00912A97" w:rsidRPr="00A00580">
        <w:t>charge</w:t>
      </w:r>
      <w:r w:rsidR="00F00BAA" w:rsidRPr="00A00580">
        <w:t>-</w:t>
      </w:r>
      <w:r w:rsidR="00912A97" w:rsidRPr="00A00580">
        <w:t xml:space="preserve">coupled </w:t>
      </w:r>
      <w:r w:rsidR="00447B9E" w:rsidRPr="00A00580">
        <w:t>device</w:t>
      </w:r>
      <w:r w:rsidR="00912A97" w:rsidRPr="00A00580">
        <w:t xml:space="preserve"> </w:t>
      </w:r>
      <w:r w:rsidR="00F00BAA" w:rsidRPr="00A00580">
        <w:t xml:space="preserve">(CCD) camera and digital image </w:t>
      </w:r>
      <w:r w:rsidR="00A00580">
        <w:t xml:space="preserve">correlation (DIC) </w:t>
      </w:r>
      <w:r w:rsidR="00F00BAA" w:rsidRPr="00A00580">
        <w:t>software</w:t>
      </w:r>
      <w:r w:rsidRPr="00A00580">
        <w:t>,</w:t>
      </w:r>
      <w:r w:rsidR="00F00BAA" w:rsidRPr="00A00580">
        <w:t xml:space="preserve"> biaxial displacement and strain fields from such tests c</w:t>
      </w:r>
      <w:r w:rsidR="005536C9" w:rsidRPr="00A00580">
        <w:t>an</w:t>
      </w:r>
      <w:r w:rsidR="00F00BAA" w:rsidRPr="00A00580">
        <w:t xml:space="preserve"> be evaluated</w:t>
      </w:r>
      <w:r w:rsidR="00FE7805" w:rsidRPr="00A00580">
        <w:t xml:space="preserve"> for rubber-like materials</w:t>
      </w:r>
      <w:r w:rsidR="00F00BAA" w:rsidRPr="00A00580">
        <w:t>.</w:t>
      </w:r>
      <w:r w:rsidR="00FE7805" w:rsidRPr="00A00580">
        <w:t xml:space="preserve"> By assuming incompressibility they derived the stress evolution </w:t>
      </w:r>
      <w:r w:rsidR="004648F0" w:rsidRPr="00A00580">
        <w:t xml:space="preserve">in the test specimen </w:t>
      </w:r>
      <w:r w:rsidR="00FE7805" w:rsidRPr="00A00580">
        <w:t xml:space="preserve">during deformation and compared this with the stress </w:t>
      </w:r>
      <w:r w:rsidR="00395393" w:rsidRPr="00A00580">
        <w:t>calculated by</w:t>
      </w:r>
      <w:r w:rsidR="00FE7805" w:rsidRPr="00A00580">
        <w:t xml:space="preserve"> different </w:t>
      </w:r>
      <w:r w:rsidR="004648F0" w:rsidRPr="00A00580">
        <w:t>rubber material models.</w:t>
      </w:r>
      <w:r w:rsidR="005536C9" w:rsidRPr="00A00580">
        <w:t xml:space="preserve"> </w:t>
      </w:r>
    </w:p>
    <w:p w:rsidR="00732653" w:rsidRPr="00A00580" w:rsidRDefault="00732653" w:rsidP="003F0963">
      <w:pPr>
        <w:spacing w:line="360" w:lineRule="auto"/>
        <w:jc w:val="both"/>
      </w:pPr>
    </w:p>
    <w:p w:rsidR="005B3837" w:rsidRPr="00CC7311" w:rsidRDefault="006D4C4E" w:rsidP="003F0963">
      <w:pPr>
        <w:spacing w:line="360" w:lineRule="auto"/>
        <w:jc w:val="both"/>
      </w:pPr>
      <w:r w:rsidRPr="00A00580">
        <w:t xml:space="preserve">The deformation of thermoplastic polymers </w:t>
      </w:r>
      <w:r w:rsidR="00443C0C" w:rsidRPr="00A00580">
        <w:t>commonly</w:t>
      </w:r>
      <w:r w:rsidRPr="00A00580">
        <w:t xml:space="preserve"> involves large elastic and plastic deformation</w:t>
      </w:r>
      <w:r w:rsidR="00880AF0" w:rsidRPr="00A00580">
        <w:t>s</w:t>
      </w:r>
      <w:r w:rsidRPr="00A00580">
        <w:t xml:space="preserve">. </w:t>
      </w:r>
      <w:r w:rsidR="00880AF0" w:rsidRPr="00A00580">
        <w:t xml:space="preserve">Their mechanical response is often sensitive to strain rate and temperature. </w:t>
      </w:r>
      <w:r w:rsidR="00A00580">
        <w:t>Pol</w:t>
      </w:r>
      <w:r w:rsidR="00732653" w:rsidRPr="00A00580">
        <w:t>ymers are often regarded as pressure sensitive materials; a</w:t>
      </w:r>
      <w:r w:rsidR="00880AF0" w:rsidRPr="00A00580">
        <w:t xml:space="preserve"> higher </w:t>
      </w:r>
      <w:r w:rsidRPr="00A00580">
        <w:t xml:space="preserve">yield strength in compression </w:t>
      </w:r>
      <w:r w:rsidR="00880AF0" w:rsidRPr="00A00580">
        <w:t>than</w:t>
      </w:r>
      <w:r w:rsidRPr="00A00580">
        <w:t xml:space="preserve"> in tension</w:t>
      </w:r>
      <w:r w:rsidR="00880AF0" w:rsidRPr="00A00580">
        <w:t xml:space="preserve"> is commonly observed</w:t>
      </w:r>
      <w:r w:rsidR="00732653" w:rsidRPr="00A00580">
        <w:t xml:space="preserve">. </w:t>
      </w:r>
      <w:r w:rsidR="00A12504" w:rsidRPr="00A00580">
        <w:t>Another feature is</w:t>
      </w:r>
      <w:r w:rsidR="000B17C2" w:rsidRPr="00A00580">
        <w:t xml:space="preserve"> </w:t>
      </w:r>
      <w:r w:rsidR="004D7BA3" w:rsidRPr="00A00580">
        <w:t xml:space="preserve">that the </w:t>
      </w:r>
      <w:r w:rsidR="000B17C2" w:rsidRPr="00A00580">
        <w:t xml:space="preserve">volume </w:t>
      </w:r>
      <w:r w:rsidR="004D7BA3" w:rsidRPr="00A00580">
        <w:t>changes</w:t>
      </w:r>
      <w:r w:rsidR="000B17C2" w:rsidRPr="00A00580">
        <w:t xml:space="preserve"> during</w:t>
      </w:r>
      <w:r w:rsidR="00880AF0" w:rsidRPr="00A00580">
        <w:t xml:space="preserve"> plastic d</w:t>
      </w:r>
      <w:r w:rsidR="00880AF0" w:rsidRPr="00CC7311">
        <w:t>eformation</w:t>
      </w:r>
      <w:r w:rsidR="000029F1" w:rsidRPr="00CC7311">
        <w:t xml:space="preserve"> </w:t>
      </w:r>
      <w:r w:rsidR="0047100B" w:rsidRPr="00CC7311">
        <w:fldChar w:fldCharType="begin">
          <w:fldData xml:space="preserve">PEVuZE5vdGU+PENpdGU+PEF1dGhvcj5Hcnl0dGVuPC9BdXRob3I+PFllYXI+MjAwOTwvWWVhcj48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</w:fldData>
        </w:fldChar>
      </w:r>
      <w:r w:rsidR="00806871">
        <w:instrText xml:space="preserve"> ADDIN EN.CITE </w:instrText>
      </w:r>
      <w:r w:rsidR="0047100B">
        <w:fldChar w:fldCharType="begin">
          <w:fldData xml:space="preserve">PEVuZE5vdGU+PENpdGU+PEF1dGhvcj5Hcnl0dGVuPC9BdXRob3I+PFllYXI+MjAwOTwvWWVhcj48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</w:fldData>
        </w:fldChar>
      </w:r>
      <w:r w:rsidR="00806871">
        <w:instrText xml:space="preserve"> ADDIN EN.CITE.DATA </w:instrText>
      </w:r>
      <w:r w:rsidR="0047100B">
        <w:fldChar w:fldCharType="end"/>
      </w:r>
      <w:r w:rsidR="0047100B" w:rsidRPr="00CC7311">
        <w:fldChar w:fldCharType="separate"/>
      </w:r>
      <w:r w:rsidR="00806871">
        <w:rPr>
          <w:noProof/>
        </w:rPr>
        <w:t>(</w:t>
      </w:r>
      <w:hyperlink w:anchor="_ENREF_10" w:tooltip="Delhaye, 2010 #98" w:history="1">
        <w:r w:rsidR="009C25BD">
          <w:rPr>
            <w:noProof/>
          </w:rPr>
          <w:t>Delhaye et al., 2010</w:t>
        </w:r>
      </w:hyperlink>
      <w:proofErr w:type="gramStart"/>
      <w:r w:rsidR="00806871">
        <w:rPr>
          <w:noProof/>
        </w:rPr>
        <w:t xml:space="preserve">; </w:t>
      </w:r>
      <w:hyperlink w:anchor="_ENREF_11" w:tooltip="Delhaye, 2011 #97" w:history="1">
        <w:r w:rsidR="009C25BD">
          <w:rPr>
            <w:noProof/>
          </w:rPr>
          <w:t>Delhaye et al., 2011</w:t>
        </w:r>
      </w:hyperlink>
      <w:r w:rsidR="00806871">
        <w:rPr>
          <w:noProof/>
        </w:rPr>
        <w:t xml:space="preserve">; </w:t>
      </w:r>
      <w:hyperlink w:anchor="_ENREF_13" w:tooltip="Grytten, 2009 #96" w:history="1">
        <w:r w:rsidR="009C25BD">
          <w:rPr>
            <w:noProof/>
          </w:rPr>
          <w:t>Grytten et al., 2009</w:t>
        </w:r>
      </w:hyperlink>
      <w:r w:rsidR="00806871">
        <w:rPr>
          <w:noProof/>
        </w:rPr>
        <w:t xml:space="preserve">; </w:t>
      </w:r>
      <w:hyperlink w:anchor="_ENREF_19" w:tooltip="Mohanraj, 2006 #40" w:history="1">
        <w:r w:rsidR="009C25BD">
          <w:rPr>
            <w:noProof/>
          </w:rPr>
          <w:t>Mohanraj et al., 2006</w:t>
        </w:r>
      </w:hyperlink>
      <w:r w:rsidR="00806871">
        <w:rPr>
          <w:noProof/>
        </w:rPr>
        <w:t>;</w:t>
      </w:r>
      <w:proofErr w:type="gramEnd"/>
      <w:r w:rsidR="00806871">
        <w:rPr>
          <w:noProof/>
        </w:rPr>
        <w:t xml:space="preserve"> </w:t>
      </w:r>
      <w:hyperlink w:anchor="_ENREF_20" w:tooltip="Moura, 2010 #61" w:history="1">
        <w:r w:rsidR="009C25BD">
          <w:rPr>
            <w:noProof/>
          </w:rPr>
          <w:t>Moura et al., 2010</w:t>
        </w:r>
      </w:hyperlink>
      <w:r w:rsidR="00806871">
        <w:rPr>
          <w:noProof/>
        </w:rPr>
        <w:t>)</w:t>
      </w:r>
      <w:r w:rsidR="0047100B" w:rsidRPr="00CC7311">
        <w:fldChar w:fldCharType="end"/>
      </w:r>
      <w:r w:rsidR="00880AF0" w:rsidRPr="00CC7311">
        <w:t>.</w:t>
      </w:r>
      <w:r w:rsidR="007A4523" w:rsidRPr="00CC7311">
        <w:t xml:space="preserve"> </w:t>
      </w:r>
      <w:r w:rsidR="00A12504">
        <w:t>Moreover, s</w:t>
      </w:r>
      <w:r w:rsidR="00A12504" w:rsidRPr="00CC7311">
        <w:t xml:space="preserve">ome </w:t>
      </w:r>
      <w:r w:rsidR="005B3837" w:rsidRPr="00CC7311">
        <w:t>polymers have</w:t>
      </w:r>
      <w:r w:rsidR="007A4523" w:rsidRPr="00CC7311">
        <w:t xml:space="preserve"> a stress softening behavio</w:t>
      </w:r>
      <w:r w:rsidR="00464918">
        <w:t>u</w:t>
      </w:r>
      <w:r w:rsidR="007A4523" w:rsidRPr="00CC7311">
        <w:t>r after t</w:t>
      </w:r>
      <w:r w:rsidR="005B3837" w:rsidRPr="00CC7311">
        <w:t xml:space="preserve">he yield limit, while others </w:t>
      </w:r>
      <w:r w:rsidR="00464918">
        <w:t>experience monotonic</w:t>
      </w:r>
      <w:r w:rsidR="007A4523" w:rsidRPr="00CC7311">
        <w:t xml:space="preserve"> hardening</w:t>
      </w:r>
      <w:r w:rsidR="004F0FE0">
        <w:t xml:space="preserve"> </w:t>
      </w:r>
      <w:r w:rsidR="0047100B">
        <w:fldChar w:fldCharType="begin">
          <w:fldData xml:space="preserve">PEVuZE5vdGU+PENpdGU+PEF1dGhvcj5HJmFwb3M7U2VsbDwvQXV0aG9yPjxZZWFyPjE5OTI8L1ll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</w:fldData>
        </w:fldChar>
      </w:r>
      <w:r w:rsidR="00806871">
        <w:instrText xml:space="preserve"> ADDIN EN.CITE </w:instrText>
      </w:r>
      <w:r w:rsidR="0047100B">
        <w:fldChar w:fldCharType="begin">
          <w:fldData xml:space="preserve">PEVuZE5vdGU+PENpdGU+PEF1dGhvcj5HJmFwb3M7U2VsbDwvQXV0aG9yPjxZZWFyPjE5OTI8L1ll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</w:fldData>
        </w:fldChar>
      </w:r>
      <w:r w:rsidR="00806871">
        <w:instrText xml:space="preserve"> ADDIN EN.CITE.DATA </w:instrText>
      </w:r>
      <w:r w:rsidR="0047100B">
        <w:fldChar w:fldCharType="end"/>
      </w:r>
      <w:r w:rsidR="0047100B">
        <w:fldChar w:fldCharType="separate"/>
      </w:r>
      <w:r w:rsidR="00806871">
        <w:rPr>
          <w:noProof/>
        </w:rPr>
        <w:t>(</w:t>
      </w:r>
      <w:hyperlink w:anchor="_ENREF_12" w:tooltip="G'Sell, 1992 #104" w:history="1">
        <w:r w:rsidR="009C25BD">
          <w:rPr>
            <w:noProof/>
          </w:rPr>
          <w:t>G'Sell et al., 1992</w:t>
        </w:r>
      </w:hyperlink>
      <w:r w:rsidR="00806871">
        <w:rPr>
          <w:noProof/>
        </w:rPr>
        <w:t xml:space="preserve">; </w:t>
      </w:r>
      <w:hyperlink w:anchor="_ENREF_20" w:tooltip="Moura, 2010 #61" w:history="1">
        <w:r w:rsidR="009C25BD">
          <w:rPr>
            <w:noProof/>
          </w:rPr>
          <w:t>Moura et al., 2010</w:t>
        </w:r>
      </w:hyperlink>
      <w:r w:rsidR="00806871">
        <w:rPr>
          <w:noProof/>
        </w:rPr>
        <w:t>)</w:t>
      </w:r>
      <w:r w:rsidR="0047100B">
        <w:fldChar w:fldCharType="end"/>
      </w:r>
      <w:r w:rsidR="007A4523" w:rsidRPr="00CC7311">
        <w:t xml:space="preserve">. </w:t>
      </w:r>
      <w:r w:rsidR="005B3837" w:rsidRPr="00CC7311">
        <w:t>These are some</w:t>
      </w:r>
      <w:r w:rsidR="007A4523" w:rsidRPr="00CC7311">
        <w:t xml:space="preserve"> </w:t>
      </w:r>
      <w:r w:rsidR="005B3837" w:rsidRPr="00CC7311">
        <w:t xml:space="preserve">characteristics a </w:t>
      </w:r>
      <w:r w:rsidR="007A4523" w:rsidRPr="00CC7311">
        <w:t>material model for thermoplastics</w:t>
      </w:r>
      <w:r w:rsidR="00705166" w:rsidRPr="00CC7311">
        <w:t xml:space="preserve"> sho</w:t>
      </w:r>
      <w:r w:rsidR="007A4523" w:rsidRPr="00CC7311">
        <w:t xml:space="preserve">uld </w:t>
      </w:r>
      <w:r w:rsidR="005B3837" w:rsidRPr="00CC7311">
        <w:t xml:space="preserve">allow for. </w:t>
      </w:r>
      <w:r w:rsidR="000B17C2" w:rsidRPr="00CC7311">
        <w:t>Based on the o</w:t>
      </w:r>
      <w:r w:rsidR="00965115" w:rsidRPr="00CC7311">
        <w:t xml:space="preserve">riginal idea of </w:t>
      </w:r>
      <w:proofErr w:type="spellStart"/>
      <w:r w:rsidR="00E84A05" w:rsidRPr="00E84A05">
        <w:t>Haward</w:t>
      </w:r>
      <w:proofErr w:type="spellEnd"/>
      <w:r w:rsidR="00E84A05" w:rsidRPr="00E84A05">
        <w:t xml:space="preserve"> and </w:t>
      </w:r>
      <w:proofErr w:type="spellStart"/>
      <w:r w:rsidR="00E84A05" w:rsidRPr="00E84A05">
        <w:t>Thackray</w:t>
      </w:r>
      <w:proofErr w:type="spellEnd"/>
      <w:r w:rsidR="00E84A05" w:rsidRPr="00E84A05">
        <w:t xml:space="preserve"> </w:t>
      </w:r>
      <w:r w:rsidR="0047100B" w:rsidRPr="00CC7311">
        <w:fldChar w:fldCharType="begin"/>
      </w:r>
      <w:r w:rsidR="00806871">
        <w:instrText xml:space="preserve"> ADDIN EN.CITE &lt;EndNote&gt;&lt;Cite ExcludeAuth="1"&gt;&lt;Author&gt;Haward&lt;/Author&gt;&lt;Year&gt;1968&lt;/Year&gt;&lt;RecNum&gt;95&lt;/RecNum&gt;&lt;DisplayText&gt;(1968)&lt;/DisplayText&gt;&lt;record&gt;&lt;rec-number&gt;95&lt;/rec-number&gt;&lt;foreign-keys&gt;&lt;key app="EN" db-id="9xdave2ao2p5vue9ven5fers9zz5ep5tz9de"&gt;95&lt;/key&gt;&lt;/foreign-keys&gt;&lt;ref-type name="Journal Article"&gt;17&lt;/ref-type&gt;&lt;contributors&gt;&lt;authors&gt;&lt;author&gt;Haward, R. N.&lt;/author&gt;&lt;author&gt;Thackray, G.&lt;/author&gt;&lt;/authors&gt;&lt;/contributors&gt;&lt;titles&gt;&lt;title&gt;The Use of a Mathematical Model to Describe Isothermal Stress-Strain Curves in Glassy Thermoplastics&lt;/title&gt;&lt;secondary-title&gt;Proceedings of the Royal Society of London. Series A, Mathematical and Physical Sciences&lt;/secondary-title&gt;&lt;/titles&gt;&lt;periodical&gt;&lt;full-title&gt;Proceedings of the Royal Society of London. Series A, Mathematical and Physical Sciences&lt;/full-title&gt;&lt;/periodical&gt;&lt;pages&gt;453-472&lt;/pages&gt;&lt;volume&gt;302&lt;/volume&gt;&lt;number&gt;1471&lt;/number&gt;&lt;dates&gt;&lt;year&gt;1968&lt;/year&gt;&lt;/dates&gt;&lt;publisher&gt;The Royal Society&lt;/publisher&gt;&lt;isbn&gt;00804630&lt;/isbn&gt;&lt;urls&gt;&lt;related-urls&gt;&lt;url&gt;http://www.jstor.org/stable/2415984&lt;/url&gt;&lt;/related-urls&gt;&lt;/urls&gt;&lt;/record&gt;&lt;/Cite&gt;&lt;/EndNote&gt;</w:instrText>
      </w:r>
      <w:r w:rsidR="0047100B" w:rsidRPr="00CC7311">
        <w:fldChar w:fldCharType="separate"/>
      </w:r>
      <w:r w:rsidR="00806871">
        <w:rPr>
          <w:noProof/>
        </w:rPr>
        <w:t>(</w:t>
      </w:r>
      <w:hyperlink w:anchor="_ENREF_14" w:tooltip="Haward, 1968 #95" w:history="1">
        <w:r w:rsidR="009C25BD">
          <w:rPr>
            <w:noProof/>
          </w:rPr>
          <w:t>1968</w:t>
        </w:r>
      </w:hyperlink>
      <w:r w:rsidR="00806871">
        <w:rPr>
          <w:noProof/>
        </w:rPr>
        <w:t>)</w:t>
      </w:r>
      <w:r w:rsidR="0047100B" w:rsidRPr="00CC7311">
        <w:fldChar w:fldCharType="end"/>
      </w:r>
      <w:r w:rsidR="0072147C" w:rsidRPr="00CC7311">
        <w:t>,</w:t>
      </w:r>
      <w:r w:rsidR="00E84A05" w:rsidRPr="00E84A05">
        <w:t xml:space="preserve"> </w:t>
      </w:r>
      <w:proofErr w:type="spellStart"/>
      <w:r w:rsidR="00E84A05" w:rsidRPr="00E84A05">
        <w:lastRenderedPageBreak/>
        <w:t>Polanco-Loria</w:t>
      </w:r>
      <w:proofErr w:type="spellEnd"/>
      <w:r w:rsidR="00E84A05" w:rsidRPr="00E84A05">
        <w:t xml:space="preserve"> et al.</w:t>
      </w:r>
      <w:r w:rsidR="005C4FE6">
        <w:t xml:space="preserve"> </w:t>
      </w:r>
      <w:r w:rsidR="0047100B" w:rsidRPr="00CC7311">
        <w:fldChar w:fldCharType="begin"/>
      </w:r>
      <w:r w:rsidR="00806871">
        <w:instrText xml:space="preserve"> ADDIN EN.CITE &lt;EndNote&gt;&lt;Cite ExcludeAuth="1"&gt;&lt;Author&gt;Polanco-Loria&lt;/Author&gt;&lt;Year&gt;2010&lt;/Year&gt;&lt;RecNum&gt;11&lt;/RecNum&gt;&lt;DisplayText&gt;(2010)&lt;/DisplayText&gt;&lt;record&gt;&lt;rec-number&gt;11&lt;/rec-number&gt;&lt;foreign-keys&gt;&lt;key app="EN" db-id="9xdave2ao2p5vue9ven5fers9zz5ep5tz9de"&gt;11&lt;/key&gt;&lt;/foreign-keys&gt;&lt;ref-type name="Journal Article"&gt;17&lt;/ref-type&gt;&lt;contributors&gt;&lt;authors&gt;&lt;author&gt;Polanco-Loria, M.&lt;/author&gt;&lt;author&gt;Clausen, A.H.&lt;/author&gt;&lt;author&gt;Berstad, T.&lt;/author&gt;&lt;author&gt;Hopperstad, O. S.&lt;/author&gt;&lt;/authors&gt;&lt;/contributors&gt;&lt;titles&gt;&lt;title&gt;Constitutive model for thermoplastics with structural applications&lt;/title&gt;&lt;secondary-title&gt;International Journal of Impact Engineering&lt;/secondary-title&gt;&lt;/titles&gt;&lt;periodical&gt;&lt;full-title&gt;International journal of impact engineering&lt;/full-title&gt;&lt;/periodical&gt;&lt;pages&gt;1207-1219&lt;/pages&gt;&lt;volume&gt;37&lt;/volume&gt;&lt;dates&gt;&lt;year&gt;2010&lt;/year&gt;&lt;/dates&gt;&lt;urls&gt;&lt;/urls&gt;&lt;/record&gt;&lt;/Cite&gt;&lt;/EndNote&gt;</w:instrText>
      </w:r>
      <w:r w:rsidR="0047100B" w:rsidRPr="00CC7311">
        <w:fldChar w:fldCharType="separate"/>
      </w:r>
      <w:r w:rsidR="00806871">
        <w:rPr>
          <w:noProof/>
        </w:rPr>
        <w:t>(</w:t>
      </w:r>
      <w:hyperlink w:anchor="_ENREF_22" w:tooltip="Polanco-Loria, 2010 #11" w:history="1">
        <w:r w:rsidR="009C25BD">
          <w:rPr>
            <w:noProof/>
          </w:rPr>
          <w:t>2010</w:t>
        </w:r>
      </w:hyperlink>
      <w:r w:rsidR="00806871">
        <w:rPr>
          <w:noProof/>
        </w:rPr>
        <w:t>)</w:t>
      </w:r>
      <w:r w:rsidR="0047100B" w:rsidRPr="00CC7311">
        <w:fldChar w:fldCharType="end"/>
      </w:r>
      <w:r w:rsidR="00965115" w:rsidRPr="00CC7311">
        <w:t xml:space="preserve"> </w:t>
      </w:r>
      <w:r w:rsidR="000B17C2" w:rsidRPr="00CC7311">
        <w:t xml:space="preserve">presented a model separating the response </w:t>
      </w:r>
      <w:r w:rsidR="00965115" w:rsidRPr="00CC7311">
        <w:t>in two parts describing the intermolecular resistance and the molecular network resistance</w:t>
      </w:r>
      <w:r w:rsidR="00705166" w:rsidRPr="00CC7311">
        <w:t xml:space="preserve">. </w:t>
      </w:r>
      <w:r w:rsidR="003A7B9B" w:rsidRPr="00CC7311">
        <w:t xml:space="preserve">The constitutive model </w:t>
      </w:r>
      <w:r w:rsidR="00705166" w:rsidRPr="00CC7311">
        <w:t>include</w:t>
      </w:r>
      <w:r w:rsidR="003A7B9B" w:rsidRPr="00CC7311">
        <w:t>s</w:t>
      </w:r>
      <w:r w:rsidR="00705166" w:rsidRPr="00CC7311">
        <w:t xml:space="preserve"> the pressure dependent </w:t>
      </w:r>
      <w:proofErr w:type="spellStart"/>
      <w:r w:rsidR="00705166" w:rsidRPr="00CC7311">
        <w:t>Raghava</w:t>
      </w:r>
      <w:proofErr w:type="spellEnd"/>
      <w:r w:rsidR="00705166" w:rsidRPr="00CC7311">
        <w:t xml:space="preserve"> yield criterion </w:t>
      </w:r>
      <w:r w:rsidR="0047100B" w:rsidRPr="00CC7311">
        <w:fldChar w:fldCharType="begin"/>
      </w:r>
      <w:r w:rsidR="00806871">
        <w:instrText xml:space="preserve"> ADDIN EN.CITE &lt;EndNote&gt;&lt;Cite&gt;&lt;Author&gt;Raghava&lt;/Author&gt;&lt;Year&gt;1973&lt;/Year&gt;&lt;RecNum&gt;88&lt;/RecNum&gt;&lt;DisplayText&gt;(Raghava et al., 1973; Raghava and Caddell, 1973)&lt;/DisplayText&gt;&lt;record&gt;&lt;rec-number&gt;88&lt;/rec-number&gt;&lt;foreign-keys&gt;&lt;key app="EN" db-id="9xdave2ao2p5vue9ven5fers9zz5ep5tz9de"&gt;88&lt;/key&gt;&lt;/foreign-keys&gt;&lt;ref-type name="Journal Article"&gt;17&lt;/ref-type&gt;&lt;contributors&gt;&lt;authors&gt;&lt;author&gt;Raghava, Ram&lt;/author&gt;&lt;author&gt;Caddell, Robert M.&lt;/author&gt;&lt;author&gt;Yeh, Gregory S. Y.&lt;/author&gt;&lt;/authors&gt;&lt;/contributors&gt;&lt;titles&gt;&lt;title&gt;The macroscopic yield behaviour of polymers&lt;/title&gt;&lt;secondary-title&gt;Journal of Materials Science&lt;/secondary-title&gt;&lt;/titles&gt;&lt;periodical&gt;&lt;full-title&gt;Journal of Materials Science&lt;/full-title&gt;&lt;abbr-1&gt;J. Mater. Sci.&lt;/abbr-1&gt;&lt;/periodical&gt;&lt;pages&gt;225-232&lt;/pages&gt;&lt;volume&gt;8&lt;/volume&gt;&lt;number&gt;2&lt;/number&gt;&lt;keywords&gt;&lt;keyword&gt;Engineering&lt;/keyword&gt;&lt;/keywords&gt;&lt;dates&gt;&lt;year&gt;1973&lt;/year&gt;&lt;/dates&gt;&lt;publisher&gt;Springer Netherlands&lt;/publisher&gt;&lt;isbn&gt;0022-2461&lt;/isbn&gt;&lt;urls&gt;&lt;related-urls&gt;&lt;url&gt;http://dx.doi.org/10.1007/BF00550671&lt;/url&gt;&lt;/related-urls&gt;&lt;/urls&gt;&lt;electronic-resource-num&gt;10.1007/bf00550671&lt;/electronic-resource-num&gt;&lt;/record&gt;&lt;/Cite&gt;&lt;Cite&gt;&lt;Author&gt;Raghava&lt;/Author&gt;&lt;Year&gt;1973&lt;/Year&gt;&lt;RecNum&gt;72&lt;/RecNum&gt;&lt;record&gt;&lt;rec-number&gt;72&lt;/rec-number&gt;&lt;foreign-keys&gt;&lt;key app="EN" db-id="9xdave2ao2p5vue9ven5fers9zz5ep5tz9de"&gt;72&lt;/key&gt;&lt;/foreign-keys&gt;&lt;ref-type name="Journal Article"&gt;17&lt;/ref-type&gt;&lt;contributors&gt;&lt;authors&gt;&lt;author&gt;Raghava, R. S.&lt;/author&gt;&lt;author&gt;Caddell, R. M.&lt;/author&gt;&lt;/authors&gt;&lt;/contributors&gt;&lt;titles&gt;&lt;title&gt;Macroscopic yield criterion for crystalline polymers&lt;/title&gt;&lt;secondary-title&gt;International Journal of Mechanical Sciences&lt;/secondary-title&gt;&lt;/titles&gt;&lt;periodical&gt;&lt;full-title&gt;International Journal of Mechanical Sciences&lt;/full-title&gt;&lt;/periodical&gt;&lt;pages&gt;967-974&lt;/pages&gt;&lt;volume&gt;15&lt;/volume&gt;&lt;number&gt;12&lt;/number&gt;&lt;dates&gt;&lt;year&gt;1973&lt;/year&gt;&lt;/dates&gt;&lt;isbn&gt;0020-7403&lt;/isbn&gt;&lt;accession-num&gt;WOS:A1973R336400003&lt;/accession-num&gt;&lt;urls&gt;&lt;related-urls&gt;&lt;url&gt;&amp;lt;Go to ISI&amp;gt;://WOS:A1973R336400003&lt;/url&gt;&lt;/related-urls&gt;&lt;/urls&gt;&lt;/record&gt;&lt;/Cite&gt;&lt;/EndNote&gt;</w:instrText>
      </w:r>
      <w:r w:rsidR="0047100B" w:rsidRPr="00CC7311">
        <w:fldChar w:fldCharType="separate"/>
      </w:r>
      <w:r w:rsidR="00806871">
        <w:rPr>
          <w:noProof/>
        </w:rPr>
        <w:t>(</w:t>
      </w:r>
      <w:hyperlink w:anchor="_ENREF_24" w:tooltip="Raghava, 1973 #88" w:history="1">
        <w:r w:rsidR="009C25BD">
          <w:rPr>
            <w:noProof/>
          </w:rPr>
          <w:t>Raghava et al., 1973</w:t>
        </w:r>
      </w:hyperlink>
      <w:r w:rsidR="00806871">
        <w:rPr>
          <w:noProof/>
        </w:rPr>
        <w:t xml:space="preserve">; </w:t>
      </w:r>
      <w:hyperlink w:anchor="_ENREF_25" w:tooltip="Raghava, 1973 #72" w:history="1">
        <w:r w:rsidR="009C25BD">
          <w:rPr>
            <w:noProof/>
          </w:rPr>
          <w:t>Raghava and Caddell, 1973</w:t>
        </w:r>
      </w:hyperlink>
      <w:r w:rsidR="00806871">
        <w:rPr>
          <w:noProof/>
        </w:rPr>
        <w:t>)</w:t>
      </w:r>
      <w:r w:rsidR="0047100B" w:rsidRPr="00CC7311">
        <w:fldChar w:fldCharType="end"/>
      </w:r>
      <w:r w:rsidR="00705166" w:rsidRPr="00CC7311">
        <w:t>.</w:t>
      </w:r>
      <w:r w:rsidR="003A7B9B" w:rsidRPr="00CC7311">
        <w:t xml:space="preserve"> </w:t>
      </w:r>
    </w:p>
    <w:p w:rsidR="00CC6026" w:rsidRPr="00CC7311" w:rsidRDefault="00CC6026" w:rsidP="003F0963">
      <w:pPr>
        <w:spacing w:line="360" w:lineRule="auto"/>
        <w:jc w:val="both"/>
      </w:pPr>
    </w:p>
    <w:p w:rsidR="003A7B9B" w:rsidRPr="00CC7311" w:rsidRDefault="00705166" w:rsidP="003F0963">
      <w:pPr>
        <w:spacing w:line="360" w:lineRule="auto"/>
        <w:jc w:val="both"/>
      </w:pPr>
      <w:r w:rsidRPr="00CC7311">
        <w:t xml:space="preserve">The purpose of this work </w:t>
      </w:r>
      <w:r w:rsidR="003A7B9B" w:rsidRPr="00CC7311">
        <w:t xml:space="preserve">is </w:t>
      </w:r>
      <w:r w:rsidR="00732653">
        <w:t xml:space="preserve">to </w:t>
      </w:r>
      <w:r w:rsidR="00DE4075">
        <w:t>investigate how the c</w:t>
      </w:r>
      <w:r w:rsidR="00DE4075" w:rsidRPr="00CC7311">
        <w:t>onstitutive model</w:t>
      </w:r>
      <w:r w:rsidR="00DE4075">
        <w:t xml:space="preserve"> proposed by </w:t>
      </w:r>
      <w:proofErr w:type="spellStart"/>
      <w:r w:rsidR="00DE4075">
        <w:t>Polanco-Loria</w:t>
      </w:r>
      <w:proofErr w:type="spellEnd"/>
      <w:r w:rsidR="00DE4075">
        <w:t xml:space="preserve"> et al. </w:t>
      </w:r>
      <w:r w:rsidR="0047100B">
        <w:fldChar w:fldCharType="begin"/>
      </w:r>
      <w:r w:rsidR="00806871">
        <w:instrText xml:space="preserve"> ADDIN EN.CITE &lt;EndNote&gt;&lt;Cite ExcludeAuth="1"&gt;&lt;Author&gt;Polanco-Loria&lt;/Author&gt;&lt;Year&gt;2010&lt;/Year&gt;&lt;RecNum&gt;11&lt;/RecNum&gt;&lt;DisplayText&gt;(2010)&lt;/DisplayText&gt;&lt;record&gt;&lt;rec-number&gt;11&lt;/rec-number&gt;&lt;foreign-keys&gt;&lt;key app="EN" db-id="9xdave2ao2p5vue9ven5fers9zz5ep5tz9de"&gt;11&lt;/key&gt;&lt;/foreign-keys&gt;&lt;ref-type name="Journal Article"&gt;17&lt;/ref-type&gt;&lt;contributors&gt;&lt;authors&gt;&lt;author&gt;Polanco-Loria, M.&lt;/author&gt;&lt;author&gt;Clausen, A.H.&lt;/author&gt;&lt;author&gt;Berstad, T.&lt;/author&gt;&lt;author&gt;Hopperstad, O. S.&lt;/author&gt;&lt;/authors&gt;&lt;/contributors&gt;&lt;titles&gt;&lt;title&gt;Constitutive model for thermoplastics with structural applications&lt;/title&gt;&lt;secondary-title&gt;International Journal of Impact Engineering&lt;/secondary-title&gt;&lt;/titles&gt;&lt;periodical&gt;&lt;full-title&gt;International journal of impact engineering&lt;/full-title&gt;&lt;/periodical&gt;&lt;pages&gt;1207-1219&lt;/pages&gt;&lt;volume&gt;37&lt;/volume&gt;&lt;dates&gt;&lt;year&gt;2010&lt;/year&gt;&lt;/dates&gt;&lt;urls&gt;&lt;/urls&gt;&lt;/record&gt;&lt;/Cite&gt;&lt;/EndNote&gt;</w:instrText>
      </w:r>
      <w:r w:rsidR="0047100B">
        <w:fldChar w:fldCharType="separate"/>
      </w:r>
      <w:r w:rsidR="00806871">
        <w:rPr>
          <w:noProof/>
        </w:rPr>
        <w:t>(</w:t>
      </w:r>
      <w:hyperlink w:anchor="_ENREF_22" w:tooltip="Polanco-Loria, 2010 #11" w:history="1">
        <w:r w:rsidR="009C25BD">
          <w:rPr>
            <w:noProof/>
          </w:rPr>
          <w:t>2010</w:t>
        </w:r>
      </w:hyperlink>
      <w:r w:rsidR="00806871">
        <w:rPr>
          <w:noProof/>
        </w:rPr>
        <w:t>)</w:t>
      </w:r>
      <w:r w:rsidR="0047100B">
        <w:fldChar w:fldCharType="end"/>
      </w:r>
      <w:r w:rsidR="00DE4075">
        <w:t xml:space="preserve">, employing </w:t>
      </w:r>
      <w:proofErr w:type="spellStart"/>
      <w:r w:rsidR="00B17763">
        <w:t>Raghava’s</w:t>
      </w:r>
      <w:proofErr w:type="spellEnd"/>
      <w:r w:rsidR="00DE4075">
        <w:t xml:space="preserve"> yield criterion calibrated from </w:t>
      </w:r>
      <w:proofErr w:type="spellStart"/>
      <w:r w:rsidR="00DE4075">
        <w:t>uniaxial</w:t>
      </w:r>
      <w:proofErr w:type="spellEnd"/>
      <w:r w:rsidR="00DE4075">
        <w:t xml:space="preserve"> tension and compression</w:t>
      </w:r>
      <w:r w:rsidR="00352AC2">
        <w:t xml:space="preserve"> tests</w:t>
      </w:r>
      <w:r w:rsidR="00DE4075">
        <w:t xml:space="preserve">, predicts the mechanical response in biaxial tension. </w:t>
      </w:r>
      <w:r w:rsidR="00355323" w:rsidRPr="00CC7311">
        <w:t xml:space="preserve">Both experimental tests and </w:t>
      </w:r>
      <w:r w:rsidR="00A00580">
        <w:t xml:space="preserve">numerical </w:t>
      </w:r>
      <w:r w:rsidR="00355323" w:rsidRPr="00CC7311">
        <w:t xml:space="preserve">simulations </w:t>
      </w:r>
      <w:r w:rsidR="00732653">
        <w:t>ha</w:t>
      </w:r>
      <w:r w:rsidR="00FB566B">
        <w:t>ve</w:t>
      </w:r>
      <w:r w:rsidR="00732653">
        <w:t xml:space="preserve"> been</w:t>
      </w:r>
      <w:r w:rsidR="00355323" w:rsidRPr="00CC7311">
        <w:t xml:space="preserve"> performed. </w:t>
      </w:r>
      <w:r w:rsidR="00CC6026" w:rsidRPr="00CC7311">
        <w:t xml:space="preserve">As </w:t>
      </w:r>
      <w:r w:rsidR="003A7B9B" w:rsidRPr="00CC7311">
        <w:t xml:space="preserve">the thermoplastic materials </w:t>
      </w:r>
      <w:r w:rsidR="00732653">
        <w:t>in this study</w:t>
      </w:r>
      <w:r w:rsidR="00CC6026" w:rsidRPr="00CC7311">
        <w:t xml:space="preserve"> dilate during plastic deformation, it is not possible to find the stresses</w:t>
      </w:r>
      <w:r w:rsidR="00732653">
        <w:t xml:space="preserve"> from the experiments</w:t>
      </w:r>
      <w:r w:rsidR="00CC6026" w:rsidRPr="00CC7311">
        <w:t xml:space="preserve"> without measuring the volume changes. </w:t>
      </w:r>
      <w:r w:rsidR="00AF4F92">
        <w:t xml:space="preserve">This was not achieved in this work as only one CCD-camera was used. </w:t>
      </w:r>
      <w:r w:rsidR="00CC6026" w:rsidRPr="00CC7311">
        <w:t xml:space="preserve">However, </w:t>
      </w:r>
      <w:r w:rsidR="003A7B9B" w:rsidRPr="00CC7311">
        <w:t xml:space="preserve">in-plane </w:t>
      </w:r>
      <w:r w:rsidR="00FE7805" w:rsidRPr="00CC7311">
        <w:t xml:space="preserve">strain fields from the deformation </w:t>
      </w:r>
      <w:r w:rsidR="00732653">
        <w:t>are found</w:t>
      </w:r>
      <w:r w:rsidR="00FE7805" w:rsidRPr="00CC7311">
        <w:t xml:space="preserve"> using </w:t>
      </w:r>
      <w:r w:rsidR="00912A97" w:rsidRPr="00CC7311">
        <w:t>DIC</w:t>
      </w:r>
      <w:r w:rsidR="00FB566B">
        <w:t>. They are</w:t>
      </w:r>
      <w:r w:rsidR="00FE7805" w:rsidRPr="00CC7311">
        <w:t xml:space="preserve"> </w:t>
      </w:r>
      <w:r w:rsidR="003A7B9B" w:rsidRPr="00CC7311">
        <w:t xml:space="preserve">subsequently </w:t>
      </w:r>
      <w:r w:rsidR="00FE7805" w:rsidRPr="00CC7311">
        <w:t xml:space="preserve">compared with the strain fields from finite element </w:t>
      </w:r>
      <w:r w:rsidR="00A00580">
        <w:t>simulations</w:t>
      </w:r>
      <w:r w:rsidR="00FE7805" w:rsidRPr="00CC7311">
        <w:t>. In addition the g</w:t>
      </w:r>
      <w:r w:rsidR="00CC6026" w:rsidRPr="00CC7311">
        <w:t xml:space="preserve">lobal force-displacement </w:t>
      </w:r>
      <w:r w:rsidR="00FE7805" w:rsidRPr="00CC7311">
        <w:t>relationships</w:t>
      </w:r>
      <w:r w:rsidR="00CC6026" w:rsidRPr="00CC7311">
        <w:t xml:space="preserve"> for the biaxial </w:t>
      </w:r>
      <w:r w:rsidR="00FE7805" w:rsidRPr="00CC7311">
        <w:t>experimental tests</w:t>
      </w:r>
      <w:r w:rsidR="00CC6026" w:rsidRPr="00CC7311">
        <w:t xml:space="preserve"> </w:t>
      </w:r>
      <w:r w:rsidR="00A12504">
        <w:t>are</w:t>
      </w:r>
      <w:r w:rsidR="00FE7805" w:rsidRPr="00CC7311">
        <w:t xml:space="preserve"> compared with those from the analysis.</w:t>
      </w:r>
      <w:r w:rsidR="00BB13B2" w:rsidRPr="00CC7311">
        <w:t xml:space="preserve"> </w:t>
      </w:r>
      <w:r w:rsidR="00A50781" w:rsidRPr="00CC7311">
        <w:t>Two different thermoplastics are addressed;</w:t>
      </w:r>
      <w:r w:rsidR="003A7B9B" w:rsidRPr="00CC7311">
        <w:t xml:space="preserve"> an amorphou</w:t>
      </w:r>
      <w:r w:rsidR="003A7B9B" w:rsidRPr="007226BC">
        <w:t>s</w:t>
      </w:r>
      <w:r w:rsidR="007226BC" w:rsidRPr="007226BC">
        <w:t xml:space="preserve"> </w:t>
      </w:r>
      <w:r w:rsidR="003A7B9B" w:rsidRPr="00CC7311">
        <w:t xml:space="preserve">PVC </w:t>
      </w:r>
      <w:r w:rsidR="007226BC">
        <w:t>(</w:t>
      </w:r>
      <w:r w:rsidR="007226BC" w:rsidRPr="007226BC">
        <w:t>polyvinyl</w:t>
      </w:r>
      <w:r w:rsidR="007226BC">
        <w:t xml:space="preserve"> </w:t>
      </w:r>
      <w:r w:rsidR="007226BC" w:rsidRPr="007226BC">
        <w:t>chloride</w:t>
      </w:r>
      <w:r w:rsidR="007226BC">
        <w:t>)</w:t>
      </w:r>
      <w:r w:rsidR="007226BC" w:rsidRPr="007226BC">
        <w:t xml:space="preserve"> </w:t>
      </w:r>
      <w:r w:rsidR="003A7B9B" w:rsidRPr="00CC7311">
        <w:t>and a</w:t>
      </w:r>
      <w:r w:rsidR="00A50781" w:rsidRPr="00CC7311">
        <w:t xml:space="preserve"> semi-crystallin</w:t>
      </w:r>
      <w:r w:rsidR="00A50781" w:rsidRPr="007226BC">
        <w:t>e HD</w:t>
      </w:r>
      <w:r w:rsidR="00A50781" w:rsidRPr="00CC7311">
        <w:t>PE</w:t>
      </w:r>
      <w:r w:rsidR="007226BC" w:rsidRPr="007226BC">
        <w:t xml:space="preserve"> </w:t>
      </w:r>
      <w:r w:rsidR="007226BC">
        <w:t>(</w:t>
      </w:r>
      <w:r w:rsidR="004F4123">
        <w:t xml:space="preserve">high-density </w:t>
      </w:r>
      <w:r w:rsidR="007226BC" w:rsidRPr="007226BC">
        <w:t>polyethylene</w:t>
      </w:r>
      <w:r w:rsidR="007226BC">
        <w:t>)</w:t>
      </w:r>
      <w:r w:rsidR="00A50781" w:rsidRPr="00CC7311">
        <w:t xml:space="preserve">. </w:t>
      </w:r>
    </w:p>
    <w:p w:rsidR="003A7B9B" w:rsidRPr="00CC7311" w:rsidRDefault="003A7B9B" w:rsidP="003F0963">
      <w:pPr>
        <w:spacing w:line="360" w:lineRule="auto"/>
        <w:jc w:val="both"/>
      </w:pPr>
    </w:p>
    <w:p w:rsidR="002E7504" w:rsidRPr="00CC7311" w:rsidRDefault="003A7B9B" w:rsidP="003F0963">
      <w:pPr>
        <w:spacing w:line="360" w:lineRule="auto"/>
        <w:jc w:val="both"/>
      </w:pPr>
      <w:r w:rsidRPr="00CC7311">
        <w:t xml:space="preserve">This </w:t>
      </w:r>
      <w:r w:rsidR="00FB566B">
        <w:t>paper</w:t>
      </w:r>
      <w:r w:rsidRPr="00CC7311">
        <w:t xml:space="preserve"> </w:t>
      </w:r>
      <w:r w:rsidR="00A50781" w:rsidRPr="00CC7311">
        <w:t>present</w:t>
      </w:r>
      <w:r w:rsidRPr="00CC7311">
        <w:t>s firs</w:t>
      </w:r>
      <w:r w:rsidR="00FB566B">
        <w:t>t,</w:t>
      </w:r>
      <w:r w:rsidR="00FB566B" w:rsidRPr="00CC7311">
        <w:t xml:space="preserve"> in Section 2</w:t>
      </w:r>
      <w:r w:rsidR="00FB566B">
        <w:t>,</w:t>
      </w:r>
      <w:r w:rsidRPr="00CC7311">
        <w:t xml:space="preserve"> </w:t>
      </w:r>
      <w:r w:rsidR="00A50781" w:rsidRPr="00CC7311">
        <w:t xml:space="preserve">the setups of </w:t>
      </w:r>
      <w:proofErr w:type="spellStart"/>
      <w:r w:rsidR="00A50781" w:rsidRPr="00CC7311">
        <w:t>u</w:t>
      </w:r>
      <w:r w:rsidR="002E7504" w:rsidRPr="00CC7311">
        <w:t>niaxial</w:t>
      </w:r>
      <w:proofErr w:type="spellEnd"/>
      <w:r w:rsidR="002E7504" w:rsidRPr="00CC7311">
        <w:t xml:space="preserve"> tension and compression tests</w:t>
      </w:r>
      <w:r w:rsidR="00FB566B">
        <w:t xml:space="preserve"> for the calibration</w:t>
      </w:r>
      <w:r w:rsidR="00A50781" w:rsidRPr="00CC7311">
        <w:t xml:space="preserve"> as well as the biaxial tests</w:t>
      </w:r>
      <w:r w:rsidR="00FB566B">
        <w:t xml:space="preserve"> for the validation</w:t>
      </w:r>
      <w:r w:rsidR="00AF4F92">
        <w:t xml:space="preserve"> performed on the two materials</w:t>
      </w:r>
      <w:r w:rsidR="002E7504" w:rsidRPr="00CC7311">
        <w:t>.</w:t>
      </w:r>
      <w:r w:rsidRPr="00CC7311">
        <w:t xml:space="preserve"> Thereafter, </w:t>
      </w:r>
      <w:r w:rsidR="00A50781" w:rsidRPr="00CC7311">
        <w:t xml:space="preserve">experimental results </w:t>
      </w:r>
      <w:r w:rsidR="00AF4F92">
        <w:t>are provided</w:t>
      </w:r>
      <w:r w:rsidR="00A50781" w:rsidRPr="00CC7311">
        <w:t xml:space="preserve"> </w:t>
      </w:r>
      <w:r w:rsidRPr="00CC7311">
        <w:t>in S</w:t>
      </w:r>
      <w:r w:rsidR="00A50781" w:rsidRPr="00CC7311">
        <w:t>ection</w:t>
      </w:r>
      <w:r w:rsidRPr="00CC7311">
        <w:t xml:space="preserve"> 3</w:t>
      </w:r>
      <w:r w:rsidR="00A50781" w:rsidRPr="00CC7311">
        <w:t xml:space="preserve">. </w:t>
      </w:r>
      <w:r w:rsidR="00CC7311" w:rsidRPr="00CC7311">
        <w:t xml:space="preserve">Next, Section 4 </w:t>
      </w:r>
      <w:r w:rsidR="00DE4075">
        <w:t>describes</w:t>
      </w:r>
      <w:r w:rsidR="00A50781" w:rsidRPr="00CC7311">
        <w:t xml:space="preserve"> the material model and</w:t>
      </w:r>
      <w:r w:rsidR="006257F3">
        <w:t xml:space="preserve"> gives</w:t>
      </w:r>
      <w:r w:rsidR="00A50781" w:rsidRPr="00CC7311">
        <w:t xml:space="preserve"> a short description o</w:t>
      </w:r>
      <w:r w:rsidR="00AF4F92">
        <w:t>n</w:t>
      </w:r>
      <w:r w:rsidR="00A50781" w:rsidRPr="00CC7311">
        <w:t xml:space="preserve"> how the </w:t>
      </w:r>
      <w:r w:rsidR="00293CD0" w:rsidRPr="00CC7311">
        <w:t>material</w:t>
      </w:r>
      <w:r w:rsidR="00380CD8" w:rsidRPr="00CC7311">
        <w:t xml:space="preserve"> </w:t>
      </w:r>
      <w:r w:rsidR="00A50781" w:rsidRPr="00CC7311">
        <w:t xml:space="preserve">parameters were calibrated from the </w:t>
      </w:r>
      <w:proofErr w:type="spellStart"/>
      <w:r w:rsidR="00A50781" w:rsidRPr="00CC7311">
        <w:t>uniaxial</w:t>
      </w:r>
      <w:proofErr w:type="spellEnd"/>
      <w:r w:rsidR="00A50781" w:rsidRPr="00CC7311">
        <w:t xml:space="preserve"> tests</w:t>
      </w:r>
      <w:r w:rsidR="00CC7311" w:rsidRPr="00CC7311">
        <w:t>. Section 5 presents</w:t>
      </w:r>
      <w:r w:rsidR="00293CD0" w:rsidRPr="00CC7311">
        <w:t xml:space="preserve"> the </w:t>
      </w:r>
      <w:r w:rsidR="002E7504" w:rsidRPr="00CC7311">
        <w:t>results from finite element analysis utilizing the constitutive model. The paper is rounded off with discussion</w:t>
      </w:r>
      <w:r w:rsidR="00CC7311" w:rsidRPr="00CC7311">
        <w:t xml:space="preserve"> </w:t>
      </w:r>
      <w:r w:rsidR="00A12504">
        <w:t xml:space="preserve">and conclusions </w:t>
      </w:r>
      <w:r w:rsidR="00AF4F92">
        <w:t>in the last section</w:t>
      </w:r>
      <w:r w:rsidR="00CC7311" w:rsidRPr="00CC7311">
        <w:t>.</w:t>
      </w:r>
    </w:p>
    <w:p w:rsidR="005D22BF" w:rsidRPr="003A7B9B" w:rsidRDefault="00BB410D" w:rsidP="003F0963">
      <w:pPr>
        <w:pStyle w:val="Heading1"/>
        <w:numPr>
          <w:ilvl w:val="0"/>
          <w:numId w:val="12"/>
        </w:numPr>
        <w:spacing w:line="360" w:lineRule="auto"/>
        <w:jc w:val="both"/>
      </w:pPr>
      <w:r w:rsidRPr="003A7B9B">
        <w:t>Experiments</w:t>
      </w:r>
      <w:r w:rsidR="005D22BF" w:rsidRPr="003A7B9B">
        <w:t xml:space="preserve"> </w:t>
      </w:r>
    </w:p>
    <w:p w:rsidR="005D22BF" w:rsidRPr="00CC7311" w:rsidRDefault="00BB410D" w:rsidP="003F0963">
      <w:pPr>
        <w:pStyle w:val="Heading2"/>
        <w:spacing w:line="360" w:lineRule="auto"/>
        <w:jc w:val="both"/>
        <w:rPr>
          <w:szCs w:val="24"/>
        </w:rPr>
      </w:pPr>
      <w:r w:rsidRPr="00CC7311">
        <w:rPr>
          <w:szCs w:val="24"/>
        </w:rPr>
        <w:t>2.1 Materials</w:t>
      </w:r>
      <w:r w:rsidR="005D22BF" w:rsidRPr="00CC7311">
        <w:rPr>
          <w:szCs w:val="24"/>
        </w:rPr>
        <w:t xml:space="preserve"> </w:t>
      </w:r>
    </w:p>
    <w:p w:rsidR="005D22BF" w:rsidRPr="00CC7311" w:rsidRDefault="00A12504" w:rsidP="003F0963">
      <w:pPr>
        <w:pStyle w:val="Heading2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Both materials</w:t>
      </w:r>
      <w:r w:rsidR="005D22BF" w:rsidRPr="00CC7311">
        <w:rPr>
          <w:b w:val="0"/>
          <w:szCs w:val="24"/>
        </w:rPr>
        <w:t xml:space="preserve"> PVC </w:t>
      </w:r>
      <w:r w:rsidR="003B3660" w:rsidRPr="00CC7311">
        <w:rPr>
          <w:b w:val="0"/>
          <w:szCs w:val="24"/>
        </w:rPr>
        <w:t>and</w:t>
      </w:r>
      <w:r w:rsidR="008B18E0">
        <w:rPr>
          <w:b w:val="0"/>
          <w:szCs w:val="24"/>
        </w:rPr>
        <w:t xml:space="preserve"> </w:t>
      </w:r>
      <w:r w:rsidR="003B3660" w:rsidRPr="00CC7311">
        <w:rPr>
          <w:b w:val="0"/>
          <w:szCs w:val="24"/>
        </w:rPr>
        <w:t xml:space="preserve">HDPE </w:t>
      </w:r>
      <w:r w:rsidR="005D22BF" w:rsidRPr="00CC7311">
        <w:rPr>
          <w:b w:val="0"/>
          <w:szCs w:val="24"/>
        </w:rPr>
        <w:t xml:space="preserve">were bought as </w:t>
      </w:r>
      <w:r w:rsidRPr="00CC7311">
        <w:rPr>
          <w:b w:val="0"/>
          <w:szCs w:val="24"/>
        </w:rPr>
        <w:t>5</w:t>
      </w:r>
      <w:r w:rsidR="00AF4F92">
        <w:rPr>
          <w:b w:val="0"/>
          <w:szCs w:val="24"/>
        </w:rPr>
        <w:t xml:space="preserve"> </w:t>
      </w:r>
      <w:r w:rsidRPr="00CC7311">
        <w:rPr>
          <w:b w:val="0"/>
          <w:szCs w:val="24"/>
        </w:rPr>
        <w:t>mm thick extruded plates</w:t>
      </w:r>
      <w:r>
        <w:rPr>
          <w:b w:val="0"/>
          <w:szCs w:val="24"/>
        </w:rPr>
        <w:t xml:space="preserve">, delivered as </w:t>
      </w:r>
      <w:r w:rsidR="005D22BF" w:rsidRPr="00CC7311">
        <w:rPr>
          <w:b w:val="0"/>
          <w:szCs w:val="24"/>
        </w:rPr>
        <w:t>regular off-the-shelve products from the German producer SIMONA.</w:t>
      </w:r>
      <w:r w:rsidRPr="00A12504">
        <w:rPr>
          <w:b w:val="0"/>
          <w:szCs w:val="24"/>
        </w:rPr>
        <w:t xml:space="preserve"> </w:t>
      </w:r>
      <w:r w:rsidRPr="00CC7311">
        <w:rPr>
          <w:b w:val="0"/>
          <w:szCs w:val="24"/>
        </w:rPr>
        <w:t>All test specimens presented in this paper are cut from these plates.</w:t>
      </w:r>
      <w:r>
        <w:rPr>
          <w:b w:val="0"/>
          <w:szCs w:val="24"/>
        </w:rPr>
        <w:t xml:space="preserve"> </w:t>
      </w:r>
      <w:r w:rsidR="003B3660" w:rsidRPr="00CC7311">
        <w:rPr>
          <w:b w:val="0"/>
          <w:szCs w:val="24"/>
        </w:rPr>
        <w:t>The PVC is an amorphous thermoplastic</w:t>
      </w:r>
      <w:r w:rsidR="004C2C9C">
        <w:rPr>
          <w:b w:val="0"/>
          <w:szCs w:val="24"/>
        </w:rPr>
        <w:t xml:space="preserve">. Scanning electron </w:t>
      </w:r>
      <w:proofErr w:type="spellStart"/>
      <w:r w:rsidR="00912A97">
        <w:rPr>
          <w:b w:val="0"/>
          <w:szCs w:val="24"/>
        </w:rPr>
        <w:t>micrography</w:t>
      </w:r>
      <w:proofErr w:type="spellEnd"/>
      <w:r w:rsidR="00912A97">
        <w:rPr>
          <w:b w:val="0"/>
          <w:szCs w:val="24"/>
        </w:rPr>
        <w:t xml:space="preserve"> </w:t>
      </w:r>
      <w:r w:rsidR="004C2C9C">
        <w:rPr>
          <w:b w:val="0"/>
          <w:szCs w:val="24"/>
        </w:rPr>
        <w:t>of the material</w:t>
      </w:r>
      <w:r w:rsidR="00912A97">
        <w:rPr>
          <w:b w:val="0"/>
          <w:szCs w:val="24"/>
        </w:rPr>
        <w:t xml:space="preserve">, coupled with </w:t>
      </w:r>
      <w:r w:rsidR="0027579A">
        <w:rPr>
          <w:b w:val="0"/>
          <w:szCs w:val="24"/>
        </w:rPr>
        <w:t>spectroscopy</w:t>
      </w:r>
      <w:r w:rsidR="00912A97">
        <w:rPr>
          <w:b w:val="0"/>
          <w:szCs w:val="24"/>
        </w:rPr>
        <w:t>,</w:t>
      </w:r>
      <w:r w:rsidR="004C2C9C">
        <w:rPr>
          <w:b w:val="0"/>
          <w:szCs w:val="24"/>
        </w:rPr>
        <w:t xml:space="preserve"> has revealed that it contains some</w:t>
      </w:r>
      <w:r w:rsidR="000F0F6A">
        <w:rPr>
          <w:b w:val="0"/>
          <w:szCs w:val="24"/>
        </w:rPr>
        <w:t xml:space="preserve"> </w:t>
      </w:r>
      <w:r w:rsidR="009231F9">
        <w:rPr>
          <w:b w:val="0"/>
          <w:szCs w:val="24"/>
        </w:rPr>
        <w:t>calcium carbonate (</w:t>
      </w:r>
      <w:r w:rsidR="000F0F6A">
        <w:rPr>
          <w:b w:val="0"/>
          <w:szCs w:val="24"/>
        </w:rPr>
        <w:t>CaC</w:t>
      </w:r>
      <w:r w:rsidR="009231F9">
        <w:rPr>
          <w:b w:val="0"/>
          <w:szCs w:val="24"/>
        </w:rPr>
        <w:t>O</w:t>
      </w:r>
      <w:r w:rsidR="000F0F6A" w:rsidRPr="000F0F6A">
        <w:rPr>
          <w:b w:val="0"/>
          <w:szCs w:val="24"/>
          <w:vertAlign w:val="subscript"/>
        </w:rPr>
        <w:t>3</w:t>
      </w:r>
      <w:r w:rsidR="009231F9">
        <w:rPr>
          <w:b w:val="0"/>
          <w:szCs w:val="24"/>
        </w:rPr>
        <w:t>)</w:t>
      </w:r>
      <w:r w:rsidR="000F0F6A">
        <w:rPr>
          <w:b w:val="0"/>
          <w:szCs w:val="24"/>
          <w:vertAlign w:val="subscript"/>
        </w:rPr>
        <w:t xml:space="preserve"> </w:t>
      </w:r>
      <w:r w:rsidR="000F0F6A">
        <w:rPr>
          <w:b w:val="0"/>
          <w:szCs w:val="24"/>
        </w:rPr>
        <w:t>particles</w:t>
      </w:r>
      <w:r w:rsidR="003D6663">
        <w:rPr>
          <w:b w:val="0"/>
          <w:szCs w:val="24"/>
        </w:rPr>
        <w:t xml:space="preserve">. </w:t>
      </w:r>
      <w:r w:rsidR="00A00580">
        <w:rPr>
          <w:b w:val="0"/>
          <w:szCs w:val="24"/>
        </w:rPr>
        <w:t xml:space="preserve">The volume fraction of particles is </w:t>
      </w:r>
      <w:r w:rsidR="00A00580">
        <w:rPr>
          <w:b w:val="0"/>
          <w:szCs w:val="24"/>
        </w:rPr>
        <w:lastRenderedPageBreak/>
        <w:t xml:space="preserve">around 20% </w:t>
      </w:r>
      <w:r w:rsidR="0047100B">
        <w:rPr>
          <w:b w:val="0"/>
          <w:szCs w:val="24"/>
        </w:rPr>
        <w:fldChar w:fldCharType="begin"/>
      </w:r>
      <w:r w:rsidR="009C25BD">
        <w:rPr>
          <w:b w:val="0"/>
          <w:szCs w:val="24"/>
        </w:rPr>
        <w:instrText xml:space="preserve"> ADDIN EN.CITE &lt;EndNote&gt;&lt;Cite&gt;&lt;Author&gt;Ognedal&lt;/Author&gt;&lt;Year&gt;2012&lt;/Year&gt;&lt;RecNum&gt;161&lt;/RecNum&gt;&lt;DisplayText&gt;(Ognedal et al., 2012)&lt;/DisplayText&gt;&lt;record&gt;&lt;rec-number&gt;161&lt;/rec-number&gt;&lt;foreign-keys&gt;&lt;key app="EN" db-id="9xdave2ao2p5vue9ven5fers9zz5ep5tz9de"&gt;161&lt;/key&gt;&lt;/foreign-keys&gt;&lt;ref-type name="Conference Paper"&gt;47&lt;/ref-type&gt;&lt;contributors&gt;&lt;authors&gt;&lt;author&gt;Ognedal, Anne Serine&lt;/author&gt;&lt;author&gt;Seelig, Thomas&lt;/author&gt;&lt;author&gt;Helbig, Martin&lt;/author&gt;&lt;author&gt;Hempel, Phillipp&lt;/author&gt;&lt;author&gt;Berstad, Torodd&lt;/author&gt;&lt;author&gt;Hopperstad, Odd Sture&lt;/author&gt;&lt;author&gt;Clausen, Arild H.&lt;/author&gt;&lt;/authors&gt;&lt;/contributors&gt;&lt;titles&gt;&lt;title&gt;Experimental and micromechanical study of void growth in a mineral filled PVC&lt;/title&gt;&lt;secondary-title&gt;15th International Conference on Deformation, Yield and Fracture of Polymers&lt;/secondary-title&gt;&lt;/titles&gt;&lt;dates&gt;&lt;year&gt;2012&lt;/year&gt;&lt;pub-dates&gt;&lt;date&gt;1-5 April 2012&lt;/date&gt;&lt;/pub-dates&gt;&lt;/dates&gt;&lt;pub-location&gt;Rolduc Abbey, Kerkrade, The Netherlands&lt;/pub-location&gt;&lt;urls&gt;&lt;/urls&gt;&lt;/record&gt;&lt;/Cite&gt;&lt;/EndNote&gt;</w:instrText>
      </w:r>
      <w:r w:rsidR="0047100B">
        <w:rPr>
          <w:b w:val="0"/>
          <w:szCs w:val="24"/>
        </w:rPr>
        <w:fldChar w:fldCharType="separate"/>
      </w:r>
      <w:r w:rsidR="00806871">
        <w:rPr>
          <w:b w:val="0"/>
          <w:noProof/>
          <w:szCs w:val="24"/>
        </w:rPr>
        <w:t>(</w:t>
      </w:r>
      <w:hyperlink w:anchor="_ENREF_21" w:tooltip="Ognedal, 2012 #161" w:history="1">
        <w:r w:rsidR="009C25BD">
          <w:rPr>
            <w:b w:val="0"/>
            <w:noProof/>
            <w:szCs w:val="24"/>
          </w:rPr>
          <w:t>Ognedal et al., 2012</w:t>
        </w:r>
      </w:hyperlink>
      <w:r w:rsidR="00806871">
        <w:rPr>
          <w:b w:val="0"/>
          <w:noProof/>
          <w:szCs w:val="24"/>
        </w:rPr>
        <w:t>)</w:t>
      </w:r>
      <w:r w:rsidR="0047100B">
        <w:rPr>
          <w:b w:val="0"/>
          <w:szCs w:val="24"/>
        </w:rPr>
        <w:fldChar w:fldCharType="end"/>
      </w:r>
      <w:r w:rsidR="00A00580">
        <w:rPr>
          <w:b w:val="0"/>
          <w:szCs w:val="24"/>
        </w:rPr>
        <w:t xml:space="preserve">. According to the technical data sheet provided by the producer </w:t>
      </w:r>
      <w:r w:rsidR="0047100B">
        <w:rPr>
          <w:b w:val="0"/>
          <w:szCs w:val="24"/>
        </w:rPr>
        <w:fldChar w:fldCharType="begin"/>
      </w:r>
      <w:r w:rsidR="00806871">
        <w:rPr>
          <w:b w:val="0"/>
          <w:szCs w:val="24"/>
        </w:rPr>
        <w:instrText xml:space="preserve"> ADDIN EN.CITE &lt;EndNote&gt;&lt;Cite&gt;&lt;Author&gt;SIMONA&lt;/Author&gt;&lt;RecNum&gt;111&lt;/RecNum&gt;&lt;DisplayText&gt;(SIMONA)&lt;/DisplayText&gt;&lt;record&gt;&lt;rec-number&gt;111&lt;/rec-number&gt;&lt;foreign-keys&gt;&lt;key app="EN" db-id="9xdave2ao2p5vue9ven5fers9zz5ep5tz9de"&gt;111&lt;/key&gt;&lt;/foreign-keys&gt;&lt;ref-type name="Pamphlet"&gt;24&lt;/ref-type&gt;&lt;contributors&gt;&lt;authors&gt;&lt;author&gt;SIMONA&lt;/author&gt;&lt;/authors&gt;&lt;secondary-authors&gt;&lt;author&gt;SIMONA&lt;/author&gt;&lt;/secondary-authors&gt;&lt;/contributors&gt;&lt;titles&gt;&lt;title&gt;Product Information PVC-TF&lt;/title&gt;&lt;/titles&gt;&lt;section&gt;10&lt;/section&gt;&lt;dates&gt;&lt;/dates&gt;&lt;work-type&gt;Product information&lt;/work-type&gt;&lt;urls&gt;&lt;/urls&gt;&lt;/record&gt;&lt;/Cite&gt;&lt;/EndNote&gt;</w:instrText>
      </w:r>
      <w:r w:rsidR="0047100B">
        <w:rPr>
          <w:b w:val="0"/>
          <w:szCs w:val="24"/>
        </w:rPr>
        <w:fldChar w:fldCharType="separate"/>
      </w:r>
      <w:r w:rsidR="00806871">
        <w:rPr>
          <w:b w:val="0"/>
          <w:noProof/>
          <w:szCs w:val="24"/>
        </w:rPr>
        <w:t>(</w:t>
      </w:r>
      <w:hyperlink w:anchor="_ENREF_27" w:tooltip="SIMONA,  #111" w:history="1">
        <w:r w:rsidR="009C25BD">
          <w:rPr>
            <w:b w:val="0"/>
            <w:noProof/>
            <w:szCs w:val="24"/>
          </w:rPr>
          <w:t>SIMONA</w:t>
        </w:r>
      </w:hyperlink>
      <w:r w:rsidR="00806871">
        <w:rPr>
          <w:b w:val="0"/>
          <w:noProof/>
          <w:szCs w:val="24"/>
        </w:rPr>
        <w:t>)</w:t>
      </w:r>
      <w:r w:rsidR="0047100B">
        <w:rPr>
          <w:b w:val="0"/>
          <w:szCs w:val="24"/>
        </w:rPr>
        <w:fldChar w:fldCharType="end"/>
      </w:r>
      <w:r w:rsidR="00A00580">
        <w:rPr>
          <w:b w:val="0"/>
          <w:szCs w:val="24"/>
        </w:rPr>
        <w:t xml:space="preserve"> </w:t>
      </w:r>
      <w:r w:rsidR="00F460E2">
        <w:rPr>
          <w:b w:val="0"/>
          <w:szCs w:val="24"/>
        </w:rPr>
        <w:t xml:space="preserve">the </w:t>
      </w:r>
      <w:r w:rsidR="00E81781">
        <w:rPr>
          <w:b w:val="0"/>
          <w:szCs w:val="24"/>
        </w:rPr>
        <w:t>PVC</w:t>
      </w:r>
      <w:r w:rsidR="00F460E2">
        <w:rPr>
          <w:b w:val="0"/>
          <w:szCs w:val="24"/>
        </w:rPr>
        <w:t xml:space="preserve"> </w:t>
      </w:r>
      <w:r w:rsidR="004C2C9C">
        <w:rPr>
          <w:b w:val="0"/>
          <w:szCs w:val="24"/>
        </w:rPr>
        <w:t xml:space="preserve">a </w:t>
      </w:r>
      <w:r w:rsidR="00E81781">
        <w:rPr>
          <w:b w:val="0"/>
          <w:szCs w:val="24"/>
        </w:rPr>
        <w:t>material</w:t>
      </w:r>
      <w:r w:rsidR="00F460E2">
        <w:rPr>
          <w:b w:val="0"/>
          <w:szCs w:val="24"/>
        </w:rPr>
        <w:t xml:space="preserve"> with high rigidity and</w:t>
      </w:r>
      <w:r w:rsidR="004C2C9C">
        <w:rPr>
          <w:b w:val="0"/>
          <w:szCs w:val="24"/>
        </w:rPr>
        <w:t xml:space="preserve"> increased impact strength. </w:t>
      </w:r>
      <w:r w:rsidR="003D6663">
        <w:rPr>
          <w:b w:val="0"/>
          <w:szCs w:val="24"/>
        </w:rPr>
        <w:t xml:space="preserve">The </w:t>
      </w:r>
      <w:r w:rsidR="003B3660" w:rsidRPr="00CC7311">
        <w:rPr>
          <w:b w:val="0"/>
          <w:szCs w:val="24"/>
        </w:rPr>
        <w:t xml:space="preserve">HDPE is </w:t>
      </w:r>
      <w:r w:rsidR="00464918">
        <w:rPr>
          <w:b w:val="0"/>
          <w:szCs w:val="24"/>
        </w:rPr>
        <w:t xml:space="preserve">a </w:t>
      </w:r>
      <w:r w:rsidR="003B3660" w:rsidRPr="00CC7311">
        <w:rPr>
          <w:b w:val="0"/>
          <w:szCs w:val="24"/>
        </w:rPr>
        <w:t>semi</w:t>
      </w:r>
      <w:r w:rsidR="00464918">
        <w:rPr>
          <w:b w:val="0"/>
          <w:szCs w:val="24"/>
        </w:rPr>
        <w:t>-</w:t>
      </w:r>
      <w:r w:rsidR="003B3660" w:rsidRPr="00CC7311">
        <w:rPr>
          <w:b w:val="0"/>
          <w:szCs w:val="24"/>
        </w:rPr>
        <w:t>crystalline</w:t>
      </w:r>
      <w:r w:rsidR="000F0F6A">
        <w:rPr>
          <w:b w:val="0"/>
          <w:szCs w:val="24"/>
        </w:rPr>
        <w:t xml:space="preserve"> thermoplastic</w:t>
      </w:r>
      <w:r w:rsidR="00F460E2">
        <w:rPr>
          <w:b w:val="0"/>
          <w:szCs w:val="24"/>
        </w:rPr>
        <w:t xml:space="preserve"> referred by the producer </w:t>
      </w:r>
      <w:r w:rsidR="0047100B">
        <w:rPr>
          <w:b w:val="0"/>
          <w:szCs w:val="24"/>
        </w:rPr>
        <w:fldChar w:fldCharType="begin"/>
      </w:r>
      <w:r w:rsidR="00806871">
        <w:rPr>
          <w:b w:val="0"/>
          <w:szCs w:val="24"/>
        </w:rPr>
        <w:instrText xml:space="preserve"> ADDIN EN.CITE &lt;EndNote&gt;&lt;Cite&gt;&lt;Author&gt;SIMONA&lt;/Author&gt;&lt;RecNum&gt;112&lt;/RecNum&gt;&lt;DisplayText&gt;(SIMONA)&lt;/DisplayText&gt;&lt;record&gt;&lt;rec-number&gt;112&lt;/rec-number&gt;&lt;foreign-keys&gt;&lt;key app="EN" db-id="9xdave2ao2p5vue9ven5fers9zz5ep5tz9de"&gt;112&lt;/key&gt;&lt;/foreign-keys&gt;&lt;ref-type name="Pamphlet"&gt;24&lt;/ref-type&gt;&lt;contributors&gt;&lt;authors&gt;&lt;author&gt;SIMONA&lt;/author&gt;&lt;/authors&gt;&lt;secondary-authors&gt;&lt;author&gt;SIMONA&lt;/author&gt;&lt;/secondary-authors&gt;&lt;/contributors&gt;&lt;titles&gt;&lt;title&gt;Product Information PE-HWU / PE-HWST&lt;/title&gt;&lt;/titles&gt;&lt;section&gt;15&lt;/section&gt;&lt;dates&gt;&lt;/dates&gt;&lt;work-type&gt;Product information&lt;/work-type&gt;&lt;urls&gt;&lt;/urls&gt;&lt;/record&gt;&lt;/Cite&gt;&lt;/EndNote&gt;</w:instrText>
      </w:r>
      <w:r w:rsidR="0047100B">
        <w:rPr>
          <w:b w:val="0"/>
          <w:szCs w:val="24"/>
        </w:rPr>
        <w:fldChar w:fldCharType="separate"/>
      </w:r>
      <w:r w:rsidR="00806871">
        <w:rPr>
          <w:b w:val="0"/>
          <w:noProof/>
          <w:szCs w:val="24"/>
        </w:rPr>
        <w:t>(</w:t>
      </w:r>
      <w:hyperlink w:anchor="_ENREF_26" w:tooltip="SIMONA,  #112" w:history="1">
        <w:r w:rsidR="009C25BD">
          <w:rPr>
            <w:b w:val="0"/>
            <w:noProof/>
            <w:szCs w:val="24"/>
          </w:rPr>
          <w:t>SIMONA</w:t>
        </w:r>
      </w:hyperlink>
      <w:r w:rsidR="00806871">
        <w:rPr>
          <w:b w:val="0"/>
          <w:noProof/>
          <w:szCs w:val="24"/>
        </w:rPr>
        <w:t>)</w:t>
      </w:r>
      <w:r w:rsidR="0047100B">
        <w:rPr>
          <w:b w:val="0"/>
          <w:szCs w:val="24"/>
        </w:rPr>
        <w:fldChar w:fldCharType="end"/>
      </w:r>
      <w:r w:rsidR="00A00580">
        <w:rPr>
          <w:b w:val="0"/>
          <w:szCs w:val="24"/>
        </w:rPr>
        <w:t xml:space="preserve"> </w:t>
      </w:r>
      <w:r w:rsidR="00F460E2">
        <w:rPr>
          <w:b w:val="0"/>
          <w:szCs w:val="24"/>
        </w:rPr>
        <w:t xml:space="preserve">to be very tough. </w:t>
      </w:r>
      <w:r w:rsidR="007374DB">
        <w:rPr>
          <w:b w:val="0"/>
          <w:szCs w:val="24"/>
        </w:rPr>
        <w:t>Both</w:t>
      </w:r>
      <w:r w:rsidR="00912A97">
        <w:rPr>
          <w:b w:val="0"/>
          <w:szCs w:val="24"/>
        </w:rPr>
        <w:t xml:space="preserve"> materials are the same as were presented by </w:t>
      </w:r>
      <w:proofErr w:type="spellStart"/>
      <w:r w:rsidR="00E247F8">
        <w:rPr>
          <w:b w:val="0"/>
          <w:szCs w:val="24"/>
        </w:rPr>
        <w:t>Moura</w:t>
      </w:r>
      <w:proofErr w:type="spellEnd"/>
      <w:r w:rsidR="00E247F8">
        <w:rPr>
          <w:b w:val="0"/>
          <w:szCs w:val="24"/>
        </w:rPr>
        <w:t xml:space="preserve"> and co-workers</w:t>
      </w:r>
      <w:r w:rsidR="009C25BD">
        <w:rPr>
          <w:b w:val="0"/>
          <w:szCs w:val="24"/>
        </w:rPr>
        <w:t xml:space="preserve"> </w:t>
      </w:r>
      <w:r w:rsidR="0047100B">
        <w:rPr>
          <w:b w:val="0"/>
          <w:szCs w:val="24"/>
        </w:rPr>
        <w:fldChar w:fldCharType="begin"/>
      </w:r>
      <w:r w:rsidR="009C25BD">
        <w:rPr>
          <w:b w:val="0"/>
          <w:szCs w:val="24"/>
        </w:rPr>
        <w:instrText xml:space="preserve"> ADDIN EN.CITE &lt;EndNote&gt;&lt;Cite ExcludeAuth="1"&gt;&lt;Author&gt;Moura&lt;/Author&gt;&lt;Year&gt;2010&lt;/Year&gt;&lt;RecNum&gt;61&lt;/RecNum&gt;&lt;DisplayText&gt;(2010)&lt;/DisplayText&gt;&lt;record&gt;&lt;rec-number&gt;61&lt;/rec-number&gt;&lt;foreign-keys&gt;&lt;key app="EN" db-id="9xdave2ao2p5vue9ven5fers9zz5ep5tz9de"&gt;61&lt;/key&gt;&lt;/foreign-keys&gt;&lt;ref-type name="Journal Article"&gt;17&lt;/ref-type&gt;&lt;contributors&gt;&lt;authors&gt;&lt;author&gt;Moura, R.T.,&lt;/author&gt;&lt;author&gt;Clausen, A. H.,&lt;/author&gt;&lt;author&gt;Fagerholt, E.,&lt;/author&gt;&lt;author&gt;Alves, M.,&lt;/author&gt;&lt;author&gt;Langseth, M.,&lt;/author&gt;&lt;/authors&gt;&lt;/contributors&gt;&lt;titles&gt;&lt;title&gt;Impact on HDPE and PVC plates - Experimental tests and numerical simulations&lt;/title&gt;&lt;secondary-title&gt;International Journal of Impact Engineering&lt;/secondary-title&gt;&lt;/titles&gt;&lt;periodical&gt;&lt;full-title&gt;International journal of impact engineering&lt;/full-title&gt;&lt;/periodical&gt;&lt;pages&gt;580-598&lt;/pages&gt;&lt;volume&gt;37&lt;/volume&gt;&lt;keywords&gt;&lt;keyword&gt;Material properties&lt;/keyword&gt;&lt;keyword&gt;Digital image correlation&lt;/keyword&gt;&lt;keyword&gt;Poisson&amp;apos;s ratio&lt;/keyword&gt;&lt;keyword&gt;Rate sensitivity&lt;/keyword&gt;&lt;keyword&gt;Split-Hopkinson pressure bar&lt;/keyword&gt;&lt;keyword&gt;Pneumatic accelerator&lt;/keyword&gt;&lt;keyword&gt;LS-DYNA&lt;/keyword&gt;&lt;/keywords&gt;&lt;dates&gt;&lt;year&gt;2010&lt;/year&gt;&lt;/dates&gt;&lt;isbn&gt;0734-743X&lt;/isbn&gt;&lt;work-type&gt;doi: DOI: 10.1016/j.ijimpeng.2009.12.004&lt;/work-type&gt;&lt;urls&gt;&lt;related-urls&gt;&lt;url&gt;http://www.sciencedirect.com/science/article/B6V3K-4Y34SS1-2/2/80416287f9d84447747681453467081b&lt;/url&gt;&lt;/related-urls&gt;&lt;/urls&gt;&lt;/record&gt;&lt;/Cite&gt;&lt;/EndNote&gt;</w:instrText>
      </w:r>
      <w:r w:rsidR="0047100B">
        <w:rPr>
          <w:b w:val="0"/>
          <w:szCs w:val="24"/>
        </w:rPr>
        <w:fldChar w:fldCharType="separate"/>
      </w:r>
      <w:r w:rsidR="009C25BD">
        <w:rPr>
          <w:b w:val="0"/>
          <w:noProof/>
          <w:szCs w:val="24"/>
        </w:rPr>
        <w:t>(</w:t>
      </w:r>
      <w:hyperlink w:anchor="_ENREF_20" w:tooltip="Moura, 2010 #61" w:history="1">
        <w:r w:rsidR="009C25BD">
          <w:rPr>
            <w:b w:val="0"/>
            <w:noProof/>
            <w:szCs w:val="24"/>
          </w:rPr>
          <w:t>2010</w:t>
        </w:r>
      </w:hyperlink>
      <w:r w:rsidR="009C25BD">
        <w:rPr>
          <w:b w:val="0"/>
          <w:noProof/>
          <w:szCs w:val="24"/>
        </w:rPr>
        <w:t>)</w:t>
      </w:r>
      <w:r w:rsidR="0047100B">
        <w:rPr>
          <w:b w:val="0"/>
          <w:szCs w:val="24"/>
        </w:rPr>
        <w:fldChar w:fldCharType="end"/>
      </w:r>
      <w:r w:rsidR="00912A97">
        <w:rPr>
          <w:b w:val="0"/>
          <w:szCs w:val="24"/>
        </w:rPr>
        <w:t>, but they</w:t>
      </w:r>
      <w:r w:rsidR="004F4123">
        <w:rPr>
          <w:b w:val="0"/>
          <w:szCs w:val="24"/>
        </w:rPr>
        <w:t xml:space="preserve"> took all specimens from plates of 10</w:t>
      </w:r>
      <w:r w:rsidR="00AF4F92">
        <w:rPr>
          <w:b w:val="0"/>
          <w:szCs w:val="24"/>
        </w:rPr>
        <w:t xml:space="preserve"> </w:t>
      </w:r>
      <w:r w:rsidR="004F4123">
        <w:rPr>
          <w:b w:val="0"/>
          <w:szCs w:val="24"/>
        </w:rPr>
        <w:t xml:space="preserve">mm thickness. </w:t>
      </w:r>
    </w:p>
    <w:p w:rsidR="005D22BF" w:rsidRPr="00CC7311" w:rsidRDefault="00BB410D" w:rsidP="003F0963">
      <w:pPr>
        <w:pStyle w:val="Heading2"/>
        <w:spacing w:line="360" w:lineRule="auto"/>
        <w:jc w:val="both"/>
        <w:rPr>
          <w:szCs w:val="24"/>
        </w:rPr>
      </w:pPr>
      <w:r w:rsidRPr="00CC7311">
        <w:rPr>
          <w:szCs w:val="24"/>
        </w:rPr>
        <w:t xml:space="preserve">2.2 </w:t>
      </w:r>
      <w:proofErr w:type="spellStart"/>
      <w:r w:rsidRPr="00CC7311">
        <w:rPr>
          <w:szCs w:val="24"/>
        </w:rPr>
        <w:t>Uniaxial</w:t>
      </w:r>
      <w:proofErr w:type="spellEnd"/>
      <w:r w:rsidRPr="00CC7311">
        <w:rPr>
          <w:szCs w:val="24"/>
        </w:rPr>
        <w:t xml:space="preserve"> test setup</w:t>
      </w:r>
    </w:p>
    <w:p w:rsidR="00A428E9" w:rsidRPr="00CC7311" w:rsidRDefault="00D15192" w:rsidP="003F0963">
      <w:pPr>
        <w:spacing w:line="360" w:lineRule="auto"/>
        <w:jc w:val="both"/>
      </w:pPr>
      <w:proofErr w:type="spellStart"/>
      <w:r w:rsidRPr="00CC7311">
        <w:t>Uniaxial</w:t>
      </w:r>
      <w:proofErr w:type="spellEnd"/>
      <w:r w:rsidRPr="00CC7311">
        <w:t xml:space="preserve"> </w:t>
      </w:r>
      <w:r w:rsidR="00A12504">
        <w:t>tension and compression</w:t>
      </w:r>
      <w:r w:rsidR="00A12504" w:rsidRPr="00CC7311">
        <w:t xml:space="preserve"> </w:t>
      </w:r>
      <w:r w:rsidRPr="00CC7311">
        <w:t>tests were performed on both materials in order to collect experimental data as input for calibration of the material model.</w:t>
      </w:r>
      <w:r w:rsidR="008872A4">
        <w:t xml:space="preserve"> Test </w:t>
      </w:r>
      <w:r w:rsidR="008872A4" w:rsidRPr="009D6BB1">
        <w:t>specimens</w:t>
      </w:r>
      <w:r w:rsidR="008872A4">
        <w:t xml:space="preserve"> were</w:t>
      </w:r>
      <w:r w:rsidR="008872A4" w:rsidRPr="009D6BB1">
        <w:t xml:space="preserve"> cut </w:t>
      </w:r>
      <w:r w:rsidR="008872A4">
        <w:t xml:space="preserve">out from larger plates </w:t>
      </w:r>
      <w:r w:rsidR="008872A4" w:rsidRPr="009D6BB1">
        <w:t>both parallel and normal to the extrusion direction.</w:t>
      </w:r>
      <w:r w:rsidRPr="00CC7311">
        <w:t xml:space="preserve"> </w:t>
      </w:r>
      <w:r w:rsidR="00B17763">
        <w:t>The</w:t>
      </w:r>
      <w:r w:rsidR="00B17763" w:rsidRPr="00CC7311">
        <w:t xml:space="preserve"> </w:t>
      </w:r>
      <w:r w:rsidR="00DF4054" w:rsidRPr="00CC7311">
        <w:t xml:space="preserve">tension and compression tests were performed at </w:t>
      </w:r>
      <w:r w:rsidR="008763D5">
        <w:t xml:space="preserve">nominal </w:t>
      </w:r>
      <w:r w:rsidR="00DF4054" w:rsidRPr="00CC7311">
        <w:t>strain</w:t>
      </w:r>
      <w:r w:rsidR="00CC7311" w:rsidRPr="00CC7311">
        <w:t xml:space="preserve"> </w:t>
      </w:r>
      <w:r w:rsidR="00DF4054" w:rsidRPr="00CC7311">
        <w:t>rate 10</w:t>
      </w:r>
      <w:r w:rsidR="00DF4054" w:rsidRPr="00CC7311">
        <w:rPr>
          <w:vertAlign w:val="superscript"/>
        </w:rPr>
        <w:t>-3</w:t>
      </w:r>
      <w:r w:rsidR="00CC7311" w:rsidRPr="00CC7311">
        <w:t xml:space="preserve"> </w:t>
      </w:r>
      <w:r w:rsidR="00DF4054" w:rsidRPr="00CC7311">
        <w:t>s</w:t>
      </w:r>
      <w:r w:rsidR="00CC7311">
        <w:rPr>
          <w:vertAlign w:val="superscript"/>
        </w:rPr>
        <w:t>-1</w:t>
      </w:r>
      <w:r w:rsidR="001F4D42" w:rsidRPr="00CC7311">
        <w:t xml:space="preserve"> in a servo-hydraulic </w:t>
      </w:r>
      <w:proofErr w:type="spellStart"/>
      <w:r w:rsidR="001F4D42" w:rsidRPr="00CC7311">
        <w:t>Dartec</w:t>
      </w:r>
      <w:proofErr w:type="spellEnd"/>
      <w:r w:rsidR="001F4D42" w:rsidRPr="00CC7311">
        <w:t xml:space="preserve"> machine with a 20</w:t>
      </w:r>
      <w:r w:rsidR="009D6BB1">
        <w:t xml:space="preserve"> </w:t>
      </w:r>
      <w:proofErr w:type="spellStart"/>
      <w:proofErr w:type="gramStart"/>
      <w:r w:rsidR="001F4D42" w:rsidRPr="00CC7311">
        <w:t>kN</w:t>
      </w:r>
      <w:proofErr w:type="spellEnd"/>
      <w:proofErr w:type="gramEnd"/>
      <w:r w:rsidR="001F4D42" w:rsidRPr="00CC7311">
        <w:t xml:space="preserve"> load cell connected to an </w:t>
      </w:r>
      <w:proofErr w:type="spellStart"/>
      <w:r w:rsidR="001F4D42" w:rsidRPr="00CC7311">
        <w:t>Instron</w:t>
      </w:r>
      <w:proofErr w:type="spellEnd"/>
      <w:r w:rsidR="001F4D42" w:rsidRPr="00CC7311">
        <w:t xml:space="preserve"> controller</w:t>
      </w:r>
      <w:r w:rsidR="00EF76A9" w:rsidRPr="00CC7311">
        <w:t>.</w:t>
      </w:r>
      <w:r w:rsidR="00E247F8">
        <w:t xml:space="preserve"> Test specimens with the</w:t>
      </w:r>
      <w:r w:rsidR="008B234E" w:rsidRPr="00CC7311">
        <w:t xml:space="preserve"> standard “dog bone” shape </w:t>
      </w:r>
      <w:r w:rsidR="00E247F8" w:rsidRPr="00CC7311">
        <w:t>w</w:t>
      </w:r>
      <w:r w:rsidR="00E247F8">
        <w:t>ere</w:t>
      </w:r>
      <w:r w:rsidR="00E247F8" w:rsidRPr="00CC7311">
        <w:t xml:space="preserve"> used for the tensile test</w:t>
      </w:r>
      <w:r w:rsidR="00E247F8">
        <w:t>s</w:t>
      </w:r>
      <w:r w:rsidR="00E247F8" w:rsidRPr="00CC7311">
        <w:t>.</w:t>
      </w:r>
      <w:r w:rsidR="00E247F8">
        <w:t xml:space="preserve"> The</w:t>
      </w:r>
      <w:r w:rsidR="008B234E" w:rsidRPr="00CC7311">
        <w:t xml:space="preserve"> length of the </w:t>
      </w:r>
      <w:r w:rsidR="00E247F8">
        <w:t xml:space="preserve">specimens’ </w:t>
      </w:r>
      <w:r w:rsidR="008B234E" w:rsidRPr="00CC7311">
        <w:t xml:space="preserve">parallel section </w:t>
      </w:r>
      <w:r w:rsidR="00E247F8">
        <w:t xml:space="preserve">was </w:t>
      </w:r>
      <w:r w:rsidR="008B234E" w:rsidRPr="00CC7311">
        <w:t>33</w:t>
      </w:r>
      <w:r w:rsidR="008B234E">
        <w:t xml:space="preserve"> </w:t>
      </w:r>
      <w:r w:rsidR="008B234E" w:rsidRPr="00CC7311">
        <w:t>mm</w:t>
      </w:r>
      <w:r w:rsidR="00E247F8">
        <w:t xml:space="preserve">, </w:t>
      </w:r>
      <w:r w:rsidR="00A12504">
        <w:t xml:space="preserve">and </w:t>
      </w:r>
      <w:r w:rsidR="00E247F8">
        <w:t>the</w:t>
      </w:r>
      <w:r w:rsidR="008B234E">
        <w:t xml:space="preserve"> width and</w:t>
      </w:r>
      <w:r w:rsidR="008B234E" w:rsidRPr="00CC7311">
        <w:t xml:space="preserve"> thickness</w:t>
      </w:r>
      <w:r w:rsidR="008B234E">
        <w:t xml:space="preserve"> </w:t>
      </w:r>
      <w:r w:rsidR="00E247F8">
        <w:t>were 12 and</w:t>
      </w:r>
      <w:r w:rsidR="00E247F8" w:rsidRPr="00CC7311">
        <w:t xml:space="preserve"> 5 mm</w:t>
      </w:r>
      <w:r w:rsidR="00AF4F92">
        <w:t>,</w:t>
      </w:r>
      <w:r w:rsidR="00E247F8">
        <w:t xml:space="preserve"> </w:t>
      </w:r>
      <w:r w:rsidR="008B234E">
        <w:t>respectively</w:t>
      </w:r>
      <w:r w:rsidR="00E247F8">
        <w:t>.</w:t>
      </w:r>
      <w:r w:rsidR="008B234E" w:rsidRPr="00CC7311">
        <w:t xml:space="preserve"> </w:t>
      </w:r>
      <w:r w:rsidR="008B234E">
        <w:t xml:space="preserve">Prior to all tension tests </w:t>
      </w:r>
      <w:r w:rsidR="00CC7311">
        <w:t>a speckled pattern w</w:t>
      </w:r>
      <w:r w:rsidR="008B234E">
        <w:t>as applied to the surface</w:t>
      </w:r>
      <w:r w:rsidR="00CC7311">
        <w:t xml:space="preserve">. A digital camera </w:t>
      </w:r>
      <w:r w:rsidR="00DF4054" w:rsidRPr="00CC7311">
        <w:t>monitored</w:t>
      </w:r>
      <w:r w:rsidR="00CC7311">
        <w:t xml:space="preserve"> the </w:t>
      </w:r>
      <w:r w:rsidR="00FB566B">
        <w:t xml:space="preserve">displacements in </w:t>
      </w:r>
      <w:r w:rsidR="00CC7311">
        <w:t>th</w:t>
      </w:r>
      <w:r w:rsidR="00FB566B">
        <w:t>e</w:t>
      </w:r>
      <w:r w:rsidR="00CC7311">
        <w:t xml:space="preserve"> pattern during the test</w:t>
      </w:r>
      <w:r w:rsidR="00DF4054" w:rsidRPr="00CC7311">
        <w:t xml:space="preserve"> in order to capture the local deformation.</w:t>
      </w:r>
      <w:r w:rsidR="000029F1" w:rsidRPr="00CC7311">
        <w:t xml:space="preserve"> </w:t>
      </w:r>
      <w:r w:rsidR="00DF4054" w:rsidRPr="00CC7311">
        <w:t xml:space="preserve">Strain fields were then </w:t>
      </w:r>
      <w:r w:rsidR="002D3380" w:rsidRPr="00CC7311">
        <w:t xml:space="preserve">computed using the </w:t>
      </w:r>
      <w:r w:rsidR="00EF76A9" w:rsidRPr="00CC7311">
        <w:t>DIC</w:t>
      </w:r>
      <w:r w:rsidR="002D3380" w:rsidRPr="00CC7311">
        <w:t xml:space="preserve"> software</w:t>
      </w:r>
      <w:r w:rsidR="00EF76A9" w:rsidRPr="00CC7311">
        <w:t xml:space="preserve"> 7D</w:t>
      </w:r>
      <w:r w:rsidR="002D3380" w:rsidRPr="00CC7311">
        <w:t xml:space="preserve"> </w:t>
      </w:r>
      <w:r w:rsidR="0047100B" w:rsidRPr="00CC7311">
        <w:fldChar w:fldCharType="begin"/>
      </w:r>
      <w:r w:rsidR="00806871">
        <w:instrText xml:space="preserve"> ADDIN EN.CITE &lt;EndNote&gt;&lt;Cite&gt;&lt;Author&gt;Vacher&lt;/Author&gt;&lt;Year&gt;1999&lt;/Year&gt;&lt;RecNum&gt;62&lt;/RecNum&gt;&lt;DisplayText&gt;(Vacher et al., 1999)&lt;/DisplayText&gt;&lt;record&gt;&lt;rec-number&gt;62&lt;/rec-number&gt;&lt;foreign-keys&gt;&lt;key app="EN" db-id="9xdave2ao2p5vue9ven5fers9zz5ep5tz9de"&gt;62&lt;/key&gt;&lt;/foreign-keys&gt;&lt;ref-type name="Journal Article"&gt;17&lt;/ref-type&gt;&lt;contributors&gt;&lt;authors&gt;&lt;author&gt;Vacher, P.&lt;/author&gt;&lt;author&gt;Dumoulin, S.&lt;/author&gt;&lt;author&gt;Morestin, F.&lt;/author&gt;&lt;author&gt;Mguil-Touchal, S.&lt;/author&gt;&lt;/authors&gt;&lt;/contributors&gt;&lt;titles&gt;&lt;title&gt;Bidimensional strain measurement using digital images&lt;/title&gt;&lt;secondary-title&gt;Proceedings of the Institution of Mechanical Engineers Part C-Journal of Mechanical Engineering Science&lt;/secondary-title&gt;&lt;/titles&gt;&lt;periodical&gt;&lt;full-title&gt;Proceedings of the Institution of Mechanical Engineers Part C-Journal of Mechanical Engineering Science&lt;/full-title&gt;&lt;/periodical&gt;&lt;pages&gt;811-817&lt;/pages&gt;&lt;volume&gt;213&lt;/volume&gt;&lt;number&gt;8&lt;/number&gt;&lt;dates&gt;&lt;year&gt;1999&lt;/year&gt;&lt;/dates&gt;&lt;isbn&gt;0954-4062&lt;/isbn&gt;&lt;accession-num&gt;WOS:000084795700006&lt;/accession-num&gt;&lt;urls&gt;&lt;related-urls&gt;&lt;url&gt;&amp;lt;Go to ISI&amp;gt;://WOS:000084795700006&lt;/url&gt;&lt;/related-urls&gt;&lt;/urls&gt;&lt;/record&gt;&lt;/Cite&gt;&lt;/EndNote&gt;</w:instrText>
      </w:r>
      <w:r w:rsidR="0047100B" w:rsidRPr="00CC7311">
        <w:fldChar w:fldCharType="separate"/>
      </w:r>
      <w:r w:rsidR="00806871">
        <w:rPr>
          <w:noProof/>
        </w:rPr>
        <w:t>(</w:t>
      </w:r>
      <w:hyperlink w:anchor="_ENREF_29" w:tooltip="Vacher, 1999 #62" w:history="1">
        <w:r w:rsidR="009C25BD">
          <w:rPr>
            <w:noProof/>
          </w:rPr>
          <w:t>Vacher et al., 1999</w:t>
        </w:r>
      </w:hyperlink>
      <w:r w:rsidR="00806871">
        <w:rPr>
          <w:noProof/>
        </w:rPr>
        <w:t>)</w:t>
      </w:r>
      <w:r w:rsidR="0047100B" w:rsidRPr="00CC7311">
        <w:fldChar w:fldCharType="end"/>
      </w:r>
      <w:r w:rsidR="002D3380" w:rsidRPr="00CC7311">
        <w:t>.</w:t>
      </w:r>
      <w:r w:rsidR="00DF4054" w:rsidRPr="00CC7311">
        <w:t xml:space="preserve"> </w:t>
      </w:r>
      <w:r w:rsidR="007933F1" w:rsidRPr="00CC7311">
        <w:t xml:space="preserve"> </w:t>
      </w:r>
      <w:r w:rsidR="008B234E">
        <w:t>For the compression tests</w:t>
      </w:r>
      <w:r w:rsidR="007933F1" w:rsidRPr="00CC7311">
        <w:t xml:space="preserve"> </w:t>
      </w:r>
      <w:r w:rsidR="008B234E">
        <w:t xml:space="preserve">cylindrical test specimens </w:t>
      </w:r>
      <w:r w:rsidR="008B234E" w:rsidRPr="00CC7311">
        <w:t>with a diameter and a height of 5</w:t>
      </w:r>
      <w:r w:rsidR="008B234E">
        <w:t xml:space="preserve"> </w:t>
      </w:r>
      <w:r w:rsidR="008B234E" w:rsidRPr="00CC7311">
        <w:t>mm</w:t>
      </w:r>
      <w:r w:rsidR="008B234E">
        <w:t xml:space="preserve"> </w:t>
      </w:r>
      <w:r w:rsidR="008872A4">
        <w:t>were</w:t>
      </w:r>
      <w:r w:rsidR="008B234E">
        <w:t xml:space="preserve"> used</w:t>
      </w:r>
      <w:r w:rsidR="00FF2AEE" w:rsidRPr="00CC7311">
        <w:t xml:space="preserve">. </w:t>
      </w:r>
      <w:r w:rsidR="007933F1" w:rsidRPr="00CC7311">
        <w:t>Th</w:t>
      </w:r>
      <w:r w:rsidR="008872A4">
        <w:t>eir</w:t>
      </w:r>
      <w:r w:rsidR="007933F1" w:rsidRPr="00CC7311">
        <w:t xml:space="preserve"> size was restricted by the thickness of the extruded plates.</w:t>
      </w:r>
      <w:r w:rsidR="008872A4" w:rsidRPr="008872A4">
        <w:t xml:space="preserve"> </w:t>
      </w:r>
      <w:r w:rsidR="00824CF6">
        <w:t xml:space="preserve">With focus at the </w:t>
      </w:r>
      <w:r w:rsidR="008872A4">
        <w:t>outer edge of the test specimens</w:t>
      </w:r>
      <w:r w:rsidR="00824CF6">
        <w:t>, images</w:t>
      </w:r>
      <w:r w:rsidR="008872A4">
        <w:t xml:space="preserve"> were taken regularly during</w:t>
      </w:r>
      <w:r w:rsidR="00BA2BC7">
        <w:t xml:space="preserve"> the</w:t>
      </w:r>
      <w:r w:rsidR="008872A4">
        <w:t xml:space="preserve"> compression</w:t>
      </w:r>
      <w:r w:rsidR="00BA2BC7">
        <w:t xml:space="preserve"> test</w:t>
      </w:r>
      <w:r w:rsidR="00824CF6">
        <w:t>.</w:t>
      </w:r>
      <w:r w:rsidR="008872A4">
        <w:t xml:space="preserve"> </w:t>
      </w:r>
      <w:r w:rsidR="00824CF6">
        <w:t>After testing</w:t>
      </w:r>
      <w:r w:rsidR="008872A4">
        <w:t xml:space="preserve"> the diameter of the cross section </w:t>
      </w:r>
      <w:r w:rsidR="00EB51DB">
        <w:t xml:space="preserve">as well as the height of the cylinder </w:t>
      </w:r>
      <w:r w:rsidR="00824CF6">
        <w:t>w</w:t>
      </w:r>
      <w:r w:rsidR="00EF3FD4">
        <w:t>ere</w:t>
      </w:r>
      <w:r w:rsidR="008872A4">
        <w:t xml:space="preserve"> measured </w:t>
      </w:r>
      <w:r w:rsidR="00FB566B">
        <w:t>on the images</w:t>
      </w:r>
      <w:r w:rsidR="005552B6">
        <w:t>.</w:t>
      </w:r>
    </w:p>
    <w:p w:rsidR="005D22BF" w:rsidRPr="00CC7311" w:rsidRDefault="00BB410D" w:rsidP="003F0963">
      <w:pPr>
        <w:pStyle w:val="Heading2"/>
        <w:spacing w:line="360" w:lineRule="auto"/>
        <w:jc w:val="both"/>
        <w:rPr>
          <w:szCs w:val="24"/>
        </w:rPr>
      </w:pPr>
      <w:r w:rsidRPr="00CC7311">
        <w:rPr>
          <w:szCs w:val="24"/>
        </w:rPr>
        <w:t>2.3 Biaxial test setup</w:t>
      </w:r>
    </w:p>
    <w:p w:rsidR="00C002A1" w:rsidRPr="00CC7311" w:rsidRDefault="003647C2" w:rsidP="00A00580">
      <w:pPr>
        <w:spacing w:line="360" w:lineRule="auto"/>
        <w:jc w:val="both"/>
      </w:pPr>
      <w:r w:rsidRPr="00CC7311">
        <w:t>The cross-shaped test specimens</w:t>
      </w:r>
      <w:r w:rsidR="00A12504">
        <w:t>, see</w:t>
      </w:r>
      <w:r w:rsidR="00D15497">
        <w:t xml:space="preserve"> </w:t>
      </w:r>
      <w:r w:rsidR="0047100B">
        <w:fldChar w:fldCharType="begin"/>
      </w:r>
      <w:r w:rsidR="00D15497">
        <w:instrText xml:space="preserve"> REF _Ref322938678 \h </w:instrText>
      </w:r>
      <w:r w:rsidR="0047100B">
        <w:fldChar w:fldCharType="separate"/>
      </w:r>
      <w:r w:rsidR="000B540E">
        <w:t xml:space="preserve">Figure </w:t>
      </w:r>
      <w:r w:rsidR="000B540E">
        <w:rPr>
          <w:noProof/>
        </w:rPr>
        <w:t>1</w:t>
      </w:r>
      <w:r w:rsidR="0047100B">
        <w:fldChar w:fldCharType="end"/>
      </w:r>
      <w:r w:rsidR="00A12504">
        <w:t>,</w:t>
      </w:r>
      <w:r w:rsidRPr="00CC7311">
        <w:t xml:space="preserve"> were </w:t>
      </w:r>
      <w:r w:rsidR="009D6BB1">
        <w:t xml:space="preserve">also </w:t>
      </w:r>
      <w:r w:rsidRPr="00CC7311">
        <w:t xml:space="preserve">cut out from the </w:t>
      </w:r>
      <w:r w:rsidR="00F272F4">
        <w:t xml:space="preserve">extruded </w:t>
      </w:r>
      <w:r w:rsidRPr="00CC7311">
        <w:t xml:space="preserve">PVC and HDPE plates. </w:t>
      </w:r>
      <w:r w:rsidR="00DD366F">
        <w:t>At</w:t>
      </w:r>
      <w:r w:rsidR="00DD366F" w:rsidRPr="00CC7311">
        <w:t xml:space="preserve"> </w:t>
      </w:r>
      <w:r w:rsidRPr="00CC7311">
        <w:t xml:space="preserve">the centre of the samples, the thickness was reduced to control the location of the initial strain localization. All experiments were performed in </w:t>
      </w:r>
      <w:r w:rsidR="00AF4F92">
        <w:t>the</w:t>
      </w:r>
      <w:r w:rsidRPr="00CC7311">
        <w:t xml:space="preserve"> </w:t>
      </w:r>
      <w:proofErr w:type="spellStart"/>
      <w:r w:rsidRPr="00CC7311">
        <w:t>Astree</w:t>
      </w:r>
      <w:proofErr w:type="spellEnd"/>
      <w:r w:rsidRPr="00CC7311">
        <w:t xml:space="preserve"> </w:t>
      </w:r>
      <w:proofErr w:type="spellStart"/>
      <w:r w:rsidRPr="00CC7311">
        <w:t>triaxial</w:t>
      </w:r>
      <w:proofErr w:type="spellEnd"/>
      <w:r w:rsidRPr="00CC7311">
        <w:t xml:space="preserve"> testing machine </w:t>
      </w:r>
      <w:r w:rsidR="0047100B" w:rsidRPr="00CC7311">
        <w:fldChar w:fldCharType="begin">
          <w:fldData xml:space="preserve">PEVuZE5vdGU+PENpdGU+PEF1dGhvcj5NYXJjbzwvQXV0aG9yPjxZZWFyPjIwMDI8L1llYXI+PFJl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==
</w:fldData>
        </w:fldChar>
      </w:r>
      <w:r w:rsidR="00806871">
        <w:instrText xml:space="preserve"> ADDIN EN.CITE </w:instrText>
      </w:r>
      <w:r w:rsidR="0047100B">
        <w:fldChar w:fldCharType="begin">
          <w:fldData xml:space="preserve">PEVuZE5vdGU+PENpdGU+PEF1dGhvcj5NYXJjbzwvQXV0aG9yPjxZZWFyPjIwMDI8L1llYXI+PFJl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==
</w:fldData>
        </w:fldChar>
      </w:r>
      <w:r w:rsidR="00806871">
        <w:instrText xml:space="preserve"> ADDIN EN.CITE.DATA </w:instrText>
      </w:r>
      <w:r w:rsidR="0047100B">
        <w:fldChar w:fldCharType="end"/>
      </w:r>
      <w:r w:rsidR="0047100B" w:rsidRPr="00CC7311">
        <w:fldChar w:fldCharType="separate"/>
      </w:r>
      <w:r w:rsidR="00806871">
        <w:rPr>
          <w:noProof/>
        </w:rPr>
        <w:t>(</w:t>
      </w:r>
      <w:hyperlink w:anchor="_ENREF_7" w:tooltip="Chevalier, 2001 #58" w:history="1">
        <w:r w:rsidR="009C25BD">
          <w:rPr>
            <w:noProof/>
          </w:rPr>
          <w:t>Chevalier et al., 2001</w:t>
        </w:r>
      </w:hyperlink>
      <w:r w:rsidR="00806871">
        <w:rPr>
          <w:noProof/>
        </w:rPr>
        <w:t xml:space="preserve">; </w:t>
      </w:r>
      <w:hyperlink w:anchor="_ENREF_17" w:tooltip="Marco, 2002 #59" w:history="1">
        <w:r w:rsidR="009C25BD">
          <w:rPr>
            <w:noProof/>
          </w:rPr>
          <w:t>Marco et al., 2002</w:t>
        </w:r>
      </w:hyperlink>
      <w:r w:rsidR="00806871">
        <w:rPr>
          <w:noProof/>
        </w:rPr>
        <w:t>)</w:t>
      </w:r>
      <w:r w:rsidR="0047100B" w:rsidRPr="00CC7311">
        <w:fldChar w:fldCharType="end"/>
      </w:r>
      <w:r w:rsidRPr="00CC7311">
        <w:t xml:space="preserve"> at LMT-</w:t>
      </w:r>
      <w:proofErr w:type="spellStart"/>
      <w:r w:rsidRPr="00CC7311">
        <w:t>Cachan</w:t>
      </w:r>
      <w:proofErr w:type="spellEnd"/>
      <w:r w:rsidR="00DD366F" w:rsidRPr="00CC7311">
        <w:t>.</w:t>
      </w:r>
      <w:r w:rsidRPr="00CC7311">
        <w:t xml:space="preserve"> Two of the three axes</w:t>
      </w:r>
      <w:r w:rsidR="00DD366F">
        <w:t xml:space="preserve"> of this machine</w:t>
      </w:r>
      <w:r w:rsidRPr="00CC7311">
        <w:t xml:space="preserve"> were</w:t>
      </w:r>
      <w:r w:rsidR="002805A3">
        <w:t xml:space="preserve"> employed using d</w:t>
      </w:r>
      <w:r w:rsidRPr="00CC7311">
        <w:t>isplacement controlled</w:t>
      </w:r>
      <w:r w:rsidR="002805A3">
        <w:t xml:space="preserve"> loading</w:t>
      </w:r>
      <w:r w:rsidRPr="00CC7311">
        <w:rPr>
          <w:noProof/>
        </w:rPr>
        <w:t xml:space="preserve">. </w:t>
      </w:r>
      <w:r w:rsidR="004F4123">
        <w:rPr>
          <w:noProof/>
        </w:rPr>
        <w:t xml:space="preserve">The </w:t>
      </w:r>
      <w:r w:rsidR="004F4123" w:rsidRPr="00CC7311">
        <w:t xml:space="preserve">software </w:t>
      </w:r>
      <w:proofErr w:type="spellStart"/>
      <w:r w:rsidR="004F4123" w:rsidRPr="00CC7311">
        <w:t>LabView</w:t>
      </w:r>
      <w:proofErr w:type="spellEnd"/>
      <w:r w:rsidR="004F4123" w:rsidRPr="00CC7311">
        <w:rPr>
          <w:noProof/>
        </w:rPr>
        <w:t xml:space="preserve"> </w:t>
      </w:r>
      <w:r w:rsidR="004F4123">
        <w:rPr>
          <w:noProof/>
        </w:rPr>
        <w:t>was employed for c</w:t>
      </w:r>
      <w:r w:rsidRPr="00CC7311">
        <w:rPr>
          <w:noProof/>
        </w:rPr>
        <w:t xml:space="preserve">omputer </w:t>
      </w:r>
      <w:r w:rsidRPr="00CC7311">
        <w:t xml:space="preserve">control of the test and data acquisition. Each test specimen was mounted in the testing machine with the extrusion direction parallel to the horizontal </w:t>
      </w:r>
      <w:r w:rsidRPr="00CC7311">
        <w:rPr>
          <w:i/>
        </w:rPr>
        <w:t>x</w:t>
      </w:r>
      <w:r w:rsidRPr="00CC7311">
        <w:t xml:space="preserve">-axis and the transverse direction parallel to the vertical </w:t>
      </w:r>
      <w:r w:rsidRPr="00CC7311">
        <w:rPr>
          <w:i/>
        </w:rPr>
        <w:t>y</w:t>
      </w:r>
      <w:r w:rsidRPr="00CC7311">
        <w:t>-</w:t>
      </w:r>
      <w:r w:rsidR="00695CF3" w:rsidRPr="00CC7311">
        <w:t>axis</w:t>
      </w:r>
      <w:r w:rsidR="00FB566B">
        <w:t>.</w:t>
      </w:r>
      <w:r w:rsidRPr="00CC7311">
        <w:t xml:space="preserve"> </w:t>
      </w:r>
      <w:r w:rsidR="00300A5C" w:rsidRPr="00CC7311">
        <w:t>In order to obtain different states of biaxial loading, three biaxial load cases</w:t>
      </w:r>
      <w:r w:rsidR="003B6CEC">
        <w:t xml:space="preserve"> with different ratios </w:t>
      </w:r>
      <w:r w:rsidR="00300A5C" w:rsidRPr="00CC7311">
        <w:t>were investigated for each material</w:t>
      </w:r>
      <w:r w:rsidR="00300A5C">
        <w:t>, see Table 1</w:t>
      </w:r>
      <w:r w:rsidR="00300A5C" w:rsidRPr="00CC7311">
        <w:t xml:space="preserve">. The </w:t>
      </w:r>
      <w:r w:rsidR="003502F7">
        <w:t>extension</w:t>
      </w:r>
      <w:r w:rsidR="003B6CEC">
        <w:t xml:space="preserve"> </w:t>
      </w:r>
      <w:proofErr w:type="gramStart"/>
      <w:r w:rsidR="003B6CEC">
        <w:t>ratio</w:t>
      </w:r>
      <w:r w:rsidR="006369B7">
        <w:t xml:space="preserve"> </w:t>
      </w:r>
      <w:proofErr w:type="gramEnd"/>
      <w:r w:rsidR="00F6161C" w:rsidRPr="00F6161C">
        <w:rPr>
          <w:position w:val="-14"/>
        </w:rPr>
        <w:object w:dxaOrig="1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19pt" o:ole="">
            <v:imagedata r:id="rId8" o:title=""/>
          </v:shape>
          <o:OLEObject Type="Embed" ProgID="Equation.DSMT4" ShapeID="_x0000_i1025" DrawAspect="Content" ObjectID="_1400911356" r:id="rId9"/>
        </w:object>
      </w:r>
      <w:r w:rsidR="003B6CEC">
        <w:t>,</w:t>
      </w:r>
      <w:r w:rsidR="003502F7">
        <w:t xml:space="preserve"> </w:t>
      </w:r>
      <w:r w:rsidR="00610C80">
        <w:t xml:space="preserve">i.e. </w:t>
      </w:r>
      <w:r w:rsidR="003502F7">
        <w:t xml:space="preserve">the ratio between </w:t>
      </w:r>
      <w:r w:rsidR="006369B7">
        <w:t xml:space="preserve">the cross-head </w:t>
      </w:r>
      <w:r w:rsidR="006369B7">
        <w:lastRenderedPageBreak/>
        <w:t>velocities</w:t>
      </w:r>
      <w:r w:rsidR="006369B7" w:rsidDel="006369B7">
        <w:t xml:space="preserve"> </w:t>
      </w:r>
      <w:r w:rsidR="00F6161C" w:rsidRPr="00F6161C">
        <w:rPr>
          <w:position w:val="-12"/>
        </w:rPr>
        <w:object w:dxaOrig="240" w:dyaOrig="360">
          <v:shape id="_x0000_i1026" type="#_x0000_t75" style="width:12.25pt;height:18.35pt" o:ole="">
            <v:imagedata r:id="rId10" o:title=""/>
          </v:shape>
          <o:OLEObject Type="Embed" ProgID="Equation.DSMT4" ShapeID="_x0000_i1026" DrawAspect="Content" ObjectID="_1400911357" r:id="rId11"/>
        </w:object>
      </w:r>
      <w:r w:rsidR="006369B7" w:rsidRPr="00CC7311">
        <w:t xml:space="preserve"> and </w:t>
      </w:r>
      <w:r w:rsidR="00F6161C" w:rsidRPr="00F6161C">
        <w:rPr>
          <w:position w:val="-14"/>
        </w:rPr>
        <w:object w:dxaOrig="240" w:dyaOrig="380">
          <v:shape id="_x0000_i1027" type="#_x0000_t75" style="width:12.25pt;height:19pt" o:ole="">
            <v:imagedata r:id="rId12" o:title=""/>
          </v:shape>
          <o:OLEObject Type="Embed" ProgID="Equation.DSMT4" ShapeID="_x0000_i1027" DrawAspect="Content" ObjectID="_1400911358" r:id="rId13"/>
        </w:object>
      </w:r>
      <w:r w:rsidR="006369B7">
        <w:rPr>
          <w:position w:val="-14"/>
        </w:rPr>
        <w:t xml:space="preserve"> </w:t>
      </w:r>
      <w:r w:rsidR="003502F7">
        <w:t>in</w:t>
      </w:r>
      <w:r w:rsidR="004D6ADC">
        <w:t xml:space="preserve"> the</w:t>
      </w:r>
      <w:r w:rsidR="003502F7">
        <w:t xml:space="preserve"> </w:t>
      </w:r>
      <w:r w:rsidR="003502F7" w:rsidRPr="003502F7">
        <w:rPr>
          <w:i/>
        </w:rPr>
        <w:t>x</w:t>
      </w:r>
      <w:r w:rsidR="004D6ADC">
        <w:rPr>
          <w:i/>
        </w:rPr>
        <w:t>-</w:t>
      </w:r>
      <w:r w:rsidR="003502F7">
        <w:t xml:space="preserve"> and </w:t>
      </w:r>
      <w:r w:rsidR="003502F7" w:rsidRPr="003502F7">
        <w:rPr>
          <w:i/>
        </w:rPr>
        <w:t>y</w:t>
      </w:r>
      <w:r w:rsidR="004D6ADC">
        <w:rPr>
          <w:i/>
        </w:rPr>
        <w:t>-</w:t>
      </w:r>
      <w:r w:rsidR="003502F7">
        <w:t>direction</w:t>
      </w:r>
      <w:r w:rsidR="006369B7">
        <w:t>s, respectively</w:t>
      </w:r>
      <w:r w:rsidR="00300A5C" w:rsidRPr="00CC7311">
        <w:t xml:space="preserve">, </w:t>
      </w:r>
      <w:r w:rsidR="006369B7">
        <w:t>was</w:t>
      </w:r>
      <w:r w:rsidR="006369B7" w:rsidRPr="00CC7311">
        <w:t xml:space="preserve"> </w:t>
      </w:r>
      <w:r w:rsidR="00300A5C" w:rsidRPr="00CC7311">
        <w:t>equal to ¼, ½ and 1</w:t>
      </w:r>
      <w:r w:rsidR="00610C80">
        <w:t xml:space="preserve">. </w:t>
      </w:r>
      <w:r w:rsidR="00300A5C">
        <w:t>To obtain this</w:t>
      </w:r>
      <w:r w:rsidR="004D6ADC">
        <w:t>,</w:t>
      </w:r>
      <w:r w:rsidR="003B6CEC">
        <w:t xml:space="preserve"> </w:t>
      </w:r>
      <w:r w:rsidR="00F6161C" w:rsidRPr="00F6161C">
        <w:rPr>
          <w:position w:val="-14"/>
        </w:rPr>
        <w:object w:dxaOrig="240" w:dyaOrig="380">
          <v:shape id="_x0000_i1028" type="#_x0000_t75" style="width:12.25pt;height:19pt" o:ole="">
            <v:imagedata r:id="rId14" o:title=""/>
          </v:shape>
          <o:OLEObject Type="Embed" ProgID="Equation.DSMT4" ShapeID="_x0000_i1028" DrawAspect="Content" ObjectID="_1400911359" r:id="rId15"/>
        </w:object>
      </w:r>
      <w:r w:rsidR="00300A5C" w:rsidRPr="00CC7311">
        <w:t xml:space="preserve"> varied</w:t>
      </w:r>
      <w:r w:rsidR="00300A5C" w:rsidRPr="00300A5C">
        <w:t xml:space="preserve"> </w:t>
      </w:r>
      <w:r w:rsidR="00300A5C">
        <w:t>between the different tests</w:t>
      </w:r>
      <w:r w:rsidR="00300A5C" w:rsidRPr="00CC7311">
        <w:t xml:space="preserve"> while </w:t>
      </w:r>
      <w:r w:rsidR="00F6161C" w:rsidRPr="00F6161C">
        <w:rPr>
          <w:position w:val="-12"/>
        </w:rPr>
        <w:object w:dxaOrig="240" w:dyaOrig="360">
          <v:shape id="_x0000_i1029" type="#_x0000_t75" style="width:12.25pt;height:18.35pt" o:ole="">
            <v:imagedata r:id="rId16" o:title=""/>
          </v:shape>
          <o:OLEObject Type="Embed" ProgID="Equation.DSMT4" ShapeID="_x0000_i1029" DrawAspect="Content" ObjectID="_1400911360" r:id="rId17"/>
        </w:object>
      </w:r>
      <w:r w:rsidR="00300A5C" w:rsidRPr="00CC7311">
        <w:t xml:space="preserve"> was fixed.</w:t>
      </w:r>
      <w:r w:rsidR="00300A5C">
        <w:t xml:space="preserve"> </w:t>
      </w:r>
      <w:r w:rsidRPr="00CC7311">
        <w:t>During each test,</w:t>
      </w:r>
      <w:r w:rsidR="00610C80">
        <w:t xml:space="preserve"> however,</w:t>
      </w:r>
      <w:r w:rsidRPr="00CC7311">
        <w:t xml:space="preserve"> </w:t>
      </w:r>
      <w:r w:rsidR="00F6161C" w:rsidRPr="00F6161C">
        <w:rPr>
          <w:position w:val="-12"/>
        </w:rPr>
        <w:object w:dxaOrig="240" w:dyaOrig="360">
          <v:shape id="_x0000_i1030" type="#_x0000_t75" style="width:12.25pt;height:18.35pt" o:ole="">
            <v:imagedata r:id="rId18" o:title=""/>
          </v:shape>
          <o:OLEObject Type="Embed" ProgID="Equation.DSMT4" ShapeID="_x0000_i1030" DrawAspect="Content" ObjectID="_1400911361" r:id="rId19"/>
        </w:object>
      </w:r>
      <w:r w:rsidRPr="00CC7311">
        <w:t xml:space="preserve"> and </w:t>
      </w:r>
      <w:r w:rsidR="00F6161C" w:rsidRPr="00F6161C">
        <w:rPr>
          <w:position w:val="-14"/>
        </w:rPr>
        <w:object w:dxaOrig="240" w:dyaOrig="380">
          <v:shape id="_x0000_i1031" type="#_x0000_t75" style="width:12.25pt;height:19pt" o:ole="">
            <v:imagedata r:id="rId20" o:title=""/>
          </v:shape>
          <o:OLEObject Type="Embed" ProgID="Equation.DSMT4" ShapeID="_x0000_i1031" DrawAspect="Content" ObjectID="_1400911362" r:id="rId21"/>
        </w:object>
      </w:r>
      <w:r w:rsidRPr="00CC7311">
        <w:t xml:space="preserve"> were</w:t>
      </w:r>
      <w:r w:rsidR="00E05D27">
        <w:t xml:space="preserve"> </w:t>
      </w:r>
      <w:r w:rsidR="00E323C0" w:rsidRPr="00CC7311">
        <w:t>constant</w:t>
      </w:r>
      <w:r w:rsidRPr="00CC7311">
        <w:t>.</w:t>
      </w:r>
      <w:r w:rsidR="00E323C0" w:rsidRPr="00CC7311">
        <w:t xml:space="preserve"> </w:t>
      </w:r>
      <w:r w:rsidR="00300A5C" w:rsidRPr="00CC7311">
        <w:t xml:space="preserve">The </w:t>
      </w:r>
      <w:r w:rsidR="006D0ABF">
        <w:t>displacement</w:t>
      </w:r>
      <w:r w:rsidR="006D0ABF" w:rsidRPr="00CC7311">
        <w:t xml:space="preserve"> </w:t>
      </w:r>
      <w:r w:rsidR="00300A5C" w:rsidRPr="00CC7311">
        <w:t>in the two directions started and stopped simultaneously.</w:t>
      </w:r>
      <w:r w:rsidR="00300A5C">
        <w:t xml:space="preserve"> </w:t>
      </w:r>
      <w:r w:rsidR="003B6CEC">
        <w:t>A</w:t>
      </w:r>
      <w:r w:rsidR="00E323C0" w:rsidRPr="00CC7311">
        <w:t xml:space="preserve">s a special case, one of the biaxial samples was tested in </w:t>
      </w:r>
      <w:proofErr w:type="spellStart"/>
      <w:r w:rsidR="00E323C0" w:rsidRPr="00CC7311">
        <w:t>uniaxial</w:t>
      </w:r>
      <w:proofErr w:type="spellEnd"/>
      <w:r w:rsidR="00E323C0" w:rsidRPr="00CC7311">
        <w:t xml:space="preserve"> tension for both materials</w:t>
      </w:r>
      <w:r w:rsidR="006D0ABF">
        <w:t>, applying a servo-hydraulic MTS testing machine</w:t>
      </w:r>
      <w:r w:rsidR="00E323C0" w:rsidRPr="00CC7311">
        <w:t>.</w:t>
      </w:r>
      <w:r w:rsidR="00300A5C">
        <w:t xml:space="preserve"> For these tests the </w:t>
      </w:r>
      <w:r w:rsidR="006D0ABF">
        <w:t>two transverse arms</w:t>
      </w:r>
      <w:r w:rsidR="00300A5C">
        <w:t xml:space="preserve"> of the specimen were unconstrained and free to move</w:t>
      </w:r>
      <w:r w:rsidR="00A00580">
        <w:t xml:space="preserve"> in the </w:t>
      </w:r>
      <w:r w:rsidR="00A00580">
        <w:rPr>
          <w:i/>
        </w:rPr>
        <w:t>y</w:t>
      </w:r>
      <w:r w:rsidR="00A00580">
        <w:t>-direction</w:t>
      </w:r>
      <w:r w:rsidR="00300A5C">
        <w:t>.</w:t>
      </w:r>
      <w:r w:rsidR="00E323C0" w:rsidRPr="00CC7311">
        <w:t xml:space="preserve"> </w:t>
      </w:r>
      <w:bookmarkStart w:id="0" w:name="_Ref274830777"/>
    </w:p>
    <w:bookmarkEnd w:id="0"/>
    <w:p w:rsidR="003647C2" w:rsidRPr="00CC7311" w:rsidRDefault="003647C2" w:rsidP="003F0963">
      <w:pPr>
        <w:spacing w:line="360" w:lineRule="auto"/>
        <w:jc w:val="both"/>
      </w:pPr>
    </w:p>
    <w:p w:rsidR="003647C2" w:rsidRPr="00CC7311" w:rsidRDefault="003647C2" w:rsidP="003F0963">
      <w:pPr>
        <w:spacing w:line="360" w:lineRule="auto"/>
        <w:jc w:val="both"/>
      </w:pPr>
      <w:r w:rsidRPr="00CC7311">
        <w:t xml:space="preserve">All tests were carried out at room temperature. </w:t>
      </w:r>
      <w:r w:rsidR="00DD366F">
        <w:t>According to Table 1, the</w:t>
      </w:r>
      <w:r w:rsidRPr="00CC7311">
        <w:t xml:space="preserve"> strain rate was set relatively low</w:t>
      </w:r>
      <w:r w:rsidR="00DD366F">
        <w:t xml:space="preserve">, ensuring that </w:t>
      </w:r>
      <w:r w:rsidR="003B6CEC">
        <w:t>plastic dissipation</w:t>
      </w:r>
      <w:r w:rsidR="00DD366F">
        <w:t xml:space="preserve"> of the samples did not cause any large increase of temperature</w:t>
      </w:r>
      <w:r w:rsidRPr="00CC7311">
        <w:t xml:space="preserve">. </w:t>
      </w:r>
      <w:r w:rsidR="00DD366F">
        <w:t xml:space="preserve">Further, </w:t>
      </w:r>
      <w:r w:rsidR="00B17763">
        <w:t>an i</w:t>
      </w:r>
      <w:r w:rsidR="00B17763" w:rsidRPr="00CC7311">
        <w:t>nspecti</w:t>
      </w:r>
      <w:r w:rsidR="00B17763">
        <w:t>o</w:t>
      </w:r>
      <w:r w:rsidR="00B17763" w:rsidRPr="00CC7311">
        <w:t>n</w:t>
      </w:r>
      <w:r w:rsidR="00B17763">
        <w:t xml:space="preserve"> of</w:t>
      </w:r>
      <w:r w:rsidR="00B17763" w:rsidRPr="00CC7311">
        <w:t xml:space="preserve"> the clamped areas after the tests</w:t>
      </w:r>
      <w:r w:rsidR="00B17763">
        <w:t xml:space="preserve"> revealed </w:t>
      </w:r>
      <w:r w:rsidR="00DD366F">
        <w:t>n</w:t>
      </w:r>
      <w:r w:rsidR="00DD366F" w:rsidRPr="00CC7311">
        <w:t xml:space="preserve">o </w:t>
      </w:r>
      <w:r w:rsidR="009D6BB1" w:rsidRPr="00CC7311">
        <w:t>signs of sliding in the fixtures</w:t>
      </w:r>
      <w:r w:rsidRPr="00CC7311">
        <w:t xml:space="preserve">. </w:t>
      </w:r>
    </w:p>
    <w:p w:rsidR="003647C2" w:rsidRDefault="003647C2" w:rsidP="003F0963">
      <w:pPr>
        <w:spacing w:line="360" w:lineRule="auto"/>
        <w:jc w:val="both"/>
      </w:pPr>
    </w:p>
    <w:p w:rsidR="008E1711" w:rsidRDefault="006D0ABF" w:rsidP="003F0963">
      <w:pPr>
        <w:spacing w:line="360" w:lineRule="auto"/>
        <w:jc w:val="both"/>
      </w:pPr>
      <w:r>
        <w:t xml:space="preserve">In a similar way as for the </w:t>
      </w:r>
      <w:proofErr w:type="spellStart"/>
      <w:r>
        <w:t>uniaxial</w:t>
      </w:r>
      <w:proofErr w:type="spellEnd"/>
      <w:r>
        <w:t xml:space="preserve"> tension tests, all cross-shaped specimens were painted with a speckled pattern before testing, facilitating post-test analysis with t</w:t>
      </w:r>
      <w:r w:rsidR="008E1711">
        <w:t>he</w:t>
      </w:r>
      <w:r w:rsidR="008E1711" w:rsidRPr="00164C7A">
        <w:t xml:space="preserve"> </w:t>
      </w:r>
      <w:r w:rsidR="008E1711">
        <w:t>DIC</w:t>
      </w:r>
      <w:r w:rsidR="008E1711" w:rsidRPr="00164C7A">
        <w:t xml:space="preserve"> program 7D </w:t>
      </w:r>
      <w:r w:rsidR="0047100B" w:rsidRPr="00164C7A">
        <w:fldChar w:fldCharType="begin"/>
      </w:r>
      <w:r w:rsidR="00806871">
        <w:instrText xml:space="preserve"> ADDIN EN.CITE &lt;EndNote&gt;&lt;Cite&gt;&lt;Author&gt;Vacher&lt;/Author&gt;&lt;Year&gt;1999&lt;/Year&gt;&lt;RecNum&gt;62&lt;/RecNum&gt;&lt;DisplayText&gt;(Vacher et al., 1999)&lt;/DisplayText&gt;&lt;record&gt;&lt;rec-number&gt;62&lt;/rec-number&gt;&lt;foreign-keys&gt;&lt;key app="EN" db-id="9xdave2ao2p5vue9ven5fers9zz5ep5tz9de"&gt;62&lt;/key&gt;&lt;/foreign-keys&gt;&lt;ref-type name="Journal Article"&gt;17&lt;/ref-type&gt;&lt;contributors&gt;&lt;authors&gt;&lt;author&gt;Vacher, P.&lt;/author&gt;&lt;author&gt;Dumoulin, S.&lt;/author&gt;&lt;author&gt;Morestin, F.&lt;/author&gt;&lt;author&gt;Mguil-Touchal, S.&lt;/author&gt;&lt;/authors&gt;&lt;/contributors&gt;&lt;titles&gt;&lt;title&gt;Bidimensional strain measurement using digital images&lt;/title&gt;&lt;secondary-title&gt;Proceedings of the Institution of Mechanical Engineers Part C-Journal of Mechanical Engineering Science&lt;/secondary-title&gt;&lt;/titles&gt;&lt;periodical&gt;&lt;full-title&gt;Proceedings of the Institution of Mechanical Engineers Part C-Journal of Mechanical Engineering Science&lt;/full-title&gt;&lt;/periodical&gt;&lt;pages&gt;811-817&lt;/pages&gt;&lt;volume&gt;213&lt;/volume&gt;&lt;number&gt;8&lt;/number&gt;&lt;dates&gt;&lt;year&gt;1999&lt;/year&gt;&lt;/dates&gt;&lt;isbn&gt;0954-4062&lt;/isbn&gt;&lt;accession-num&gt;WOS:000084795700006&lt;/accession-num&gt;&lt;urls&gt;&lt;related-urls&gt;&lt;url&gt;&amp;lt;Go to ISI&amp;gt;://WOS:000084795700006&lt;/url&gt;&lt;/related-urls&gt;&lt;/urls&gt;&lt;/record&gt;&lt;/Cite&gt;&lt;/EndNote&gt;</w:instrText>
      </w:r>
      <w:r w:rsidR="0047100B" w:rsidRPr="00164C7A">
        <w:fldChar w:fldCharType="separate"/>
      </w:r>
      <w:r w:rsidR="00806871">
        <w:rPr>
          <w:noProof/>
        </w:rPr>
        <w:t>(</w:t>
      </w:r>
      <w:hyperlink w:anchor="_ENREF_29" w:tooltip="Vacher, 1999 #62" w:history="1">
        <w:r w:rsidR="009C25BD">
          <w:rPr>
            <w:noProof/>
          </w:rPr>
          <w:t>Vacher et al., 1999</w:t>
        </w:r>
      </w:hyperlink>
      <w:r w:rsidR="00806871">
        <w:rPr>
          <w:noProof/>
        </w:rPr>
        <w:t>)</w:t>
      </w:r>
      <w:r w:rsidR="0047100B" w:rsidRPr="00164C7A">
        <w:fldChar w:fldCharType="end"/>
      </w:r>
      <w:r w:rsidR="008E1711" w:rsidRPr="00164C7A">
        <w:t xml:space="preserve"> to find the Green strain field</w:t>
      </w:r>
      <w:r w:rsidR="008E1711">
        <w:t xml:space="preserve">s </w:t>
      </w:r>
      <w:r w:rsidR="00F6161C" w:rsidRPr="00F6161C">
        <w:rPr>
          <w:position w:val="-12"/>
        </w:rPr>
        <w:object w:dxaOrig="360" w:dyaOrig="360">
          <v:shape id="_x0000_i1032" type="#_x0000_t75" style="width:18.35pt;height:18.35pt" o:ole="">
            <v:imagedata r:id="rId22" o:title=""/>
          </v:shape>
          <o:OLEObject Type="Embed" ProgID="Equation.DSMT4" ShapeID="_x0000_i1032" DrawAspect="Content" ObjectID="_1400911363" r:id="rId23"/>
        </w:object>
      </w:r>
      <w:r w:rsidR="008E1711">
        <w:t xml:space="preserve">,  </w:t>
      </w:r>
      <w:r w:rsidR="00F6161C" w:rsidRPr="00F6161C">
        <w:rPr>
          <w:position w:val="-14"/>
        </w:rPr>
        <w:object w:dxaOrig="380" w:dyaOrig="380">
          <v:shape id="_x0000_i1033" type="#_x0000_t75" style="width:19pt;height:19pt" o:ole="">
            <v:imagedata r:id="rId24" o:title=""/>
          </v:shape>
          <o:OLEObject Type="Embed" ProgID="Equation.DSMT4" ShapeID="_x0000_i1033" DrawAspect="Content" ObjectID="_1400911364" r:id="rId25"/>
        </w:object>
      </w:r>
      <w:r w:rsidR="008E1711">
        <w:t xml:space="preserve">  and </w:t>
      </w:r>
      <w:r w:rsidR="00F6161C" w:rsidRPr="00F6161C">
        <w:rPr>
          <w:position w:val="-14"/>
        </w:rPr>
        <w:object w:dxaOrig="360" w:dyaOrig="380">
          <v:shape id="_x0000_i1034" type="#_x0000_t75" style="width:18.35pt;height:19pt" o:ole="">
            <v:imagedata r:id="rId26" o:title=""/>
          </v:shape>
          <o:OLEObject Type="Embed" ProgID="Equation.DSMT4" ShapeID="_x0000_i1034" DrawAspect="Content" ObjectID="_1400911365" r:id="rId27"/>
        </w:object>
      </w:r>
      <w:r w:rsidR="006369B7">
        <w:rPr>
          <w:position w:val="-14"/>
        </w:rPr>
        <w:t xml:space="preserve"> </w:t>
      </w:r>
      <w:r w:rsidR="008E1711">
        <w:t>at the surface of the biaxial test</w:t>
      </w:r>
      <w:r>
        <w:t xml:space="preserve"> sample</w:t>
      </w:r>
      <w:r w:rsidR="008E1711">
        <w:t>s</w:t>
      </w:r>
      <w:r w:rsidR="008E1711" w:rsidRPr="00164C7A">
        <w:t xml:space="preserve">. </w:t>
      </w:r>
      <w:r w:rsidR="008E1711">
        <w:t>Corresponding Green strain fields were taken out from the simulations for comparison.</w:t>
      </w:r>
    </w:p>
    <w:p w:rsidR="008E1711" w:rsidRPr="003A7B9B" w:rsidRDefault="008E1711" w:rsidP="003F0963">
      <w:pPr>
        <w:spacing w:line="360" w:lineRule="auto"/>
        <w:jc w:val="both"/>
      </w:pPr>
    </w:p>
    <w:p w:rsidR="00D15192" w:rsidRPr="003A7B9B" w:rsidRDefault="00BB410D" w:rsidP="003F0963">
      <w:pPr>
        <w:pStyle w:val="Heading1"/>
        <w:numPr>
          <w:ilvl w:val="0"/>
          <w:numId w:val="12"/>
        </w:numPr>
        <w:spacing w:line="360" w:lineRule="auto"/>
        <w:jc w:val="both"/>
      </w:pPr>
      <w:r w:rsidRPr="003A7B9B">
        <w:t>Experimental results</w:t>
      </w:r>
    </w:p>
    <w:p w:rsidR="00BB410D" w:rsidRPr="009D6BB1" w:rsidRDefault="00BB410D" w:rsidP="003F0963">
      <w:pPr>
        <w:pStyle w:val="Heading2"/>
        <w:spacing w:line="360" w:lineRule="auto"/>
        <w:jc w:val="both"/>
        <w:rPr>
          <w:szCs w:val="24"/>
        </w:rPr>
      </w:pPr>
      <w:r w:rsidRPr="009D6BB1">
        <w:rPr>
          <w:szCs w:val="24"/>
        </w:rPr>
        <w:t xml:space="preserve">3.1 </w:t>
      </w:r>
      <w:proofErr w:type="spellStart"/>
      <w:r w:rsidR="009D6BB1">
        <w:rPr>
          <w:szCs w:val="24"/>
        </w:rPr>
        <w:t>U</w:t>
      </w:r>
      <w:r w:rsidRPr="009D6BB1">
        <w:rPr>
          <w:szCs w:val="24"/>
        </w:rPr>
        <w:t>niaxial</w:t>
      </w:r>
      <w:proofErr w:type="spellEnd"/>
      <w:r w:rsidRPr="009D6BB1">
        <w:rPr>
          <w:szCs w:val="24"/>
        </w:rPr>
        <w:t xml:space="preserve"> tests</w:t>
      </w:r>
    </w:p>
    <w:p w:rsidR="006D0ABF" w:rsidRDefault="00A00580" w:rsidP="003F0963">
      <w:pPr>
        <w:spacing w:line="360" w:lineRule="auto"/>
        <w:jc w:val="both"/>
      </w:pPr>
      <w:r>
        <w:t>Tension</w:t>
      </w:r>
      <w:r w:rsidR="00713996" w:rsidRPr="009D6BB1">
        <w:t xml:space="preserve"> and compression test</w:t>
      </w:r>
      <w:r w:rsidR="00EF3FD4">
        <w:t>s</w:t>
      </w:r>
      <w:r w:rsidR="00713996" w:rsidRPr="009D6BB1">
        <w:t xml:space="preserve"> were done with specimens cut both parallel and normal to the extrusion direction.</w:t>
      </w:r>
      <w:r w:rsidR="00713996">
        <w:t xml:space="preserve"> </w:t>
      </w:r>
      <w:r w:rsidR="000A4FDD">
        <w:t>Isotropic t</w:t>
      </w:r>
      <w:r w:rsidR="00300A5C">
        <w:t>ransvers</w:t>
      </w:r>
      <w:r w:rsidR="000A4FDD">
        <w:t xml:space="preserve">e deformation, i.e. </w:t>
      </w:r>
      <w:r w:rsidR="005552B6">
        <w:t>equal</w:t>
      </w:r>
      <w:r w:rsidR="000A4FDD">
        <w:t xml:space="preserve"> strains in the width and thickness direction, </w:t>
      </w:r>
      <w:r w:rsidR="00B17763">
        <w:t xml:space="preserve">was </w:t>
      </w:r>
      <w:r w:rsidR="00300A5C">
        <w:t xml:space="preserve">assumed when calculating the true stress both in tension and in compression. This has earlier been </w:t>
      </w:r>
      <w:r w:rsidR="00B17763">
        <w:t xml:space="preserve">shown </w:t>
      </w:r>
      <w:r w:rsidR="00300A5C">
        <w:t xml:space="preserve">to be a good approximation for these materials </w:t>
      </w:r>
      <w:r w:rsidR="0047100B">
        <w:fldChar w:fldCharType="begin"/>
      </w:r>
      <w:r w:rsidR="00806871">
        <w:instrText xml:space="preserve"> ADDIN EN.CITE &lt;EndNote&gt;&lt;Cite&gt;&lt;Author&gt;Moura&lt;/Author&gt;&lt;Year&gt;2010&lt;/Year&gt;&lt;RecNum&gt;61&lt;/RecNum&gt;&lt;DisplayText&gt;(Moura et al., 2010)&lt;/DisplayText&gt;&lt;record&gt;&lt;rec-number&gt;61&lt;/rec-number&gt;&lt;foreign-keys&gt;&lt;key app="EN" db-id="9xdave2ao2p5vue9ven5fers9zz5ep5tz9de"&gt;61&lt;/key&gt;&lt;/foreign-keys&gt;&lt;ref-type name="Journal Article"&gt;17&lt;/ref-type&gt;&lt;contributors&gt;&lt;authors&gt;&lt;author&gt;Moura, R.T.,&lt;/author&gt;&lt;author&gt;Clausen, A. H.,&lt;/author&gt;&lt;author&gt;Fagerholt, E.,&lt;/author&gt;&lt;author&gt;Alves, M.,&lt;/author&gt;&lt;author&gt;Langseth, M.,&lt;/author&gt;&lt;/authors&gt;&lt;/contributors&gt;&lt;titles&gt;&lt;title&gt;Impact on HDPE and PVC plates - Experimental tests and numerical simulations&lt;/title&gt;&lt;secondary-title&gt;International Journal of Impact Engineering&lt;/secondary-title&gt;&lt;/titles&gt;&lt;periodical&gt;&lt;full-title&gt;International journal of impact engineering&lt;/full-title&gt;&lt;/periodical&gt;&lt;pages&gt;580-598&lt;/pages&gt;&lt;volume&gt;37&lt;/volume&gt;&lt;keywords&gt;&lt;keyword&gt;Material properties&lt;/keyword&gt;&lt;keyword&gt;Digital image correlation&lt;/keyword&gt;&lt;keyword&gt;Poisson&amp;apos;s ratio&lt;/keyword&gt;&lt;keyword&gt;Rate sensitivity&lt;/keyword&gt;&lt;keyword&gt;Split-Hopkinson pressure bar&lt;/keyword&gt;&lt;keyword&gt;Pneumatic accelerator&lt;/keyword&gt;&lt;keyword&gt;LS-DYNA&lt;/keyword&gt;&lt;/keywords&gt;&lt;dates&gt;&lt;year&gt;2010&lt;/year&gt;&lt;/dates&gt;&lt;isbn&gt;0734-743X&lt;/isbn&gt;&lt;work-type&gt;doi: DOI: 10.1016/j.ijimpeng.2009.12.004&lt;/work-type&gt;&lt;urls&gt;&lt;related-urls&gt;&lt;url&gt;http://www.sciencedirect.com/science/article/B6V3K-4Y34SS1-2/2/80416287f9d84447747681453467081b&lt;/url&gt;&lt;/related-urls&gt;&lt;/urls&gt;&lt;/record&gt;&lt;/Cite&gt;&lt;/EndNote&gt;</w:instrText>
      </w:r>
      <w:r w:rsidR="0047100B">
        <w:fldChar w:fldCharType="separate"/>
      </w:r>
      <w:r w:rsidR="00806871">
        <w:rPr>
          <w:noProof/>
        </w:rPr>
        <w:t>(</w:t>
      </w:r>
      <w:hyperlink w:anchor="_ENREF_20" w:tooltip="Moura, 2010 #61" w:history="1">
        <w:r w:rsidR="009C25BD">
          <w:rPr>
            <w:noProof/>
          </w:rPr>
          <w:t>Moura et al., 2010</w:t>
        </w:r>
      </w:hyperlink>
      <w:r w:rsidR="00806871">
        <w:rPr>
          <w:noProof/>
        </w:rPr>
        <w:t>)</w:t>
      </w:r>
      <w:r w:rsidR="0047100B">
        <w:fldChar w:fldCharType="end"/>
      </w:r>
      <w:r w:rsidR="00300A5C">
        <w:t xml:space="preserve">. </w:t>
      </w:r>
      <w:r w:rsidR="00300A5C" w:rsidRPr="009D6BB1">
        <w:t xml:space="preserve"> </w:t>
      </w:r>
    </w:p>
    <w:p w:rsidR="006D0ABF" w:rsidRDefault="006D0ABF" w:rsidP="003F0963">
      <w:pPr>
        <w:spacing w:line="360" w:lineRule="auto"/>
        <w:jc w:val="both"/>
      </w:pPr>
    </w:p>
    <w:p w:rsidR="00991DCE" w:rsidRPr="00A00580" w:rsidRDefault="0027780B" w:rsidP="003F0963">
      <w:pPr>
        <w:spacing w:line="360" w:lineRule="auto"/>
        <w:jc w:val="both"/>
        <w:rPr>
          <w:strike/>
          <w:shd w:val="clear" w:color="auto" w:fill="D9D9D9" w:themeFill="background1" w:themeFillShade="D9"/>
        </w:rPr>
      </w:pPr>
      <w:r>
        <w:t>All tension specimens</w:t>
      </w:r>
      <w:r w:rsidR="00641B32" w:rsidRPr="009D6BB1">
        <w:t xml:space="preserve"> exhibited necking after some deformation</w:t>
      </w:r>
      <w:r>
        <w:t xml:space="preserve">. </w:t>
      </w:r>
      <w:r w:rsidR="00610C80">
        <w:t>Stress-</w:t>
      </w:r>
      <w:r>
        <w:t>strain curves</w:t>
      </w:r>
      <w:r w:rsidR="006D0ABF">
        <w:t>,</w:t>
      </w:r>
      <w:r w:rsidR="006D0ABF" w:rsidRPr="009D6BB1">
        <w:t xml:space="preserve"> see </w:t>
      </w:r>
      <w:fldSimple w:instr=" REF _Ref281997439 \h  \* MERGEFORMAT ">
        <w:r w:rsidR="000B540E">
          <w:t xml:space="preserve">Figure </w:t>
        </w:r>
        <w:r w:rsidR="000B540E">
          <w:rPr>
            <w:noProof/>
          </w:rPr>
          <w:t>2</w:t>
        </w:r>
      </w:fldSimple>
      <w:r w:rsidR="006D0ABF">
        <w:t>,</w:t>
      </w:r>
      <w:r>
        <w:t xml:space="preserve"> were established </w:t>
      </w:r>
      <w:r w:rsidR="005552B6">
        <w:t xml:space="preserve">from </w:t>
      </w:r>
      <w:r w:rsidR="00610C80">
        <w:t xml:space="preserve">the </w:t>
      </w:r>
      <w:r w:rsidR="005552B6">
        <w:t xml:space="preserve">results </w:t>
      </w:r>
      <w:r w:rsidR="00610C80">
        <w:t xml:space="preserve">for </w:t>
      </w:r>
      <w:r>
        <w:t>the cross section</w:t>
      </w:r>
      <w:r w:rsidR="00610C80">
        <w:t xml:space="preserve"> where necking started.</w:t>
      </w:r>
      <w:r>
        <w:t xml:space="preserve"> </w:t>
      </w:r>
      <w:r w:rsidR="00610C80">
        <w:t xml:space="preserve">This section was </w:t>
      </w:r>
      <w:r w:rsidR="00641B32" w:rsidRPr="009D6BB1">
        <w:t xml:space="preserve">easily found using the </w:t>
      </w:r>
      <w:r w:rsidR="009D6BB1">
        <w:t>DIC</w:t>
      </w:r>
      <w:r w:rsidR="009D6BB1" w:rsidRPr="009D6BB1">
        <w:t xml:space="preserve"> </w:t>
      </w:r>
      <w:r w:rsidR="000F5CBD" w:rsidRPr="009D6BB1">
        <w:t>software</w:t>
      </w:r>
      <w:r w:rsidR="00DD4D72" w:rsidRPr="009D6BB1">
        <w:t>.</w:t>
      </w:r>
      <w:r>
        <w:t xml:space="preserve"> </w:t>
      </w:r>
      <w:r w:rsidR="00BB61D9">
        <w:t>Towards the end of the tests</w:t>
      </w:r>
      <w:r w:rsidR="00991DCE">
        <w:t>,</w:t>
      </w:r>
      <w:r>
        <w:t xml:space="preserve"> the </w:t>
      </w:r>
      <w:r w:rsidR="00BB61D9">
        <w:t xml:space="preserve">increase in </w:t>
      </w:r>
      <w:r>
        <w:t xml:space="preserve">deformation </w:t>
      </w:r>
      <w:r w:rsidR="005552B6">
        <w:t>from one image to the next</w:t>
      </w:r>
      <w:r w:rsidR="00991DCE" w:rsidRPr="00991DCE">
        <w:t xml:space="preserve"> </w:t>
      </w:r>
      <w:r w:rsidR="00991DCE">
        <w:t>in this cross section</w:t>
      </w:r>
      <w:r w:rsidR="005552B6">
        <w:t xml:space="preserve"> </w:t>
      </w:r>
      <w:r>
        <w:t>was small</w:t>
      </w:r>
      <w:r w:rsidR="00BB61D9">
        <w:t xml:space="preserve"> since the neck had propagated </w:t>
      </w:r>
      <w:r w:rsidR="005552B6">
        <w:t>t</w:t>
      </w:r>
      <w:r w:rsidR="00610C80">
        <w:t>h</w:t>
      </w:r>
      <w:r w:rsidR="005552B6">
        <w:t>rough</w:t>
      </w:r>
      <w:r w:rsidR="00BB61D9">
        <w:t xml:space="preserve"> the specimen. </w:t>
      </w:r>
      <w:r w:rsidR="002C7ADD">
        <w:t>The</w:t>
      </w:r>
      <w:r w:rsidR="00A00580">
        <w:t xml:space="preserve"> curves</w:t>
      </w:r>
      <w:r w:rsidR="002C7ADD">
        <w:t xml:space="preserve"> have been smoothened before plotted in </w:t>
      </w:r>
      <w:r w:rsidR="0047100B">
        <w:fldChar w:fldCharType="begin"/>
      </w:r>
      <w:r w:rsidR="002C7ADD">
        <w:instrText xml:space="preserve"> REF _Ref281997439 \h </w:instrText>
      </w:r>
      <w:r w:rsidR="0047100B">
        <w:fldChar w:fldCharType="separate"/>
      </w:r>
      <w:r w:rsidR="000B540E">
        <w:t xml:space="preserve">Figure </w:t>
      </w:r>
      <w:r w:rsidR="000B540E">
        <w:rPr>
          <w:noProof/>
        </w:rPr>
        <w:lastRenderedPageBreak/>
        <w:t>2</w:t>
      </w:r>
      <w:r w:rsidR="0047100B">
        <w:fldChar w:fldCharType="end"/>
      </w:r>
      <w:r w:rsidR="00BB61D9">
        <w:t xml:space="preserve">. The HDPE test specimen </w:t>
      </w:r>
      <w:r w:rsidR="00F72C59">
        <w:t xml:space="preserve">did not reach the fracture level with the </w:t>
      </w:r>
      <w:r w:rsidR="009C25BD">
        <w:t xml:space="preserve">applied </w:t>
      </w:r>
      <w:r w:rsidR="00F72C59">
        <w:t>setup</w:t>
      </w:r>
      <w:r w:rsidR="00610C80">
        <w:t xml:space="preserve">. The </w:t>
      </w:r>
      <w:r w:rsidR="00BB61D9">
        <w:t>test was aborted when the speckle</w:t>
      </w:r>
      <w:r w:rsidR="00A00580">
        <w:t>d</w:t>
      </w:r>
      <w:r w:rsidR="00BB61D9">
        <w:t xml:space="preserve"> pattern was so distorted that it was </w:t>
      </w:r>
      <w:r w:rsidR="005552B6">
        <w:t>difficult</w:t>
      </w:r>
      <w:r w:rsidR="00BB61D9">
        <w:t xml:space="preserve"> to </w:t>
      </w:r>
      <w:r w:rsidR="005552B6">
        <w:t xml:space="preserve">get accurate </w:t>
      </w:r>
      <w:r w:rsidR="00BB61D9">
        <w:t>measure</w:t>
      </w:r>
      <w:r w:rsidR="005552B6">
        <w:t>ments of</w:t>
      </w:r>
      <w:r w:rsidR="00BB61D9">
        <w:t xml:space="preserve"> the strain field. </w:t>
      </w:r>
    </w:p>
    <w:p w:rsidR="00991DCE" w:rsidRDefault="00991DCE" w:rsidP="003F0963">
      <w:pPr>
        <w:spacing w:line="360" w:lineRule="auto"/>
        <w:jc w:val="both"/>
      </w:pPr>
    </w:p>
    <w:p w:rsidR="00276E2E" w:rsidRDefault="008872A4" w:rsidP="003F0963">
      <w:pPr>
        <w:spacing w:line="360" w:lineRule="auto"/>
        <w:jc w:val="both"/>
      </w:pPr>
      <w:r>
        <w:t>For the compression tests t</w:t>
      </w:r>
      <w:r w:rsidR="00FB1ED2">
        <w:t xml:space="preserve">he true stresses were calculated using </w:t>
      </w:r>
      <w:r>
        <w:t>the</w:t>
      </w:r>
      <w:r w:rsidR="00300A5C">
        <w:t xml:space="preserve"> data f</w:t>
      </w:r>
      <w:r w:rsidR="005552B6">
        <w:t xml:space="preserve">rom </w:t>
      </w:r>
      <w:r>
        <w:t>force and diameter measurements</w:t>
      </w:r>
      <w:r w:rsidR="00FB1ED2">
        <w:t xml:space="preserve">. </w:t>
      </w:r>
      <w:r>
        <w:t xml:space="preserve">The longitudinal strains were assumed to be uniform over the specimen, and were calculated from the </w:t>
      </w:r>
      <w:r w:rsidR="00EB51DB">
        <w:t>change of specimen height.</w:t>
      </w:r>
      <w:r w:rsidR="00FB1ED2">
        <w:t xml:space="preserve"> </w:t>
      </w:r>
      <w:r w:rsidR="008C0B0C">
        <w:t>B</w:t>
      </w:r>
      <w:r w:rsidR="008C0B0C" w:rsidRPr="009D6BB1">
        <w:t>ulging</w:t>
      </w:r>
      <w:r w:rsidR="008C0B0C">
        <w:t>,</w:t>
      </w:r>
      <w:r w:rsidR="008C0B0C" w:rsidRPr="009D6BB1">
        <w:t xml:space="preserve"> or “barre</w:t>
      </w:r>
      <w:r w:rsidR="008C0B0C">
        <w:t>l</w:t>
      </w:r>
      <w:r w:rsidR="008C0B0C" w:rsidRPr="009D6BB1">
        <w:t>ling”</w:t>
      </w:r>
      <w:r w:rsidR="008C0B0C">
        <w:t>, started a</w:t>
      </w:r>
      <w:r w:rsidR="00FB1ED2">
        <w:t>fter some deformation</w:t>
      </w:r>
      <w:r w:rsidR="00991DCE">
        <w:t xml:space="preserve"> of</w:t>
      </w:r>
      <w:r w:rsidR="00FB1ED2">
        <w:t xml:space="preserve"> the</w:t>
      </w:r>
      <w:r w:rsidR="00276E2E" w:rsidRPr="009D6BB1">
        <w:t xml:space="preserve"> compression test coupons</w:t>
      </w:r>
      <w:r w:rsidR="00991DCE">
        <w:t>,</w:t>
      </w:r>
      <w:r w:rsidR="00276E2E" w:rsidRPr="009D6BB1">
        <w:t xml:space="preserve"> probably due to friction between the </w:t>
      </w:r>
      <w:r w:rsidR="00610C80">
        <w:t>steel</w:t>
      </w:r>
      <w:r w:rsidR="00610C80" w:rsidRPr="009D6BB1">
        <w:t xml:space="preserve"> </w:t>
      </w:r>
      <w:proofErr w:type="spellStart"/>
      <w:r w:rsidR="00610C80">
        <w:t>platen</w:t>
      </w:r>
      <w:proofErr w:type="spellEnd"/>
      <w:r w:rsidR="00610C80" w:rsidRPr="009D6BB1">
        <w:t xml:space="preserve"> </w:t>
      </w:r>
      <w:r w:rsidR="00276E2E" w:rsidRPr="009D6BB1">
        <w:t xml:space="preserve">and the test coupon’s surface. </w:t>
      </w:r>
      <w:r w:rsidR="00276E2E" w:rsidRPr="00F33AC7">
        <w:rPr>
          <w:highlight w:val="yellow"/>
        </w:rPr>
        <w:t xml:space="preserve">The </w:t>
      </w:r>
      <w:r w:rsidR="00D82382" w:rsidRPr="00F33AC7">
        <w:rPr>
          <w:highlight w:val="yellow"/>
        </w:rPr>
        <w:t xml:space="preserve">onset of barrelling is marked with circles in </w:t>
      </w:r>
      <w:fldSimple w:instr=" REF _Ref281997439 \h  \* MERGEFORMAT ">
        <w:r w:rsidR="000B540E" w:rsidRPr="000B540E">
          <w:rPr>
            <w:highlight w:val="yellow"/>
          </w:rPr>
          <w:t xml:space="preserve">Figure </w:t>
        </w:r>
        <w:r w:rsidR="000B540E" w:rsidRPr="000B540E">
          <w:rPr>
            <w:noProof/>
            <w:highlight w:val="yellow"/>
          </w:rPr>
          <w:t>2</w:t>
        </w:r>
      </w:fldSimple>
      <w:r w:rsidR="00276E2E" w:rsidRPr="00F33AC7">
        <w:rPr>
          <w:highlight w:val="yellow"/>
        </w:rPr>
        <w:t>.</w:t>
      </w:r>
      <w:r w:rsidR="00276E2E" w:rsidRPr="009D6BB1">
        <w:t xml:space="preserve"> </w:t>
      </w:r>
    </w:p>
    <w:p w:rsidR="00713996" w:rsidRDefault="00713996" w:rsidP="003F0963">
      <w:pPr>
        <w:spacing w:line="360" w:lineRule="auto"/>
        <w:jc w:val="both"/>
      </w:pPr>
    </w:p>
    <w:p w:rsidR="00713996" w:rsidRDefault="00FF2AEE" w:rsidP="003F0963">
      <w:pPr>
        <w:spacing w:line="360" w:lineRule="auto"/>
        <w:jc w:val="both"/>
      </w:pPr>
      <w:r w:rsidRPr="009D6BB1">
        <w:t>F</w:t>
      </w:r>
      <w:r w:rsidR="00341A11" w:rsidRPr="009D6BB1">
        <w:t xml:space="preserve">or the PVC </w:t>
      </w:r>
      <w:r w:rsidR="005552B6">
        <w:t xml:space="preserve">specimens </w:t>
      </w:r>
      <w:r w:rsidR="00341A11" w:rsidRPr="009D6BB1">
        <w:t>the maximum load registered was about 6</w:t>
      </w:r>
      <w:r w:rsidR="0071449D">
        <w:t xml:space="preserve"> </w:t>
      </w:r>
      <w:r w:rsidR="00341A11" w:rsidRPr="009D6BB1">
        <w:t>%</w:t>
      </w:r>
      <w:r w:rsidRPr="009D6BB1">
        <w:t xml:space="preserve"> </w:t>
      </w:r>
      <w:r w:rsidR="00341A11" w:rsidRPr="009D6BB1">
        <w:t>higher in the extrusion direction</w:t>
      </w:r>
      <w:r w:rsidR="00713996">
        <w:t xml:space="preserve"> than in the transverse in-</w:t>
      </w:r>
      <w:r w:rsidR="005552B6">
        <w:t>plane direction. H</w:t>
      </w:r>
      <w:r w:rsidR="00713996">
        <w:t xml:space="preserve">ardly any difference was observed </w:t>
      </w:r>
      <w:r w:rsidR="005552B6">
        <w:t>in</w:t>
      </w:r>
      <w:r w:rsidR="00713996">
        <w:t xml:space="preserve"> HDPE</w:t>
      </w:r>
      <w:r w:rsidR="00341A11" w:rsidRPr="009D6BB1">
        <w:t xml:space="preserve">. </w:t>
      </w:r>
      <w:r w:rsidR="00485F9B">
        <w:t xml:space="preserve">The constitutive model </w:t>
      </w:r>
      <w:r w:rsidR="0047100B" w:rsidRPr="00CC7311">
        <w:fldChar w:fldCharType="begin"/>
      </w:r>
      <w:r w:rsidR="00806871">
        <w:instrText xml:space="preserve"> ADDIN EN.CITE &lt;EndNote&gt;&lt;Cite&gt;&lt;Author&gt;Polanco-Loria&lt;/Author&gt;&lt;Year&gt;2010&lt;/Year&gt;&lt;RecNum&gt;11&lt;/RecNum&gt;&lt;DisplayText&gt;(Polanco-Loria et al., 2010)&lt;/DisplayText&gt;&lt;record&gt;&lt;rec-number&gt;11&lt;/rec-number&gt;&lt;foreign-keys&gt;&lt;key app="EN" db-id="9xdave2ao2p5vue9ven5fers9zz5ep5tz9de"&gt;11&lt;/key&gt;&lt;/foreign-keys&gt;&lt;ref-type name="Journal Article"&gt;17&lt;/ref-type&gt;&lt;contributors&gt;&lt;authors&gt;&lt;author&gt;Polanco-Loria, M.&lt;/author&gt;&lt;author&gt;Clausen, A.H.&lt;/author&gt;&lt;author&gt;Berstad, T.&lt;/author&gt;&lt;author&gt;Hopperstad, O. S.&lt;/author&gt;&lt;/authors&gt;&lt;/contributors&gt;&lt;titles&gt;&lt;title&gt;Constitutive model for thermoplastics with structural applications&lt;/title&gt;&lt;secondary-title&gt;International Journal of Impact Engineering&lt;/secondary-title&gt;&lt;/titles&gt;&lt;periodical&gt;&lt;full-title&gt;International journal of impact engineering&lt;/full-title&gt;&lt;/periodical&gt;&lt;pages&gt;1207-1219&lt;/pages&gt;&lt;volume&gt;37&lt;/volume&gt;&lt;dates&gt;&lt;year&gt;2010&lt;/year&gt;&lt;/dates&gt;&lt;urls&gt;&lt;/urls&gt;&lt;/record&gt;&lt;/Cite&gt;&lt;/EndNote&gt;</w:instrText>
      </w:r>
      <w:r w:rsidR="0047100B" w:rsidRPr="00CC7311">
        <w:fldChar w:fldCharType="separate"/>
      </w:r>
      <w:r w:rsidR="00806871">
        <w:rPr>
          <w:noProof/>
        </w:rPr>
        <w:t>(</w:t>
      </w:r>
      <w:hyperlink w:anchor="_ENREF_22" w:tooltip="Polanco-Loria, 2010 #11" w:history="1">
        <w:r w:rsidR="009C25BD">
          <w:rPr>
            <w:noProof/>
          </w:rPr>
          <w:t>Polanco-Loria et al., 2010</w:t>
        </w:r>
      </w:hyperlink>
      <w:r w:rsidR="00806871">
        <w:rPr>
          <w:noProof/>
        </w:rPr>
        <w:t>)</w:t>
      </w:r>
      <w:r w:rsidR="0047100B" w:rsidRPr="00CC7311">
        <w:fldChar w:fldCharType="end"/>
      </w:r>
      <w:r w:rsidR="00485F9B">
        <w:t xml:space="preserve"> assumes, however, isotropic material behaviour, and the properties in the extrusion direction were applied during the calibration procedure, see</w:t>
      </w:r>
      <w:r w:rsidR="00562A25">
        <w:t xml:space="preserve"> </w:t>
      </w:r>
      <w:r w:rsidR="00485F9B">
        <w:t>Section 4.2</w:t>
      </w:r>
      <w:r w:rsidR="00547B61" w:rsidRPr="009D6BB1">
        <w:t>.</w:t>
      </w:r>
      <w:r w:rsidR="00DD4D72" w:rsidRPr="009D6BB1">
        <w:t xml:space="preserve"> In </w:t>
      </w:r>
      <w:r w:rsidR="00562A25">
        <w:t xml:space="preserve">both </w:t>
      </w:r>
      <w:r w:rsidR="00641B32" w:rsidRPr="009D6BB1">
        <w:t>tension</w:t>
      </w:r>
      <w:r w:rsidR="00DD4D72" w:rsidRPr="009D6BB1">
        <w:t xml:space="preserve"> and compression the PVC </w:t>
      </w:r>
      <w:r w:rsidR="000F5CBD" w:rsidRPr="009D6BB1">
        <w:t>softe</w:t>
      </w:r>
      <w:r w:rsidR="00DD4D72" w:rsidRPr="009D6BB1">
        <w:t>n</w:t>
      </w:r>
      <w:r w:rsidR="000F5CBD" w:rsidRPr="009D6BB1">
        <w:t>s</w:t>
      </w:r>
      <w:r w:rsidR="00DD4D72" w:rsidRPr="009D6BB1">
        <w:t xml:space="preserve"> after </w:t>
      </w:r>
      <w:r w:rsidR="00F72C59">
        <w:t>reaching a</w:t>
      </w:r>
      <w:r w:rsidR="00641B32" w:rsidRPr="009D6BB1">
        <w:t xml:space="preserve"> local maximum stress</w:t>
      </w:r>
      <w:r w:rsidR="00713996">
        <w:t xml:space="preserve">, </w:t>
      </w:r>
      <w:r w:rsidR="00713996" w:rsidRPr="009D6BB1">
        <w:t xml:space="preserve">see </w:t>
      </w:r>
      <w:fldSimple w:instr=" REF _Ref281997439 \h  \* MERGEFORMAT ">
        <w:r w:rsidR="000B540E">
          <w:t xml:space="preserve">Figure </w:t>
        </w:r>
        <w:r w:rsidR="000B540E">
          <w:rPr>
            <w:noProof/>
          </w:rPr>
          <w:t>2</w:t>
        </w:r>
      </w:fldSimple>
      <w:r w:rsidR="00713996" w:rsidRPr="009D6BB1">
        <w:t>.</w:t>
      </w:r>
      <w:r w:rsidR="00641B32" w:rsidRPr="009D6BB1">
        <w:t xml:space="preserve"> This is not the case for HDPE</w:t>
      </w:r>
      <w:r w:rsidR="00775652">
        <w:t>.</w:t>
      </w:r>
    </w:p>
    <w:p w:rsidR="00422270" w:rsidRPr="009D6BB1" w:rsidRDefault="00422270" w:rsidP="003F0963">
      <w:pPr>
        <w:spacing w:line="360" w:lineRule="auto"/>
        <w:jc w:val="both"/>
      </w:pPr>
    </w:p>
    <w:p w:rsidR="001D2A86" w:rsidRPr="009D6BB1" w:rsidRDefault="00BB410D" w:rsidP="003F0963">
      <w:pPr>
        <w:pStyle w:val="Heading2"/>
        <w:spacing w:line="360" w:lineRule="auto"/>
        <w:jc w:val="both"/>
        <w:rPr>
          <w:szCs w:val="24"/>
        </w:rPr>
      </w:pPr>
      <w:r w:rsidRPr="009D6BB1">
        <w:rPr>
          <w:szCs w:val="24"/>
        </w:rPr>
        <w:t xml:space="preserve">3.2 </w:t>
      </w:r>
      <w:r w:rsidR="009D6BB1">
        <w:rPr>
          <w:szCs w:val="24"/>
        </w:rPr>
        <w:t>B</w:t>
      </w:r>
      <w:r w:rsidRPr="009D6BB1">
        <w:rPr>
          <w:szCs w:val="24"/>
        </w:rPr>
        <w:t>iaxial tests</w:t>
      </w:r>
    </w:p>
    <w:p w:rsidR="001D2A86" w:rsidRPr="009D6BB1" w:rsidRDefault="001D2A86" w:rsidP="003F0963">
      <w:pPr>
        <w:spacing w:line="360" w:lineRule="auto"/>
        <w:jc w:val="both"/>
      </w:pPr>
    </w:p>
    <w:p w:rsidR="0005418E" w:rsidRDefault="0047100B" w:rsidP="003F0963">
      <w:pPr>
        <w:spacing w:line="360" w:lineRule="auto"/>
        <w:jc w:val="both"/>
      </w:pPr>
      <w:fldSimple w:instr=" REF _Ref274902815 \h  \* MERGEFORMAT ">
        <w:r w:rsidR="000B540E">
          <w:t xml:space="preserve">Figure </w:t>
        </w:r>
        <w:r w:rsidR="000B540E">
          <w:rPr>
            <w:noProof/>
          </w:rPr>
          <w:t>3</w:t>
        </w:r>
      </w:fldSimple>
      <w:r w:rsidR="00A00580">
        <w:t xml:space="preserve"> </w:t>
      </w:r>
      <w:r w:rsidR="00B506E3" w:rsidRPr="00A00580">
        <w:t>a)-d) show</w:t>
      </w:r>
      <w:r w:rsidR="003B6CEC" w:rsidRPr="00A00580">
        <w:t>s</w:t>
      </w:r>
      <w:r w:rsidR="00B506E3" w:rsidRPr="00A00580">
        <w:t xml:space="preserve"> the </w:t>
      </w:r>
      <w:r w:rsidR="00172A2A" w:rsidRPr="00A00580">
        <w:t xml:space="preserve">force-displacement </w:t>
      </w:r>
      <w:r w:rsidR="00B506E3" w:rsidRPr="00A00580">
        <w:t xml:space="preserve">curves for PVC for the four different </w:t>
      </w:r>
      <w:r w:rsidR="00890060" w:rsidRPr="00A00580">
        <w:t>extension</w:t>
      </w:r>
      <w:r w:rsidR="008547E0" w:rsidRPr="00A00580">
        <w:t xml:space="preserve"> </w:t>
      </w:r>
      <w:r w:rsidR="002D50D6" w:rsidRPr="00A00580">
        <w:t xml:space="preserve">ratios </w:t>
      </w:r>
      <w:r w:rsidR="00B506E3" w:rsidRPr="00A00580">
        <w:t>defined in</w:t>
      </w:r>
      <w:r w:rsidR="008C0B0C" w:rsidRPr="00A00580">
        <w:t xml:space="preserve"> </w:t>
      </w:r>
      <w:fldSimple w:instr=" REF _Ref292278410 \h  \* MERGEFORMAT ">
        <w:r w:rsidR="000B540E" w:rsidRPr="005A0421">
          <w:t xml:space="preserve">Table </w:t>
        </w:r>
        <w:r w:rsidR="000B540E">
          <w:rPr>
            <w:noProof/>
          </w:rPr>
          <w:t>1</w:t>
        </w:r>
      </w:fldSimple>
      <w:r w:rsidR="00B506E3" w:rsidRPr="00A00580">
        <w:rPr>
          <w:noProof/>
        </w:rPr>
        <w:t>.</w:t>
      </w:r>
      <w:r w:rsidR="007B36B9" w:rsidRPr="00A00580">
        <w:rPr>
          <w:noProof/>
        </w:rPr>
        <w:t xml:space="preserve"> </w:t>
      </w:r>
      <w:r w:rsidR="00064ABF" w:rsidRPr="00A00580">
        <w:rPr>
          <w:noProof/>
        </w:rPr>
        <w:t xml:space="preserve">Results from </w:t>
      </w:r>
      <w:r w:rsidR="00890060" w:rsidRPr="00A00580">
        <w:rPr>
          <w:noProof/>
        </w:rPr>
        <w:t xml:space="preserve">the finite element </w:t>
      </w:r>
      <w:r w:rsidR="00064ABF" w:rsidRPr="00A00580">
        <w:rPr>
          <w:noProof/>
        </w:rPr>
        <w:t xml:space="preserve">simulations are plotted </w:t>
      </w:r>
      <w:r w:rsidR="00890060" w:rsidRPr="00A00580">
        <w:rPr>
          <w:noProof/>
        </w:rPr>
        <w:t>in the same figure</w:t>
      </w:r>
      <w:r w:rsidR="0071449D">
        <w:rPr>
          <w:noProof/>
        </w:rPr>
        <w:t xml:space="preserve"> </w:t>
      </w:r>
      <w:r w:rsidR="00F72C59" w:rsidRPr="00A00580">
        <w:rPr>
          <w:noProof/>
        </w:rPr>
        <w:t>and</w:t>
      </w:r>
      <w:r w:rsidR="00064ABF" w:rsidRPr="00A00580">
        <w:rPr>
          <w:noProof/>
        </w:rPr>
        <w:t xml:space="preserve"> will be discussed later. </w:t>
      </w:r>
      <w:r w:rsidR="00B506E3" w:rsidRPr="00A00580">
        <w:rPr>
          <w:noProof/>
        </w:rPr>
        <w:t xml:space="preserve">With </w:t>
      </w:r>
      <w:r w:rsidR="00F72C59" w:rsidRPr="00A00580">
        <w:rPr>
          <w:noProof/>
        </w:rPr>
        <w:t>the</w:t>
      </w:r>
      <w:r w:rsidR="00B506E3" w:rsidRPr="00A00580">
        <w:rPr>
          <w:noProof/>
        </w:rPr>
        <w:t xml:space="preserve"> exception </w:t>
      </w:r>
      <w:r w:rsidR="00F72C59" w:rsidRPr="00A00580">
        <w:rPr>
          <w:noProof/>
        </w:rPr>
        <w:t>of</w:t>
      </w:r>
      <w:r w:rsidR="00B506E3" w:rsidRPr="00A00580">
        <w:rPr>
          <w:noProof/>
        </w:rPr>
        <w:t xml:space="preserve"> the</w:t>
      </w:r>
      <w:r w:rsidR="00F72C59" w:rsidRPr="00A00580">
        <w:rPr>
          <w:noProof/>
        </w:rPr>
        <w:t xml:space="preserve"> specimen loaded</w:t>
      </w:r>
      <w:r w:rsidR="00E551AB" w:rsidRPr="00A00580">
        <w:rPr>
          <w:noProof/>
        </w:rPr>
        <w:t xml:space="preserve"> in</w:t>
      </w:r>
      <w:r w:rsidR="00F72C59" w:rsidRPr="00A00580">
        <w:rPr>
          <w:noProof/>
        </w:rPr>
        <w:t xml:space="preserve"> </w:t>
      </w:r>
      <w:r w:rsidR="00E551AB" w:rsidRPr="00A00580">
        <w:rPr>
          <w:noProof/>
        </w:rPr>
        <w:t xml:space="preserve">the </w:t>
      </w:r>
      <w:r w:rsidR="00E551AB" w:rsidRPr="00A00580">
        <w:rPr>
          <w:i/>
        </w:rPr>
        <w:t>x-</w:t>
      </w:r>
      <w:r w:rsidR="00E551AB" w:rsidRPr="00A00580">
        <w:t>direction only,</w:t>
      </w:r>
      <w:r w:rsidR="00B506E3" w:rsidRPr="00A00580">
        <w:rPr>
          <w:noProof/>
        </w:rPr>
        <w:t xml:space="preserve"> </w:t>
      </w:r>
      <w:r w:rsidR="00E551AB" w:rsidRPr="00A00580">
        <w:rPr>
          <w:noProof/>
        </w:rPr>
        <w:t>see</w:t>
      </w:r>
      <w:r w:rsidR="00B506E3" w:rsidRPr="00A00580">
        <w:rPr>
          <w:noProof/>
        </w:rPr>
        <w:t xml:space="preserve"> </w:t>
      </w:r>
      <w:fldSimple w:instr=" REF _Ref274902815 \h  \* MERGEFORMAT ">
        <w:r w:rsidR="000B540E">
          <w:t xml:space="preserve">Figure </w:t>
        </w:r>
        <w:r w:rsidR="000B540E">
          <w:rPr>
            <w:noProof/>
          </w:rPr>
          <w:t>3</w:t>
        </w:r>
      </w:fldSimple>
      <w:r w:rsidR="00A00580">
        <w:t xml:space="preserve"> </w:t>
      </w:r>
      <w:r w:rsidR="00B506E3" w:rsidRPr="00A00580">
        <w:t>a), results from both directions</w:t>
      </w:r>
      <w:r w:rsidR="0092327C" w:rsidRPr="00A00580">
        <w:t xml:space="preserve"> </w:t>
      </w:r>
      <w:r w:rsidR="0092327C" w:rsidRPr="00A00580">
        <w:rPr>
          <w:i/>
        </w:rPr>
        <w:t>x</w:t>
      </w:r>
      <w:r w:rsidR="0092327C" w:rsidRPr="00A00580">
        <w:t xml:space="preserve"> and </w:t>
      </w:r>
      <w:r w:rsidR="0092327C" w:rsidRPr="00A00580">
        <w:rPr>
          <w:i/>
        </w:rPr>
        <w:t>y</w:t>
      </w:r>
      <w:r w:rsidR="00B506E3" w:rsidRPr="00A00580">
        <w:t xml:space="preserve"> are included. </w:t>
      </w:r>
      <w:r w:rsidR="00960298" w:rsidRPr="00A00580">
        <w:t>All PVC load curves show</w:t>
      </w:r>
      <w:r w:rsidR="008C0B0C" w:rsidRPr="00A00580">
        <w:t xml:space="preserve"> a</w:t>
      </w:r>
      <w:r w:rsidR="00960298" w:rsidRPr="00A00580">
        <w:t xml:space="preserve"> </w:t>
      </w:r>
      <w:r w:rsidR="001876F4" w:rsidRPr="00A00580">
        <w:t xml:space="preserve">rather </w:t>
      </w:r>
      <w:r w:rsidR="00960298" w:rsidRPr="00A00580">
        <w:t>linear behaviour up to maximum load</w:t>
      </w:r>
      <w:r w:rsidR="00831F9A" w:rsidRPr="00A00580">
        <w:t>, corresponding to the onset of yielding. It is interesting to note that the yielding starts at the same force level in the</w:t>
      </w:r>
      <w:r w:rsidR="0071449D">
        <w:t xml:space="preserve"> tests loaded in</w:t>
      </w:r>
      <w:r w:rsidR="00831F9A" w:rsidRPr="00A00580">
        <w:t xml:space="preserve"> </w:t>
      </w:r>
      <w:proofErr w:type="spellStart"/>
      <w:r w:rsidR="00831F9A" w:rsidRPr="00A00580">
        <w:t>uniaxial</w:t>
      </w:r>
      <w:proofErr w:type="spellEnd"/>
      <w:r w:rsidR="0071449D">
        <w:t xml:space="preserve"> </w:t>
      </w:r>
      <w:r w:rsidR="00831F9A" w:rsidRPr="00A00580">
        <w:t>and the</w:t>
      </w:r>
      <w:r w:rsidR="0091177D" w:rsidRPr="00A00580">
        <w:t xml:space="preserve"> </w:t>
      </w:r>
      <w:proofErr w:type="spellStart"/>
      <w:r w:rsidR="0091177D" w:rsidRPr="00A00580">
        <w:t>equibiaxial</w:t>
      </w:r>
      <w:proofErr w:type="spellEnd"/>
      <w:r w:rsidR="0071449D">
        <w:t xml:space="preserve"> tension</w:t>
      </w:r>
      <w:r w:rsidR="0091177D" w:rsidRPr="00A00580">
        <w:t xml:space="preserve">, while the two tests with </w:t>
      </w:r>
      <w:r w:rsidR="00890060" w:rsidRPr="00A00580">
        <w:t>extension</w:t>
      </w:r>
      <w:r w:rsidR="008547E0" w:rsidRPr="00A00580">
        <w:t xml:space="preserve"> </w:t>
      </w:r>
      <w:r w:rsidR="0091177D" w:rsidRPr="00A00580">
        <w:t xml:space="preserve">ratios </w:t>
      </w:r>
      <w:r w:rsidR="00F6161C" w:rsidRPr="00F6161C">
        <w:rPr>
          <w:position w:val="-10"/>
        </w:rPr>
        <w:object w:dxaOrig="420" w:dyaOrig="260">
          <v:shape id="_x0000_i1035" type="#_x0000_t75" style="width:21.05pt;height:12.9pt" o:ole="">
            <v:imagedata r:id="rId28" o:title=""/>
          </v:shape>
          <o:OLEObject Type="Embed" ProgID="Equation.DSMT4" ShapeID="_x0000_i1035" DrawAspect="Content" ObjectID="_1400911366" r:id="rId29"/>
        </w:object>
      </w:r>
      <w:r w:rsidR="006B32BE" w:rsidRPr="00A00580">
        <w:rPr>
          <w:position w:val="-10"/>
        </w:rPr>
        <w:t xml:space="preserve"> </w:t>
      </w:r>
      <w:r w:rsidR="0091177D" w:rsidRPr="00A00580">
        <w:t xml:space="preserve">½ and </w:t>
      </w:r>
      <w:r w:rsidR="00F6161C" w:rsidRPr="00F6161C">
        <w:rPr>
          <w:position w:val="-10"/>
        </w:rPr>
        <w:object w:dxaOrig="420" w:dyaOrig="260">
          <v:shape id="_x0000_i1036" type="#_x0000_t75" style="width:21.05pt;height:12.9pt" o:ole="">
            <v:imagedata r:id="rId30" o:title=""/>
          </v:shape>
          <o:OLEObject Type="Embed" ProgID="Equation.DSMT4" ShapeID="_x0000_i1036" DrawAspect="Content" ObjectID="_1400911367" r:id="rId31"/>
        </w:object>
      </w:r>
      <w:r w:rsidR="006B32BE" w:rsidRPr="00A00580">
        <w:rPr>
          <w:position w:val="-10"/>
        </w:rPr>
        <w:t xml:space="preserve"> </w:t>
      </w:r>
      <w:r w:rsidR="0091177D" w:rsidRPr="00A00580">
        <w:t>¼ reach higher force levels</w:t>
      </w:r>
      <w:r w:rsidR="00E551AB" w:rsidRPr="00A00580">
        <w:t xml:space="preserve"> at yielding</w:t>
      </w:r>
      <w:r w:rsidR="00960298" w:rsidRPr="00A00580">
        <w:t xml:space="preserve">. </w:t>
      </w:r>
      <w:r w:rsidR="0091177D" w:rsidRPr="00A00580">
        <w:t>After the point of maximum load</w:t>
      </w:r>
      <w:r w:rsidR="00305635" w:rsidRPr="00A00580">
        <w:t xml:space="preserve"> and onset of necking </w:t>
      </w:r>
      <w:r w:rsidR="001D2917" w:rsidRPr="00A00580">
        <w:t>there is a</w:t>
      </w:r>
      <w:r w:rsidR="00960298" w:rsidRPr="00A00580">
        <w:t xml:space="preserve"> softening</w:t>
      </w:r>
      <w:r w:rsidR="00696E4C" w:rsidRPr="00A00580">
        <w:t>-</w:t>
      </w:r>
      <w:r w:rsidR="001D2917" w:rsidRPr="00A00580">
        <w:t xml:space="preserve">effect </w:t>
      </w:r>
      <w:r w:rsidR="000F5B13" w:rsidRPr="00A00580">
        <w:t xml:space="preserve">observed as a load drop </w:t>
      </w:r>
      <w:r w:rsidR="001D2917" w:rsidRPr="00A00580">
        <w:t>before cold-</w:t>
      </w:r>
      <w:r w:rsidR="00960298" w:rsidRPr="00A00580">
        <w:t xml:space="preserve">drawing </w:t>
      </w:r>
      <w:r w:rsidR="001D2917" w:rsidRPr="00A00580">
        <w:t>and</w:t>
      </w:r>
      <w:r w:rsidR="00960298" w:rsidRPr="00A00580">
        <w:t xml:space="preserve"> failure</w:t>
      </w:r>
      <w:r w:rsidR="0091177D" w:rsidRPr="00A00580">
        <w:t xml:space="preserve">. </w:t>
      </w:r>
      <w:r w:rsidR="009A6965" w:rsidRPr="00A00580">
        <w:t>For all test</w:t>
      </w:r>
      <w:r w:rsidR="00991DCE" w:rsidRPr="00A00580">
        <w:t>s</w:t>
      </w:r>
      <w:r w:rsidR="009A6965" w:rsidRPr="00A00580">
        <w:t xml:space="preserve">, </w:t>
      </w:r>
      <w:r w:rsidR="00377D40" w:rsidRPr="00A00580">
        <w:t>an X-shaped</w:t>
      </w:r>
      <w:r w:rsidR="009A6965" w:rsidRPr="00A00580">
        <w:t xml:space="preserve"> neck </w:t>
      </w:r>
      <w:r w:rsidR="00377D40" w:rsidRPr="00A00580">
        <w:t xml:space="preserve">developed </w:t>
      </w:r>
      <w:r w:rsidR="009A6965" w:rsidRPr="00A00580">
        <w:t xml:space="preserve">in the </w:t>
      </w:r>
      <w:r w:rsidR="00377D40" w:rsidRPr="00A00580">
        <w:t>centre</w:t>
      </w:r>
      <w:r w:rsidR="009A6965" w:rsidRPr="00A00580">
        <w:t xml:space="preserve"> region of the specimen</w:t>
      </w:r>
      <w:r w:rsidR="00377D40" w:rsidRPr="00A00580">
        <w:t xml:space="preserve">. This led to </w:t>
      </w:r>
      <w:r w:rsidR="00826540" w:rsidRPr="00A00580">
        <w:t>extensive whitening</w:t>
      </w:r>
      <w:r w:rsidR="00A00580">
        <w:t xml:space="preserve"> of the PVC</w:t>
      </w:r>
      <w:r w:rsidR="00826540" w:rsidRPr="00A00580">
        <w:t xml:space="preserve"> in</w:t>
      </w:r>
      <w:r w:rsidR="00826540">
        <w:t xml:space="preserve"> this region, </w:t>
      </w:r>
      <w:r w:rsidR="00377D40">
        <w:t xml:space="preserve">as </w:t>
      </w:r>
      <w:r w:rsidR="00826540">
        <w:t>see</w:t>
      </w:r>
      <w:r w:rsidR="00377D40">
        <w:t>n from</w:t>
      </w:r>
      <w:r w:rsidR="00826540">
        <w:t xml:space="preserve"> the </w:t>
      </w:r>
      <w:r w:rsidR="00377D40">
        <w:t>post-</w:t>
      </w:r>
      <w:r w:rsidR="00826540">
        <w:t xml:space="preserve">test image in </w:t>
      </w:r>
      <w:fldSimple w:instr=" REF _Ref282507018 \h  \* MERGEFORMAT ">
        <w:r w:rsidR="000B540E">
          <w:t xml:space="preserve">Figure </w:t>
        </w:r>
        <w:r w:rsidR="000B540E">
          <w:rPr>
            <w:noProof/>
          </w:rPr>
          <w:t>4</w:t>
        </w:r>
      </w:fldSimple>
      <w:r w:rsidR="00826540" w:rsidRPr="009D6BB1">
        <w:t xml:space="preserve"> a)</w:t>
      </w:r>
      <w:r w:rsidR="009A6965">
        <w:t>. The X-shape</w:t>
      </w:r>
      <w:r w:rsidR="00826540">
        <w:t>d neck</w:t>
      </w:r>
      <w:r w:rsidR="009A6965">
        <w:t xml:space="preserve"> </w:t>
      </w:r>
      <w:r w:rsidR="007376D4">
        <w:t>appeared at an earlier stage</w:t>
      </w:r>
      <w:r w:rsidR="00826540">
        <w:t xml:space="preserve"> and it was more pronounced</w:t>
      </w:r>
      <w:r w:rsidR="007376D4">
        <w:t xml:space="preserve"> for the </w:t>
      </w:r>
      <w:proofErr w:type="spellStart"/>
      <w:r w:rsidR="007376D4">
        <w:t>equibiaxial</w:t>
      </w:r>
      <w:proofErr w:type="spellEnd"/>
      <w:r w:rsidR="007376D4">
        <w:t xml:space="preserve"> test</w:t>
      </w:r>
      <w:r w:rsidR="00826540">
        <w:t xml:space="preserve"> than for the other tests</w:t>
      </w:r>
      <w:r w:rsidR="007376D4">
        <w:t>.</w:t>
      </w:r>
      <w:r w:rsidR="00826540">
        <w:t xml:space="preserve"> When the cross section </w:t>
      </w:r>
      <w:r w:rsidR="00991DCE">
        <w:t xml:space="preserve">thickness </w:t>
      </w:r>
      <w:r w:rsidR="00826540">
        <w:t xml:space="preserve">decreases, less </w:t>
      </w:r>
      <w:r w:rsidR="00826540">
        <w:lastRenderedPageBreak/>
        <w:t>material is left to restrict the deformation, and a softer response is observed.</w:t>
      </w:r>
      <w:r w:rsidR="00826540" w:rsidRPr="009D6BB1">
        <w:t xml:space="preserve"> </w:t>
      </w:r>
      <w:r w:rsidR="00826540">
        <w:t>This might explain why t</w:t>
      </w:r>
      <w:r w:rsidR="00826540" w:rsidRPr="009D6BB1">
        <w:t xml:space="preserve">he </w:t>
      </w:r>
      <w:r w:rsidR="00826540">
        <w:t>magnitude of the load drop</w:t>
      </w:r>
      <w:r w:rsidR="00826540" w:rsidRPr="009D6BB1">
        <w:t xml:space="preserve"> seems to increase slightly with the </w:t>
      </w:r>
      <w:r w:rsidR="00826540">
        <w:t>extension</w:t>
      </w:r>
      <w:r w:rsidR="00826540" w:rsidRPr="009D6BB1">
        <w:t xml:space="preserve"> ratio</w:t>
      </w:r>
      <w:r w:rsidR="00F6161C" w:rsidRPr="00F6161C">
        <w:rPr>
          <w:position w:val="-10"/>
        </w:rPr>
        <w:object w:dxaOrig="240" w:dyaOrig="260">
          <v:shape id="_x0000_i1037" type="#_x0000_t75" style="width:12.25pt;height:12.9pt" o:ole="">
            <v:imagedata r:id="rId32" o:title=""/>
          </v:shape>
          <o:OLEObject Type="Embed" ProgID="Equation.DSMT4" ShapeID="_x0000_i1037" DrawAspect="Content" ObjectID="_1400911368" r:id="rId33"/>
        </w:object>
      </w:r>
      <w:r w:rsidR="00826540">
        <w:t xml:space="preserve">, see </w:t>
      </w:r>
      <w:fldSimple w:instr=" REF _Ref274902815 \h  \* MERGEFORMAT ">
        <w:r w:rsidR="000B540E">
          <w:t xml:space="preserve">Figure </w:t>
        </w:r>
        <w:r w:rsidR="000B540E">
          <w:rPr>
            <w:noProof/>
          </w:rPr>
          <w:t>3</w:t>
        </w:r>
      </w:fldSimple>
      <w:r w:rsidR="00826540">
        <w:t xml:space="preserve">. </w:t>
      </w:r>
      <w:r w:rsidR="00C87036">
        <w:t>The f</w:t>
      </w:r>
      <w:r w:rsidR="007B49CC" w:rsidRPr="009D6BB1">
        <w:t xml:space="preserve">ailure </w:t>
      </w:r>
      <w:r w:rsidR="00C87036">
        <w:t xml:space="preserve">pattern </w:t>
      </w:r>
      <w:r w:rsidR="007B49CC" w:rsidRPr="009D6BB1">
        <w:t xml:space="preserve">of the </w:t>
      </w:r>
      <w:r w:rsidR="00FA5E81" w:rsidRPr="009D6BB1">
        <w:t xml:space="preserve">specimen with </w:t>
      </w:r>
      <w:r w:rsidR="00F6161C" w:rsidRPr="00F6161C">
        <w:rPr>
          <w:position w:val="-10"/>
        </w:rPr>
        <w:object w:dxaOrig="420" w:dyaOrig="260">
          <v:shape id="_x0000_i1038" type="#_x0000_t75" style="width:21.05pt;height:12.9pt" o:ole="">
            <v:imagedata r:id="rId34" o:title=""/>
          </v:shape>
          <o:OLEObject Type="Embed" ProgID="Equation.DSMT4" ShapeID="_x0000_i1038" DrawAspect="Content" ObjectID="_1400911369" r:id="rId35"/>
        </w:object>
      </w:r>
      <w:r w:rsidR="006B32BE">
        <w:rPr>
          <w:position w:val="-10"/>
        </w:rPr>
        <w:t xml:space="preserve"> </w:t>
      </w:r>
      <w:r w:rsidR="00377D40" w:rsidRPr="009D6BB1">
        <w:t>½</w:t>
      </w:r>
      <w:r w:rsidR="00DA2A27" w:rsidRPr="009D6BB1">
        <w:t xml:space="preserve"> </w:t>
      </w:r>
      <w:r w:rsidR="007B49CC" w:rsidRPr="009D6BB1">
        <w:t xml:space="preserve">is </w:t>
      </w:r>
      <w:r w:rsidR="00A00580">
        <w:t xml:space="preserve">also </w:t>
      </w:r>
      <w:r w:rsidR="007B49CC" w:rsidRPr="009D6BB1">
        <w:t xml:space="preserve">shown in </w:t>
      </w:r>
      <w:fldSimple w:instr=" REF _Ref282507018 \h  \* MERGEFORMAT ">
        <w:r w:rsidR="000B540E">
          <w:t xml:space="preserve">Figure </w:t>
        </w:r>
        <w:r w:rsidR="000B540E">
          <w:rPr>
            <w:noProof/>
          </w:rPr>
          <w:t>4</w:t>
        </w:r>
      </w:fldSimple>
      <w:r w:rsidR="00DA2A27" w:rsidRPr="009D6BB1">
        <w:t xml:space="preserve"> a)</w:t>
      </w:r>
      <w:r w:rsidR="00826540">
        <w:t xml:space="preserve">. </w:t>
      </w:r>
      <w:r w:rsidR="008547E0">
        <w:t>T</w:t>
      </w:r>
      <w:r w:rsidR="00FA5E81" w:rsidRPr="009D6BB1">
        <w:t xml:space="preserve">he other biaxial PVC specimens </w:t>
      </w:r>
      <w:r w:rsidR="008547E0">
        <w:t>ruptured</w:t>
      </w:r>
      <w:r w:rsidR="008547E0" w:rsidRPr="009D6BB1">
        <w:t xml:space="preserve"> </w:t>
      </w:r>
      <w:r w:rsidR="00FA5E81" w:rsidRPr="009D6BB1">
        <w:t>in a similar manner.</w:t>
      </w:r>
      <w:r w:rsidR="009A6965" w:rsidRPr="009A6965">
        <w:t xml:space="preserve"> </w:t>
      </w:r>
    </w:p>
    <w:p w:rsidR="0091177D" w:rsidRPr="009D6BB1" w:rsidRDefault="0091177D" w:rsidP="003F0963">
      <w:pPr>
        <w:spacing w:line="360" w:lineRule="auto"/>
        <w:jc w:val="both"/>
      </w:pPr>
    </w:p>
    <w:p w:rsidR="00BB410D" w:rsidRDefault="0047100B" w:rsidP="003F0963">
      <w:pPr>
        <w:spacing w:line="360" w:lineRule="auto"/>
        <w:jc w:val="both"/>
      </w:pPr>
      <w:fldSimple w:instr=" REF _Ref274903448 \h  \* MERGEFORMAT ">
        <w:r w:rsidR="000B540E">
          <w:t xml:space="preserve">Figure </w:t>
        </w:r>
        <w:r w:rsidR="000B540E">
          <w:rPr>
            <w:noProof/>
          </w:rPr>
          <w:t>5</w:t>
        </w:r>
      </w:fldSimple>
      <w:r w:rsidR="0091177D" w:rsidRPr="009D6BB1">
        <w:t xml:space="preserve"> a)-d) show</w:t>
      </w:r>
      <w:r w:rsidR="007B36B9">
        <w:t>s</w:t>
      </w:r>
      <w:r w:rsidR="00C87036">
        <w:t xml:space="preserve"> force-displacement curves from</w:t>
      </w:r>
      <w:r w:rsidR="0091177D" w:rsidRPr="009D6BB1">
        <w:t xml:space="preserve"> HDPE</w:t>
      </w:r>
      <w:r w:rsidR="007B36B9">
        <w:t xml:space="preserve"> together with results fr</w:t>
      </w:r>
      <w:r w:rsidR="00377D40">
        <w:t>om</w:t>
      </w:r>
      <w:r w:rsidR="007B36B9">
        <w:t xml:space="preserve"> simulations</w:t>
      </w:r>
      <w:r w:rsidR="00E551AB">
        <w:t xml:space="preserve"> </w:t>
      </w:r>
      <w:r w:rsidR="00A00580">
        <w:t xml:space="preserve">that </w:t>
      </w:r>
      <w:r w:rsidR="00E551AB">
        <w:t>again</w:t>
      </w:r>
      <w:r w:rsidR="009C25BD">
        <w:t xml:space="preserve"> are</w:t>
      </w:r>
      <w:r w:rsidR="00E551AB">
        <w:t xml:space="preserve"> to be discussed later</w:t>
      </w:r>
      <w:r w:rsidR="0091177D" w:rsidRPr="009D6BB1">
        <w:t>.</w:t>
      </w:r>
      <w:r w:rsidR="00064ABF">
        <w:t xml:space="preserve"> </w:t>
      </w:r>
      <w:r w:rsidR="007B36B9">
        <w:t>A</w:t>
      </w:r>
      <w:r w:rsidR="0091177D" w:rsidRPr="009D6BB1">
        <w:t xml:space="preserve">lso </w:t>
      </w:r>
      <w:r w:rsidR="000A4FDD">
        <w:t>the</w:t>
      </w:r>
      <w:r w:rsidR="000A4FDD" w:rsidRPr="009D6BB1">
        <w:t xml:space="preserve"> </w:t>
      </w:r>
      <w:r w:rsidR="0091177D" w:rsidRPr="009D6BB1">
        <w:t xml:space="preserve">HDPE </w:t>
      </w:r>
      <w:r w:rsidR="000A4FDD">
        <w:t>samples</w:t>
      </w:r>
      <w:r w:rsidR="000A4FDD" w:rsidRPr="009D6BB1">
        <w:t xml:space="preserve"> </w:t>
      </w:r>
      <w:r w:rsidR="0091177D" w:rsidRPr="009D6BB1">
        <w:t xml:space="preserve">experienced </w:t>
      </w:r>
      <w:r w:rsidR="00C87036">
        <w:t>a load drop</w:t>
      </w:r>
      <w:r w:rsidR="00C87036" w:rsidRPr="009D6BB1">
        <w:t xml:space="preserve"> </w:t>
      </w:r>
      <w:r w:rsidR="0091177D" w:rsidRPr="009D6BB1">
        <w:t xml:space="preserve">after reaching the maximum force. </w:t>
      </w:r>
      <w:r w:rsidR="00305635">
        <w:t xml:space="preserve">In all four tests, </w:t>
      </w:r>
      <w:r w:rsidR="008547E0">
        <w:t>e</w:t>
      </w:r>
      <w:r w:rsidR="0091177D" w:rsidRPr="009D6BB1">
        <w:t>xtensive drawing</w:t>
      </w:r>
      <w:r w:rsidR="00305635">
        <w:t>, induced by necking at the moment of reaching maximum force,</w:t>
      </w:r>
      <w:r w:rsidR="0091177D" w:rsidRPr="009D6BB1">
        <w:t xml:space="preserve"> </w:t>
      </w:r>
      <w:r w:rsidR="00BB410D" w:rsidRPr="009D6BB1">
        <w:t>made th</w:t>
      </w:r>
      <w:r w:rsidR="00C04C39">
        <w:t>e</w:t>
      </w:r>
      <w:r w:rsidR="008547E0">
        <w:t xml:space="preserve"> centre</w:t>
      </w:r>
      <w:r w:rsidR="00BB410D" w:rsidRPr="009D6BB1">
        <w:t xml:space="preserve"> region very thin. </w:t>
      </w:r>
      <w:r w:rsidR="00377D40">
        <w:t xml:space="preserve">The thinning in the X-shaped neck in the </w:t>
      </w:r>
      <w:r w:rsidR="00A00580">
        <w:t xml:space="preserve">centre of the </w:t>
      </w:r>
      <w:r w:rsidR="00377D40">
        <w:t xml:space="preserve">test specimens was more pronounced for the HDPE specimens than for the PVC specimens. </w:t>
      </w:r>
      <w:r w:rsidR="00BB410D" w:rsidRPr="009D6BB1">
        <w:t xml:space="preserve">For the </w:t>
      </w:r>
      <w:proofErr w:type="spellStart"/>
      <w:r w:rsidR="00BB410D" w:rsidRPr="009D6BB1">
        <w:t>un</w:t>
      </w:r>
      <w:r w:rsidR="00890060">
        <w:t>iaxial</w:t>
      </w:r>
      <w:proofErr w:type="spellEnd"/>
      <w:r w:rsidR="00890060">
        <w:t xml:space="preserve"> specimen, buckling was observed at this location</w:t>
      </w:r>
      <w:r w:rsidR="00BB410D" w:rsidRPr="009D6BB1">
        <w:t>; as the left and the right end of the specimen moved apart</w:t>
      </w:r>
      <w:r w:rsidR="008547E0">
        <w:t xml:space="preserve"> in the </w:t>
      </w:r>
      <w:r w:rsidR="008547E0">
        <w:rPr>
          <w:i/>
        </w:rPr>
        <w:t>x</w:t>
      </w:r>
      <w:r w:rsidR="008547E0">
        <w:t>-direction,</w:t>
      </w:r>
      <w:r w:rsidR="00BB410D" w:rsidRPr="009D6BB1">
        <w:t xml:space="preserve"> the upper and lower free ends </w:t>
      </w:r>
      <w:r w:rsidR="008547E0">
        <w:t>were forced</w:t>
      </w:r>
      <w:r w:rsidR="00BB410D" w:rsidRPr="009D6BB1">
        <w:t xml:space="preserve"> to</w:t>
      </w:r>
      <w:r w:rsidR="008547E0">
        <w:t xml:space="preserve"> approach</w:t>
      </w:r>
      <w:r w:rsidR="00BB410D" w:rsidRPr="009D6BB1">
        <w:t xml:space="preserve"> each other. The drawing of the centre region in the </w:t>
      </w:r>
      <w:r w:rsidR="0091177D" w:rsidRPr="009D6BB1">
        <w:t>three biaxial samples resulted in</w:t>
      </w:r>
      <w:r w:rsidR="00E953C4" w:rsidRPr="009D6BB1">
        <w:t xml:space="preserve"> </w:t>
      </w:r>
      <w:r w:rsidR="00BB410D" w:rsidRPr="009D6BB1">
        <w:t>creation</w:t>
      </w:r>
      <w:r w:rsidR="00E953C4" w:rsidRPr="009D6BB1">
        <w:t xml:space="preserve"> of </w:t>
      </w:r>
      <w:r w:rsidR="0091177D" w:rsidRPr="009D6BB1">
        <w:t xml:space="preserve">holes. </w:t>
      </w:r>
      <w:r w:rsidR="00E953C4" w:rsidRPr="009D6BB1">
        <w:t>D</w:t>
      </w:r>
      <w:r w:rsidR="0091177D" w:rsidRPr="009D6BB1">
        <w:t>ue to the ductile behaviour of the material</w:t>
      </w:r>
      <w:r w:rsidR="000A4FDD">
        <w:t>,</w:t>
      </w:r>
      <w:r w:rsidR="0091177D" w:rsidRPr="009D6BB1">
        <w:t xml:space="preserve"> these holes continued </w:t>
      </w:r>
      <w:r w:rsidR="00A00580">
        <w:t xml:space="preserve">to </w:t>
      </w:r>
      <w:r w:rsidR="0091177D" w:rsidRPr="009D6BB1">
        <w:t>grow</w:t>
      </w:r>
      <w:r w:rsidR="00E953C4" w:rsidRPr="009D6BB1">
        <w:t>,</w:t>
      </w:r>
      <w:r w:rsidR="0091177D" w:rsidRPr="009D6BB1">
        <w:t xml:space="preserve"> </w:t>
      </w:r>
      <w:r w:rsidR="00E953C4" w:rsidRPr="009D6BB1">
        <w:t xml:space="preserve">without causing </w:t>
      </w:r>
      <w:r w:rsidR="00E551AB">
        <w:t xml:space="preserve">cracking and </w:t>
      </w:r>
      <w:r w:rsidR="00E953C4" w:rsidRPr="009D6BB1">
        <w:t>global failure of the test specimens, until the tests were aborted</w:t>
      </w:r>
      <w:r w:rsidR="0091177D" w:rsidRPr="009D6BB1">
        <w:t>.</w:t>
      </w:r>
      <w:r w:rsidR="003D78E8" w:rsidRPr="009D6BB1">
        <w:t xml:space="preserve"> </w:t>
      </w:r>
      <w:r w:rsidR="0091177D" w:rsidRPr="009D6BB1">
        <w:t xml:space="preserve">The first appearances of the holes are marked </w:t>
      </w:r>
      <w:r w:rsidR="00C87036">
        <w:t xml:space="preserve">with circles </w:t>
      </w:r>
      <w:r w:rsidR="0091177D" w:rsidRPr="009D6BB1">
        <w:t xml:space="preserve">in </w:t>
      </w:r>
      <w:fldSimple w:instr=" REF _Ref274903448 \h  \* MERGEFORMAT ">
        <w:r w:rsidR="000B540E">
          <w:t xml:space="preserve">Figure </w:t>
        </w:r>
        <w:r w:rsidR="000B540E">
          <w:rPr>
            <w:noProof/>
          </w:rPr>
          <w:t>5</w:t>
        </w:r>
      </w:fldSimple>
      <w:r w:rsidR="003D78E8" w:rsidRPr="009D6BB1">
        <w:t xml:space="preserve">. An example of such a hole is shown in </w:t>
      </w:r>
      <w:fldSimple w:instr=" REF _Ref282507018 \h  \* MERGEFORMAT ">
        <w:r w:rsidR="000B540E">
          <w:t xml:space="preserve">Figure </w:t>
        </w:r>
        <w:r w:rsidR="000B540E">
          <w:rPr>
            <w:noProof/>
          </w:rPr>
          <w:t>4</w:t>
        </w:r>
      </w:fldSimple>
      <w:r w:rsidR="00DA2A27" w:rsidRPr="009D6BB1">
        <w:t xml:space="preserve"> b)</w:t>
      </w:r>
      <w:r w:rsidR="00C04C39">
        <w:t>.</w:t>
      </w:r>
      <w:r w:rsidR="003D78E8" w:rsidRPr="009D6BB1">
        <w:t xml:space="preserve"> </w:t>
      </w:r>
      <w:r w:rsidR="00C04C39">
        <w:t>The</w:t>
      </w:r>
      <w:r w:rsidR="003D78E8" w:rsidRPr="009D6BB1">
        <w:t xml:space="preserve"> picture </w:t>
      </w:r>
      <w:r w:rsidR="00C04C39">
        <w:t>shows</w:t>
      </w:r>
      <w:r w:rsidR="003D78E8" w:rsidRPr="009D6BB1">
        <w:t xml:space="preserve"> </w:t>
      </w:r>
      <w:r w:rsidR="00BD6A57" w:rsidRPr="009D6BB1">
        <w:t xml:space="preserve">the </w:t>
      </w:r>
      <w:r w:rsidR="003D78E8" w:rsidRPr="009D6BB1">
        <w:t xml:space="preserve">specimen with </w:t>
      </w:r>
      <w:r w:rsidR="00F6161C" w:rsidRPr="00F6161C">
        <w:rPr>
          <w:position w:val="-10"/>
        </w:rPr>
        <w:object w:dxaOrig="420" w:dyaOrig="260">
          <v:shape id="_x0000_i1039" type="#_x0000_t75" style="width:21.05pt;height:12.9pt" o:ole="">
            <v:imagedata r:id="rId36" o:title=""/>
          </v:shape>
          <o:OLEObject Type="Embed" ProgID="Equation.DSMT4" ShapeID="_x0000_i1039" DrawAspect="Content" ObjectID="_1400911370" r:id="rId37"/>
        </w:object>
      </w:r>
      <w:r w:rsidR="006B32BE">
        <w:rPr>
          <w:position w:val="-10"/>
        </w:rPr>
        <w:t xml:space="preserve"> </w:t>
      </w:r>
      <w:r w:rsidR="00377D40" w:rsidRPr="009D6BB1">
        <w:t>½</w:t>
      </w:r>
      <w:r w:rsidR="00377D40">
        <w:t xml:space="preserve"> </w:t>
      </w:r>
      <w:r w:rsidR="003D78E8" w:rsidRPr="009D6BB1">
        <w:t>at th</w:t>
      </w:r>
      <w:r w:rsidR="00BD6A57" w:rsidRPr="009D6BB1">
        <w:t xml:space="preserve">e </w:t>
      </w:r>
      <w:r w:rsidR="00A00580">
        <w:t>stage</w:t>
      </w:r>
      <w:r w:rsidR="00C87036" w:rsidRPr="009D6BB1">
        <w:t xml:space="preserve"> </w:t>
      </w:r>
      <w:r w:rsidR="00991DCE">
        <w:t xml:space="preserve">when </w:t>
      </w:r>
      <w:r w:rsidR="00BD6A57" w:rsidRPr="009D6BB1">
        <w:t>the test was aborted</w:t>
      </w:r>
      <w:r w:rsidR="003D78E8" w:rsidRPr="009D6BB1">
        <w:t>.</w:t>
      </w:r>
    </w:p>
    <w:p w:rsidR="003F0963" w:rsidRDefault="003F0963" w:rsidP="003F0963">
      <w:pPr>
        <w:spacing w:line="360" w:lineRule="auto"/>
        <w:jc w:val="both"/>
      </w:pPr>
    </w:p>
    <w:p w:rsidR="001F4D42" w:rsidRPr="003A7B9B" w:rsidRDefault="004662C7" w:rsidP="003F0963">
      <w:pPr>
        <w:pStyle w:val="Heading1"/>
        <w:numPr>
          <w:ilvl w:val="0"/>
          <w:numId w:val="12"/>
        </w:numPr>
        <w:spacing w:line="360" w:lineRule="auto"/>
        <w:jc w:val="both"/>
      </w:pPr>
      <w:r>
        <w:t>M</w:t>
      </w:r>
      <w:r w:rsidR="00BB410D" w:rsidRPr="003A7B9B">
        <w:t>aterial model</w:t>
      </w:r>
    </w:p>
    <w:p w:rsidR="001F4D42" w:rsidRDefault="001F4D42" w:rsidP="003F0963">
      <w:pPr>
        <w:spacing w:line="360" w:lineRule="auto"/>
        <w:jc w:val="both"/>
      </w:pPr>
    </w:p>
    <w:p w:rsidR="00C8736C" w:rsidRDefault="00C8736C" w:rsidP="003F0963">
      <w:pPr>
        <w:pStyle w:val="Heading2"/>
        <w:spacing w:line="360" w:lineRule="auto"/>
        <w:jc w:val="both"/>
        <w:rPr>
          <w:szCs w:val="24"/>
        </w:rPr>
      </w:pPr>
      <w:r w:rsidRPr="008547E0">
        <w:rPr>
          <w:szCs w:val="24"/>
        </w:rPr>
        <w:t>4.</w:t>
      </w:r>
      <w:r w:rsidR="00991DCE">
        <w:rPr>
          <w:szCs w:val="24"/>
        </w:rPr>
        <w:t>1</w:t>
      </w:r>
      <w:r w:rsidR="00991DCE" w:rsidRPr="008547E0">
        <w:rPr>
          <w:szCs w:val="24"/>
        </w:rPr>
        <w:t xml:space="preserve"> </w:t>
      </w:r>
      <w:r>
        <w:rPr>
          <w:szCs w:val="24"/>
        </w:rPr>
        <w:t>Outline of the constitutive</w:t>
      </w:r>
      <w:r w:rsidRPr="008547E0">
        <w:rPr>
          <w:szCs w:val="24"/>
        </w:rPr>
        <w:t xml:space="preserve"> model</w:t>
      </w:r>
    </w:p>
    <w:p w:rsidR="0060174C" w:rsidRPr="0060174C" w:rsidRDefault="0060174C" w:rsidP="003F0963">
      <w:pPr>
        <w:spacing w:line="360" w:lineRule="auto"/>
        <w:jc w:val="both"/>
      </w:pPr>
    </w:p>
    <w:p w:rsidR="004A305B" w:rsidRPr="0000308D" w:rsidRDefault="004A305B" w:rsidP="003F0963">
      <w:pPr>
        <w:spacing w:line="360" w:lineRule="auto"/>
        <w:jc w:val="both"/>
        <w:rPr>
          <w:lang w:val="en-US"/>
        </w:rPr>
      </w:pPr>
      <w:r w:rsidRPr="0000308D">
        <w:rPr>
          <w:lang w:val="en-US"/>
        </w:rPr>
        <w:t xml:space="preserve">The </w:t>
      </w:r>
      <w:proofErr w:type="spellStart"/>
      <w:r w:rsidRPr="0000308D">
        <w:rPr>
          <w:lang w:val="en-US"/>
        </w:rPr>
        <w:t>hyperelastic-viscoplastic</w:t>
      </w:r>
      <w:proofErr w:type="spellEnd"/>
      <w:r w:rsidRPr="0000308D">
        <w:rPr>
          <w:lang w:val="en-US"/>
        </w:rPr>
        <w:t xml:space="preserve"> material model </w:t>
      </w:r>
      <w:r w:rsidR="004556D4">
        <w:rPr>
          <w:lang w:val="en-US"/>
        </w:rPr>
        <w:t>presented by</w:t>
      </w:r>
      <w:r w:rsidR="00356C1A">
        <w:rPr>
          <w:lang w:val="en-US"/>
        </w:rPr>
        <w:t xml:space="preserve"> </w:t>
      </w:r>
      <w:proofErr w:type="spellStart"/>
      <w:r w:rsidR="00356C1A">
        <w:rPr>
          <w:lang w:val="en-US"/>
        </w:rPr>
        <w:t>Polanco-Loria</w:t>
      </w:r>
      <w:proofErr w:type="spellEnd"/>
      <w:r w:rsidR="00356C1A">
        <w:rPr>
          <w:lang w:val="en-US"/>
        </w:rPr>
        <w:t xml:space="preserve"> et al.</w:t>
      </w:r>
      <w:r w:rsidR="004556D4">
        <w:rPr>
          <w:lang w:val="en-US"/>
        </w:rPr>
        <w:t xml:space="preserve"> </w:t>
      </w:r>
      <w:r w:rsidR="0047100B" w:rsidRPr="008547E0">
        <w:fldChar w:fldCharType="begin"/>
      </w:r>
      <w:r w:rsidR="00806871">
        <w:instrText xml:space="preserve"> ADDIN EN.CITE &lt;EndNote&gt;&lt;Cite ExcludeAuth="1"&gt;&lt;Author&gt;Polanco-Loria&lt;/Author&gt;&lt;RecNum&gt;11&lt;/RecNum&gt;&lt;DisplayText&gt;(2010)&lt;/DisplayText&gt;&lt;record&gt;&lt;rec-number&gt;11&lt;/rec-number&gt;&lt;foreign-keys&gt;&lt;key app="EN" db-id="9xdave2ao2p5vue9ven5fers9zz5ep5tz9de"&gt;11&lt;/key&gt;&lt;/foreign-keys&gt;&lt;ref-type name="Journal Article"&gt;17&lt;/ref-type&gt;&lt;contributors&gt;&lt;authors&gt;&lt;author&gt;Polanco-Loria, M.&lt;/author&gt;&lt;author&gt;Clausen, A.H.&lt;/author&gt;&lt;author&gt;Berstad, T.&lt;/author&gt;&lt;author&gt;Hopperstad, O. S.&lt;/author&gt;&lt;/authors&gt;&lt;/contributors&gt;&lt;titles&gt;&lt;title&gt;Constitutive model for thermoplastics with structural applications&lt;/title&gt;&lt;secondary-title&gt;International Journal of Impact Engineering&lt;/secondary-title&gt;&lt;/titles&gt;&lt;periodical&gt;&lt;full-title&gt;International journal of impact engineering&lt;/full-title&gt;&lt;/periodical&gt;&lt;pages&gt;1207-1219&lt;/pages&gt;&lt;volume&gt;37&lt;/volume&gt;&lt;dates&gt;&lt;year&gt;2010&lt;/year&gt;&lt;/dates&gt;&lt;urls&gt;&lt;/urls&gt;&lt;/record&gt;&lt;/Cite&gt;&lt;/EndNote&gt;</w:instrText>
      </w:r>
      <w:r w:rsidR="0047100B" w:rsidRPr="008547E0">
        <w:fldChar w:fldCharType="separate"/>
      </w:r>
      <w:r w:rsidR="00806871">
        <w:rPr>
          <w:noProof/>
        </w:rPr>
        <w:t>(</w:t>
      </w:r>
      <w:hyperlink w:anchor="_ENREF_22" w:tooltip="Polanco-Loria, 2010 #11" w:history="1">
        <w:r w:rsidR="009C25BD">
          <w:rPr>
            <w:noProof/>
          </w:rPr>
          <w:t>2010</w:t>
        </w:r>
      </w:hyperlink>
      <w:r w:rsidR="00806871">
        <w:rPr>
          <w:noProof/>
        </w:rPr>
        <w:t>)</w:t>
      </w:r>
      <w:r w:rsidR="0047100B" w:rsidRPr="008547E0">
        <w:fldChar w:fldCharType="end"/>
      </w:r>
      <w:r w:rsidR="004556D4">
        <w:t xml:space="preserve"> </w:t>
      </w:r>
      <w:r w:rsidRPr="0000308D">
        <w:rPr>
          <w:lang w:val="en-US"/>
        </w:rPr>
        <w:t xml:space="preserve">consists of two parts, Part A and Part B, coupled in parallel. An outline of the model is shown in </w:t>
      </w:r>
      <w:fldSimple w:instr=" REF _Ref293418615 \h  \* MERGEFORMAT ">
        <w:r w:rsidR="000B540E">
          <w:t xml:space="preserve">Figure </w:t>
        </w:r>
        <w:r w:rsidR="000B540E">
          <w:rPr>
            <w:noProof/>
          </w:rPr>
          <w:t>6</w:t>
        </w:r>
      </w:fldSimple>
      <w:r w:rsidRPr="0000308D">
        <w:rPr>
          <w:lang w:val="en-US"/>
        </w:rPr>
        <w:t xml:space="preserve">. </w:t>
      </w:r>
      <w:r w:rsidR="005D21D8">
        <w:rPr>
          <w:lang w:val="en-US"/>
        </w:rPr>
        <w:t>The</w:t>
      </w:r>
      <w:r w:rsidRPr="0000308D">
        <w:rPr>
          <w:lang w:val="en-US"/>
        </w:rPr>
        <w:t xml:space="preserve"> main kinematic variable</w:t>
      </w:r>
      <w:r w:rsidR="005D21D8">
        <w:rPr>
          <w:lang w:val="en-US"/>
        </w:rPr>
        <w:t xml:space="preserve"> in the model</w:t>
      </w:r>
      <w:r w:rsidRPr="0000308D">
        <w:rPr>
          <w:lang w:val="en-US"/>
        </w:rPr>
        <w:t xml:space="preserve"> is the deformation </w:t>
      </w:r>
      <w:proofErr w:type="gramStart"/>
      <w:r w:rsidRPr="0000308D">
        <w:rPr>
          <w:lang w:val="en-US"/>
        </w:rPr>
        <w:t xml:space="preserve">gradient </w:t>
      </w:r>
      <w:proofErr w:type="gramEnd"/>
      <w:r w:rsidR="00F6161C" w:rsidRPr="00F6161C">
        <w:rPr>
          <w:position w:val="-4"/>
          <w:lang w:val="en-US"/>
        </w:rPr>
        <w:object w:dxaOrig="220" w:dyaOrig="260">
          <v:shape id="_x0000_i1040" type="#_x0000_t75" style="width:11.55pt;height:12.9pt" o:ole="">
            <v:imagedata r:id="rId38" o:title=""/>
          </v:shape>
          <o:OLEObject Type="Embed" ProgID="Equation.DSMT4" ShapeID="_x0000_i1040" DrawAspect="Content" ObjectID="_1400911371" r:id="rId39"/>
        </w:object>
      </w:r>
      <w:r w:rsidR="005D21D8">
        <w:rPr>
          <w:lang w:val="en-US"/>
        </w:rPr>
        <w:t xml:space="preserve">. It </w:t>
      </w:r>
      <w:r w:rsidR="006A5E27">
        <w:rPr>
          <w:lang w:val="en-US"/>
        </w:rPr>
        <w:t>i</w:t>
      </w:r>
      <w:r>
        <w:rPr>
          <w:lang w:val="en-US"/>
        </w:rPr>
        <w:t xml:space="preserve">s </w:t>
      </w:r>
      <w:r w:rsidR="004556D4">
        <w:rPr>
          <w:lang w:val="en-US"/>
        </w:rPr>
        <w:t xml:space="preserve">the same </w:t>
      </w:r>
      <w:r>
        <w:rPr>
          <w:lang w:val="en-US"/>
        </w:rPr>
        <w:t>for Part A and Part B</w:t>
      </w:r>
      <w:r w:rsidR="00991DCE">
        <w:rPr>
          <w:lang w:val="en-US"/>
        </w:rPr>
        <w:t xml:space="preserve">, i.e. </w:t>
      </w:r>
      <w:r w:rsidR="00F6161C" w:rsidRPr="00F6161C">
        <w:rPr>
          <w:position w:val="-12"/>
          <w:lang w:val="en-US"/>
        </w:rPr>
        <w:object w:dxaOrig="1180" w:dyaOrig="360">
          <v:shape id="_x0000_i1041" type="#_x0000_t75" style="width:59.1pt;height:18.35pt" o:ole="">
            <v:imagedata r:id="rId40" o:title=""/>
          </v:shape>
          <o:OLEObject Type="Embed" ProgID="Equation.DSMT4" ShapeID="_x0000_i1041" DrawAspect="Content" ObjectID="_1400911372" r:id="rId41"/>
        </w:object>
      </w:r>
      <w:r w:rsidR="005D21D8">
        <w:rPr>
          <w:lang w:val="en-US"/>
        </w:rPr>
        <w:t>. The</w:t>
      </w:r>
      <w:r w:rsidRPr="0000308D">
        <w:rPr>
          <w:lang w:val="en-US"/>
        </w:rPr>
        <w:t xml:space="preserve"> total Cauchy stress </w:t>
      </w:r>
      <w:r w:rsidR="00F6161C" w:rsidRPr="00F6161C">
        <w:rPr>
          <w:position w:val="-6"/>
          <w:lang w:val="en-US"/>
        </w:rPr>
        <w:object w:dxaOrig="200" w:dyaOrig="220">
          <v:shape id="_x0000_i1042" type="#_x0000_t75" style="width:9.5pt;height:11.55pt" o:ole="">
            <v:imagedata r:id="rId42" o:title=""/>
          </v:shape>
          <o:OLEObject Type="Embed" ProgID="Equation.DSMT4" ShapeID="_x0000_i1042" DrawAspect="Content" ObjectID="_1400911373" r:id="rId43"/>
        </w:object>
      </w:r>
      <w:r w:rsidRPr="0000308D">
        <w:rPr>
          <w:lang w:val="en-US"/>
        </w:rPr>
        <w:t xml:space="preserve"> is </w:t>
      </w:r>
      <w:r w:rsidR="004556D4">
        <w:rPr>
          <w:lang w:val="en-US"/>
        </w:rPr>
        <w:t xml:space="preserve">taken as </w:t>
      </w:r>
      <w:r w:rsidRPr="0000308D">
        <w:rPr>
          <w:lang w:val="en-US"/>
        </w:rPr>
        <w:t>the sum of the stress contributions from the two parts</w:t>
      </w:r>
      <w:r w:rsidR="00991DCE">
        <w:rPr>
          <w:lang w:val="en-US"/>
        </w:rPr>
        <w:t xml:space="preserve">, viz. </w:t>
      </w:r>
      <w:r w:rsidR="00F6161C" w:rsidRPr="00F6161C">
        <w:rPr>
          <w:position w:val="-12"/>
          <w:lang w:val="en-US"/>
        </w:rPr>
        <w:object w:dxaOrig="1140" w:dyaOrig="360">
          <v:shape id="_x0000_i1043" type="#_x0000_t75" style="width:57.05pt;height:18.35pt" o:ole="">
            <v:imagedata r:id="rId44" o:title=""/>
          </v:shape>
          <o:OLEObject Type="Embed" ProgID="Equation.DSMT4" ShapeID="_x0000_i1043" DrawAspect="Content" ObjectID="_1400911374" r:id="rId45"/>
        </w:object>
      </w:r>
      <w:r w:rsidRPr="0000308D">
        <w:rPr>
          <w:lang w:val="en-US"/>
        </w:rPr>
        <w:t xml:space="preserve">. </w:t>
      </w:r>
    </w:p>
    <w:p w:rsidR="004A305B" w:rsidRDefault="004A305B" w:rsidP="003F0963">
      <w:pPr>
        <w:spacing w:line="360" w:lineRule="auto"/>
        <w:jc w:val="both"/>
        <w:rPr>
          <w:lang w:val="en-US"/>
        </w:rPr>
      </w:pPr>
      <w:r w:rsidRPr="0000308D">
        <w:rPr>
          <w:lang w:val="en-US"/>
        </w:rPr>
        <w:t xml:space="preserve">Part A describes a </w:t>
      </w:r>
      <w:proofErr w:type="spellStart"/>
      <w:r w:rsidRPr="0000308D">
        <w:rPr>
          <w:lang w:val="en-US"/>
        </w:rPr>
        <w:t>hyperelastic-viscoplastic</w:t>
      </w:r>
      <w:proofErr w:type="spellEnd"/>
      <w:r w:rsidRPr="0000308D">
        <w:rPr>
          <w:lang w:val="en-US"/>
        </w:rPr>
        <w:t xml:space="preserve"> response due to intermolecular resistance. </w:t>
      </w:r>
      <w:r w:rsidR="00064ABF">
        <w:rPr>
          <w:lang w:val="en-US"/>
        </w:rPr>
        <w:t xml:space="preserve">A multiplicative split </w:t>
      </w:r>
      <w:r w:rsidR="00F6161C" w:rsidRPr="00F6161C">
        <w:rPr>
          <w:position w:val="-12"/>
          <w:lang w:val="en-US"/>
        </w:rPr>
        <w:object w:dxaOrig="1180" w:dyaOrig="380">
          <v:shape id="_x0000_i1044" type="#_x0000_t75" style="width:59.1pt;height:19pt" o:ole="">
            <v:imagedata r:id="rId46" o:title=""/>
          </v:shape>
          <o:OLEObject Type="Embed" ProgID="Equation.DSMT4" ShapeID="_x0000_i1044" DrawAspect="Content" ObjectID="_1400911375" r:id="rId47"/>
        </w:object>
      </w:r>
      <w:r w:rsidR="00991DCE">
        <w:rPr>
          <w:position w:val="-12"/>
          <w:lang w:val="en-US"/>
        </w:rPr>
        <w:t xml:space="preserve"> </w:t>
      </w:r>
      <w:r w:rsidR="00064ABF">
        <w:rPr>
          <w:lang w:val="en-US"/>
        </w:rPr>
        <w:t xml:space="preserve">is used to decompose the deformation gradient of Part A into elastic and plastic </w:t>
      </w:r>
      <w:r w:rsidR="0071449D">
        <w:rPr>
          <w:lang w:val="en-US"/>
        </w:rPr>
        <w:t>part</w:t>
      </w:r>
      <w:r w:rsidR="009C25BD">
        <w:rPr>
          <w:lang w:val="en-US"/>
        </w:rPr>
        <w:t>s</w:t>
      </w:r>
      <w:r>
        <w:rPr>
          <w:lang w:val="en-US"/>
        </w:rPr>
        <w:t>. The plastic part</w:t>
      </w:r>
      <w:proofErr w:type="gramStart"/>
      <w:r w:rsidR="00064ABF">
        <w:rPr>
          <w:lang w:val="en-US"/>
        </w:rPr>
        <w:t>,</w:t>
      </w:r>
      <w:r w:rsidR="005D21D8">
        <w:rPr>
          <w:lang w:val="en-US"/>
        </w:rPr>
        <w:t xml:space="preserve"> </w:t>
      </w:r>
      <w:proofErr w:type="gramEnd"/>
      <w:r w:rsidR="00F6161C" w:rsidRPr="00F6161C">
        <w:rPr>
          <w:position w:val="-12"/>
          <w:lang w:val="en-US"/>
        </w:rPr>
        <w:object w:dxaOrig="320" w:dyaOrig="380">
          <v:shape id="_x0000_i1045" type="#_x0000_t75" style="width:15.6pt;height:19pt" o:ole="">
            <v:imagedata r:id="rId48" o:title=""/>
          </v:shape>
          <o:OLEObject Type="Embed" ProgID="Equation.DSMT4" ShapeID="_x0000_i1045" DrawAspect="Content" ObjectID="_1400911376" r:id="rId49"/>
        </w:object>
      </w:r>
      <w:r w:rsidR="00064ABF">
        <w:rPr>
          <w:lang w:val="en-US"/>
        </w:rPr>
        <w:t>, d</w:t>
      </w:r>
      <w:r w:rsidRPr="00937C83">
        <w:rPr>
          <w:lang w:val="en-US"/>
        </w:rPr>
        <w:t>efines an intermediate configuration</w:t>
      </w:r>
      <w:r>
        <w:rPr>
          <w:lang w:val="en-US"/>
        </w:rPr>
        <w:t xml:space="preserve">, invariant </w:t>
      </w:r>
      <w:r>
        <w:rPr>
          <w:lang w:val="en-US"/>
        </w:rPr>
        <w:lastRenderedPageBreak/>
        <w:t>to the rigid body rotations of the current configuration</w:t>
      </w:r>
      <w:r w:rsidR="00064ABF">
        <w:rPr>
          <w:lang w:val="en-US"/>
        </w:rPr>
        <w:t xml:space="preserve">. </w:t>
      </w:r>
      <w:r w:rsidR="004556D4">
        <w:rPr>
          <w:lang w:val="en-US"/>
        </w:rPr>
        <w:t xml:space="preserve">The evolution of the intermediate configuration is defined by the differential </w:t>
      </w:r>
      <w:proofErr w:type="gramStart"/>
      <w:r w:rsidR="004556D4">
        <w:rPr>
          <w:lang w:val="en-US"/>
        </w:rPr>
        <w:t xml:space="preserve">equation  </w:t>
      </w:r>
      <w:proofErr w:type="gramEnd"/>
      <w:r w:rsidR="00F6161C" w:rsidRPr="00F6161C">
        <w:rPr>
          <w:position w:val="-12"/>
          <w:lang w:val="en-US"/>
        </w:rPr>
        <w:object w:dxaOrig="1240" w:dyaOrig="380">
          <v:shape id="_x0000_i1046" type="#_x0000_t75" style="width:62.5pt;height:19pt" o:ole="">
            <v:imagedata r:id="rId50" o:title=""/>
          </v:shape>
          <o:OLEObject Type="Embed" ProgID="Equation.DSMT4" ShapeID="_x0000_i1046" DrawAspect="Content" ObjectID="_1400911377" r:id="rId51"/>
        </w:object>
      </w:r>
      <w:r w:rsidR="004556D4">
        <w:rPr>
          <w:lang w:val="en-US"/>
        </w:rPr>
        <w:t xml:space="preserve">, where </w:t>
      </w:r>
      <w:r w:rsidR="00F6161C" w:rsidRPr="00F6161C">
        <w:rPr>
          <w:position w:val="-12"/>
          <w:lang w:val="en-US"/>
        </w:rPr>
        <w:object w:dxaOrig="340" w:dyaOrig="380">
          <v:shape id="_x0000_i1047" type="#_x0000_t75" style="width:17pt;height:19pt" o:ole="">
            <v:imagedata r:id="rId52" o:title=""/>
          </v:shape>
          <o:OLEObject Type="Embed" ProgID="Equation.DSMT4" ShapeID="_x0000_i1047" DrawAspect="Content" ObjectID="_1400911378" r:id="rId53"/>
        </w:object>
      </w:r>
      <w:r w:rsidR="004556D4">
        <w:rPr>
          <w:lang w:val="en-US"/>
        </w:rPr>
        <w:t xml:space="preserve"> is the plastic velocity gradient</w:t>
      </w:r>
      <w:r w:rsidR="00D3728A">
        <w:rPr>
          <w:lang w:val="en-US"/>
        </w:rPr>
        <w:t xml:space="preserve">. </w:t>
      </w:r>
    </w:p>
    <w:p w:rsidR="002312D4" w:rsidRDefault="002312D4" w:rsidP="003F0963">
      <w:pPr>
        <w:spacing w:line="360" w:lineRule="auto"/>
        <w:jc w:val="both"/>
        <w:rPr>
          <w:lang w:val="en-US"/>
        </w:rPr>
      </w:pPr>
    </w:p>
    <w:p w:rsidR="00D3728A" w:rsidRDefault="004A305B" w:rsidP="003F0963">
      <w:pPr>
        <w:spacing w:line="360" w:lineRule="auto"/>
        <w:jc w:val="both"/>
        <w:rPr>
          <w:lang w:val="en-US"/>
        </w:rPr>
      </w:pPr>
      <w:r>
        <w:rPr>
          <w:lang w:val="en-US"/>
        </w:rPr>
        <w:t>A</w:t>
      </w:r>
      <w:r w:rsidRPr="0000308D">
        <w:rPr>
          <w:lang w:val="en-US"/>
        </w:rPr>
        <w:t xml:space="preserve"> Neo-</w:t>
      </w:r>
      <w:proofErr w:type="spellStart"/>
      <w:r w:rsidRPr="0000308D">
        <w:rPr>
          <w:lang w:val="en-US"/>
        </w:rPr>
        <w:t>Hookean</w:t>
      </w:r>
      <w:proofErr w:type="spellEnd"/>
      <w:r w:rsidRPr="0000308D">
        <w:rPr>
          <w:lang w:val="en-US"/>
        </w:rPr>
        <w:t xml:space="preserve"> model</w:t>
      </w:r>
      <w:r>
        <w:rPr>
          <w:lang w:val="en-US"/>
        </w:rPr>
        <w:t xml:space="preserve"> is used to allow f</w:t>
      </w:r>
      <w:r w:rsidR="00292E25">
        <w:rPr>
          <w:lang w:val="en-US"/>
        </w:rPr>
        <w:t xml:space="preserve">or large elastic deformations </w:t>
      </w:r>
    </w:p>
    <w:p w:rsidR="00D3728A" w:rsidRDefault="00D3728A" w:rsidP="003F0963">
      <w:pPr>
        <w:spacing w:line="360" w:lineRule="auto"/>
        <w:jc w:val="both"/>
        <w:rPr>
          <w:lang w:val="en-US"/>
        </w:rPr>
      </w:pPr>
    </w:p>
    <w:p w:rsidR="00D3728A" w:rsidRDefault="00D3728A" w:rsidP="00D3728A">
      <w:pPr>
        <w:pStyle w:val="MTDisplayEquation"/>
        <w:spacing w:line="360" w:lineRule="auto"/>
        <w:jc w:val="both"/>
      </w:pPr>
      <w:r>
        <w:tab/>
      </w:r>
      <w:r w:rsidR="00F6161C" w:rsidRPr="00F6161C">
        <w:rPr>
          <w:position w:val="-12"/>
        </w:rPr>
        <w:object w:dxaOrig="2480" w:dyaOrig="380">
          <v:shape id="_x0000_i1048" type="#_x0000_t75" style="width:123.6pt;height:19pt" o:ole="">
            <v:imagedata r:id="rId54" o:title=""/>
          </v:shape>
          <o:OLEObject Type="Embed" ProgID="Equation.DSMT4" ShapeID="_x0000_i1048" DrawAspect="Content" ObjectID="_1400911379" r:id="rId55"/>
        </w:object>
      </w:r>
      <w:r>
        <w:tab/>
      </w:r>
      <w:r w:rsidR="0047100B">
        <w:fldChar w:fldCharType="begin"/>
      </w:r>
      <w:r w:rsidR="00356C1A">
        <w:instrText xml:space="preserve"> MACROBUTTON MTPlaceRef \* MERGEFORMAT </w:instrText>
      </w:r>
      <w:r w:rsidR="0047100B">
        <w:fldChar w:fldCharType="begin"/>
      </w:r>
      <w:r w:rsidR="00BA67EF">
        <w:instrText xml:space="preserve"> SEQ MTEqn \h \* MERGEFORMAT </w:instrText>
      </w:r>
      <w:r w:rsidR="0047100B">
        <w:fldChar w:fldCharType="end"/>
      </w:r>
      <w:r w:rsidR="00356C1A">
        <w:instrText>(</w:instrText>
      </w:r>
      <w:fldSimple w:instr=" SEQ MTEqn \c \* Arabic \* MERGEFORMAT ">
        <w:r w:rsidR="000B540E">
          <w:rPr>
            <w:noProof/>
          </w:rPr>
          <w:instrText>1</w:instrText>
        </w:r>
      </w:fldSimple>
      <w:r w:rsidR="00356C1A">
        <w:instrText>)</w:instrText>
      </w:r>
      <w:r w:rsidR="0047100B">
        <w:fldChar w:fldCharType="end"/>
      </w:r>
    </w:p>
    <w:p w:rsidR="00D3728A" w:rsidRDefault="00D3728A" w:rsidP="003F0963">
      <w:pPr>
        <w:spacing w:line="360" w:lineRule="auto"/>
        <w:jc w:val="both"/>
        <w:rPr>
          <w:lang w:val="en-US"/>
        </w:rPr>
      </w:pPr>
    </w:p>
    <w:p w:rsidR="00D3728A" w:rsidRDefault="00D3728A" w:rsidP="003F0963">
      <w:pPr>
        <w:spacing w:line="360" w:lineRule="auto"/>
        <w:jc w:val="both"/>
        <w:rPr>
          <w:position w:val="-6"/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r w:rsidR="00F6161C" w:rsidRPr="00F6161C">
        <w:rPr>
          <w:position w:val="-12"/>
          <w:lang w:val="en-US"/>
        </w:rPr>
        <w:object w:dxaOrig="1040" w:dyaOrig="380">
          <v:shape id="_x0000_i1049" type="#_x0000_t75" style="width:51.6pt;height:19pt" o:ole="">
            <v:imagedata r:id="rId56" o:title=""/>
          </v:shape>
          <o:OLEObject Type="Embed" ProgID="Equation.DSMT4" ShapeID="_x0000_i1049" DrawAspect="Content" ObjectID="_1400911380" r:id="rId57"/>
        </w:object>
      </w:r>
      <w:r w:rsidRPr="00D3728A">
        <w:rPr>
          <w:lang w:val="en-US"/>
        </w:rPr>
        <w:t xml:space="preserve"> </w:t>
      </w:r>
      <w:r>
        <w:rPr>
          <w:lang w:val="en-US"/>
        </w:rPr>
        <w:t>is the Kirc</w:t>
      </w:r>
      <w:r w:rsidR="00991DCE">
        <w:rPr>
          <w:lang w:val="en-US"/>
        </w:rPr>
        <w:t>h</w:t>
      </w:r>
      <w:r>
        <w:rPr>
          <w:lang w:val="en-US"/>
        </w:rPr>
        <w:t>hoff stress,</w:t>
      </w:r>
      <w:r w:rsidRPr="00D3728A">
        <w:rPr>
          <w:position w:val="-12"/>
          <w:lang w:val="en-US"/>
        </w:rPr>
        <w:t xml:space="preserve"> </w:t>
      </w:r>
      <w:r w:rsidR="00F6161C" w:rsidRPr="000B5DE7">
        <w:rPr>
          <w:position w:val="-12"/>
          <w:lang w:val="en-US"/>
        </w:rPr>
        <w:object w:dxaOrig="1120" w:dyaOrig="380">
          <v:shape id="_x0000_i1050" type="#_x0000_t75" style="width:56.4pt;height:19pt" o:ole="">
            <v:imagedata r:id="rId58" o:title=""/>
          </v:shape>
          <o:OLEObject Type="Embed" ProgID="Equation.DSMT4" ShapeID="_x0000_i1050" DrawAspect="Content" ObjectID="_1400911381" r:id="rId59"/>
        </w:object>
      </w:r>
      <w:r>
        <w:rPr>
          <w:lang w:val="en-US"/>
        </w:rPr>
        <w:t xml:space="preserve"> is the elastic </w:t>
      </w:r>
      <w:r w:rsidR="00AD6925">
        <w:rPr>
          <w:lang w:val="en-US"/>
        </w:rPr>
        <w:t>part of</w:t>
      </w:r>
      <w:r w:rsidR="00DE7A5C">
        <w:rPr>
          <w:lang w:val="en-US"/>
        </w:rPr>
        <w:t xml:space="preserve"> the</w:t>
      </w:r>
      <w:r w:rsidR="00AD6925">
        <w:rPr>
          <w:lang w:val="en-US"/>
        </w:rPr>
        <w:t xml:space="preserve"> </w:t>
      </w:r>
      <w:proofErr w:type="spellStart"/>
      <w:r>
        <w:rPr>
          <w:lang w:val="en-US"/>
        </w:rPr>
        <w:t>Jacob</w:t>
      </w:r>
      <w:r w:rsidR="00AD6925">
        <w:rPr>
          <w:lang w:val="en-US"/>
        </w:rPr>
        <w:t>i</w:t>
      </w:r>
      <w:r>
        <w:rPr>
          <w:lang w:val="en-US"/>
        </w:rPr>
        <w:t>an</w:t>
      </w:r>
      <w:proofErr w:type="spellEnd"/>
      <w:r>
        <w:rPr>
          <w:lang w:val="en-US"/>
        </w:rPr>
        <w:t xml:space="preserve">, </w:t>
      </w:r>
      <w:r w:rsidR="00F6161C" w:rsidRPr="00F6161C">
        <w:rPr>
          <w:position w:val="-4"/>
          <w:lang w:val="en-US"/>
        </w:rPr>
        <w:object w:dxaOrig="180" w:dyaOrig="260">
          <v:shape id="_x0000_i1051" type="#_x0000_t75" style="width:8.85pt;height:12.9pt" o:ole="">
            <v:imagedata r:id="rId60" o:title=""/>
          </v:shape>
          <o:OLEObject Type="Embed" ProgID="Equation.DSMT4" ShapeID="_x0000_i1051" DrawAspect="Content" ObjectID="_1400911382" r:id="rId61"/>
        </w:object>
      </w:r>
      <w:r>
        <w:rPr>
          <w:position w:val="-4"/>
          <w:lang w:val="en-US"/>
        </w:rPr>
        <w:t xml:space="preserve"> </w:t>
      </w:r>
      <w:r w:rsidR="0071449D">
        <w:rPr>
          <w:lang w:val="en-US"/>
        </w:rPr>
        <w:t xml:space="preserve">is the second-order unit </w:t>
      </w:r>
      <w:r>
        <w:rPr>
          <w:lang w:val="en-US"/>
        </w:rPr>
        <w:t xml:space="preserve">tensor, and </w:t>
      </w:r>
      <w:r w:rsidR="00F6161C" w:rsidRPr="00F6161C">
        <w:rPr>
          <w:position w:val="-12"/>
          <w:lang w:val="en-US"/>
        </w:rPr>
        <w:object w:dxaOrig="1460" w:dyaOrig="380">
          <v:shape id="_x0000_i1052" type="#_x0000_t75" style="width:72.7pt;height:19pt" o:ole="">
            <v:imagedata r:id="rId62" o:title=""/>
          </v:shape>
          <o:OLEObject Type="Embed" ProgID="Equation.DSMT4" ShapeID="_x0000_i1052" DrawAspect="Content" ObjectID="_1400911383" r:id="rId63"/>
        </w:object>
      </w:r>
      <w:r>
        <w:rPr>
          <w:position w:val="-12"/>
          <w:lang w:val="en-US"/>
        </w:rPr>
        <w:t xml:space="preserve"> </w:t>
      </w:r>
      <w:r>
        <w:rPr>
          <w:lang w:val="en-US"/>
        </w:rPr>
        <w:t>is</w:t>
      </w:r>
      <w:r w:rsidR="004A305B">
        <w:rPr>
          <w:lang w:val="en-US"/>
        </w:rPr>
        <w:t xml:space="preserve"> </w:t>
      </w:r>
      <w:r w:rsidR="002312D4">
        <w:rPr>
          <w:lang w:val="en-US"/>
        </w:rPr>
        <w:t xml:space="preserve">the </w:t>
      </w:r>
      <w:r w:rsidR="001A3C71">
        <w:rPr>
          <w:lang w:val="en-US"/>
        </w:rPr>
        <w:t xml:space="preserve">elastic left </w:t>
      </w:r>
      <w:r w:rsidR="002312D4">
        <w:rPr>
          <w:lang w:val="en-US"/>
        </w:rPr>
        <w:t>Cauchy-Green deformation tensor</w:t>
      </w:r>
      <w:r>
        <w:rPr>
          <w:lang w:val="en-US"/>
        </w:rPr>
        <w:t>. T</w:t>
      </w:r>
      <w:r w:rsidR="00292E25">
        <w:rPr>
          <w:lang w:val="en-US"/>
        </w:rPr>
        <w:t xml:space="preserve">he </w:t>
      </w:r>
      <w:proofErr w:type="spellStart"/>
      <w:r w:rsidR="00292E25">
        <w:rPr>
          <w:lang w:val="en-US"/>
        </w:rPr>
        <w:t>Lamé</w:t>
      </w:r>
      <w:proofErr w:type="spellEnd"/>
      <w:r w:rsidR="00292E25">
        <w:rPr>
          <w:lang w:val="en-US"/>
        </w:rPr>
        <w:t xml:space="preserve"> constants </w:t>
      </w:r>
      <w:r w:rsidR="00F6161C" w:rsidRPr="00F6161C">
        <w:rPr>
          <w:position w:val="-6"/>
          <w:lang w:val="en-US"/>
        </w:rPr>
        <w:object w:dxaOrig="220" w:dyaOrig="279">
          <v:shape id="_x0000_i1053" type="#_x0000_t75" style="width:11.55pt;height:14.25pt" o:ole="">
            <v:imagedata r:id="rId64" o:title=""/>
          </v:shape>
          <o:OLEObject Type="Embed" ProgID="Equation.DSMT4" ShapeID="_x0000_i1053" DrawAspect="Content" ObjectID="_1400911384" r:id="rId65"/>
        </w:object>
      </w:r>
      <w:r w:rsidR="00292E25" w:rsidRPr="00F3240E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="00F6161C" w:rsidRPr="00F6161C">
        <w:rPr>
          <w:position w:val="-10"/>
          <w:lang w:val="en-US"/>
        </w:rPr>
        <w:object w:dxaOrig="240" w:dyaOrig="260">
          <v:shape id="_x0000_i1054" type="#_x0000_t75" style="width:12.25pt;height:12.9pt" o:ole="">
            <v:imagedata r:id="rId66" o:title=""/>
          </v:shape>
          <o:OLEObject Type="Embed" ProgID="Equation.DSMT4" ShapeID="_x0000_i1054" DrawAspect="Content" ObjectID="_1400911385" r:id="rId67"/>
        </w:object>
      </w:r>
      <w:r>
        <w:rPr>
          <w:position w:val="-10"/>
          <w:lang w:val="en-US"/>
        </w:rPr>
        <w:t xml:space="preserve"> </w:t>
      </w:r>
      <w:r w:rsidR="005D21D8">
        <w:rPr>
          <w:lang w:val="en-US"/>
        </w:rPr>
        <w:t>are used</w:t>
      </w:r>
      <w:r>
        <w:rPr>
          <w:lang w:val="en-US"/>
        </w:rPr>
        <w:t xml:space="preserve"> to define the elastic response, which</w:t>
      </w:r>
      <w:r w:rsidR="00292E25">
        <w:rPr>
          <w:lang w:val="en-US"/>
        </w:rPr>
        <w:t xml:space="preserve"> can </w:t>
      </w:r>
      <w:r w:rsidR="00DE7A5C">
        <w:rPr>
          <w:lang w:val="en-US"/>
        </w:rPr>
        <w:t xml:space="preserve">also </w:t>
      </w:r>
      <w:r w:rsidR="00292E25">
        <w:rPr>
          <w:lang w:val="en-US"/>
        </w:rPr>
        <w:t xml:space="preserve">be expressed by </w:t>
      </w:r>
      <w:r w:rsidR="00292E25" w:rsidRPr="0000308D">
        <w:rPr>
          <w:lang w:val="en-US"/>
        </w:rPr>
        <w:t xml:space="preserve">Young’s modulus </w:t>
      </w:r>
      <w:r w:rsidR="00F6161C" w:rsidRPr="00F6161C">
        <w:rPr>
          <w:position w:val="-4"/>
          <w:lang w:val="en-US"/>
        </w:rPr>
        <w:object w:dxaOrig="240" w:dyaOrig="260">
          <v:shape id="_x0000_i1055" type="#_x0000_t75" style="width:12.25pt;height:12.9pt" o:ole="">
            <v:imagedata r:id="rId68" o:title=""/>
          </v:shape>
          <o:OLEObject Type="Embed" ProgID="Equation.DSMT4" ShapeID="_x0000_i1055" DrawAspect="Content" ObjectID="_1400911386" r:id="rId69"/>
        </w:object>
      </w:r>
      <w:r w:rsidR="00292E25" w:rsidRPr="0000308D">
        <w:rPr>
          <w:lang w:val="en-US"/>
        </w:rPr>
        <w:t xml:space="preserve"> and Poisson’s </w:t>
      </w:r>
      <w:proofErr w:type="gramStart"/>
      <w:r w:rsidR="00292E25" w:rsidRPr="0000308D">
        <w:rPr>
          <w:lang w:val="en-US"/>
        </w:rPr>
        <w:t xml:space="preserve">ratio </w:t>
      </w:r>
      <w:proofErr w:type="gramEnd"/>
      <w:r w:rsidR="00F6161C" w:rsidRPr="00F6161C">
        <w:rPr>
          <w:position w:val="-6"/>
          <w:lang w:val="en-US"/>
        </w:rPr>
        <w:object w:dxaOrig="200" w:dyaOrig="220">
          <v:shape id="_x0000_i1056" type="#_x0000_t75" style="width:9.5pt;height:11.55pt" o:ole="">
            <v:imagedata r:id="rId70" o:title=""/>
          </v:shape>
          <o:OLEObject Type="Embed" ProgID="Equation.DSMT4" ShapeID="_x0000_i1056" DrawAspect="Content" ObjectID="_1400911387" r:id="rId71"/>
        </w:object>
      </w:r>
      <w:r>
        <w:rPr>
          <w:lang w:val="en-US"/>
        </w:rPr>
        <w:t>.</w:t>
      </w:r>
      <w:r w:rsidR="00292E25" w:rsidRPr="009B73DB">
        <w:rPr>
          <w:position w:val="-6"/>
          <w:lang w:val="en-US"/>
        </w:rPr>
        <w:t xml:space="preserve"> </w:t>
      </w:r>
    </w:p>
    <w:p w:rsidR="00D3728A" w:rsidRDefault="00D3728A" w:rsidP="003F0963">
      <w:pPr>
        <w:spacing w:line="360" w:lineRule="auto"/>
        <w:jc w:val="both"/>
        <w:rPr>
          <w:position w:val="-6"/>
          <w:lang w:val="en-US"/>
        </w:rPr>
      </w:pPr>
    </w:p>
    <w:p w:rsidR="004A305B" w:rsidRPr="0000308D" w:rsidRDefault="002312D4" w:rsidP="003F096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viscoplastic</w:t>
      </w:r>
      <w:proofErr w:type="spellEnd"/>
      <w:r>
        <w:rPr>
          <w:lang w:val="en-US"/>
        </w:rPr>
        <w:t xml:space="preserve"> </w:t>
      </w:r>
      <w:r w:rsidR="00E551AB">
        <w:rPr>
          <w:lang w:val="en-US"/>
        </w:rPr>
        <w:t>contribution</w:t>
      </w:r>
      <w:r>
        <w:rPr>
          <w:lang w:val="en-US"/>
        </w:rPr>
        <w:t xml:space="preserve"> of Part A is computed</w:t>
      </w:r>
      <w:r w:rsidRPr="002312D4">
        <w:rPr>
          <w:lang w:val="en-US"/>
        </w:rPr>
        <w:t xml:space="preserve"> </w:t>
      </w:r>
      <w:r w:rsidR="009C25BD">
        <w:rPr>
          <w:lang w:val="en-US"/>
        </w:rPr>
        <w:t>o</w:t>
      </w:r>
      <w:r>
        <w:rPr>
          <w:lang w:val="en-US"/>
        </w:rPr>
        <w:t>n the intermediate configuration</w:t>
      </w:r>
      <w:r w:rsidR="00B8634E">
        <w:rPr>
          <w:lang w:val="en-US"/>
        </w:rPr>
        <w:t>,</w:t>
      </w:r>
      <w:r w:rsidR="00DE7A5C">
        <w:rPr>
          <w:lang w:val="en-US"/>
        </w:rPr>
        <w:t xml:space="preserve"> applying the Mandel stress </w:t>
      </w:r>
      <w:proofErr w:type="gramStart"/>
      <w:r w:rsidR="00DE7A5C">
        <w:rPr>
          <w:lang w:val="en-US"/>
        </w:rPr>
        <w:t xml:space="preserve">tensor </w:t>
      </w:r>
      <w:proofErr w:type="gramEnd"/>
      <w:r w:rsidR="00F6161C" w:rsidRPr="00F6161C">
        <w:rPr>
          <w:position w:val="-12"/>
          <w:lang w:val="en-US"/>
        </w:rPr>
        <w:object w:dxaOrig="340" w:dyaOrig="380">
          <v:shape id="_x0000_i1057" type="#_x0000_t75" style="width:17pt;height:19pt" o:ole="">
            <v:imagedata r:id="rId72" o:title=""/>
          </v:shape>
          <o:OLEObject Type="Embed" ProgID="Equation.DSMT4" ShapeID="_x0000_i1057" DrawAspect="Content" ObjectID="_1400911388" r:id="rId73"/>
        </w:object>
      </w:r>
      <w:r>
        <w:rPr>
          <w:lang w:val="en-US"/>
        </w:rPr>
        <w:t xml:space="preserve">. </w:t>
      </w:r>
      <w:r w:rsidR="00D3728A">
        <w:rPr>
          <w:lang w:val="en-US"/>
        </w:rPr>
        <w:t>T</w:t>
      </w:r>
      <w:r>
        <w:rPr>
          <w:lang w:val="en-US"/>
        </w:rPr>
        <w:t>he relationships between the Kirch</w:t>
      </w:r>
      <w:r w:rsidR="00D3728A">
        <w:rPr>
          <w:lang w:val="en-US"/>
        </w:rPr>
        <w:t>h</w:t>
      </w:r>
      <w:r>
        <w:rPr>
          <w:lang w:val="en-US"/>
        </w:rPr>
        <w:t xml:space="preserve">off and Mandel stress </w:t>
      </w:r>
      <w:r w:rsidR="00D3728A">
        <w:rPr>
          <w:lang w:val="en-US"/>
        </w:rPr>
        <w:t xml:space="preserve">tensors </w:t>
      </w:r>
      <w:r w:rsidR="00DE7A5C">
        <w:rPr>
          <w:lang w:val="en-US"/>
        </w:rPr>
        <w:t>read</w:t>
      </w:r>
      <w:r>
        <w:rPr>
          <w:lang w:val="en-US"/>
        </w:rPr>
        <w:t xml:space="preserve"> </w:t>
      </w:r>
      <w:r w:rsidR="00F6161C" w:rsidRPr="00F6161C">
        <w:rPr>
          <w:position w:val="-12"/>
          <w:lang w:val="en-US"/>
        </w:rPr>
        <w:object w:dxaOrig="2220" w:dyaOrig="380">
          <v:shape id="_x0000_i1058" type="#_x0000_t75" style="width:110.7pt;height:19pt" o:ole="">
            <v:imagedata r:id="rId74" o:title=""/>
          </v:shape>
          <o:OLEObject Type="Embed" ProgID="Equation.DSMT4" ShapeID="_x0000_i1058" DrawAspect="Content" ObjectID="_1400911389" r:id="rId75"/>
        </w:objec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and </w:t>
      </w:r>
      <w:proofErr w:type="gramEnd"/>
      <w:r w:rsidR="00F6161C" w:rsidRPr="00F6161C">
        <w:rPr>
          <w:position w:val="-12"/>
          <w:lang w:val="en-US"/>
        </w:rPr>
        <w:object w:dxaOrig="2220" w:dyaOrig="380">
          <v:shape id="_x0000_i1059" type="#_x0000_t75" style="width:110.7pt;height:19pt" o:ole="">
            <v:imagedata r:id="rId76" o:title=""/>
          </v:shape>
          <o:OLEObject Type="Embed" ProgID="Equation.DSMT4" ShapeID="_x0000_i1059" DrawAspect="Content" ObjectID="_1400911390" r:id="rId77"/>
        </w:object>
      </w:r>
      <w:r>
        <w:rPr>
          <w:lang w:val="en-US"/>
        </w:rPr>
        <w:t>.</w:t>
      </w:r>
      <w:r w:rsidRPr="00937C83">
        <w:rPr>
          <w:lang w:val="en-US"/>
        </w:rPr>
        <w:t xml:space="preserve"> </w:t>
      </w:r>
      <w:r w:rsidR="00D3728A">
        <w:rPr>
          <w:lang w:val="en-US"/>
        </w:rPr>
        <w:t xml:space="preserve">Note that the Mandel stress </w:t>
      </w:r>
      <w:proofErr w:type="gramStart"/>
      <w:r w:rsidR="00D3728A">
        <w:rPr>
          <w:lang w:val="en-US"/>
        </w:rPr>
        <w:t>tensor  is</w:t>
      </w:r>
      <w:proofErr w:type="gramEnd"/>
      <w:r w:rsidR="00D3728A">
        <w:rPr>
          <w:lang w:val="en-US"/>
        </w:rPr>
        <w:t xml:space="preserve"> symmetric due to the</w:t>
      </w:r>
      <w:r w:rsidR="0071449D">
        <w:rPr>
          <w:lang w:val="en-US"/>
        </w:rPr>
        <w:t xml:space="preserve"> assumed</w:t>
      </w:r>
      <w:r w:rsidR="00D3728A">
        <w:rPr>
          <w:lang w:val="en-US"/>
        </w:rPr>
        <w:t xml:space="preserve"> isotropy of the material.  </w:t>
      </w:r>
      <w:r w:rsidR="004A305B">
        <w:rPr>
          <w:lang w:val="en-US"/>
        </w:rPr>
        <w:t>The yield criterion is formulated</w:t>
      </w:r>
      <w:r w:rsidR="00D3728A">
        <w:rPr>
          <w:lang w:val="en-US"/>
        </w:rPr>
        <w:t xml:space="preserve"> </w:t>
      </w:r>
      <w:proofErr w:type="gramStart"/>
      <w:r w:rsidR="00D3728A">
        <w:rPr>
          <w:lang w:val="en-US"/>
        </w:rPr>
        <w:t>as</w:t>
      </w:r>
      <w:r w:rsidR="004A305B">
        <w:rPr>
          <w:lang w:val="en-US"/>
        </w:rPr>
        <w:t xml:space="preserve"> </w:t>
      </w:r>
      <w:proofErr w:type="gramEnd"/>
      <w:r w:rsidR="00F6161C" w:rsidRPr="00F6161C">
        <w:rPr>
          <w:position w:val="-12"/>
          <w:lang w:val="en-US"/>
        </w:rPr>
        <w:object w:dxaOrig="2040" w:dyaOrig="380">
          <v:shape id="_x0000_i1060" type="#_x0000_t75" style="width:101.9pt;height:19pt" o:ole="">
            <v:imagedata r:id="rId78" o:title=""/>
          </v:shape>
          <o:OLEObject Type="Embed" ProgID="Equation.DSMT4" ShapeID="_x0000_i1060" DrawAspect="Content" ObjectID="_1400911391" r:id="rId79"/>
        </w:object>
      </w:r>
      <w:r w:rsidR="00DE7A5C">
        <w:rPr>
          <w:lang w:val="en-US"/>
        </w:rPr>
        <w:t>.</w:t>
      </w:r>
      <w:r>
        <w:rPr>
          <w:lang w:val="en-US"/>
        </w:rPr>
        <w:t xml:space="preserve"> </w:t>
      </w:r>
      <w:r w:rsidR="00DE7A5C">
        <w:rPr>
          <w:lang w:val="en-US"/>
        </w:rPr>
        <w:t>T</w:t>
      </w:r>
      <w:r w:rsidR="004A305B">
        <w:rPr>
          <w:lang w:val="en-US"/>
        </w:rPr>
        <w:t>he</w:t>
      </w:r>
      <w:r w:rsidR="004A305B" w:rsidRPr="0000308D">
        <w:rPr>
          <w:lang w:val="en-US"/>
        </w:rPr>
        <w:t xml:space="preserve"> </w:t>
      </w:r>
      <w:proofErr w:type="spellStart"/>
      <w:r w:rsidR="004A305B" w:rsidRPr="0000308D">
        <w:rPr>
          <w:lang w:val="en-US"/>
        </w:rPr>
        <w:t>Raghava</w:t>
      </w:r>
      <w:proofErr w:type="spellEnd"/>
      <w:r w:rsidR="004A305B" w:rsidRPr="0000308D">
        <w:rPr>
          <w:lang w:val="en-US"/>
        </w:rPr>
        <w:t xml:space="preserve"> </w:t>
      </w:r>
      <w:r w:rsidR="004A305B">
        <w:rPr>
          <w:lang w:val="en-US"/>
        </w:rPr>
        <w:t>equivalent stress</w:t>
      </w:r>
      <w:r w:rsidR="00DE7A5C">
        <w:rPr>
          <w:lang w:val="en-US"/>
        </w:rPr>
        <w:t xml:space="preserve"> </w:t>
      </w:r>
      <w:r w:rsidR="00F6161C" w:rsidRPr="00F6161C">
        <w:rPr>
          <w:position w:val="-12"/>
          <w:lang w:val="en-US"/>
        </w:rPr>
        <w:object w:dxaOrig="320" w:dyaOrig="380">
          <v:shape id="_x0000_i1061" type="#_x0000_t75" style="width:15.6pt;height:19pt" o:ole="">
            <v:imagedata r:id="rId80" o:title=""/>
          </v:shape>
          <o:OLEObject Type="Embed" ProgID="Equation.DSMT4" ShapeID="_x0000_i1061" DrawAspect="Content" ObjectID="_1400911392" r:id="rId81"/>
        </w:object>
      </w:r>
      <w:r w:rsidR="004A305B" w:rsidRPr="0000308D">
        <w:rPr>
          <w:lang w:val="en-US"/>
        </w:rPr>
        <w:t xml:space="preserve"> </w:t>
      </w:r>
      <w:r w:rsidR="004A305B">
        <w:rPr>
          <w:lang w:val="en-US"/>
        </w:rPr>
        <w:t xml:space="preserve"> is used to express pressure dependency</w:t>
      </w:r>
      <w:r w:rsidR="0071449D">
        <w:rPr>
          <w:lang w:val="en-US"/>
        </w:rPr>
        <w:t xml:space="preserve"> </w:t>
      </w:r>
      <w:r w:rsidR="0047100B" w:rsidRPr="008547E0">
        <w:fldChar w:fldCharType="begin"/>
      </w:r>
      <w:r w:rsidR="00806871">
        <w:instrText xml:space="preserve"> ADDIN EN.CITE &lt;EndNote&gt;&lt;Cite&gt;&lt;Author&gt;Raghava&lt;/Author&gt;&lt;Year&gt;1973&lt;/Year&gt;&lt;RecNum&gt;88&lt;/RecNum&gt;&lt;DisplayText&gt;(Raghava et al., 1973)&lt;/DisplayText&gt;&lt;record&gt;&lt;rec-number&gt;88&lt;/rec-number&gt;&lt;foreign-keys&gt;&lt;key app="EN" db-id="9xdave2ao2p5vue9ven5fers9zz5ep5tz9de"&gt;88&lt;/key&gt;&lt;/foreign-keys&gt;&lt;ref-type name="Journal Article"&gt;17&lt;/ref-type&gt;&lt;contributors&gt;&lt;authors&gt;&lt;author&gt;Raghava, Ram&lt;/author&gt;&lt;author&gt;Caddell, Robert M.&lt;/author&gt;&lt;author&gt;Yeh, Gregory S. Y.&lt;/author&gt;&lt;/authors&gt;&lt;/contributors&gt;&lt;titles&gt;&lt;title&gt;The macroscopic yield behaviour of polymers&lt;/title&gt;&lt;secondary-title&gt;Journal of Materials Science&lt;/secondary-title&gt;&lt;/titles&gt;&lt;periodical&gt;&lt;full-title&gt;Journal of Materials Science&lt;/full-title&gt;&lt;abbr-1&gt;J. Mater. Sci.&lt;/abbr-1&gt;&lt;/periodical&gt;&lt;pages&gt;225-232&lt;/pages&gt;&lt;volume&gt;8&lt;/volume&gt;&lt;number&gt;2&lt;/number&gt;&lt;keywords&gt;&lt;keyword&gt;Engineering&lt;/keyword&gt;&lt;/keywords&gt;&lt;dates&gt;&lt;year&gt;1973&lt;/year&gt;&lt;/dates&gt;&lt;publisher&gt;Springer Netherlands&lt;/publisher&gt;&lt;isbn&gt;0022-2461&lt;/isbn&gt;&lt;urls&gt;&lt;related-urls&gt;&lt;url&gt;http://dx.doi.org/10.1007/BF00550671&lt;/url&gt;&lt;/related-urls&gt;&lt;/urls&gt;&lt;electronic-resource-num&gt;10.1007/bf00550671&lt;/electronic-resource-num&gt;&lt;/record&gt;&lt;/Cite&gt;&lt;/EndNote&gt;</w:instrText>
      </w:r>
      <w:r w:rsidR="0047100B" w:rsidRPr="008547E0">
        <w:fldChar w:fldCharType="separate"/>
      </w:r>
      <w:r w:rsidR="00806871">
        <w:rPr>
          <w:noProof/>
        </w:rPr>
        <w:t>(</w:t>
      </w:r>
      <w:hyperlink w:anchor="_ENREF_24" w:tooltip="Raghava, 1973 #88" w:history="1">
        <w:r w:rsidR="009C25BD">
          <w:rPr>
            <w:noProof/>
          </w:rPr>
          <w:t>Raghava et al., 1973</w:t>
        </w:r>
      </w:hyperlink>
      <w:r w:rsidR="00806871">
        <w:rPr>
          <w:noProof/>
        </w:rPr>
        <w:t>)</w:t>
      </w:r>
      <w:r w:rsidR="0047100B" w:rsidRPr="008547E0">
        <w:fldChar w:fldCharType="end"/>
      </w:r>
    </w:p>
    <w:p w:rsidR="004A305B" w:rsidRPr="0000308D" w:rsidRDefault="004A305B" w:rsidP="003F0963">
      <w:pPr>
        <w:spacing w:line="360" w:lineRule="auto"/>
        <w:jc w:val="both"/>
        <w:rPr>
          <w:lang w:val="en-US"/>
        </w:rPr>
      </w:pPr>
    </w:p>
    <w:p w:rsidR="004A305B" w:rsidRDefault="004A305B" w:rsidP="003F0963">
      <w:pPr>
        <w:pStyle w:val="MTDisplayEquation"/>
        <w:spacing w:line="360" w:lineRule="auto"/>
        <w:jc w:val="both"/>
      </w:pPr>
      <w:r>
        <w:tab/>
      </w:r>
      <w:r w:rsidR="00F6161C" w:rsidRPr="00F6161C">
        <w:rPr>
          <w:position w:val="-24"/>
        </w:rPr>
        <w:object w:dxaOrig="3820" w:dyaOrig="720">
          <v:shape id="_x0000_i1062" type="#_x0000_t75" style="width:190.85pt;height:36pt" o:ole="">
            <v:imagedata r:id="rId82" o:title=""/>
          </v:shape>
          <o:OLEObject Type="Embed" ProgID="Equation.DSMT4" ShapeID="_x0000_i1062" DrawAspect="Content" ObjectID="_1400911393" r:id="rId83"/>
        </w:object>
      </w:r>
      <w:r>
        <w:tab/>
      </w:r>
      <w:r w:rsidR="0047100B">
        <w:fldChar w:fldCharType="begin"/>
      </w:r>
      <w:r w:rsidR="00356C1A">
        <w:instrText xml:space="preserve"> MACROBUTTON MTPlaceRef \* MERGEFORMAT </w:instrText>
      </w:r>
      <w:r w:rsidR="0047100B">
        <w:fldChar w:fldCharType="begin"/>
      </w:r>
      <w:r w:rsidR="00BA67EF">
        <w:instrText xml:space="preserve"> SEQ MTEqn \h \* MERGEFORMAT </w:instrText>
      </w:r>
      <w:r w:rsidR="0047100B">
        <w:fldChar w:fldCharType="end"/>
      </w:r>
      <w:bookmarkStart w:id="1" w:name="ZEqnNum822906"/>
      <w:r w:rsidR="00356C1A">
        <w:instrText>(</w:instrText>
      </w:r>
      <w:fldSimple w:instr=" SEQ MTEqn \c \* Arabic \* MERGEFORMAT ">
        <w:r w:rsidR="000B540E">
          <w:rPr>
            <w:noProof/>
          </w:rPr>
          <w:instrText>2</w:instrText>
        </w:r>
      </w:fldSimple>
      <w:r w:rsidR="00356C1A">
        <w:instrText>)</w:instrText>
      </w:r>
      <w:bookmarkEnd w:id="1"/>
      <w:r w:rsidR="0047100B">
        <w:fldChar w:fldCharType="end"/>
      </w:r>
    </w:p>
    <w:p w:rsidR="004A305B" w:rsidRPr="003205D1" w:rsidRDefault="004A305B" w:rsidP="003F0963">
      <w:pPr>
        <w:pStyle w:val="MTDisplayEquation"/>
        <w:spacing w:line="360" w:lineRule="auto"/>
        <w:jc w:val="both"/>
        <w:rPr>
          <w:position w:val="-4"/>
        </w:rPr>
      </w:pPr>
      <w:r>
        <w:tab/>
      </w:r>
      <w:r w:rsidR="00F6161C" w:rsidRPr="00F6161C">
        <w:rPr>
          <w:position w:val="-4"/>
        </w:rPr>
        <w:object w:dxaOrig="180" w:dyaOrig="279">
          <v:shape id="_x0000_i1063" type="#_x0000_t75" style="width:8.85pt;height:14.25pt" o:ole="">
            <v:imagedata r:id="rId84" o:title=""/>
          </v:shape>
          <o:OLEObject Type="Embed" ProgID="Equation.DSMT4" ShapeID="_x0000_i1063" DrawAspect="Content" ObjectID="_1400911394" r:id="rId85"/>
        </w:object>
      </w:r>
    </w:p>
    <w:p w:rsidR="00DE7A5C" w:rsidRDefault="00D3728A" w:rsidP="00DE7A5C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Pr="009B73DB">
        <w:rPr>
          <w:position w:val="-10"/>
          <w:lang w:val="en-US"/>
        </w:rPr>
        <w:t xml:space="preserve"> </w:t>
      </w:r>
      <w:r w:rsidR="00F6161C" w:rsidRPr="00F6161C">
        <w:rPr>
          <w:position w:val="-12"/>
          <w:lang w:val="en-US"/>
        </w:rPr>
        <w:object w:dxaOrig="1040" w:dyaOrig="380">
          <v:shape id="_x0000_i1064" type="#_x0000_t75" style="width:51.6pt;height:19pt" o:ole="">
            <v:imagedata r:id="rId86" o:title=""/>
          </v:shape>
          <o:OLEObject Type="Embed" ProgID="Equation.DSMT4" ShapeID="_x0000_i1064" DrawAspect="Content" ObjectID="_1400911395" r:id="rId87"/>
        </w:object>
      </w:r>
      <w:r w:rsidR="004A305B">
        <w:rPr>
          <w:lang w:val="en-US"/>
        </w:rPr>
        <w:t xml:space="preserve"> and </w:t>
      </w:r>
      <w:r w:rsidR="00F6161C" w:rsidRPr="00F6161C">
        <w:rPr>
          <w:position w:val="-12"/>
          <w:lang w:val="en-US"/>
        </w:rPr>
        <w:object w:dxaOrig="1700" w:dyaOrig="380">
          <v:shape id="_x0000_i1065" type="#_x0000_t75" style="width:84.9pt;height:19pt" o:ole="">
            <v:imagedata r:id="rId88" o:title=""/>
          </v:shape>
          <o:OLEObject Type="Embed" ProgID="Equation.DSMT4" ShapeID="_x0000_i1065" DrawAspect="Content" ObjectID="_1400911396" r:id="rId89"/>
        </w:object>
      </w:r>
      <w:r>
        <w:rPr>
          <w:lang w:val="en-US"/>
        </w:rPr>
        <w:t xml:space="preserve"> are invariants of </w:t>
      </w:r>
      <w:r w:rsidR="00DB1534">
        <w:rPr>
          <w:lang w:val="en-US"/>
        </w:rPr>
        <w:t xml:space="preserve">respectively </w:t>
      </w:r>
      <w:r>
        <w:rPr>
          <w:lang w:val="en-US"/>
        </w:rPr>
        <w:t>the Mandel stress tensor</w:t>
      </w:r>
      <w:r w:rsidR="00DB1534">
        <w:rPr>
          <w:lang w:val="en-US"/>
        </w:rPr>
        <w:t xml:space="preserve"> and the </w:t>
      </w:r>
      <w:proofErr w:type="spellStart"/>
      <w:r w:rsidR="00DB1534">
        <w:rPr>
          <w:lang w:val="en-US"/>
        </w:rPr>
        <w:t>deviatoric</w:t>
      </w:r>
      <w:proofErr w:type="spellEnd"/>
      <w:r w:rsidR="00DB1534">
        <w:rPr>
          <w:lang w:val="en-US"/>
        </w:rPr>
        <w:t xml:space="preserve"> part of </w:t>
      </w:r>
      <w:r w:rsidR="00DB1534" w:rsidRPr="00DB1534">
        <w:rPr>
          <w:position w:val="-10"/>
          <w:lang w:val="en-US"/>
        </w:rPr>
        <w:object w:dxaOrig="320" w:dyaOrig="340">
          <v:shape id="_x0000_i1066" type="#_x0000_t75" style="width:15.6pt;height:17pt" o:ole="">
            <v:imagedata r:id="rId90" o:title=""/>
          </v:shape>
          <o:OLEObject Type="Embed" ProgID="Equation.DSMT4" ShapeID="_x0000_i1066" DrawAspect="Content" ObjectID="_1400911397" r:id="rId91"/>
        </w:object>
      </w:r>
      <w:r>
        <w:rPr>
          <w:lang w:val="en-US"/>
        </w:rPr>
        <w:t xml:space="preserve">. </w:t>
      </w:r>
      <w:r w:rsidR="0049287F">
        <w:rPr>
          <w:lang w:val="en-US"/>
        </w:rPr>
        <w:t>T</w:t>
      </w:r>
      <w:r w:rsidR="004A305B" w:rsidRPr="0000308D">
        <w:rPr>
          <w:lang w:val="en-US"/>
        </w:rPr>
        <w:t xml:space="preserve">he parameter </w:t>
      </w:r>
      <w:r w:rsidR="00F6161C" w:rsidRPr="00F6161C">
        <w:rPr>
          <w:position w:val="-12"/>
          <w:lang w:val="en-US"/>
        </w:rPr>
        <w:object w:dxaOrig="1160" w:dyaOrig="360">
          <v:shape id="_x0000_i1067" type="#_x0000_t75" style="width:57.75pt;height:18.35pt" o:ole="">
            <v:imagedata r:id="rId92" o:title=""/>
          </v:shape>
          <o:OLEObject Type="Embed" ProgID="Equation.DSMT4" ShapeID="_x0000_i1067" DrawAspect="Content" ObjectID="_1400911398" r:id="rId93"/>
        </w:object>
      </w:r>
      <w:r w:rsidR="004A305B" w:rsidRPr="0000308D">
        <w:rPr>
          <w:lang w:val="en-US"/>
        </w:rPr>
        <w:t xml:space="preserve"> </w:t>
      </w:r>
      <w:r w:rsidR="0049287F" w:rsidRPr="0000308D">
        <w:rPr>
          <w:lang w:val="en-US"/>
        </w:rPr>
        <w:t>represent</w:t>
      </w:r>
      <w:r w:rsidR="0049287F">
        <w:rPr>
          <w:lang w:val="en-US"/>
        </w:rPr>
        <w:t>s</w:t>
      </w:r>
      <w:r w:rsidR="0049287F" w:rsidRPr="0000308D">
        <w:rPr>
          <w:lang w:val="en-US"/>
        </w:rPr>
        <w:t xml:space="preserve"> </w:t>
      </w:r>
      <w:r w:rsidR="004A305B" w:rsidRPr="0000308D">
        <w:rPr>
          <w:lang w:val="en-US"/>
        </w:rPr>
        <w:t xml:space="preserve">the ratio between the yield stresses in compression and tension. </w:t>
      </w:r>
      <w:r w:rsidR="00B349B5">
        <w:rPr>
          <w:lang w:val="en-US"/>
        </w:rPr>
        <w:t>These</w:t>
      </w:r>
      <w:r w:rsidR="004A305B" w:rsidRPr="0000308D">
        <w:rPr>
          <w:lang w:val="en-US"/>
        </w:rPr>
        <w:t xml:space="preserve"> two </w:t>
      </w:r>
      <w:r w:rsidR="0049287F">
        <w:rPr>
          <w:lang w:val="en-US"/>
        </w:rPr>
        <w:t>stress data</w:t>
      </w:r>
      <w:r w:rsidR="0049287F" w:rsidRPr="0000308D">
        <w:rPr>
          <w:lang w:val="en-US"/>
        </w:rPr>
        <w:t xml:space="preserve"> </w:t>
      </w:r>
      <w:r w:rsidR="004A305B" w:rsidRPr="0000308D">
        <w:rPr>
          <w:lang w:val="en-US"/>
        </w:rPr>
        <w:t xml:space="preserve">provide sufficient information to define the shape of the yield surface. </w:t>
      </w:r>
      <w:proofErr w:type="gramStart"/>
      <w:r w:rsidR="004A305B" w:rsidRPr="0000308D">
        <w:rPr>
          <w:lang w:val="en-US"/>
        </w:rPr>
        <w:t xml:space="preserve">Setting </w:t>
      </w:r>
      <w:proofErr w:type="gramEnd"/>
      <w:r w:rsidR="00F6161C" w:rsidRPr="00F6161C">
        <w:rPr>
          <w:position w:val="-6"/>
          <w:lang w:val="en-US"/>
        </w:rPr>
        <w:object w:dxaOrig="560" w:dyaOrig="279">
          <v:shape id="_x0000_i1068" type="#_x0000_t75" style="width:27.85pt;height:14.25pt" o:ole="">
            <v:imagedata r:id="rId94" o:title=""/>
          </v:shape>
          <o:OLEObject Type="Embed" ProgID="Equation.DSMT4" ShapeID="_x0000_i1068" DrawAspect="Content" ObjectID="_1400911399" r:id="rId95"/>
        </w:object>
      </w:r>
      <w:r w:rsidR="004A305B" w:rsidRPr="0000308D">
        <w:rPr>
          <w:lang w:val="en-US"/>
        </w:rPr>
        <w:t xml:space="preserve">, </w:t>
      </w:r>
      <w:r w:rsidR="00B349B5">
        <w:rPr>
          <w:lang w:val="en-US"/>
        </w:rPr>
        <w:t>we get</w:t>
      </w:r>
      <w:r w:rsidR="004A305B" w:rsidRPr="0000308D">
        <w:rPr>
          <w:lang w:val="en-US"/>
        </w:rPr>
        <w:t xml:space="preserve"> </w:t>
      </w:r>
      <w:r w:rsidR="0049287F">
        <w:rPr>
          <w:lang w:val="en-US"/>
        </w:rPr>
        <w:t xml:space="preserve">the </w:t>
      </w:r>
      <w:r w:rsidR="004A305B" w:rsidRPr="0000308D">
        <w:rPr>
          <w:lang w:val="en-US"/>
        </w:rPr>
        <w:t xml:space="preserve">von </w:t>
      </w:r>
      <w:proofErr w:type="spellStart"/>
      <w:r w:rsidR="004A305B" w:rsidRPr="0000308D">
        <w:rPr>
          <w:lang w:val="en-US"/>
        </w:rPr>
        <w:t>Mises</w:t>
      </w:r>
      <w:proofErr w:type="spellEnd"/>
      <w:r w:rsidR="004A305B" w:rsidRPr="0000308D">
        <w:rPr>
          <w:lang w:val="en-US"/>
        </w:rPr>
        <w:t xml:space="preserve">’ yield surface </w:t>
      </w:r>
      <w:r w:rsidR="0049287F">
        <w:rPr>
          <w:lang w:val="en-US"/>
        </w:rPr>
        <w:t>a</w:t>
      </w:r>
      <w:r w:rsidR="0049287F" w:rsidRPr="0000308D">
        <w:rPr>
          <w:lang w:val="en-US"/>
        </w:rPr>
        <w:t xml:space="preserve">s </w:t>
      </w:r>
      <w:r w:rsidR="004A305B" w:rsidRPr="0000308D">
        <w:rPr>
          <w:lang w:val="en-US"/>
        </w:rPr>
        <w:t>a specia</w:t>
      </w:r>
      <w:r w:rsidR="004A305B">
        <w:rPr>
          <w:lang w:val="en-US"/>
        </w:rPr>
        <w:t xml:space="preserve">l case of the </w:t>
      </w:r>
      <w:proofErr w:type="spellStart"/>
      <w:r w:rsidR="004A305B">
        <w:rPr>
          <w:lang w:val="en-US"/>
        </w:rPr>
        <w:t>Raghava</w:t>
      </w:r>
      <w:proofErr w:type="spellEnd"/>
      <w:r w:rsidR="004A305B">
        <w:rPr>
          <w:lang w:val="en-US"/>
        </w:rPr>
        <w:t xml:space="preserve"> function.</w:t>
      </w:r>
      <w:r w:rsidR="0003774A">
        <w:rPr>
          <w:lang w:val="en-US"/>
        </w:rPr>
        <w:t xml:space="preserve"> Further, </w:t>
      </w:r>
      <w:r w:rsidR="00DE7A5C" w:rsidRPr="0000308D">
        <w:rPr>
          <w:lang w:val="en-US"/>
        </w:rPr>
        <w:t xml:space="preserve">the </w:t>
      </w:r>
      <w:r w:rsidR="00E551AB">
        <w:rPr>
          <w:lang w:val="en-US"/>
        </w:rPr>
        <w:t xml:space="preserve">isotropic </w:t>
      </w:r>
      <w:r w:rsidR="00DE7A5C" w:rsidRPr="0000308D">
        <w:rPr>
          <w:lang w:val="en-US"/>
        </w:rPr>
        <w:t>strain hardening or softening</w:t>
      </w:r>
      <w:r w:rsidR="00DE7A5C">
        <w:rPr>
          <w:lang w:val="en-US"/>
        </w:rPr>
        <w:t xml:space="preserve"> </w:t>
      </w:r>
      <w:r w:rsidR="00F6161C" w:rsidRPr="00F6161C">
        <w:rPr>
          <w:position w:val="-4"/>
          <w:lang w:val="en-US"/>
        </w:rPr>
        <w:object w:dxaOrig="240" w:dyaOrig="260">
          <v:shape id="_x0000_i1069" type="#_x0000_t75" style="width:12.25pt;height:12.9pt" o:ole="">
            <v:imagedata r:id="rId96" o:title=""/>
          </v:shape>
          <o:OLEObject Type="Embed" ProgID="Equation.DSMT4" ShapeID="_x0000_i1069" DrawAspect="Content" ObjectID="_1400911400" r:id="rId97"/>
        </w:object>
      </w:r>
      <w:r w:rsidR="00DE7A5C" w:rsidRPr="0000308D">
        <w:rPr>
          <w:lang w:val="en-US"/>
        </w:rPr>
        <w:t xml:space="preserve"> of Part A, see </w:t>
      </w:r>
      <w:fldSimple w:instr=" REF _Ref293418615 \h  \* MERGEFORMAT ">
        <w:r w:rsidR="000B540E">
          <w:t xml:space="preserve">Figure </w:t>
        </w:r>
        <w:r w:rsidR="000B540E">
          <w:rPr>
            <w:noProof/>
          </w:rPr>
          <w:t>6</w:t>
        </w:r>
      </w:fldSimple>
      <w:r w:rsidR="00150A7C">
        <w:t xml:space="preserve"> </w:t>
      </w:r>
      <w:r w:rsidR="00DE7A5C" w:rsidRPr="0000308D">
        <w:rPr>
          <w:lang w:val="en-US"/>
        </w:rPr>
        <w:t>b), is</w:t>
      </w:r>
      <w:r w:rsidR="00DE7A5C">
        <w:rPr>
          <w:lang w:val="en-US"/>
        </w:rPr>
        <w:t xml:space="preserve"> a function of the accumulated plastic </w:t>
      </w:r>
      <w:proofErr w:type="gramStart"/>
      <w:r w:rsidR="00DE7A5C">
        <w:rPr>
          <w:lang w:val="en-US"/>
        </w:rPr>
        <w:t xml:space="preserve">strain </w:t>
      </w:r>
      <w:r w:rsidR="00F6161C" w:rsidRPr="00F6161C">
        <w:rPr>
          <w:position w:val="-12"/>
          <w:lang w:val="en-US"/>
        </w:rPr>
        <w:object w:dxaOrig="320" w:dyaOrig="380">
          <v:shape id="_x0000_i1070" type="#_x0000_t75" style="width:15.6pt;height:19pt" o:ole="">
            <v:imagedata r:id="rId98" o:title=""/>
          </v:shape>
          <o:OLEObject Type="Embed" ProgID="Equation.DSMT4" ShapeID="_x0000_i1070" DrawAspect="Content" ObjectID="_1400911401" r:id="rId99"/>
        </w:object>
      </w:r>
      <w:r w:rsidR="00DE7A5C">
        <w:rPr>
          <w:lang w:val="en-US"/>
        </w:rPr>
        <w:t xml:space="preserve"> , and it is controlled by </w:t>
      </w:r>
      <w:r w:rsidR="009C25BD">
        <w:rPr>
          <w:lang w:val="en-US"/>
        </w:rPr>
        <w:t>the saturation stress</w:t>
      </w:r>
      <w:r w:rsidR="00DE7A5C" w:rsidRPr="0000308D">
        <w:rPr>
          <w:lang w:val="en-US"/>
        </w:rPr>
        <w:t xml:space="preserve"> </w:t>
      </w:r>
      <w:r w:rsidR="00F6161C" w:rsidRPr="00F6161C">
        <w:rPr>
          <w:position w:val="-12"/>
          <w:lang w:val="en-US"/>
        </w:rPr>
        <w:object w:dxaOrig="320" w:dyaOrig="360">
          <v:shape id="_x0000_i1071" type="#_x0000_t75" style="width:15.6pt;height:18.35pt" o:ole="">
            <v:imagedata r:id="rId100" o:title=""/>
          </v:shape>
          <o:OLEObject Type="Embed" ProgID="Equation.DSMT4" ShapeID="_x0000_i1071" DrawAspect="Content" ObjectID="_1400911402" r:id="rId101"/>
        </w:object>
      </w:r>
      <w:r w:rsidR="00DE7A5C" w:rsidRPr="0000308D">
        <w:rPr>
          <w:lang w:val="en-US"/>
        </w:rPr>
        <w:t xml:space="preserve"> and the </w:t>
      </w:r>
      <w:r w:rsidR="00E551AB">
        <w:rPr>
          <w:lang w:val="en-US"/>
        </w:rPr>
        <w:t>hardening/softening</w:t>
      </w:r>
      <w:r w:rsidR="00DE7A5C" w:rsidRPr="0000308D">
        <w:rPr>
          <w:lang w:val="en-US"/>
        </w:rPr>
        <w:t xml:space="preserve"> parameter </w:t>
      </w:r>
      <w:r w:rsidR="00F6161C" w:rsidRPr="00F6161C">
        <w:rPr>
          <w:position w:val="-4"/>
          <w:lang w:val="en-US"/>
        </w:rPr>
        <w:object w:dxaOrig="279" w:dyaOrig="260">
          <v:shape id="_x0000_i1072" type="#_x0000_t75" style="width:14.25pt;height:12.9pt" o:ole="">
            <v:imagedata r:id="rId102" o:title=""/>
          </v:shape>
          <o:OLEObject Type="Embed" ProgID="Equation.DSMT4" ShapeID="_x0000_i1072" DrawAspect="Content" ObjectID="_1400911403" r:id="rId103"/>
        </w:object>
      </w:r>
      <w:r w:rsidR="00DE7A5C">
        <w:rPr>
          <w:lang w:val="en-US"/>
        </w:rPr>
        <w:t>, viz.</w:t>
      </w:r>
    </w:p>
    <w:p w:rsidR="00DE7A5C" w:rsidRDefault="00DE7A5C" w:rsidP="00DE7A5C">
      <w:pPr>
        <w:pStyle w:val="MTDisplayEquation"/>
        <w:spacing w:line="360" w:lineRule="auto"/>
        <w:jc w:val="both"/>
        <w:rPr>
          <w:position w:val="-18"/>
          <w:lang w:val="en-US"/>
        </w:rPr>
      </w:pPr>
      <w:r>
        <w:rPr>
          <w:lang w:val="en-US"/>
        </w:rPr>
        <w:tab/>
      </w:r>
    </w:p>
    <w:p w:rsidR="00DE7A5C" w:rsidRDefault="00DE7A5C" w:rsidP="00DE7A5C">
      <w:pPr>
        <w:pStyle w:val="MTDisplayEquation"/>
        <w:rPr>
          <w:lang w:val="en-US"/>
        </w:rPr>
      </w:pPr>
      <w:r>
        <w:rPr>
          <w:lang w:val="en-US"/>
        </w:rPr>
        <w:lastRenderedPageBreak/>
        <w:tab/>
      </w:r>
      <w:r w:rsidR="00F6161C" w:rsidRPr="00F6161C">
        <w:rPr>
          <w:position w:val="-18"/>
          <w:lang w:val="en-US"/>
        </w:rPr>
        <w:object w:dxaOrig="3600" w:dyaOrig="480">
          <v:shape id="_x0000_i1073" type="#_x0000_t75" style="width:180pt;height:23.75pt" o:ole="">
            <v:imagedata r:id="rId104" o:title=""/>
          </v:shape>
          <o:OLEObject Type="Embed" ProgID="Equation.DSMT4" ShapeID="_x0000_i1073" DrawAspect="Content" ObjectID="_1400911404" r:id="rId105"/>
        </w:object>
      </w:r>
      <w:r>
        <w:rPr>
          <w:lang w:val="en-US"/>
        </w:rPr>
        <w:tab/>
      </w:r>
      <w:r w:rsidR="0047100B">
        <w:rPr>
          <w:lang w:val="en-US"/>
        </w:rPr>
        <w:fldChar w:fldCharType="begin"/>
      </w:r>
      <w:r>
        <w:rPr>
          <w:lang w:val="en-US"/>
        </w:rPr>
        <w:instrText xml:space="preserve"> MACROBUTTON MTPlaceRef \* MERGEFORMAT (</w:instrText>
      </w:r>
      <w:fldSimple w:instr=" SEQ MTEqn \c \* Arabic \* MERGEFORMAT ">
        <w:r w:rsidR="000B540E" w:rsidRPr="000B540E">
          <w:rPr>
            <w:noProof/>
            <w:lang w:val="en-US"/>
          </w:rPr>
          <w:instrText>2</w:instrText>
        </w:r>
      </w:fldSimple>
      <w:r>
        <w:rPr>
          <w:lang w:val="en-US"/>
        </w:rPr>
        <w:instrText>)</w:instrText>
      </w:r>
      <w:r w:rsidR="0047100B">
        <w:rPr>
          <w:lang w:val="en-US"/>
        </w:rPr>
        <w:fldChar w:fldCharType="end"/>
      </w:r>
    </w:p>
    <w:p w:rsidR="00DE7A5C" w:rsidRDefault="00DE7A5C" w:rsidP="00DE7A5C">
      <w:pPr>
        <w:pStyle w:val="MTDisplayEquation"/>
        <w:spacing w:line="360" w:lineRule="auto"/>
        <w:jc w:val="both"/>
        <w:rPr>
          <w:lang w:val="en-US"/>
        </w:rPr>
      </w:pPr>
      <w:r>
        <w:rPr>
          <w:lang w:val="en-US"/>
        </w:rPr>
        <w:tab/>
      </w:r>
    </w:p>
    <w:p w:rsidR="0003774A" w:rsidRDefault="0003774A" w:rsidP="003F0963">
      <w:pPr>
        <w:spacing w:line="360" w:lineRule="auto"/>
        <w:jc w:val="both"/>
        <w:rPr>
          <w:lang w:val="en-US"/>
        </w:rPr>
      </w:pPr>
    </w:p>
    <w:p w:rsidR="004A305B" w:rsidRDefault="0003774A" w:rsidP="003F096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4A305B" w:rsidRDefault="004A305B" w:rsidP="003F0963">
      <w:pPr>
        <w:spacing w:line="360" w:lineRule="auto"/>
        <w:jc w:val="both"/>
        <w:rPr>
          <w:lang w:val="en-US"/>
        </w:rPr>
      </w:pPr>
      <w:r>
        <w:rPr>
          <w:lang w:val="en-US"/>
        </w:rPr>
        <w:t>A</w:t>
      </w:r>
      <w:r w:rsidRPr="0000308D">
        <w:rPr>
          <w:lang w:val="en-US"/>
        </w:rPr>
        <w:t xml:space="preserve"> non-associated </w:t>
      </w:r>
      <w:proofErr w:type="spellStart"/>
      <w:r w:rsidRPr="0000308D">
        <w:rPr>
          <w:lang w:val="en-US"/>
        </w:rPr>
        <w:t>viscoplastic</w:t>
      </w:r>
      <w:proofErr w:type="spellEnd"/>
      <w:r w:rsidRPr="0000308D">
        <w:rPr>
          <w:lang w:val="en-US"/>
        </w:rPr>
        <w:t xml:space="preserve"> flow </w:t>
      </w:r>
      <w:r w:rsidR="0049287F">
        <w:rPr>
          <w:lang w:val="en-US"/>
        </w:rPr>
        <w:t>rule is assumed to define the plastic velocity gradient on the intermediate configuration as</w:t>
      </w:r>
    </w:p>
    <w:p w:rsidR="0049287F" w:rsidRDefault="0049287F" w:rsidP="003F0963">
      <w:pPr>
        <w:spacing w:line="360" w:lineRule="auto"/>
        <w:jc w:val="both"/>
        <w:rPr>
          <w:lang w:val="en-US"/>
        </w:rPr>
      </w:pPr>
    </w:p>
    <w:p w:rsidR="0049287F" w:rsidRDefault="0049287F" w:rsidP="0049287F">
      <w:pPr>
        <w:pStyle w:val="MTDisplayEquation"/>
        <w:spacing w:line="360" w:lineRule="auto"/>
        <w:jc w:val="both"/>
      </w:pPr>
      <w:r>
        <w:tab/>
      </w:r>
      <w:r w:rsidR="00F6161C" w:rsidRPr="00F6161C">
        <w:rPr>
          <w:position w:val="-30"/>
        </w:rPr>
        <w:object w:dxaOrig="1359" w:dyaOrig="680">
          <v:shape id="_x0000_i1074" type="#_x0000_t75" style="width:67.9pt;height:33.95pt" o:ole="">
            <v:imagedata r:id="rId106" o:title=""/>
          </v:shape>
          <o:OLEObject Type="Embed" ProgID="Equation.DSMT4" ShapeID="_x0000_i1074" DrawAspect="Content" ObjectID="_1400911405" r:id="rId107"/>
        </w:object>
      </w:r>
      <w:r>
        <w:tab/>
      </w:r>
      <w:r w:rsidR="0047100B">
        <w:fldChar w:fldCharType="begin"/>
      </w:r>
      <w:r w:rsidR="00356C1A">
        <w:instrText xml:space="preserve"> MACROBUTTON MTPlaceRef \* MERGEFORMAT </w:instrText>
      </w:r>
      <w:r w:rsidR="0047100B">
        <w:fldChar w:fldCharType="begin"/>
      </w:r>
      <w:r w:rsidR="00BA67EF">
        <w:instrText xml:space="preserve"> SEQ MTEqn \h \* MERGEFORMAT </w:instrText>
      </w:r>
      <w:r w:rsidR="0047100B">
        <w:fldChar w:fldCharType="end"/>
      </w:r>
      <w:bookmarkStart w:id="2" w:name="ZEqnNum704066"/>
      <w:r w:rsidR="00356C1A">
        <w:instrText>(</w:instrText>
      </w:r>
      <w:fldSimple w:instr=" SEQ MTEqn \c \* Arabic \* MERGEFORMAT ">
        <w:r w:rsidR="000B540E">
          <w:rPr>
            <w:noProof/>
          </w:rPr>
          <w:instrText>3</w:instrText>
        </w:r>
      </w:fldSimple>
      <w:r w:rsidR="00356C1A">
        <w:instrText>)</w:instrText>
      </w:r>
      <w:bookmarkEnd w:id="2"/>
      <w:r w:rsidR="0047100B">
        <w:fldChar w:fldCharType="end"/>
      </w:r>
    </w:p>
    <w:p w:rsidR="0049287F" w:rsidRDefault="0049287F" w:rsidP="003F0963">
      <w:pPr>
        <w:spacing w:line="360" w:lineRule="auto"/>
        <w:jc w:val="both"/>
        <w:rPr>
          <w:lang w:val="en-US"/>
        </w:rPr>
      </w:pPr>
    </w:p>
    <w:p w:rsidR="0049287F" w:rsidRDefault="0049287F" w:rsidP="003F0963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the </w:t>
      </w:r>
      <w:r w:rsidR="0071449D">
        <w:rPr>
          <w:lang w:val="en-US"/>
        </w:rPr>
        <w:t>plastic</w:t>
      </w:r>
      <w:r>
        <w:rPr>
          <w:lang w:val="en-US"/>
        </w:rPr>
        <w:t xml:space="preserve"> potential</w:t>
      </w:r>
      <w:r w:rsidR="00E8048F">
        <w:rPr>
          <w:lang w:val="en-US"/>
        </w:rPr>
        <w:t xml:space="preserve"> </w:t>
      </w:r>
      <w:r w:rsidR="00E8048F" w:rsidRPr="00BC5011">
        <w:rPr>
          <w:position w:val="-12"/>
        </w:rPr>
        <w:object w:dxaOrig="320" w:dyaOrig="360">
          <v:shape id="_x0000_i1075" type="#_x0000_t75" style="width:15.6pt;height:18.35pt" o:ole="">
            <v:imagedata r:id="rId108" o:title=""/>
          </v:shape>
          <o:OLEObject Type="Embed" ProgID="Equation.DSMT4" ShapeID="_x0000_i1075" DrawAspect="Content" ObjectID="_1400911406" r:id="rId109"/>
        </w:object>
      </w:r>
      <w:r>
        <w:rPr>
          <w:lang w:val="en-US"/>
        </w:rPr>
        <w:t xml:space="preserve"> is defined in the form</w:t>
      </w:r>
    </w:p>
    <w:p w:rsidR="0049287F" w:rsidRDefault="0049287F" w:rsidP="003F0963">
      <w:pPr>
        <w:spacing w:line="360" w:lineRule="auto"/>
        <w:jc w:val="both"/>
        <w:rPr>
          <w:lang w:val="en-US"/>
        </w:rPr>
      </w:pPr>
    </w:p>
    <w:p w:rsidR="004A305B" w:rsidRDefault="004A305B" w:rsidP="003F0963">
      <w:pPr>
        <w:pStyle w:val="MTDisplayEquation"/>
        <w:spacing w:line="360" w:lineRule="auto"/>
        <w:jc w:val="both"/>
      </w:pPr>
      <w:r>
        <w:tab/>
      </w:r>
      <w:r w:rsidR="00F6161C" w:rsidRPr="00F6161C">
        <w:rPr>
          <w:position w:val="-28"/>
        </w:rPr>
        <w:object w:dxaOrig="4180" w:dyaOrig="760">
          <v:shape id="_x0000_i1076" type="#_x0000_t75" style="width:209.2pt;height:38.05pt" o:ole="">
            <v:imagedata r:id="rId110" o:title=""/>
          </v:shape>
          <o:OLEObject Type="Embed" ProgID="Equation.DSMT4" ShapeID="_x0000_i1076" DrawAspect="Content" ObjectID="_1400911407" r:id="rId111"/>
        </w:object>
      </w:r>
      <w:r>
        <w:tab/>
      </w:r>
      <w:r w:rsidR="0047100B">
        <w:fldChar w:fldCharType="begin"/>
      </w:r>
      <w:r w:rsidR="00356C1A">
        <w:instrText xml:space="preserve"> MACROBUTTON MTPlaceRef \* MERGEFORMAT </w:instrText>
      </w:r>
      <w:r w:rsidR="0047100B">
        <w:fldChar w:fldCharType="begin"/>
      </w:r>
      <w:r w:rsidR="00BA67EF">
        <w:instrText xml:space="preserve"> SEQ MTEqn \h \* MERGEFORMAT </w:instrText>
      </w:r>
      <w:r w:rsidR="0047100B">
        <w:fldChar w:fldCharType="end"/>
      </w:r>
      <w:r w:rsidR="00356C1A">
        <w:instrText>(</w:instrText>
      </w:r>
      <w:fldSimple w:instr=" SEQ MTEqn \c \* Arabic \* MERGEFORMAT ">
        <w:r w:rsidR="000B540E">
          <w:rPr>
            <w:noProof/>
          </w:rPr>
          <w:instrText>4</w:instrText>
        </w:r>
      </w:fldSimple>
      <w:r w:rsidR="00356C1A">
        <w:instrText>)</w:instrText>
      </w:r>
      <w:r w:rsidR="0047100B">
        <w:fldChar w:fldCharType="end"/>
      </w:r>
    </w:p>
    <w:p w:rsidR="004A305B" w:rsidRPr="00EE2983" w:rsidRDefault="004A305B" w:rsidP="003F0963">
      <w:pPr>
        <w:spacing w:line="360" w:lineRule="auto"/>
        <w:jc w:val="both"/>
      </w:pPr>
    </w:p>
    <w:p w:rsidR="0049287F" w:rsidRDefault="0049287F" w:rsidP="003F096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Here, </w:t>
      </w:r>
      <w:r w:rsidR="00F6161C" w:rsidRPr="00F6161C">
        <w:rPr>
          <w:position w:val="-10"/>
          <w:lang w:val="en-US"/>
        </w:rPr>
        <w:object w:dxaOrig="240" w:dyaOrig="320">
          <v:shape id="_x0000_i1077" type="#_x0000_t75" style="width:12.25pt;height:15.6pt" o:ole="">
            <v:imagedata r:id="rId112" o:title=""/>
          </v:shape>
          <o:OLEObject Type="Embed" ProgID="Equation.DSMT4" ShapeID="_x0000_i1077" DrawAspect="Content" ObjectID="_1400911408" r:id="rId113"/>
        </w:object>
      </w:r>
      <w:r>
        <w:rPr>
          <w:lang w:val="en-US"/>
        </w:rPr>
        <w:t xml:space="preserve"> is the plastic dilation parameter, determining the increase of volume during plastic flow. </w:t>
      </w:r>
    </w:p>
    <w:p w:rsidR="0049287F" w:rsidRDefault="0049287F" w:rsidP="003F0963">
      <w:pPr>
        <w:spacing w:line="360" w:lineRule="auto"/>
        <w:jc w:val="both"/>
        <w:rPr>
          <w:lang w:val="en-US"/>
        </w:rPr>
      </w:pPr>
    </w:p>
    <w:p w:rsidR="004A305B" w:rsidRDefault="004A305B" w:rsidP="003F096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71449D">
        <w:rPr>
          <w:lang w:val="en-US"/>
        </w:rPr>
        <w:t>equivalent plastic strain rate</w:t>
      </w:r>
      <w:r w:rsidR="00E8048F">
        <w:rPr>
          <w:lang w:val="en-US"/>
        </w:rPr>
        <w:t xml:space="preserve"> </w:t>
      </w:r>
      <w:r w:rsidR="00E8048F" w:rsidRPr="00BC5011">
        <w:rPr>
          <w:position w:val="-12"/>
        </w:rPr>
        <w:object w:dxaOrig="320" w:dyaOrig="380">
          <v:shape id="_x0000_i1078" type="#_x0000_t75" style="width:15.6pt;height:19.7pt" o:ole="">
            <v:imagedata r:id="rId114" o:title=""/>
          </v:shape>
          <o:OLEObject Type="Embed" ProgID="Equation.DSMT4" ShapeID="_x0000_i1078" DrawAspect="Content" ObjectID="_1400911409" r:id="rId115"/>
        </w:object>
      </w:r>
      <w:r w:rsidR="0049287F" w:rsidRPr="00775652">
        <w:rPr>
          <w:lang w:val="en-US"/>
        </w:rPr>
        <w:t xml:space="preserve"> </w:t>
      </w:r>
      <w:r w:rsidR="00E8048F">
        <w:rPr>
          <w:lang w:val="en-US"/>
        </w:rPr>
        <w:t xml:space="preserve">of Equation </w:t>
      </w:r>
      <w:r w:rsidR="0047100B">
        <w:rPr>
          <w:lang w:val="en-US"/>
        </w:rPr>
        <w:fldChar w:fldCharType="begin"/>
      </w:r>
      <w:r w:rsidR="00E8048F">
        <w:rPr>
          <w:lang w:val="en-US"/>
        </w:rPr>
        <w:instrText xml:space="preserve"> GOTOBUTTON ZEqnNum704066  \* MERGEFORMAT </w:instrText>
      </w:r>
      <w:r w:rsidR="0047100B">
        <w:rPr>
          <w:lang w:val="en-US"/>
        </w:rPr>
        <w:fldChar w:fldCharType="begin"/>
      </w:r>
      <w:r w:rsidR="00E8048F">
        <w:rPr>
          <w:lang w:val="en-US"/>
        </w:rPr>
        <w:instrText xml:space="preserve"> REF ZEqnNum704066 \* Charformat \! \* MERGEFORMAT </w:instrText>
      </w:r>
      <w:r w:rsidR="0047100B">
        <w:rPr>
          <w:lang w:val="en-US"/>
        </w:rPr>
        <w:fldChar w:fldCharType="separate"/>
      </w:r>
      <w:r w:rsidR="000B540E" w:rsidRPr="000B540E">
        <w:rPr>
          <w:lang w:val="en-US"/>
        </w:rPr>
        <w:instrText>(3)</w:instrText>
      </w:r>
      <w:r w:rsidR="0047100B">
        <w:rPr>
          <w:lang w:val="en-US"/>
        </w:rPr>
        <w:fldChar w:fldCharType="end"/>
      </w:r>
      <w:r w:rsidR="0047100B">
        <w:rPr>
          <w:lang w:val="en-US"/>
        </w:rPr>
        <w:fldChar w:fldCharType="end"/>
      </w:r>
      <w:r w:rsidR="00E8048F">
        <w:rPr>
          <w:lang w:val="en-US"/>
        </w:rPr>
        <w:t xml:space="preserve"> </w:t>
      </w:r>
      <w:r w:rsidR="00F84BAF" w:rsidRPr="00775652">
        <w:rPr>
          <w:lang w:val="en-US"/>
        </w:rPr>
        <w:t xml:space="preserve">is </w:t>
      </w:r>
      <w:r w:rsidR="0049287F" w:rsidRPr="00775652">
        <w:rPr>
          <w:lang w:val="en-US"/>
        </w:rPr>
        <w:t>define</w:t>
      </w:r>
      <w:r w:rsidR="0049287F">
        <w:rPr>
          <w:lang w:val="en-US"/>
        </w:rPr>
        <w:t>d by the constitutive relation</w:t>
      </w:r>
    </w:p>
    <w:p w:rsidR="00BB41E6" w:rsidRDefault="00BB41E6" w:rsidP="003F0963">
      <w:pPr>
        <w:spacing w:line="360" w:lineRule="auto"/>
        <w:jc w:val="both"/>
        <w:rPr>
          <w:lang w:val="en-US"/>
        </w:rPr>
      </w:pPr>
    </w:p>
    <w:p w:rsidR="004A305B" w:rsidRDefault="004A305B" w:rsidP="003F0963">
      <w:pPr>
        <w:pStyle w:val="MTDisplayEquation"/>
        <w:spacing w:line="360" w:lineRule="auto"/>
        <w:jc w:val="both"/>
      </w:pPr>
      <w:r>
        <w:tab/>
      </w:r>
      <w:r w:rsidR="00F6161C" w:rsidRPr="00F6161C">
        <w:rPr>
          <w:position w:val="-56"/>
        </w:rPr>
        <w:object w:dxaOrig="4700" w:dyaOrig="1240">
          <v:shape id="_x0000_i1079" type="#_x0000_t75" style="width:235pt;height:62.5pt" o:ole="">
            <v:imagedata r:id="rId116" o:title=""/>
          </v:shape>
          <o:OLEObject Type="Embed" ProgID="Equation.DSMT4" ShapeID="_x0000_i1079" DrawAspect="Content" ObjectID="_1400911410" r:id="rId117"/>
        </w:object>
      </w:r>
      <w:r>
        <w:tab/>
      </w:r>
      <w:r w:rsidR="0047100B">
        <w:fldChar w:fldCharType="begin"/>
      </w:r>
      <w:r w:rsidR="00356C1A">
        <w:instrText xml:space="preserve"> MACROBUTTON MTPlaceRef \* MERGEFORMAT </w:instrText>
      </w:r>
      <w:r w:rsidR="0047100B">
        <w:fldChar w:fldCharType="begin"/>
      </w:r>
      <w:r w:rsidR="00BA67EF">
        <w:instrText xml:space="preserve"> SEQ MTEqn \h \* MERGEFORMAT </w:instrText>
      </w:r>
      <w:r w:rsidR="0047100B">
        <w:fldChar w:fldCharType="end"/>
      </w:r>
      <w:bookmarkStart w:id="3" w:name="ZEqnNum300813"/>
      <w:r w:rsidR="00356C1A">
        <w:instrText>(</w:instrText>
      </w:r>
      <w:fldSimple w:instr=" SEQ MTEqn \c \* Arabic \* MERGEFORMAT ">
        <w:r w:rsidR="000B540E">
          <w:rPr>
            <w:noProof/>
          </w:rPr>
          <w:instrText>5</w:instrText>
        </w:r>
      </w:fldSimple>
      <w:r w:rsidR="00356C1A">
        <w:instrText>)</w:instrText>
      </w:r>
      <w:bookmarkEnd w:id="3"/>
      <w:r w:rsidR="0047100B">
        <w:fldChar w:fldCharType="end"/>
      </w:r>
    </w:p>
    <w:p w:rsidR="003F0963" w:rsidRDefault="003F0963" w:rsidP="003F0963">
      <w:pPr>
        <w:spacing w:line="360" w:lineRule="auto"/>
        <w:jc w:val="both"/>
        <w:rPr>
          <w:lang w:val="en-US"/>
        </w:rPr>
      </w:pPr>
    </w:p>
    <w:p w:rsidR="00E95D2C" w:rsidRDefault="004A305B">
      <w:pPr>
        <w:spacing w:line="360" w:lineRule="auto"/>
        <w:jc w:val="both"/>
        <w:rPr>
          <w:lang w:val="en-US"/>
        </w:rPr>
      </w:pPr>
      <w:r>
        <w:rPr>
          <w:lang w:val="en-US"/>
        </w:rPr>
        <w:t>In this expression</w:t>
      </w:r>
      <w:r w:rsidR="0049287F">
        <w:rPr>
          <w:lang w:val="en-US"/>
        </w:rPr>
        <w:t>,</w:t>
      </w:r>
      <w:r>
        <w:rPr>
          <w:lang w:val="en-US"/>
        </w:rPr>
        <w:t xml:space="preserve"> </w:t>
      </w:r>
      <w:r w:rsidRPr="0000308D">
        <w:rPr>
          <w:lang w:val="en-US"/>
        </w:rPr>
        <w:t>two rate</w:t>
      </w:r>
      <w:r w:rsidR="0049287F">
        <w:rPr>
          <w:lang w:val="en-US"/>
        </w:rPr>
        <w:t>-</w:t>
      </w:r>
      <w:r w:rsidRPr="0000308D">
        <w:rPr>
          <w:lang w:val="en-US"/>
        </w:rPr>
        <w:t>sensitivity parameters</w:t>
      </w:r>
      <w:r w:rsidR="0049287F">
        <w:rPr>
          <w:lang w:val="en-US"/>
        </w:rPr>
        <w:t>,</w:t>
      </w:r>
      <w:r w:rsidRPr="0000308D">
        <w:rPr>
          <w:lang w:val="en-US"/>
        </w:rPr>
        <w:t xml:space="preserve"> </w:t>
      </w:r>
      <w:r w:rsidR="00F6161C" w:rsidRPr="00F6161C">
        <w:rPr>
          <w:position w:val="-12"/>
          <w:lang w:val="en-US"/>
        </w:rPr>
        <w:object w:dxaOrig="260" w:dyaOrig="360">
          <v:shape id="_x0000_i1080" type="#_x0000_t75" style="width:12.9pt;height:18.35pt" o:ole="">
            <v:imagedata r:id="rId118" o:title=""/>
          </v:shape>
          <o:OLEObject Type="Embed" ProgID="Equation.DSMT4" ShapeID="_x0000_i1080" DrawAspect="Content" ObjectID="_1400911411" r:id="rId119"/>
        </w:object>
      </w:r>
      <w:r w:rsidRPr="0000308D">
        <w:rPr>
          <w:lang w:val="en-US"/>
        </w:rPr>
        <w:t xml:space="preserve"> </w:t>
      </w:r>
      <w:proofErr w:type="gramStart"/>
      <w:r w:rsidRPr="0000308D">
        <w:rPr>
          <w:lang w:val="en-US"/>
        </w:rPr>
        <w:t xml:space="preserve">and </w:t>
      </w:r>
      <w:proofErr w:type="gramEnd"/>
      <w:r w:rsidR="00F6161C" w:rsidRPr="00F6161C">
        <w:rPr>
          <w:position w:val="-6"/>
          <w:lang w:val="en-US"/>
        </w:rPr>
        <w:object w:dxaOrig="240" w:dyaOrig="279">
          <v:shape id="_x0000_i1081" type="#_x0000_t75" style="width:12.25pt;height:14.25pt" o:ole="">
            <v:imagedata r:id="rId120" o:title=""/>
          </v:shape>
          <o:OLEObject Type="Embed" ProgID="Equation.DSMT4" ShapeID="_x0000_i1081" DrawAspect="Content" ObjectID="_1400911412" r:id="rId121"/>
        </w:object>
      </w:r>
      <w:r w:rsidR="0049287F">
        <w:rPr>
          <w:lang w:val="en-US"/>
        </w:rPr>
        <w:t xml:space="preserve">, </w:t>
      </w:r>
      <w:r>
        <w:rPr>
          <w:lang w:val="en-US"/>
        </w:rPr>
        <w:t xml:space="preserve">are </w:t>
      </w:r>
      <w:r w:rsidR="0049287F">
        <w:rPr>
          <w:lang w:val="en-US"/>
        </w:rPr>
        <w:t>introduced</w:t>
      </w:r>
      <w:r>
        <w:rPr>
          <w:lang w:val="en-US"/>
        </w:rPr>
        <w:t>.</w:t>
      </w:r>
    </w:p>
    <w:p w:rsidR="00B349B5" w:rsidRPr="00B349B5" w:rsidRDefault="00B349B5" w:rsidP="003F0963">
      <w:pPr>
        <w:spacing w:line="360" w:lineRule="auto"/>
        <w:jc w:val="both"/>
        <w:rPr>
          <w:lang w:val="en-US"/>
        </w:rPr>
      </w:pPr>
    </w:p>
    <w:p w:rsidR="004A305B" w:rsidRDefault="004A305B" w:rsidP="003F0963">
      <w:pPr>
        <w:spacing w:line="360" w:lineRule="auto"/>
        <w:jc w:val="both"/>
        <w:rPr>
          <w:lang w:val="en-US"/>
        </w:rPr>
      </w:pPr>
      <w:r w:rsidRPr="0000308D">
        <w:rPr>
          <w:lang w:val="en-US"/>
        </w:rPr>
        <w:t xml:space="preserve">Part B of the material model describes a </w:t>
      </w:r>
      <w:proofErr w:type="spellStart"/>
      <w:r w:rsidRPr="0000308D">
        <w:rPr>
          <w:lang w:val="en-US"/>
        </w:rPr>
        <w:t>hyperelastic</w:t>
      </w:r>
      <w:proofErr w:type="spellEnd"/>
      <w:r w:rsidRPr="0000308D">
        <w:rPr>
          <w:lang w:val="en-US"/>
        </w:rPr>
        <w:t xml:space="preserve"> entropic resistance </w:t>
      </w:r>
      <w:r w:rsidR="002A4484">
        <w:rPr>
          <w:lang w:val="en-US"/>
        </w:rPr>
        <w:t xml:space="preserve">originally proposed by </w:t>
      </w:r>
      <w:proofErr w:type="spellStart"/>
      <w:r w:rsidR="002A4484">
        <w:rPr>
          <w:lang w:val="en-US"/>
        </w:rPr>
        <w:t>Arruda</w:t>
      </w:r>
      <w:proofErr w:type="spellEnd"/>
      <w:r w:rsidR="002A4484">
        <w:rPr>
          <w:lang w:val="en-US"/>
        </w:rPr>
        <w:t xml:space="preserve"> and Boyce</w:t>
      </w:r>
      <w:r w:rsidR="00D03EAB">
        <w:rPr>
          <w:lang w:val="en-US"/>
        </w:rPr>
        <w:t xml:space="preserve"> </w:t>
      </w:r>
      <w:r w:rsidR="0047100B">
        <w:rPr>
          <w:lang w:val="en-US"/>
        </w:rPr>
        <w:fldChar w:fldCharType="begin"/>
      </w:r>
      <w:r w:rsidR="00806871">
        <w:rPr>
          <w:lang w:val="en-US"/>
        </w:rPr>
        <w:instrText xml:space="preserve"> ADDIN EN.CITE &lt;EndNote&gt;&lt;Cite ExcludeAuth="1"&gt;&lt;Author&gt;Arruda&lt;/Author&gt;&lt;Year&gt;1993&lt;/Year&gt;&lt;RecNum&gt;114&lt;/RecNum&gt;&lt;DisplayText&gt;(1993)&lt;/DisplayText&gt;&lt;record&gt;&lt;rec-number&gt;114&lt;/rec-number&gt;&lt;foreign-keys&gt;&lt;key app="EN" db-id="9xdave2ao2p5vue9ven5fers9zz5ep5tz9de"&gt;114&lt;/key&gt;&lt;/foreign-keys&gt;&lt;ref-type name="Journal Article"&gt;17&lt;/ref-type&gt;&lt;contributors&gt;&lt;authors&gt;&lt;author&gt;Arruda, Ellen M.&lt;/author&gt;&lt;author&gt;Boyce, Mary C.&lt;/author&gt;&lt;/authors&gt;&lt;/contributors&gt;&lt;titles&gt;&lt;title&gt;A three-dimensional constitutive model for the large stretch behavior of rubber elastic materials&lt;/title&gt;&lt;secondary-title&gt;Journal of the Mechanics and Physics of Solids&lt;/secondary-title&gt;&lt;/titles&gt;&lt;periodical&gt;&lt;full-title&gt;Journal of the Mechanics and Physics of Solids&lt;/full-title&gt;&lt;/periodical&gt;&lt;pages&gt;389-412&lt;/pages&gt;&lt;volume&gt;41&lt;/volume&gt;&lt;number&gt;2&lt;/number&gt;&lt;dates&gt;&lt;year&gt;1993&lt;/year&gt;&lt;/dates&gt;&lt;isbn&gt;0022-5096&lt;/isbn&gt;&lt;urls&gt;&lt;related-urls&gt;&lt;url&gt;http://www.sciencedirect.com/science/article/pii/0022509693900136&lt;/url&gt;&lt;/related-urls&gt;&lt;/urls&gt;&lt;electronic-resource-num&gt;10.1016/0022-5096(93)90013-6&lt;/electronic-resource-num&gt;&lt;/record&gt;&lt;/Cite&gt;&lt;/EndNote&gt;</w:instrText>
      </w:r>
      <w:r w:rsidR="0047100B">
        <w:rPr>
          <w:lang w:val="en-US"/>
        </w:rPr>
        <w:fldChar w:fldCharType="separate"/>
      </w:r>
      <w:r w:rsidR="00806871">
        <w:rPr>
          <w:noProof/>
          <w:lang w:val="en-US"/>
        </w:rPr>
        <w:t>(</w:t>
      </w:r>
      <w:hyperlink w:anchor="_ENREF_2" w:tooltip="Arruda, 1993 #114" w:history="1">
        <w:r w:rsidR="009C25BD">
          <w:rPr>
            <w:noProof/>
            <w:lang w:val="en-US"/>
          </w:rPr>
          <w:t>1993</w:t>
        </w:r>
      </w:hyperlink>
      <w:r w:rsidR="00806871">
        <w:rPr>
          <w:noProof/>
          <w:lang w:val="en-US"/>
        </w:rPr>
        <w:t>)</w:t>
      </w:r>
      <w:r w:rsidR="0047100B">
        <w:rPr>
          <w:lang w:val="en-US"/>
        </w:rPr>
        <w:fldChar w:fldCharType="end"/>
      </w:r>
      <w:r w:rsidR="002A4484">
        <w:rPr>
          <w:lang w:val="en-US"/>
        </w:rPr>
        <w:t xml:space="preserve"> </w:t>
      </w:r>
      <w:r w:rsidR="00AD6925">
        <w:rPr>
          <w:lang w:val="en-US"/>
        </w:rPr>
        <w:t xml:space="preserve"> </w:t>
      </w:r>
    </w:p>
    <w:p w:rsidR="00BB41E6" w:rsidRDefault="00BB41E6" w:rsidP="003F0963">
      <w:pPr>
        <w:spacing w:line="360" w:lineRule="auto"/>
        <w:jc w:val="both"/>
        <w:rPr>
          <w:lang w:val="en-US"/>
        </w:rPr>
      </w:pPr>
    </w:p>
    <w:p w:rsidR="004A305B" w:rsidRDefault="004A305B" w:rsidP="003F0963">
      <w:pPr>
        <w:pStyle w:val="MTDisplayEquation"/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="00F6161C" w:rsidRPr="00F6161C">
        <w:rPr>
          <w:position w:val="-32"/>
          <w:lang w:val="en-US"/>
        </w:rPr>
        <w:object w:dxaOrig="3220" w:dyaOrig="760">
          <v:shape id="_x0000_i1082" type="#_x0000_t75" style="width:161.65pt;height:38.05pt" o:ole="">
            <v:imagedata r:id="rId122" o:title=""/>
          </v:shape>
          <o:OLEObject Type="Embed" ProgID="Equation.DSMT4" ShapeID="_x0000_i1082" DrawAspect="Content" ObjectID="_1400911413" r:id="rId123"/>
        </w:object>
      </w:r>
      <w:r>
        <w:rPr>
          <w:lang w:val="en-US"/>
        </w:rPr>
        <w:tab/>
      </w:r>
      <w:r w:rsidR="0047100B">
        <w:rPr>
          <w:lang w:val="en-US"/>
        </w:rPr>
        <w:fldChar w:fldCharType="begin"/>
      </w:r>
      <w:r w:rsidR="00356C1A">
        <w:rPr>
          <w:lang w:val="en-US"/>
        </w:rPr>
        <w:instrText xml:space="preserve"> MACROBUTTON MTPlaceRef \* MERGEFORMAT </w:instrText>
      </w:r>
      <w:r w:rsidR="0047100B">
        <w:fldChar w:fldCharType="begin"/>
      </w:r>
      <w:r w:rsidR="00BA67EF">
        <w:instrText xml:space="preserve"> SEQ MTEqn \h \* MERGEFORMAT </w:instrText>
      </w:r>
      <w:r w:rsidR="0047100B">
        <w:fldChar w:fldCharType="end"/>
      </w:r>
      <w:r w:rsidR="00356C1A">
        <w:rPr>
          <w:lang w:val="en-US"/>
        </w:rPr>
        <w:instrText>(</w:instrText>
      </w:r>
      <w:fldSimple w:instr=" SEQ MTEqn \c \* Arabic \* MERGEFORMAT ">
        <w:r w:rsidR="000B540E" w:rsidRPr="000B540E">
          <w:rPr>
            <w:noProof/>
            <w:lang w:val="en-US"/>
          </w:rPr>
          <w:instrText>6</w:instrText>
        </w:r>
      </w:fldSimple>
      <w:r w:rsidR="00356C1A">
        <w:rPr>
          <w:lang w:val="en-US"/>
        </w:rPr>
        <w:instrText>)</w:instrText>
      </w:r>
      <w:r w:rsidR="0047100B">
        <w:rPr>
          <w:lang w:val="en-US"/>
        </w:rPr>
        <w:fldChar w:fldCharType="end"/>
      </w:r>
    </w:p>
    <w:p w:rsidR="00BB41E6" w:rsidRDefault="00BB41E6" w:rsidP="003F0963">
      <w:pPr>
        <w:spacing w:line="360" w:lineRule="auto"/>
        <w:jc w:val="both"/>
        <w:rPr>
          <w:lang w:val="en-US"/>
        </w:rPr>
      </w:pPr>
    </w:p>
    <w:p w:rsidR="0003774A" w:rsidRPr="00790D42" w:rsidRDefault="0003774A" w:rsidP="0003774A">
      <w:pPr>
        <w:jc w:val="both"/>
      </w:pPr>
      <w:proofErr w:type="gramStart"/>
      <w:r w:rsidRPr="00790D42">
        <w:lastRenderedPageBreak/>
        <w:t>where</w:t>
      </w:r>
      <w:proofErr w:type="gramEnd"/>
      <w:r w:rsidRPr="00790D42">
        <w:t xml:space="preserve"> </w:t>
      </w:r>
      <w:r w:rsidR="00F6161C" w:rsidRPr="00F6161C">
        <w:rPr>
          <w:position w:val="-12"/>
        </w:rPr>
        <w:object w:dxaOrig="320" w:dyaOrig="360">
          <v:shape id="_x0000_i1083" type="#_x0000_t75" style="width:15.6pt;height:18.35pt" o:ole="">
            <v:imagedata r:id="rId124" o:title=""/>
          </v:shape>
          <o:OLEObject Type="Embed" ProgID="Equation.DSMT4" ShapeID="_x0000_i1083" DrawAspect="Content" ObjectID="_1400911414" r:id="rId125"/>
        </w:object>
      </w:r>
      <w:r w:rsidRPr="00790D42">
        <w:t xml:space="preserve"> is the initial elastic modulus of </w:t>
      </w:r>
      <w:r w:rsidR="00A00580">
        <w:t>P</w:t>
      </w:r>
      <w:r w:rsidRPr="00790D42">
        <w:t>art B</w:t>
      </w:r>
      <w:r>
        <w:t xml:space="preserve">, </w:t>
      </w:r>
      <w:r w:rsidR="00F6161C" w:rsidRPr="00F6161C">
        <w:rPr>
          <w:position w:val="-12"/>
        </w:rPr>
        <w:object w:dxaOrig="279" w:dyaOrig="380">
          <v:shape id="_x0000_i1084" type="#_x0000_t75" style="width:14.25pt;height:19pt" o:ole="">
            <v:imagedata r:id="rId126" o:title=""/>
          </v:shape>
          <o:OLEObject Type="Embed" ProgID="Equation.DSMT4" ShapeID="_x0000_i1084" DrawAspect="Content" ObjectID="_1400911415" r:id="rId127"/>
        </w:object>
      </w:r>
      <w:r w:rsidRPr="00790D42">
        <w:t xml:space="preserve"> is the </w:t>
      </w:r>
      <w:r w:rsidRPr="0000308D">
        <w:rPr>
          <w:lang w:val="en-US"/>
        </w:rPr>
        <w:t>locking stretch</w:t>
      </w:r>
      <w:r>
        <w:rPr>
          <w:lang w:val="en-US"/>
        </w:rPr>
        <w:t>,</w:t>
      </w:r>
      <w:r w:rsidRPr="00790D42">
        <w:t xml:space="preserve"> </w:t>
      </w:r>
      <w:r w:rsidR="00F6161C" w:rsidRPr="00F6161C">
        <w:rPr>
          <w:position w:val="-6"/>
        </w:rPr>
        <w:object w:dxaOrig="400" w:dyaOrig="320">
          <v:shape id="_x0000_i1085" type="#_x0000_t75" style="width:20.4pt;height:15.6pt" o:ole="">
            <v:imagedata r:id="rId128" o:title=""/>
          </v:shape>
          <o:OLEObject Type="Embed" ProgID="Equation.DSMT4" ShapeID="_x0000_i1085" DrawAspect="Content" ObjectID="_1400911416" r:id="rId129"/>
        </w:object>
      </w:r>
      <w:r w:rsidRPr="00790D42">
        <w:t xml:space="preserve"> is the inverse </w:t>
      </w:r>
      <w:proofErr w:type="spellStart"/>
      <w:r w:rsidRPr="00790D42">
        <w:t>Langevin</w:t>
      </w:r>
      <w:proofErr w:type="spellEnd"/>
      <w:r w:rsidRPr="00790D42">
        <w:t xml:space="preserve"> function</w:t>
      </w:r>
      <w:r>
        <w:t>,</w:t>
      </w:r>
      <w:r w:rsidRPr="00790D42">
        <w:t xml:space="preserve"> and </w:t>
      </w:r>
      <w:r w:rsidR="00F6161C" w:rsidRPr="00F6161C">
        <w:rPr>
          <w:position w:val="-12"/>
        </w:rPr>
        <w:object w:dxaOrig="1120" w:dyaOrig="360">
          <v:shape id="_x0000_i1086" type="#_x0000_t75" style="width:56.4pt;height:18.35pt" o:ole="">
            <v:imagedata r:id="rId130" o:title=""/>
          </v:shape>
          <o:OLEObject Type="Embed" ProgID="Equation.DSMT4" ShapeID="_x0000_i1086" DrawAspect="Content" ObjectID="_1400911417" r:id="rId131"/>
        </w:object>
      </w:r>
      <w:r>
        <w:t xml:space="preserve"> is </w:t>
      </w:r>
      <w:r w:rsidRPr="00790D42">
        <w:t xml:space="preserve">the </w:t>
      </w:r>
      <w:proofErr w:type="spellStart"/>
      <w:r w:rsidRPr="00790D42">
        <w:t>Jacobian</w:t>
      </w:r>
      <w:proofErr w:type="spellEnd"/>
      <w:r w:rsidRPr="00790D42">
        <w:t xml:space="preserve"> (</w:t>
      </w:r>
      <w:r>
        <w:t xml:space="preserve">recall that </w:t>
      </w:r>
      <w:r w:rsidR="00F6161C" w:rsidRPr="00F6161C">
        <w:rPr>
          <w:position w:val="-12"/>
        </w:rPr>
        <w:object w:dxaOrig="680" w:dyaOrig="360">
          <v:shape id="_x0000_i1087" type="#_x0000_t75" style="width:33.95pt;height:18.35pt" o:ole="">
            <v:imagedata r:id="rId132" o:title=""/>
          </v:shape>
          <o:OLEObject Type="Embed" ProgID="Equation.DSMT4" ShapeID="_x0000_i1087" DrawAspect="Content" ObjectID="_1400911418" r:id="rId133"/>
        </w:object>
      </w:r>
      <w:r w:rsidRPr="00790D42">
        <w:t xml:space="preserve">). The average total stretch ratio </w:t>
      </w:r>
      <w:r w:rsidR="00F6161C" w:rsidRPr="00F6161C">
        <w:rPr>
          <w:position w:val="-6"/>
        </w:rPr>
        <w:object w:dxaOrig="240" w:dyaOrig="320">
          <v:shape id="_x0000_i1088" type="#_x0000_t75" style="width:12.25pt;height:15.6pt" o:ole="">
            <v:imagedata r:id="rId134" o:title=""/>
          </v:shape>
          <o:OLEObject Type="Embed" ProgID="Equation.DSMT4" ShapeID="_x0000_i1088" DrawAspect="Content" ObjectID="_1400911419" r:id="rId135"/>
        </w:object>
      </w:r>
      <w:r w:rsidRPr="00790D42">
        <w:t xml:space="preserve"> is calculated as</w:t>
      </w:r>
    </w:p>
    <w:p w:rsidR="0003774A" w:rsidRPr="00790D42" w:rsidRDefault="0003774A" w:rsidP="0003774A">
      <w:pPr>
        <w:jc w:val="both"/>
      </w:pPr>
    </w:p>
    <w:p w:rsidR="0003774A" w:rsidRPr="00790D42" w:rsidRDefault="0003774A" w:rsidP="0003774A">
      <w:pPr>
        <w:pStyle w:val="MTDisplayEquation"/>
        <w:jc w:val="both"/>
      </w:pPr>
      <w:r w:rsidRPr="00790D42">
        <w:tab/>
      </w:r>
      <w:r w:rsidR="00F6161C" w:rsidRPr="00F6161C">
        <w:rPr>
          <w:position w:val="-26"/>
        </w:rPr>
        <w:object w:dxaOrig="1500" w:dyaOrig="700">
          <v:shape id="_x0000_i1089" type="#_x0000_t75" style="width:74.7pt;height:35.3pt" o:ole="">
            <v:imagedata r:id="rId136" o:title=""/>
          </v:shape>
          <o:OLEObject Type="Embed" ProgID="Equation.DSMT4" ShapeID="_x0000_i1089" DrawAspect="Content" ObjectID="_1400911420" r:id="rId137"/>
        </w:object>
      </w:r>
      <w:r w:rsidRPr="00790D42">
        <w:tab/>
      </w:r>
      <w:r w:rsidR="0047100B">
        <w:fldChar w:fldCharType="begin"/>
      </w:r>
      <w:r w:rsidR="00356C1A">
        <w:instrText xml:space="preserve"> MACROBUTTON MTPlaceRef \* MERGEFORMAT </w:instrText>
      </w:r>
      <w:r w:rsidR="0047100B">
        <w:fldChar w:fldCharType="begin"/>
      </w:r>
      <w:r w:rsidR="00BA67EF">
        <w:instrText xml:space="preserve"> SEQ MTEqn \h \* MERGEFORMAT </w:instrText>
      </w:r>
      <w:r w:rsidR="0047100B">
        <w:fldChar w:fldCharType="end"/>
      </w:r>
      <w:r w:rsidR="00356C1A">
        <w:instrText>(</w:instrText>
      </w:r>
      <w:fldSimple w:instr=" SEQ MTEqn \c \* Arabic \* MERGEFORMAT ">
        <w:r w:rsidR="000B540E">
          <w:rPr>
            <w:noProof/>
          </w:rPr>
          <w:instrText>7</w:instrText>
        </w:r>
      </w:fldSimple>
      <w:r w:rsidR="00356C1A">
        <w:instrText>)</w:instrText>
      </w:r>
      <w:r w:rsidR="0047100B">
        <w:fldChar w:fldCharType="end"/>
      </w:r>
    </w:p>
    <w:p w:rsidR="0003774A" w:rsidRPr="00790D42" w:rsidRDefault="0003774A" w:rsidP="0003774A">
      <w:pPr>
        <w:jc w:val="both"/>
      </w:pPr>
    </w:p>
    <w:p w:rsidR="0003774A" w:rsidRDefault="0003774A" w:rsidP="0003774A">
      <w:pPr>
        <w:pStyle w:val="MTDisplayEquation"/>
        <w:jc w:val="both"/>
      </w:pPr>
      <w:proofErr w:type="gramStart"/>
      <w:r w:rsidRPr="00790D42">
        <w:t>where</w:t>
      </w:r>
      <w:proofErr w:type="gramEnd"/>
      <w:r w:rsidRPr="00790D42">
        <w:t xml:space="preserve"> </w:t>
      </w:r>
      <w:r w:rsidR="00F6161C" w:rsidRPr="00F6161C">
        <w:rPr>
          <w:position w:val="-12"/>
        </w:rPr>
        <w:object w:dxaOrig="1460" w:dyaOrig="380">
          <v:shape id="_x0000_i1090" type="#_x0000_t75" style="width:72.7pt;height:19pt" o:ole="">
            <v:imagedata r:id="rId138" o:title=""/>
          </v:shape>
          <o:OLEObject Type="Embed" ProgID="Equation.DSMT4" ShapeID="_x0000_i1090" DrawAspect="Content" ObjectID="_1400911421" r:id="rId139"/>
        </w:object>
      </w:r>
      <w:r w:rsidRPr="00790D42">
        <w:t xml:space="preserve"> </w:t>
      </w:r>
      <w:r>
        <w:t>is</w:t>
      </w:r>
      <w:r w:rsidRPr="00790D42">
        <w:t xml:space="preserve"> the distortional left Cauchy-Green deformation tensor, </w:t>
      </w:r>
      <w:r w:rsidR="006D71C8">
        <w:t xml:space="preserve">and </w:t>
      </w:r>
      <w:r w:rsidR="00F6161C" w:rsidRPr="00F6161C">
        <w:rPr>
          <w:position w:val="-12"/>
        </w:rPr>
        <w:object w:dxaOrig="1240" w:dyaOrig="380">
          <v:shape id="_x0000_i1091" type="#_x0000_t75" style="width:62.5pt;height:19pt" o:ole="">
            <v:imagedata r:id="rId140" o:title=""/>
          </v:shape>
          <o:OLEObject Type="Embed" ProgID="Equation.DSMT4" ShapeID="_x0000_i1091" DrawAspect="Content" ObjectID="_1400911422" r:id="rId141"/>
        </w:object>
      </w:r>
      <w:r>
        <w:t xml:space="preserve"> denotes the distortional part of</w:t>
      </w:r>
      <w:r w:rsidR="00F6161C" w:rsidRPr="00F6161C">
        <w:rPr>
          <w:position w:val="-12"/>
        </w:rPr>
        <w:object w:dxaOrig="340" w:dyaOrig="360">
          <v:shape id="_x0000_i1092" type="#_x0000_t75" style="width:17pt;height:18.35pt" o:ole="">
            <v:imagedata r:id="rId142" o:title=""/>
          </v:shape>
          <o:OLEObject Type="Embed" ProgID="Equation.DSMT4" ShapeID="_x0000_i1092" DrawAspect="Content" ObjectID="_1400911423" r:id="rId143"/>
        </w:object>
      </w:r>
      <w:r w:rsidR="006D71C8">
        <w:t xml:space="preserve">. </w:t>
      </w:r>
    </w:p>
    <w:p w:rsidR="006D71C8" w:rsidRDefault="006D71C8" w:rsidP="003F0963">
      <w:pPr>
        <w:spacing w:line="360" w:lineRule="auto"/>
        <w:jc w:val="both"/>
        <w:rPr>
          <w:lang w:val="en-US"/>
        </w:rPr>
      </w:pPr>
    </w:p>
    <w:p w:rsidR="004A305B" w:rsidRPr="0000308D" w:rsidRDefault="002A4484" w:rsidP="003F0963">
      <w:pPr>
        <w:spacing w:line="360" w:lineRule="auto"/>
        <w:jc w:val="both"/>
        <w:rPr>
          <w:lang w:val="en-US"/>
        </w:rPr>
      </w:pPr>
      <w:r>
        <w:rPr>
          <w:lang w:val="en-US"/>
        </w:rPr>
        <w:t>T</w:t>
      </w:r>
      <w:r w:rsidR="004A305B" w:rsidRPr="0000308D">
        <w:rPr>
          <w:lang w:val="en-US"/>
        </w:rPr>
        <w:t xml:space="preserve">he model involves 11 coefficients to be determined from </w:t>
      </w:r>
      <w:proofErr w:type="spellStart"/>
      <w:r w:rsidR="004A305B" w:rsidRPr="0000308D">
        <w:rPr>
          <w:lang w:val="en-US"/>
        </w:rPr>
        <w:t>uniaxial</w:t>
      </w:r>
      <w:proofErr w:type="spellEnd"/>
      <w:r w:rsidR="004A305B" w:rsidRPr="0000308D">
        <w:rPr>
          <w:lang w:val="en-US"/>
        </w:rPr>
        <w:t xml:space="preserve"> tension and compression tests. For further details </w:t>
      </w:r>
      <w:r w:rsidR="00E8048F">
        <w:rPr>
          <w:lang w:val="en-US"/>
        </w:rPr>
        <w:t>the reader</w:t>
      </w:r>
      <w:r w:rsidR="004A305B" w:rsidRPr="0000308D">
        <w:rPr>
          <w:lang w:val="en-US"/>
        </w:rPr>
        <w:t xml:space="preserve"> is referred to </w:t>
      </w:r>
      <w:r w:rsidR="004A305B" w:rsidRPr="0000308D">
        <w:rPr>
          <w:noProof/>
          <w:lang w:val="en-US"/>
        </w:rPr>
        <w:t xml:space="preserve">Polanco-Loria et al. </w:t>
      </w:r>
      <w:r w:rsidR="0047100B">
        <w:rPr>
          <w:noProof/>
        </w:rPr>
        <w:fldChar w:fldCharType="begin"/>
      </w:r>
      <w:r w:rsidR="00806871">
        <w:rPr>
          <w:noProof/>
        </w:rPr>
        <w:instrText xml:space="preserve"> ADDIN EN.CITE &lt;EndNote&gt;&lt;Cite ExcludeAuth="1"&gt;&lt;Author&gt;Polanco-Loria&lt;/Author&gt;&lt;Year&gt;2010&lt;/Year&gt;&lt;RecNum&gt;11&lt;/RecNum&gt;&lt;DisplayText&gt;(2010)&lt;/DisplayText&gt;&lt;record&gt;&lt;rec-number&gt;11&lt;/rec-number&gt;&lt;foreign-keys&gt;&lt;key app="EN" db-id="9xdave2ao2p5vue9ven5fers9zz5ep5tz9de"&gt;11&lt;/key&gt;&lt;/foreign-keys&gt;&lt;ref-type name="Journal Article"&gt;17&lt;/ref-type&gt;&lt;contributors&gt;&lt;authors&gt;&lt;author&gt;Polanco-Loria, M.&lt;/author&gt;&lt;author&gt;Clausen, A.H.&lt;/author&gt;&lt;author&gt;Berstad, T.&lt;/author&gt;&lt;author&gt;Hopperstad, O. S.&lt;/author&gt;&lt;/authors&gt;&lt;/contributors&gt;&lt;titles&gt;&lt;title&gt;Constitutive model for thermoplastics with structural applications&lt;/title&gt;&lt;secondary-title&gt;International Journal of Impact Engineering&lt;/secondary-title&gt;&lt;/titles&gt;&lt;periodical&gt;&lt;full-title&gt;International journal of impact engineering&lt;/full-title&gt;&lt;/periodical&gt;&lt;pages&gt;1207-1219&lt;/pages&gt;&lt;volume&gt;37&lt;/volume&gt;&lt;dates&gt;&lt;year&gt;2010&lt;/year&gt;&lt;/dates&gt;&lt;urls&gt;&lt;/urls&gt;&lt;/record&gt;&lt;/Cite&gt;&lt;/EndNote&gt;</w:instrText>
      </w:r>
      <w:r w:rsidR="0047100B">
        <w:rPr>
          <w:noProof/>
        </w:rPr>
        <w:fldChar w:fldCharType="separate"/>
      </w:r>
      <w:r w:rsidR="00806871">
        <w:rPr>
          <w:noProof/>
        </w:rPr>
        <w:t>(</w:t>
      </w:r>
      <w:hyperlink w:anchor="_ENREF_22" w:tooltip="Polanco-Loria, 2010 #11" w:history="1">
        <w:r w:rsidR="009C25BD">
          <w:rPr>
            <w:noProof/>
          </w:rPr>
          <w:t>2010</w:t>
        </w:r>
      </w:hyperlink>
      <w:r w:rsidR="00806871">
        <w:rPr>
          <w:noProof/>
        </w:rPr>
        <w:t>)</w:t>
      </w:r>
      <w:r w:rsidR="0047100B">
        <w:rPr>
          <w:noProof/>
        </w:rPr>
        <w:fldChar w:fldCharType="end"/>
      </w:r>
      <w:r w:rsidR="004A305B" w:rsidRPr="0000308D">
        <w:rPr>
          <w:noProof/>
          <w:lang w:val="en-US"/>
        </w:rPr>
        <w:t>.</w:t>
      </w:r>
      <w:r w:rsidR="00DE7A5C">
        <w:rPr>
          <w:noProof/>
          <w:lang w:val="en-US"/>
        </w:rPr>
        <w:t xml:space="preserve"> </w:t>
      </w:r>
      <w:r w:rsidR="004A305B" w:rsidRPr="0000308D">
        <w:rPr>
          <w:lang w:val="en-US"/>
        </w:rPr>
        <w:t xml:space="preserve">Working for brick elements, the model is implemented as a user-defined material model in LS-DYNA </w:t>
      </w:r>
      <w:r w:rsidR="0047100B" w:rsidRPr="008547E0">
        <w:fldChar w:fldCharType="begin"/>
      </w:r>
      <w:r w:rsidR="00806871">
        <w:instrText xml:space="preserve"> ADDIN EN.CITE &lt;EndNote&gt;&lt;Cite ExcludeAuth="1"&gt;&lt;Year&gt;2007&lt;/Year&gt;&lt;RecNum&gt;33&lt;/RecNum&gt;&lt;DisplayText&gt;(2007)&lt;/DisplayText&gt;&lt;record&gt;&lt;rec-number&gt;33&lt;/rec-number&gt;&lt;foreign-keys&gt;&lt;key app="EN" db-id="9xdave2ao2p5vue9ven5fers9zz5ep5tz9de"&gt;33&lt;/key&gt;&lt;/foreign-keys&gt;&lt;ref-type name="Computer Program"&gt;9&lt;/ref-type&gt;&lt;contributors&gt;&lt;authors&gt;&lt;author&gt;LSTC&lt;/author&gt;&lt;/authors&gt;&lt;/contributors&gt;&lt;titles&gt;&lt;title&gt;LS-DYNA Keyword User&amp;apos;s Manual. Version 971&lt;/title&gt;&lt;/titles&gt;&lt;dates&gt;&lt;year&gt;2007&lt;/year&gt;&lt;/dates&gt;&lt;urls&gt;&lt;/urls&gt;&lt;/record&gt;&lt;/Cite&gt;&lt;/EndNote&gt;</w:instrText>
      </w:r>
      <w:r w:rsidR="0047100B" w:rsidRPr="008547E0">
        <w:fldChar w:fldCharType="separate"/>
      </w:r>
      <w:r w:rsidR="00806871">
        <w:rPr>
          <w:noProof/>
        </w:rPr>
        <w:t>(</w:t>
      </w:r>
      <w:hyperlink w:anchor="_ENREF_16" w:tooltip="LSTC, 2007 #33" w:history="1">
        <w:r w:rsidR="009C25BD">
          <w:rPr>
            <w:noProof/>
          </w:rPr>
          <w:t>2007</w:t>
        </w:r>
      </w:hyperlink>
      <w:r w:rsidR="00806871">
        <w:rPr>
          <w:noProof/>
        </w:rPr>
        <w:t>)</w:t>
      </w:r>
      <w:r w:rsidR="0047100B" w:rsidRPr="008547E0">
        <w:fldChar w:fldCharType="end"/>
      </w:r>
      <w:r w:rsidR="004A305B" w:rsidRPr="0000308D">
        <w:rPr>
          <w:lang w:val="en-US"/>
        </w:rPr>
        <w:t xml:space="preserve">. </w:t>
      </w:r>
      <w:r w:rsidR="00D6495D" w:rsidRPr="0000308D">
        <w:rPr>
          <w:lang w:val="en-US"/>
        </w:rPr>
        <w:t>N</w:t>
      </w:r>
      <w:r w:rsidR="00D6495D">
        <w:rPr>
          <w:lang w:val="en-US"/>
        </w:rPr>
        <w:t>either thermal effects nor a</w:t>
      </w:r>
      <w:r w:rsidR="00D6495D" w:rsidRPr="0000308D">
        <w:rPr>
          <w:lang w:val="en-US"/>
        </w:rPr>
        <w:t xml:space="preserve"> </w:t>
      </w:r>
      <w:r w:rsidR="004A305B" w:rsidRPr="0000308D">
        <w:rPr>
          <w:lang w:val="en-US"/>
        </w:rPr>
        <w:t>fracture criterion is incorporated in the model.</w:t>
      </w:r>
      <w:r w:rsidR="00D6495D">
        <w:rPr>
          <w:lang w:val="en-US"/>
        </w:rPr>
        <w:t xml:space="preserve"> </w:t>
      </w:r>
    </w:p>
    <w:p w:rsidR="00C8736C" w:rsidRDefault="00C8736C" w:rsidP="003F0963">
      <w:pPr>
        <w:spacing w:line="360" w:lineRule="auto"/>
        <w:jc w:val="both"/>
        <w:rPr>
          <w:b/>
          <w:lang w:val="en-US"/>
        </w:rPr>
      </w:pPr>
    </w:p>
    <w:p w:rsidR="003F0963" w:rsidRPr="004A305B" w:rsidRDefault="003F0963" w:rsidP="003F0963">
      <w:pPr>
        <w:spacing w:line="360" w:lineRule="auto"/>
        <w:jc w:val="both"/>
        <w:rPr>
          <w:b/>
          <w:lang w:val="en-US"/>
        </w:rPr>
      </w:pPr>
    </w:p>
    <w:p w:rsidR="002F6834" w:rsidRPr="008547E0" w:rsidRDefault="00BB410D" w:rsidP="003F0963">
      <w:pPr>
        <w:pStyle w:val="Heading2"/>
        <w:spacing w:line="360" w:lineRule="auto"/>
        <w:jc w:val="both"/>
        <w:rPr>
          <w:szCs w:val="24"/>
        </w:rPr>
      </w:pPr>
      <w:r w:rsidRPr="008547E0">
        <w:rPr>
          <w:szCs w:val="24"/>
        </w:rPr>
        <w:t>4.</w:t>
      </w:r>
      <w:r w:rsidR="00C8736C">
        <w:rPr>
          <w:szCs w:val="24"/>
        </w:rPr>
        <w:t>2</w:t>
      </w:r>
      <w:r w:rsidR="00C8736C" w:rsidRPr="008547E0">
        <w:rPr>
          <w:szCs w:val="24"/>
        </w:rPr>
        <w:t xml:space="preserve"> </w:t>
      </w:r>
      <w:r w:rsidRPr="008547E0">
        <w:rPr>
          <w:szCs w:val="24"/>
        </w:rPr>
        <w:t>Calibration of the material model</w:t>
      </w:r>
    </w:p>
    <w:p w:rsidR="002F6834" w:rsidRPr="008547E0" w:rsidRDefault="002F6834" w:rsidP="003F0963">
      <w:pPr>
        <w:spacing w:line="360" w:lineRule="auto"/>
        <w:jc w:val="both"/>
      </w:pPr>
    </w:p>
    <w:p w:rsidR="00AD6925" w:rsidRDefault="002F6834" w:rsidP="003F0963">
      <w:pPr>
        <w:pStyle w:val="Caption"/>
        <w:spacing w:line="360" w:lineRule="auto"/>
        <w:jc w:val="both"/>
        <w:rPr>
          <w:b w:val="0"/>
          <w:szCs w:val="24"/>
        </w:rPr>
      </w:pPr>
      <w:r w:rsidRPr="008547E0">
        <w:rPr>
          <w:b w:val="0"/>
          <w:szCs w:val="24"/>
        </w:rPr>
        <w:t>Applying results from</w:t>
      </w:r>
      <w:r w:rsidR="00314312" w:rsidRPr="008547E0">
        <w:rPr>
          <w:b w:val="0"/>
          <w:szCs w:val="24"/>
        </w:rPr>
        <w:t xml:space="preserve"> the</w:t>
      </w:r>
      <w:r w:rsidRPr="008547E0">
        <w:rPr>
          <w:b w:val="0"/>
          <w:szCs w:val="24"/>
        </w:rPr>
        <w:t xml:space="preserve"> </w:t>
      </w:r>
      <w:proofErr w:type="spellStart"/>
      <w:r w:rsidRPr="008547E0">
        <w:rPr>
          <w:b w:val="0"/>
          <w:szCs w:val="24"/>
        </w:rPr>
        <w:t>uniaxial</w:t>
      </w:r>
      <w:proofErr w:type="spellEnd"/>
      <w:r w:rsidRPr="008547E0">
        <w:rPr>
          <w:b w:val="0"/>
          <w:szCs w:val="24"/>
        </w:rPr>
        <w:t xml:space="preserve"> tension and compression test</w:t>
      </w:r>
      <w:r w:rsidR="00314312" w:rsidRPr="008547E0">
        <w:rPr>
          <w:b w:val="0"/>
          <w:szCs w:val="24"/>
        </w:rPr>
        <w:t>s</w:t>
      </w:r>
      <w:r w:rsidR="00925B83" w:rsidRPr="008547E0">
        <w:rPr>
          <w:b w:val="0"/>
          <w:szCs w:val="24"/>
        </w:rPr>
        <w:t xml:space="preserve"> t</w:t>
      </w:r>
      <w:r w:rsidR="004E2CD8" w:rsidRPr="008547E0">
        <w:rPr>
          <w:b w:val="0"/>
          <w:szCs w:val="24"/>
        </w:rPr>
        <w:t>he coefficients of the material model were identified</w:t>
      </w:r>
      <w:r w:rsidR="00EA75D3">
        <w:rPr>
          <w:b w:val="0"/>
          <w:szCs w:val="24"/>
        </w:rPr>
        <w:t xml:space="preserve">. </w:t>
      </w:r>
      <w:r w:rsidR="004E2CD8" w:rsidRPr="00FB1ED2">
        <w:rPr>
          <w:b w:val="0"/>
          <w:szCs w:val="24"/>
        </w:rPr>
        <w:t>St</w:t>
      </w:r>
      <w:r w:rsidR="004E2CD8" w:rsidRPr="008547E0">
        <w:rPr>
          <w:b w:val="0"/>
          <w:szCs w:val="24"/>
        </w:rPr>
        <w:t>arting with Part A, Young</w:t>
      </w:r>
      <w:r w:rsidR="00C8736C">
        <w:rPr>
          <w:b w:val="0"/>
          <w:szCs w:val="24"/>
        </w:rPr>
        <w:t>’</w:t>
      </w:r>
      <w:r w:rsidR="004E2CD8" w:rsidRPr="008547E0">
        <w:rPr>
          <w:b w:val="0"/>
          <w:szCs w:val="24"/>
        </w:rPr>
        <w:t xml:space="preserve">s </w:t>
      </w:r>
      <w:r w:rsidR="004D5BB6" w:rsidRPr="008547E0">
        <w:rPr>
          <w:b w:val="0"/>
          <w:szCs w:val="24"/>
        </w:rPr>
        <w:t>mod</w:t>
      </w:r>
      <w:r w:rsidR="004D5BB6">
        <w:rPr>
          <w:b w:val="0"/>
          <w:szCs w:val="24"/>
        </w:rPr>
        <w:t>ul</w:t>
      </w:r>
      <w:r w:rsidR="00B349B5">
        <w:rPr>
          <w:b w:val="0"/>
          <w:szCs w:val="24"/>
        </w:rPr>
        <w:t>us</w:t>
      </w:r>
      <w:r w:rsidR="00AD6925">
        <w:rPr>
          <w:b w:val="0"/>
          <w:szCs w:val="24"/>
        </w:rPr>
        <w:t xml:space="preserve"> </w:t>
      </w:r>
      <w:r w:rsidR="00F6161C" w:rsidRPr="00F6161C">
        <w:rPr>
          <w:b w:val="0"/>
          <w:position w:val="-4"/>
          <w:szCs w:val="24"/>
        </w:rPr>
        <w:object w:dxaOrig="240" w:dyaOrig="260">
          <v:shape id="_x0000_i1093" type="#_x0000_t75" style="width:12.25pt;height:12.9pt" o:ole="">
            <v:imagedata r:id="rId144" o:title=""/>
          </v:shape>
          <o:OLEObject Type="Embed" ProgID="Equation.DSMT4" ShapeID="_x0000_i1093" DrawAspect="Content" ObjectID="_1400911424" r:id="rId145"/>
        </w:object>
      </w:r>
      <w:r w:rsidR="004E2CD8" w:rsidRPr="008547E0">
        <w:rPr>
          <w:b w:val="0"/>
          <w:szCs w:val="24"/>
        </w:rPr>
        <w:t xml:space="preserve"> for both materials</w:t>
      </w:r>
      <w:r w:rsidR="00925B83" w:rsidRPr="008547E0">
        <w:rPr>
          <w:b w:val="0"/>
          <w:szCs w:val="24"/>
        </w:rPr>
        <w:t xml:space="preserve"> </w:t>
      </w:r>
      <w:r w:rsidR="00B349B5">
        <w:rPr>
          <w:b w:val="0"/>
          <w:szCs w:val="24"/>
        </w:rPr>
        <w:t>was</w:t>
      </w:r>
      <w:r w:rsidR="00C02E02" w:rsidRPr="008547E0">
        <w:rPr>
          <w:b w:val="0"/>
          <w:szCs w:val="24"/>
        </w:rPr>
        <w:t xml:space="preserve"> defined as the initial slope of the </w:t>
      </w:r>
      <w:r w:rsidR="00AD6925" w:rsidRPr="008547E0">
        <w:rPr>
          <w:b w:val="0"/>
          <w:szCs w:val="24"/>
        </w:rPr>
        <w:t>stress</w:t>
      </w:r>
      <w:r w:rsidR="00AD6925">
        <w:rPr>
          <w:b w:val="0"/>
          <w:szCs w:val="24"/>
        </w:rPr>
        <w:t>-</w:t>
      </w:r>
      <w:r w:rsidR="00C02E02" w:rsidRPr="008547E0">
        <w:rPr>
          <w:b w:val="0"/>
          <w:szCs w:val="24"/>
        </w:rPr>
        <w:t xml:space="preserve">strain </w:t>
      </w:r>
      <w:r w:rsidR="00AD6925">
        <w:rPr>
          <w:b w:val="0"/>
          <w:szCs w:val="24"/>
        </w:rPr>
        <w:t>curve</w:t>
      </w:r>
      <w:r w:rsidR="00C02E02" w:rsidRPr="008547E0">
        <w:rPr>
          <w:b w:val="0"/>
          <w:szCs w:val="24"/>
        </w:rPr>
        <w:t xml:space="preserve">. </w:t>
      </w:r>
      <w:r w:rsidR="00866786">
        <w:rPr>
          <w:b w:val="0"/>
          <w:szCs w:val="24"/>
        </w:rPr>
        <w:t>Poisson</w:t>
      </w:r>
      <w:r w:rsidR="00C92B4E">
        <w:rPr>
          <w:b w:val="0"/>
          <w:szCs w:val="24"/>
        </w:rPr>
        <w:t>’</w:t>
      </w:r>
      <w:r w:rsidR="00866786">
        <w:rPr>
          <w:b w:val="0"/>
          <w:szCs w:val="24"/>
        </w:rPr>
        <w:t xml:space="preserve">s ratio was determined </w:t>
      </w:r>
      <w:r w:rsidR="00C92B4E">
        <w:rPr>
          <w:b w:val="0"/>
          <w:szCs w:val="24"/>
        </w:rPr>
        <w:t>from the</w:t>
      </w:r>
      <w:r w:rsidR="00866786">
        <w:rPr>
          <w:b w:val="0"/>
          <w:szCs w:val="24"/>
        </w:rPr>
        <w:t xml:space="preserve"> initial relationship between </w:t>
      </w:r>
      <w:r w:rsidR="00AD6925">
        <w:rPr>
          <w:b w:val="0"/>
          <w:szCs w:val="24"/>
        </w:rPr>
        <w:t xml:space="preserve">transverse </w:t>
      </w:r>
      <w:r w:rsidR="00866786">
        <w:rPr>
          <w:b w:val="0"/>
          <w:szCs w:val="24"/>
        </w:rPr>
        <w:t xml:space="preserve">and longitudinal </w:t>
      </w:r>
      <w:r w:rsidR="00AD6925">
        <w:rPr>
          <w:b w:val="0"/>
          <w:szCs w:val="24"/>
        </w:rPr>
        <w:t>strains</w:t>
      </w:r>
      <w:r w:rsidR="00866786">
        <w:rPr>
          <w:b w:val="0"/>
          <w:szCs w:val="24"/>
        </w:rPr>
        <w:t xml:space="preserve">. </w:t>
      </w:r>
      <w:r w:rsidR="00D6495D">
        <w:rPr>
          <w:b w:val="0"/>
          <w:szCs w:val="24"/>
        </w:rPr>
        <w:t xml:space="preserve">Further, the </w:t>
      </w:r>
      <w:r w:rsidR="00C02E02" w:rsidRPr="008547E0">
        <w:rPr>
          <w:b w:val="0"/>
          <w:szCs w:val="24"/>
        </w:rPr>
        <w:t xml:space="preserve">yield </w:t>
      </w:r>
      <w:proofErr w:type="gramStart"/>
      <w:r w:rsidR="00C02E02" w:rsidRPr="008547E0">
        <w:rPr>
          <w:b w:val="0"/>
          <w:szCs w:val="24"/>
        </w:rPr>
        <w:t>stress</w:t>
      </w:r>
      <w:r w:rsidR="00C8736C">
        <w:rPr>
          <w:b w:val="0"/>
          <w:szCs w:val="24"/>
        </w:rPr>
        <w:t xml:space="preserve"> </w:t>
      </w:r>
      <w:proofErr w:type="gramEnd"/>
      <w:r w:rsidR="00F6161C" w:rsidRPr="00F6161C">
        <w:rPr>
          <w:b w:val="0"/>
          <w:position w:val="-12"/>
          <w:szCs w:val="24"/>
        </w:rPr>
        <w:object w:dxaOrig="320" w:dyaOrig="360">
          <v:shape id="_x0000_i1094" type="#_x0000_t75" style="width:15.6pt;height:18.35pt" o:ole="">
            <v:imagedata r:id="rId146" o:title=""/>
          </v:shape>
          <o:OLEObject Type="Embed" ProgID="Equation.DSMT4" ShapeID="_x0000_i1094" DrawAspect="Content" ObjectID="_1400911425" r:id="rId147"/>
        </w:object>
      </w:r>
      <w:r w:rsidR="007863DF">
        <w:rPr>
          <w:b w:val="0"/>
          <w:szCs w:val="24"/>
        </w:rPr>
        <w:t>,</w:t>
      </w:r>
      <w:r w:rsidR="007863DF" w:rsidRPr="008547E0">
        <w:rPr>
          <w:b w:val="0"/>
          <w:szCs w:val="24"/>
        </w:rPr>
        <w:t xml:space="preserve"> </w:t>
      </w:r>
      <w:r w:rsidR="00282FC7" w:rsidRPr="008547E0">
        <w:rPr>
          <w:b w:val="0"/>
          <w:szCs w:val="24"/>
        </w:rPr>
        <w:t xml:space="preserve">was </w:t>
      </w:r>
      <w:r w:rsidR="00AD6925">
        <w:rPr>
          <w:b w:val="0"/>
          <w:szCs w:val="24"/>
        </w:rPr>
        <w:t>taken</w:t>
      </w:r>
      <w:r w:rsidR="00AD6925" w:rsidRPr="008547E0">
        <w:rPr>
          <w:b w:val="0"/>
          <w:szCs w:val="24"/>
        </w:rPr>
        <w:t xml:space="preserve"> </w:t>
      </w:r>
      <w:r w:rsidR="00282FC7" w:rsidRPr="008547E0">
        <w:rPr>
          <w:b w:val="0"/>
          <w:szCs w:val="24"/>
        </w:rPr>
        <w:t>as the first l</w:t>
      </w:r>
      <w:r w:rsidR="00B349B5">
        <w:rPr>
          <w:b w:val="0"/>
          <w:szCs w:val="24"/>
        </w:rPr>
        <w:t>ocal maximum</w:t>
      </w:r>
      <w:r w:rsidR="00282FC7" w:rsidRPr="008547E0">
        <w:rPr>
          <w:b w:val="0"/>
          <w:szCs w:val="24"/>
        </w:rPr>
        <w:t xml:space="preserve"> </w:t>
      </w:r>
      <w:r w:rsidR="00AD6925">
        <w:rPr>
          <w:b w:val="0"/>
          <w:szCs w:val="24"/>
        </w:rPr>
        <w:t>of</w:t>
      </w:r>
      <w:r w:rsidR="00AD6925" w:rsidRPr="008547E0">
        <w:rPr>
          <w:b w:val="0"/>
          <w:szCs w:val="24"/>
        </w:rPr>
        <w:t xml:space="preserve"> </w:t>
      </w:r>
      <w:r w:rsidR="00282FC7" w:rsidRPr="008547E0">
        <w:rPr>
          <w:b w:val="0"/>
          <w:szCs w:val="24"/>
        </w:rPr>
        <w:t xml:space="preserve">the </w:t>
      </w:r>
      <w:r w:rsidR="00AD6925" w:rsidRPr="008547E0">
        <w:rPr>
          <w:b w:val="0"/>
          <w:szCs w:val="24"/>
        </w:rPr>
        <w:t>stress</w:t>
      </w:r>
      <w:r w:rsidR="00AD6925">
        <w:rPr>
          <w:b w:val="0"/>
          <w:szCs w:val="24"/>
        </w:rPr>
        <w:t>-</w:t>
      </w:r>
      <w:r w:rsidR="00282FC7" w:rsidRPr="008547E0">
        <w:rPr>
          <w:b w:val="0"/>
          <w:szCs w:val="24"/>
        </w:rPr>
        <w:t>strain curve</w:t>
      </w:r>
      <w:r w:rsidR="00164C7A">
        <w:rPr>
          <w:b w:val="0"/>
          <w:szCs w:val="24"/>
        </w:rPr>
        <w:t xml:space="preserve"> </w:t>
      </w:r>
      <w:r w:rsidR="00164C7A" w:rsidRPr="008547E0">
        <w:rPr>
          <w:b w:val="0"/>
          <w:szCs w:val="24"/>
        </w:rPr>
        <w:t>for PVC</w:t>
      </w:r>
      <w:r w:rsidR="007863DF">
        <w:rPr>
          <w:b w:val="0"/>
          <w:szCs w:val="24"/>
        </w:rPr>
        <w:t>,</w:t>
      </w:r>
      <w:r w:rsidR="007863DF" w:rsidRPr="007863DF">
        <w:rPr>
          <w:b w:val="0"/>
          <w:szCs w:val="24"/>
        </w:rPr>
        <w:t xml:space="preserve"> </w:t>
      </w:r>
      <w:r w:rsidR="00E8048F">
        <w:rPr>
          <w:b w:val="0"/>
          <w:szCs w:val="24"/>
        </w:rPr>
        <w:t>adjusted</w:t>
      </w:r>
      <w:r w:rsidR="007863DF">
        <w:rPr>
          <w:b w:val="0"/>
          <w:szCs w:val="24"/>
        </w:rPr>
        <w:t xml:space="preserve"> by subtracting the contribution of Part B. </w:t>
      </w:r>
      <w:r w:rsidR="00C92B4E">
        <w:rPr>
          <w:b w:val="0"/>
          <w:szCs w:val="24"/>
        </w:rPr>
        <w:t>The</w:t>
      </w:r>
      <w:r w:rsidR="00282FC7" w:rsidRPr="008547E0">
        <w:rPr>
          <w:b w:val="0"/>
          <w:szCs w:val="24"/>
        </w:rPr>
        <w:t xml:space="preserve"> HDPE</w:t>
      </w:r>
      <w:r w:rsidR="00C92B4E">
        <w:rPr>
          <w:b w:val="0"/>
          <w:szCs w:val="24"/>
        </w:rPr>
        <w:t xml:space="preserve"> material did</w:t>
      </w:r>
      <w:r w:rsidR="00AD6925">
        <w:rPr>
          <w:b w:val="0"/>
          <w:szCs w:val="24"/>
        </w:rPr>
        <w:t xml:space="preserve"> not </w:t>
      </w:r>
      <w:r w:rsidR="00C92B4E">
        <w:rPr>
          <w:b w:val="0"/>
          <w:szCs w:val="24"/>
        </w:rPr>
        <w:t>show any obvious maximum point. Therefore</w:t>
      </w:r>
      <w:r w:rsidR="00AD6925">
        <w:rPr>
          <w:b w:val="0"/>
          <w:szCs w:val="24"/>
        </w:rPr>
        <w:t>,</w:t>
      </w:r>
      <w:r w:rsidR="00C8736C">
        <w:rPr>
          <w:b w:val="0"/>
          <w:szCs w:val="24"/>
        </w:rPr>
        <w:t xml:space="preserve"> </w:t>
      </w:r>
      <w:r w:rsidR="00E8048F">
        <w:rPr>
          <w:b w:val="0"/>
          <w:szCs w:val="24"/>
        </w:rPr>
        <w:t>an offset strain of 0.2 %</w:t>
      </w:r>
      <w:r w:rsidR="00282FC7" w:rsidRPr="008547E0">
        <w:rPr>
          <w:b w:val="0"/>
          <w:szCs w:val="24"/>
        </w:rPr>
        <w:t xml:space="preserve"> was used to define the yield stress</w:t>
      </w:r>
      <w:r w:rsidR="00E8048F">
        <w:rPr>
          <w:b w:val="0"/>
          <w:szCs w:val="24"/>
        </w:rPr>
        <w:t xml:space="preserve"> for this material</w:t>
      </w:r>
      <w:r w:rsidR="00282FC7" w:rsidRPr="008547E0">
        <w:rPr>
          <w:b w:val="0"/>
          <w:szCs w:val="24"/>
        </w:rPr>
        <w:t xml:space="preserve">. </w:t>
      </w:r>
      <w:r w:rsidR="000B2A3A">
        <w:rPr>
          <w:b w:val="0"/>
          <w:szCs w:val="24"/>
        </w:rPr>
        <w:t xml:space="preserve">After determining </w:t>
      </w:r>
      <w:r w:rsidR="00282FC7" w:rsidRPr="008547E0">
        <w:rPr>
          <w:b w:val="0"/>
          <w:szCs w:val="24"/>
        </w:rPr>
        <w:t>the yield stress in compression</w:t>
      </w:r>
      <w:r w:rsidR="000B2A3A">
        <w:rPr>
          <w:b w:val="0"/>
          <w:szCs w:val="24"/>
        </w:rPr>
        <w:t xml:space="preserve"> in similar manners</w:t>
      </w:r>
      <w:r w:rsidR="00C92B4E">
        <w:rPr>
          <w:b w:val="0"/>
          <w:szCs w:val="24"/>
        </w:rPr>
        <w:t xml:space="preserve"> for both materials</w:t>
      </w:r>
      <w:r w:rsidR="000B2A3A">
        <w:rPr>
          <w:b w:val="0"/>
          <w:szCs w:val="24"/>
        </w:rPr>
        <w:t>, the</w:t>
      </w:r>
      <w:r w:rsidR="00282FC7" w:rsidRPr="008547E0">
        <w:rPr>
          <w:b w:val="0"/>
          <w:szCs w:val="24"/>
        </w:rPr>
        <w:t xml:space="preserve"> </w:t>
      </w:r>
      <w:r w:rsidR="007863DF">
        <w:rPr>
          <w:b w:val="0"/>
          <w:szCs w:val="24"/>
        </w:rPr>
        <w:t xml:space="preserve">pressure sensitivity parameter </w:t>
      </w:r>
      <w:r w:rsidR="00F6161C" w:rsidRPr="00F6161C">
        <w:rPr>
          <w:b w:val="0"/>
          <w:position w:val="-6"/>
          <w:szCs w:val="24"/>
        </w:rPr>
        <w:object w:dxaOrig="240" w:dyaOrig="220">
          <v:shape id="_x0000_i1095" type="#_x0000_t75" style="width:12.25pt;height:11.55pt" o:ole="">
            <v:imagedata r:id="rId148" o:title=""/>
          </v:shape>
          <o:OLEObject Type="Embed" ProgID="Equation.DSMT4" ShapeID="_x0000_i1095" DrawAspect="Content" ObjectID="_1400911426" r:id="rId149"/>
        </w:object>
      </w:r>
      <w:r w:rsidR="000B2A3A">
        <w:rPr>
          <w:b w:val="0"/>
          <w:szCs w:val="24"/>
        </w:rPr>
        <w:t xml:space="preserve"> could be found</w:t>
      </w:r>
      <w:r w:rsidR="00282FC7" w:rsidRPr="008547E0">
        <w:rPr>
          <w:b w:val="0"/>
          <w:szCs w:val="24"/>
        </w:rPr>
        <w:t xml:space="preserve">. </w:t>
      </w:r>
      <w:r w:rsidR="000B2A3A">
        <w:rPr>
          <w:b w:val="0"/>
          <w:szCs w:val="24"/>
        </w:rPr>
        <w:t xml:space="preserve">This is the parameter controlling the </w:t>
      </w:r>
      <w:r w:rsidR="007863DF">
        <w:rPr>
          <w:b w:val="0"/>
          <w:szCs w:val="24"/>
        </w:rPr>
        <w:t>shape of the yield surface</w:t>
      </w:r>
      <w:r w:rsidR="00AD6925">
        <w:rPr>
          <w:b w:val="0"/>
          <w:szCs w:val="24"/>
        </w:rPr>
        <w:t xml:space="preserve">, and it is determined as the ratio of the </w:t>
      </w:r>
      <w:r w:rsidR="004D5BB6">
        <w:rPr>
          <w:b w:val="0"/>
          <w:szCs w:val="24"/>
        </w:rPr>
        <w:t xml:space="preserve">yield stresses </w:t>
      </w:r>
      <w:r w:rsidR="00AD6925">
        <w:rPr>
          <w:b w:val="0"/>
          <w:szCs w:val="24"/>
        </w:rPr>
        <w:t xml:space="preserve">in </w:t>
      </w:r>
      <w:r w:rsidR="004D5BB6">
        <w:rPr>
          <w:b w:val="0"/>
          <w:szCs w:val="24"/>
        </w:rPr>
        <w:t xml:space="preserve">compression </w:t>
      </w:r>
      <w:r w:rsidR="00AD6925">
        <w:rPr>
          <w:b w:val="0"/>
          <w:szCs w:val="24"/>
        </w:rPr>
        <w:t xml:space="preserve">and tension </w:t>
      </w:r>
      <w:r w:rsidR="004D5BB6">
        <w:rPr>
          <w:b w:val="0"/>
          <w:szCs w:val="24"/>
        </w:rPr>
        <w:t xml:space="preserve">at equal strain rates. </w:t>
      </w:r>
      <w:r w:rsidR="007863DF">
        <w:rPr>
          <w:b w:val="0"/>
          <w:szCs w:val="24"/>
        </w:rPr>
        <w:t xml:space="preserve">The other parameters </w:t>
      </w:r>
      <w:r w:rsidR="00D6495D">
        <w:rPr>
          <w:b w:val="0"/>
          <w:szCs w:val="24"/>
        </w:rPr>
        <w:t xml:space="preserve">were </w:t>
      </w:r>
      <w:r w:rsidR="007863DF">
        <w:rPr>
          <w:b w:val="0"/>
          <w:szCs w:val="24"/>
        </w:rPr>
        <w:t xml:space="preserve">found according to </w:t>
      </w:r>
      <w:proofErr w:type="spellStart"/>
      <w:r w:rsidR="007863DF">
        <w:rPr>
          <w:b w:val="0"/>
          <w:szCs w:val="24"/>
        </w:rPr>
        <w:t>Hovden</w:t>
      </w:r>
      <w:proofErr w:type="spellEnd"/>
      <w:r w:rsidR="007863DF">
        <w:rPr>
          <w:b w:val="0"/>
          <w:szCs w:val="24"/>
        </w:rPr>
        <w:t xml:space="preserve"> </w:t>
      </w:r>
      <w:r w:rsidR="0047100B">
        <w:rPr>
          <w:b w:val="0"/>
          <w:szCs w:val="24"/>
        </w:rPr>
        <w:fldChar w:fldCharType="begin"/>
      </w:r>
      <w:r w:rsidR="00806871">
        <w:rPr>
          <w:b w:val="0"/>
          <w:szCs w:val="24"/>
        </w:rPr>
        <w:instrText xml:space="preserve"> ADDIN EN.CITE &lt;EndNote&gt;&lt;Cite ExcludeAuth="1"&gt;&lt;Author&gt;Hovden&lt;/Author&gt;&lt;Year&gt;2010&lt;/Year&gt;&lt;RecNum&gt;87&lt;/RecNum&gt;&lt;DisplayText&gt;(2010)&lt;/DisplayText&gt;&lt;record&gt;&lt;rec-number&gt;87&lt;/rec-number&gt;&lt;foreign-keys&gt;&lt;key app="EN" db-id="9xdave2ao2p5vue9ven5fers9zz5ep5tz9de"&gt;87&lt;/key&gt;&lt;/foreign-keys&gt;&lt;ref-type name="Thesis"&gt;32&lt;/ref-type&gt;&lt;contributors&gt;&lt;authors&gt;&lt;author&gt;Hovden, M. T.&lt;/author&gt;&lt;/authors&gt;&lt;tertiary-authors&gt;&lt;author&gt;Clausen A.H.&lt;/author&gt;&lt;/tertiary-authors&gt;&lt;/contributors&gt;&lt;titles&gt;&lt;title&gt;Test and numerical simulations of polymer components&lt;/title&gt;&lt;secondary-title&gt;SIMLab, Department of Structural Engineering&lt;/secondary-title&gt;&lt;/titles&gt;&lt;pages&gt;96&lt;/pages&gt;&lt;volume&gt;Master of Science&lt;/volume&gt;&lt;dates&gt;&lt;year&gt;2010&lt;/year&gt;&lt;/dates&gt;&lt;pub-location&gt;Trondheim&lt;/pub-location&gt;&lt;publisher&gt;NTNU - Norwegian University of Science and Technology&lt;/publisher&gt;&lt;work-type&gt;Master thesis&lt;/work-type&gt;&lt;urls&gt;&lt;/urls&gt;&lt;/record&gt;&lt;/Cite&gt;&lt;/EndNote&gt;</w:instrText>
      </w:r>
      <w:r w:rsidR="0047100B">
        <w:rPr>
          <w:b w:val="0"/>
          <w:szCs w:val="24"/>
        </w:rPr>
        <w:fldChar w:fldCharType="separate"/>
      </w:r>
      <w:r w:rsidR="00806871">
        <w:rPr>
          <w:b w:val="0"/>
          <w:noProof/>
          <w:szCs w:val="24"/>
        </w:rPr>
        <w:t>(</w:t>
      </w:r>
      <w:hyperlink w:anchor="_ENREF_15" w:tooltip="Hovden, 2010 #87" w:history="1">
        <w:r w:rsidR="009C25BD">
          <w:rPr>
            <w:b w:val="0"/>
            <w:noProof/>
            <w:szCs w:val="24"/>
          </w:rPr>
          <w:t>2010</w:t>
        </w:r>
      </w:hyperlink>
      <w:r w:rsidR="00806871">
        <w:rPr>
          <w:b w:val="0"/>
          <w:noProof/>
          <w:szCs w:val="24"/>
        </w:rPr>
        <w:t>)</w:t>
      </w:r>
      <w:r w:rsidR="0047100B">
        <w:rPr>
          <w:b w:val="0"/>
          <w:szCs w:val="24"/>
        </w:rPr>
        <w:fldChar w:fldCharType="end"/>
      </w:r>
      <w:r w:rsidR="007863DF">
        <w:rPr>
          <w:b w:val="0"/>
          <w:szCs w:val="24"/>
        </w:rPr>
        <w:t>.</w:t>
      </w:r>
      <w:r w:rsidR="00D6495D">
        <w:rPr>
          <w:b w:val="0"/>
          <w:szCs w:val="24"/>
        </w:rPr>
        <w:t xml:space="preserve"> All coefficients are summarized in </w:t>
      </w:r>
      <w:r w:rsidR="00D6495D" w:rsidRPr="00DE7A5C">
        <w:rPr>
          <w:b w:val="0"/>
        </w:rPr>
        <w:t xml:space="preserve">Table </w:t>
      </w:r>
      <w:r w:rsidR="00D6495D" w:rsidRPr="00DE7A5C">
        <w:rPr>
          <w:b w:val="0"/>
          <w:noProof/>
        </w:rPr>
        <w:t>2</w:t>
      </w:r>
      <w:r w:rsidR="00D6495D">
        <w:rPr>
          <w:b w:val="0"/>
          <w:noProof/>
        </w:rPr>
        <w:t>.</w:t>
      </w:r>
      <w:r w:rsidR="003C7D0E">
        <w:rPr>
          <w:b w:val="0"/>
          <w:noProof/>
        </w:rPr>
        <w:t xml:space="preserve"> Alternatively, an inverse modelling procedure for parameter identification could also be applied as proposed by Polanco-Loria et al.</w:t>
      </w:r>
      <w:r w:rsidR="00A661FE">
        <w:rPr>
          <w:b w:val="0"/>
          <w:noProof/>
        </w:rPr>
        <w:t xml:space="preserve"> </w:t>
      </w:r>
      <w:r w:rsidR="0047100B">
        <w:rPr>
          <w:b w:val="0"/>
          <w:noProof/>
        </w:rPr>
        <w:fldChar w:fldCharType="begin"/>
      </w:r>
      <w:r w:rsidR="00806871">
        <w:rPr>
          <w:b w:val="0"/>
          <w:noProof/>
        </w:rPr>
        <w:instrText xml:space="preserve"> ADDIN EN.CITE &lt;EndNote&gt;&lt;Cite ExcludeAuth="1"&gt;&lt;Author&gt;Polanco-Loria&lt;/Author&gt;&lt;Year&gt;2012&lt;/Year&gt;&lt;RecNum&gt;162&lt;/RecNum&gt;&lt;DisplayText&gt;(2012)&lt;/DisplayText&gt;&lt;record&gt;&lt;rec-number&gt;162&lt;/rec-number&gt;&lt;foreign-keys&gt;&lt;key app="EN" db-id="9xdave2ao2p5vue9ven5fers9zz5ep5tz9de"&gt;162&lt;/key&gt;&lt;/foreign-keys&gt;&lt;ref-type name="Journal Article"&gt;17&lt;/ref-type&gt;&lt;contributors&gt;&lt;authors&gt;&lt;author&gt;Polanco-Loria, M.&lt;/author&gt;&lt;author&gt;Daiyan, H.&lt;/author&gt;&lt;author&gt;Grytten, F.&lt;/author&gt;&lt;/authors&gt;&lt;/contributors&gt;&lt;titles&gt;&lt;title&gt;Material parameters identification: An inverse modeling methodology applicable for thermoplastic materials&lt;/title&gt;&lt;secondary-title&gt;Polymer Engineering &amp;amp; Science&lt;/secondary-title&gt;&lt;/titles&gt;&lt;periodical&gt;&lt;full-title&gt;Polymer Engineering &amp;amp; Science&lt;/full-title&gt;&lt;/periodical&gt;&lt;pages&gt;438-448&lt;/pages&gt;&lt;volume&gt;52&lt;/volume&gt;&lt;number&gt;2&lt;/number&gt;&lt;dates&gt;&lt;year&gt;2012&lt;/year&gt;&lt;/dates&gt;&lt;publisher&gt;Wiley Subscription Services, Inc., A Wiley Company&lt;/publisher&gt;&lt;isbn&gt;1548-2634&lt;/isbn&gt;&lt;urls&gt;&lt;related-urls&gt;&lt;url&gt;http://dx.doi.org/10.1002/pen.22102&lt;/url&gt;&lt;/related-urls&gt;&lt;/urls&gt;&lt;electronic-resource-num&gt;10.1002/pen.22102&lt;/electronic-resource-num&gt;&lt;/record&gt;&lt;/Cite&gt;&lt;/EndNote&gt;</w:instrText>
      </w:r>
      <w:r w:rsidR="0047100B">
        <w:rPr>
          <w:b w:val="0"/>
          <w:noProof/>
        </w:rPr>
        <w:fldChar w:fldCharType="separate"/>
      </w:r>
      <w:r w:rsidR="00806871">
        <w:rPr>
          <w:b w:val="0"/>
          <w:noProof/>
        </w:rPr>
        <w:t>(</w:t>
      </w:r>
      <w:hyperlink w:anchor="_ENREF_23" w:tooltip="Polanco-Loria, 2012 #162" w:history="1">
        <w:r w:rsidR="009C25BD">
          <w:rPr>
            <w:b w:val="0"/>
            <w:noProof/>
          </w:rPr>
          <w:t>2012</w:t>
        </w:r>
      </w:hyperlink>
      <w:r w:rsidR="00806871">
        <w:rPr>
          <w:b w:val="0"/>
          <w:noProof/>
        </w:rPr>
        <w:t>)</w:t>
      </w:r>
      <w:r w:rsidR="0047100B">
        <w:rPr>
          <w:b w:val="0"/>
          <w:noProof/>
        </w:rPr>
        <w:fldChar w:fldCharType="end"/>
      </w:r>
      <w:r w:rsidR="003C7D0E">
        <w:rPr>
          <w:b w:val="0"/>
          <w:noProof/>
        </w:rPr>
        <w:t>.</w:t>
      </w:r>
    </w:p>
    <w:p w:rsidR="002F6834" w:rsidRPr="008547E0" w:rsidRDefault="002F6834" w:rsidP="003F0963">
      <w:pPr>
        <w:spacing w:line="360" w:lineRule="auto"/>
        <w:jc w:val="both"/>
      </w:pPr>
    </w:p>
    <w:p w:rsidR="00164C7A" w:rsidRDefault="00EA75D3" w:rsidP="003F0963">
      <w:pPr>
        <w:spacing w:line="360" w:lineRule="auto"/>
        <w:jc w:val="both"/>
      </w:pPr>
      <w:r>
        <w:lastRenderedPageBreak/>
        <w:t xml:space="preserve">As shown in </w:t>
      </w:r>
      <w:r w:rsidRPr="00EA75D3">
        <w:t xml:space="preserve">Figure </w:t>
      </w:r>
      <w:r w:rsidR="00B66402">
        <w:rPr>
          <w:noProof/>
        </w:rPr>
        <w:t>2</w:t>
      </w:r>
      <w:r>
        <w:rPr>
          <w:noProof/>
        </w:rPr>
        <w:t>,</w:t>
      </w:r>
      <w:r w:rsidR="00717B6F">
        <w:rPr>
          <w:noProof/>
        </w:rPr>
        <w:t xml:space="preserve"> </w:t>
      </w:r>
      <w:r>
        <w:t>t</w:t>
      </w:r>
      <w:r w:rsidRPr="008547E0">
        <w:t xml:space="preserve">he </w:t>
      </w:r>
      <w:proofErr w:type="spellStart"/>
      <w:r w:rsidR="00A711A5" w:rsidRPr="008547E0">
        <w:t>uniaxial</w:t>
      </w:r>
      <w:proofErr w:type="spellEnd"/>
      <w:r w:rsidR="00A711A5" w:rsidRPr="008547E0">
        <w:t xml:space="preserve"> tensile and compression tests </w:t>
      </w:r>
      <w:r w:rsidR="00CD3C26">
        <w:t>revealed</w:t>
      </w:r>
      <w:r w:rsidR="00A711A5" w:rsidRPr="008547E0">
        <w:t xml:space="preserve"> that PVC exhibited higher yield stress in compression than in tension, while </w:t>
      </w:r>
      <w:r w:rsidR="002E6392">
        <w:t>yielding in HDPE is hardly pressure sensitive</w:t>
      </w:r>
      <w:r w:rsidR="00A711A5" w:rsidRPr="008547E0">
        <w:t>.</w:t>
      </w:r>
      <w:r w:rsidR="00164C7A">
        <w:t xml:space="preserve"> </w:t>
      </w:r>
      <w:r w:rsidR="00D362FC" w:rsidRPr="008547E0">
        <w:t xml:space="preserve">The pressure dependency for PVC is taken into account by introducing  </w:t>
      </w:r>
      <w:r w:rsidR="00F6161C" w:rsidRPr="00F6161C">
        <w:rPr>
          <w:position w:val="-6"/>
        </w:rPr>
        <w:object w:dxaOrig="740" w:dyaOrig="279">
          <v:shape id="_x0000_i1096" type="#_x0000_t75" style="width:36.7pt;height:14.25pt" o:ole="">
            <v:imagedata r:id="rId150" o:title=""/>
          </v:shape>
          <o:OLEObject Type="Embed" ProgID="Equation.DSMT4" ShapeID="_x0000_i1096" DrawAspect="Content" ObjectID="_1400911427" r:id="rId151"/>
        </w:object>
      </w:r>
      <w:r w:rsidR="00D362FC" w:rsidRPr="008547E0">
        <w:t xml:space="preserve"> in the </w:t>
      </w:r>
      <w:proofErr w:type="spellStart"/>
      <w:r w:rsidR="00D362FC" w:rsidRPr="008547E0">
        <w:t>Raghava</w:t>
      </w:r>
      <w:proofErr w:type="spellEnd"/>
      <w:r w:rsidR="00D362FC" w:rsidRPr="008547E0">
        <w:t xml:space="preserve"> </w:t>
      </w:r>
      <w:r w:rsidR="00D362FC">
        <w:t>function</w:t>
      </w:r>
      <w:r w:rsidR="00B96C55">
        <w:t>, while</w:t>
      </w:r>
      <w:r w:rsidR="00D362FC" w:rsidRPr="008547E0">
        <w:t xml:space="preserve"> </w:t>
      </w:r>
      <w:r w:rsidR="00F6161C" w:rsidRPr="00F6161C">
        <w:rPr>
          <w:position w:val="-6"/>
        </w:rPr>
        <w:object w:dxaOrig="240" w:dyaOrig="220">
          <v:shape id="_x0000_i1097" type="#_x0000_t75" style="width:12.25pt;height:11.55pt" o:ole="">
            <v:imagedata r:id="rId152" o:title=""/>
          </v:shape>
          <o:OLEObject Type="Embed" ProgID="Equation.DSMT4" ShapeID="_x0000_i1097" DrawAspect="Content" ObjectID="_1400911428" r:id="rId153"/>
        </w:object>
      </w:r>
      <w:r w:rsidR="00D6495D">
        <w:rPr>
          <w:position w:val="-6"/>
        </w:rPr>
        <w:t xml:space="preserve"> </w:t>
      </w:r>
      <w:r w:rsidR="00164C7A" w:rsidRPr="008547E0">
        <w:t>is</w:t>
      </w:r>
      <w:r w:rsidR="00B96C55">
        <w:t xml:space="preserve"> set to 1</w:t>
      </w:r>
      <w:r w:rsidR="00092EBB">
        <w:t>.0</w:t>
      </w:r>
      <w:r w:rsidR="00B96C55">
        <w:t xml:space="preserve"> for the HDPE m</w:t>
      </w:r>
      <w:r w:rsidR="00B96C55" w:rsidRPr="004B3FBE">
        <w:t xml:space="preserve">aterial, see </w:t>
      </w:r>
      <w:fldSimple w:instr=" REF _Ref282437331 \h  \* MERGEFORMAT ">
        <w:r w:rsidR="000B540E" w:rsidRPr="0098336D">
          <w:t xml:space="preserve">Table </w:t>
        </w:r>
        <w:r w:rsidR="000B540E" w:rsidRPr="000B540E">
          <w:rPr>
            <w:noProof/>
          </w:rPr>
          <w:t>2</w:t>
        </w:r>
      </w:fldSimple>
      <w:r w:rsidR="00B96C55" w:rsidRPr="004B3FBE">
        <w:t>. For HDPE the</w:t>
      </w:r>
      <w:r w:rsidR="00164C7A" w:rsidRPr="004B3FBE">
        <w:t xml:space="preserve"> </w:t>
      </w:r>
      <w:proofErr w:type="spellStart"/>
      <w:r w:rsidR="00164C7A" w:rsidRPr="004B3FBE">
        <w:t>Raghava</w:t>
      </w:r>
      <w:proofErr w:type="spellEnd"/>
      <w:r w:rsidR="00164C7A" w:rsidRPr="004B3FBE">
        <w:t xml:space="preserve"> yield criterion </w:t>
      </w:r>
      <w:r w:rsidR="00B96C55" w:rsidRPr="004B3FBE">
        <w:t xml:space="preserve">is then reduced </w:t>
      </w:r>
      <w:r w:rsidR="00164C7A" w:rsidRPr="004B3FBE">
        <w:t xml:space="preserve">to </w:t>
      </w:r>
      <w:r w:rsidR="006F7727">
        <w:t>the</w:t>
      </w:r>
      <w:r w:rsidR="006F7727" w:rsidRPr="004B3FBE">
        <w:t xml:space="preserve"> </w:t>
      </w:r>
      <w:r w:rsidR="00164C7A" w:rsidRPr="004B3FBE">
        <w:t xml:space="preserve">von </w:t>
      </w:r>
      <w:proofErr w:type="spellStart"/>
      <w:r w:rsidR="00164C7A" w:rsidRPr="004B3FBE">
        <w:t>Mises</w:t>
      </w:r>
      <w:proofErr w:type="spellEnd"/>
      <w:r w:rsidR="00164C7A" w:rsidRPr="004B3FBE">
        <w:t xml:space="preserve"> </w:t>
      </w:r>
      <w:r w:rsidR="006F7727">
        <w:t xml:space="preserve">yield </w:t>
      </w:r>
      <w:r w:rsidR="00164C7A" w:rsidRPr="004B3FBE">
        <w:t>criterion with</w:t>
      </w:r>
      <w:r w:rsidR="00164C7A" w:rsidRPr="008547E0">
        <w:t>out pressure sensitivity.</w:t>
      </w:r>
    </w:p>
    <w:p w:rsidR="00164C7A" w:rsidRDefault="00164C7A" w:rsidP="003F0963">
      <w:pPr>
        <w:spacing w:line="360" w:lineRule="auto"/>
        <w:jc w:val="both"/>
      </w:pPr>
    </w:p>
    <w:p w:rsidR="00337E92" w:rsidRDefault="00D6495D" w:rsidP="003F0963">
      <w:pPr>
        <w:spacing w:line="360" w:lineRule="auto"/>
        <w:jc w:val="both"/>
      </w:pPr>
      <w:r>
        <w:t xml:space="preserve">Considering </w:t>
      </w:r>
      <w:r w:rsidR="00337E92">
        <w:t xml:space="preserve">plane stress conditions </w:t>
      </w:r>
      <w:proofErr w:type="gramStart"/>
      <w:r w:rsidR="00337E92">
        <w:t>with</w:t>
      </w:r>
      <w:r w:rsidR="00337E92" w:rsidRPr="008547E0">
        <w:t xml:space="preserve"> </w:t>
      </w:r>
      <w:proofErr w:type="gramEnd"/>
      <w:r w:rsidR="00F6161C" w:rsidRPr="00F6161C">
        <w:rPr>
          <w:position w:val="-12"/>
        </w:rPr>
        <w:object w:dxaOrig="680" w:dyaOrig="360">
          <v:shape id="_x0000_i1098" type="#_x0000_t75" style="width:33.95pt;height:18.35pt" o:ole="">
            <v:imagedata r:id="rId154" o:title=""/>
          </v:shape>
          <o:OLEObject Type="Embed" ProgID="Equation.DSMT4" ShapeID="_x0000_i1098" DrawAspect="Content" ObjectID="_1400911429" r:id="rId155"/>
        </w:object>
      </w:r>
      <w:r w:rsidR="00337E92">
        <w:t xml:space="preserve">, </w:t>
      </w:r>
      <w:r w:rsidR="00A711A5" w:rsidRPr="008547E0">
        <w:t xml:space="preserve">the </w:t>
      </w:r>
      <w:proofErr w:type="spellStart"/>
      <w:r w:rsidR="00A711A5" w:rsidRPr="008547E0">
        <w:t>Raghava</w:t>
      </w:r>
      <w:proofErr w:type="spellEnd"/>
      <w:r w:rsidR="00A711A5" w:rsidRPr="008547E0">
        <w:t xml:space="preserve"> yield criterion </w:t>
      </w:r>
      <w:r w:rsidR="00694436">
        <w:t xml:space="preserve">in </w:t>
      </w:r>
      <w:r w:rsidR="00337E92">
        <w:t xml:space="preserve">Equation </w:t>
      </w:r>
      <w:r w:rsidR="0047100B">
        <w:fldChar w:fldCharType="begin"/>
      </w:r>
      <w:r w:rsidR="004D0D59">
        <w:instrText xml:space="preserve"> GOTOBUTTON ZEqnNum822906  \* MERGEFORMAT </w:instrText>
      </w:r>
      <w:fldSimple w:instr=" REF ZEqnNum822906 \* Charformat \! \* MERGEFORMAT ">
        <w:r w:rsidR="000B540E">
          <w:instrText>(2)</w:instrText>
        </w:r>
      </w:fldSimple>
      <w:r w:rsidR="0047100B">
        <w:fldChar w:fldCharType="end"/>
      </w:r>
      <w:r w:rsidR="006F7727">
        <w:t xml:space="preserve"> </w:t>
      </w:r>
      <w:r w:rsidR="00A711A5" w:rsidRPr="008547E0">
        <w:t xml:space="preserve">can be expressed </w:t>
      </w:r>
      <w:r w:rsidR="00337E92">
        <w:t>as</w:t>
      </w:r>
    </w:p>
    <w:p w:rsidR="00D362FC" w:rsidRDefault="00A711A5" w:rsidP="003F0963">
      <w:pPr>
        <w:spacing w:line="360" w:lineRule="auto"/>
        <w:jc w:val="both"/>
      </w:pPr>
      <w:r w:rsidRPr="008547E0">
        <w:t xml:space="preserve">  </w:t>
      </w:r>
    </w:p>
    <w:p w:rsidR="00D362FC" w:rsidRDefault="00D362FC" w:rsidP="003F0963">
      <w:pPr>
        <w:pStyle w:val="MTDisplayEquation"/>
        <w:spacing w:line="360" w:lineRule="auto"/>
        <w:jc w:val="both"/>
      </w:pPr>
      <w:r>
        <w:tab/>
      </w:r>
      <w:r w:rsidR="00F6161C" w:rsidRPr="00F6161C">
        <w:rPr>
          <w:position w:val="-14"/>
        </w:rPr>
        <w:object w:dxaOrig="3600" w:dyaOrig="400">
          <v:shape id="_x0000_i1099" type="#_x0000_t75" style="width:180pt;height:20.4pt" o:ole="">
            <v:imagedata r:id="rId156" o:title=""/>
          </v:shape>
          <o:OLEObject Type="Embed" ProgID="Equation.DSMT4" ShapeID="_x0000_i1099" DrawAspect="Content" ObjectID="_1400911430" r:id="rId157"/>
        </w:object>
      </w:r>
      <w:r>
        <w:tab/>
      </w:r>
      <w:r w:rsidR="0047100B">
        <w:fldChar w:fldCharType="begin"/>
      </w:r>
      <w:r w:rsidR="00356C1A">
        <w:instrText xml:space="preserve"> MACROBUTTON MTPlaceRef \* MERGEFORMAT </w:instrText>
      </w:r>
      <w:r w:rsidR="0047100B">
        <w:fldChar w:fldCharType="begin"/>
      </w:r>
      <w:r w:rsidR="00BA67EF">
        <w:instrText xml:space="preserve"> SEQ MTEqn \h \* MERGEFORMAT </w:instrText>
      </w:r>
      <w:r w:rsidR="0047100B">
        <w:fldChar w:fldCharType="end"/>
      </w:r>
      <w:r w:rsidR="00356C1A">
        <w:instrText>(</w:instrText>
      </w:r>
      <w:fldSimple w:instr=" SEQ MTEqn \c \* Arabic \* MERGEFORMAT ">
        <w:r w:rsidR="000B540E">
          <w:rPr>
            <w:noProof/>
          </w:rPr>
          <w:instrText>8</w:instrText>
        </w:r>
      </w:fldSimple>
      <w:r w:rsidR="00356C1A">
        <w:instrText>)</w:instrText>
      </w:r>
      <w:r w:rsidR="0047100B">
        <w:fldChar w:fldCharType="end"/>
      </w:r>
    </w:p>
    <w:p w:rsidR="00337E92" w:rsidRDefault="00337E92" w:rsidP="003F0963">
      <w:pPr>
        <w:spacing w:line="360" w:lineRule="auto"/>
        <w:jc w:val="both"/>
      </w:pPr>
    </w:p>
    <w:p w:rsidR="002F6834" w:rsidRPr="008547E0" w:rsidRDefault="00337E92" w:rsidP="003F0963">
      <w:pPr>
        <w:spacing w:line="360" w:lineRule="auto"/>
        <w:jc w:val="both"/>
      </w:pPr>
      <w:r>
        <w:t xml:space="preserve">where </w:t>
      </w:r>
      <w:r w:rsidR="00A711A5" w:rsidRPr="008547E0">
        <w:t xml:space="preserve">the normalizing </w:t>
      </w:r>
      <w:r>
        <w:t>stresses are defined as</w:t>
      </w:r>
      <w:r w:rsidR="00A711A5" w:rsidRPr="008547E0">
        <w:t xml:space="preserve"> </w:t>
      </w:r>
      <w:r w:rsidR="00F6161C" w:rsidRPr="00F6161C">
        <w:rPr>
          <w:position w:val="-12"/>
        </w:rPr>
        <w:object w:dxaOrig="1200" w:dyaOrig="360">
          <v:shape id="_x0000_i1100" type="#_x0000_t75" style="width:59.75pt;height:18.35pt" o:ole="">
            <v:imagedata r:id="rId158" o:title=""/>
          </v:shape>
          <o:OLEObject Type="Embed" ProgID="Equation.DSMT4" ShapeID="_x0000_i1100" DrawAspect="Content" ObjectID="_1400911431" r:id="rId159"/>
        </w:object>
      </w:r>
      <w:r w:rsidR="00A711A5" w:rsidRPr="008547E0">
        <w:t xml:space="preserve"> and</w:t>
      </w:r>
      <w:r w:rsidR="00F6161C" w:rsidRPr="00F6161C">
        <w:rPr>
          <w:position w:val="-14"/>
        </w:rPr>
        <w:object w:dxaOrig="1219" w:dyaOrig="380">
          <v:shape id="_x0000_i1101" type="#_x0000_t75" style="width:60.45pt;height:19pt" o:ole="">
            <v:imagedata r:id="rId160" o:title=""/>
          </v:shape>
          <o:OLEObject Type="Embed" ProgID="Equation.DSMT4" ShapeID="_x0000_i1101" DrawAspect="Content" ObjectID="_1400911432" r:id="rId161"/>
        </w:object>
      </w:r>
      <w:r w:rsidR="00CD3C26">
        <w:t xml:space="preserve"> </w:t>
      </w:r>
      <w:r w:rsidR="00B96C55">
        <w:t xml:space="preserve"> </w:t>
      </w:r>
      <w:r w:rsidR="0047100B">
        <w:fldChar w:fldCharType="begin"/>
      </w:r>
      <w:r w:rsidR="00806871">
        <w:instrText xml:space="preserve"> ADDIN EN.CITE &lt;EndNote&gt;&lt;Cite&gt;&lt;Author&gt;Raghava&lt;/Author&gt;&lt;Year&gt;1973&lt;/Year&gt;&lt;RecNum&gt;88&lt;/RecNum&gt;&lt;DisplayText&gt;(Raghava et al., 1973)&lt;/DisplayText&gt;&lt;record&gt;&lt;rec-number&gt;88&lt;/rec-number&gt;&lt;foreign-keys&gt;&lt;key app="EN" db-id="9xdave2ao2p5vue9ven5fers9zz5ep5tz9de"&gt;88&lt;/key&gt;&lt;/foreign-keys&gt;&lt;ref-type name="Journal Article"&gt;17&lt;/ref-type&gt;&lt;contributors&gt;&lt;authors&gt;&lt;author&gt;Raghava, Ram&lt;/author&gt;&lt;author&gt;Caddell, Robert M.&lt;/author&gt;&lt;author&gt;Yeh, Gregory S. Y.&lt;/author&gt;&lt;/authors&gt;&lt;/contributors&gt;&lt;titles&gt;&lt;title&gt;The macroscopic yield behaviour of polymers&lt;/title&gt;&lt;secondary-title&gt;Journal of Materials Science&lt;/secondary-title&gt;&lt;/titles&gt;&lt;periodical&gt;&lt;full-title&gt;Journal of Materials Science&lt;/full-title&gt;&lt;abbr-1&gt;J. Mater. Sci.&lt;/abbr-1&gt;&lt;/periodical&gt;&lt;pages&gt;225-232&lt;/pages&gt;&lt;volume&gt;8&lt;/volume&gt;&lt;number&gt;2&lt;/number&gt;&lt;keywords&gt;&lt;keyword&gt;Engineering&lt;/keyword&gt;&lt;/keywords&gt;&lt;dates&gt;&lt;year&gt;1973&lt;/year&gt;&lt;/dates&gt;&lt;publisher&gt;Springer Netherlands&lt;/publisher&gt;&lt;isbn&gt;0022-2461&lt;/isbn&gt;&lt;urls&gt;&lt;related-urls&gt;&lt;url&gt;http://dx.doi.org/10.1007/BF00550671&lt;/url&gt;&lt;/related-urls&gt;&lt;/urls&gt;&lt;electronic-resource-num&gt;10.1007/bf00550671&lt;/electronic-resource-num&gt;&lt;/record&gt;&lt;/Cite&gt;&lt;/EndNote&gt;</w:instrText>
      </w:r>
      <w:r w:rsidR="0047100B">
        <w:fldChar w:fldCharType="separate"/>
      </w:r>
      <w:r w:rsidR="00806871">
        <w:rPr>
          <w:noProof/>
        </w:rPr>
        <w:t>(</w:t>
      </w:r>
      <w:hyperlink w:anchor="_ENREF_24" w:tooltip="Raghava, 1973 #88" w:history="1">
        <w:r w:rsidR="009C25BD">
          <w:rPr>
            <w:noProof/>
          </w:rPr>
          <w:t>Raghava et al., 1973</w:t>
        </w:r>
      </w:hyperlink>
      <w:r w:rsidR="00806871">
        <w:rPr>
          <w:noProof/>
        </w:rPr>
        <w:t>)</w:t>
      </w:r>
      <w:r w:rsidR="0047100B">
        <w:fldChar w:fldCharType="end"/>
      </w:r>
      <w:r w:rsidR="00916019">
        <w:t xml:space="preserve">. </w:t>
      </w:r>
      <w:r w:rsidR="006F7727">
        <w:t xml:space="preserve">It is assumed that the coordinate axes are aligned with the principal axes of the stress tensor. </w:t>
      </w:r>
      <w:r w:rsidR="00916019">
        <w:t>The</w:t>
      </w:r>
      <w:r w:rsidR="00B96C55">
        <w:t xml:space="preserve"> </w:t>
      </w:r>
      <w:proofErr w:type="spellStart"/>
      <w:r w:rsidR="00B8147C">
        <w:t>Raghava</w:t>
      </w:r>
      <w:proofErr w:type="spellEnd"/>
      <w:r w:rsidR="00B8147C">
        <w:t xml:space="preserve"> </w:t>
      </w:r>
      <w:r w:rsidR="00B96C55">
        <w:t xml:space="preserve">function </w:t>
      </w:r>
      <w:r w:rsidR="00916019">
        <w:t>is</w:t>
      </w:r>
      <w:r w:rsidR="00B96C55">
        <w:t xml:space="preserve"> </w:t>
      </w:r>
      <w:r w:rsidR="00916019">
        <w:t xml:space="preserve">plotted </w:t>
      </w:r>
      <w:r w:rsidR="00B96C55">
        <w:t>for both materials in</w:t>
      </w:r>
      <w:r w:rsidR="00B96C55" w:rsidRPr="00B96C55">
        <w:t xml:space="preserve"> </w:t>
      </w:r>
      <w:fldSimple w:instr=" REF _Ref282676284 \h  \* MERGEFORMAT ">
        <w:r w:rsidR="000B540E">
          <w:t xml:space="preserve">Figure </w:t>
        </w:r>
        <w:r w:rsidR="000B540E">
          <w:rPr>
            <w:noProof/>
          </w:rPr>
          <w:t>7</w:t>
        </w:r>
      </w:fldSimple>
      <w:r w:rsidR="00D6495D">
        <w:t>, addressing the principal as wel</w:t>
      </w:r>
      <w:r w:rsidR="00B8634E">
        <w:t>l as the invariant stress space</w:t>
      </w:r>
      <w:r w:rsidR="00B96C55">
        <w:t xml:space="preserve">. </w:t>
      </w:r>
      <w:r w:rsidR="00D6495D">
        <w:t>I</w:t>
      </w:r>
      <w:r w:rsidR="008C650C">
        <w:t xml:space="preserve">t can clearly be seen that </w:t>
      </w:r>
      <w:r w:rsidR="00D30318">
        <w:t>PVC require</w:t>
      </w:r>
      <w:r w:rsidR="00C21876">
        <w:t>s</w:t>
      </w:r>
      <w:r w:rsidR="00D30318">
        <w:t xml:space="preserve"> </w:t>
      </w:r>
      <w:r>
        <w:t>a higher stress</w:t>
      </w:r>
      <w:r w:rsidR="008C650C">
        <w:t xml:space="preserve"> to reach the yield limit in compression than in tension. This is not the case for</w:t>
      </w:r>
      <w:r w:rsidR="00B96C55">
        <w:t xml:space="preserve"> HDPE </w:t>
      </w:r>
      <w:r w:rsidR="008C650C">
        <w:t xml:space="preserve">where </w:t>
      </w:r>
      <w:r w:rsidR="00B96C55">
        <w:t>the function gives a</w:t>
      </w:r>
      <w:r w:rsidR="008C650C">
        <w:t xml:space="preserve"> von </w:t>
      </w:r>
      <w:proofErr w:type="spellStart"/>
      <w:r w:rsidR="008C650C">
        <w:t>Mises</w:t>
      </w:r>
      <w:proofErr w:type="spellEnd"/>
      <w:r w:rsidR="00B96C55">
        <w:t xml:space="preserve"> surface</w:t>
      </w:r>
      <w:r w:rsidR="008C650C">
        <w:t>,</w:t>
      </w:r>
      <w:r w:rsidR="00B96C55">
        <w:t xml:space="preserve"> symmetric about the origin</w:t>
      </w:r>
      <w:r w:rsidR="009C25BD">
        <w:t xml:space="preserve"> in </w:t>
      </w:r>
      <w:r w:rsidR="0047100B">
        <w:fldChar w:fldCharType="begin"/>
      </w:r>
      <w:r w:rsidR="009C25BD">
        <w:instrText xml:space="preserve"> REF _Ref282676284 \h </w:instrText>
      </w:r>
      <w:r w:rsidR="0047100B">
        <w:fldChar w:fldCharType="separate"/>
      </w:r>
      <w:r w:rsidR="000B540E">
        <w:t xml:space="preserve">Figure </w:t>
      </w:r>
      <w:r w:rsidR="000B540E">
        <w:rPr>
          <w:noProof/>
        </w:rPr>
        <w:t>7</w:t>
      </w:r>
      <w:r w:rsidR="0047100B">
        <w:fldChar w:fldCharType="end"/>
      </w:r>
      <w:r w:rsidR="009C25BD">
        <w:t xml:space="preserve"> a)</w:t>
      </w:r>
      <w:r w:rsidR="00B96C55">
        <w:t xml:space="preserve">. </w:t>
      </w:r>
      <w:r w:rsidR="00201490">
        <w:t>From</w:t>
      </w:r>
      <w:r w:rsidR="00201490" w:rsidRPr="00201490">
        <w:t xml:space="preserve"> </w:t>
      </w:r>
      <w:fldSimple w:instr=" REF _Ref282437331 \h  \* MERGEFORMAT ">
        <w:r w:rsidR="000B540E" w:rsidRPr="0098336D">
          <w:t xml:space="preserve">Table </w:t>
        </w:r>
        <w:r w:rsidR="000B540E" w:rsidRPr="000B540E">
          <w:rPr>
            <w:noProof/>
          </w:rPr>
          <w:t>2</w:t>
        </w:r>
      </w:fldSimple>
      <w:r w:rsidR="00201490">
        <w:t xml:space="preserve"> it can be </w:t>
      </w:r>
      <w:r w:rsidR="008C650C">
        <w:t>found</w:t>
      </w:r>
      <w:r w:rsidR="00201490">
        <w:t xml:space="preserve"> that the value of the plastic dilation parameter</w:t>
      </w:r>
      <w:r w:rsidR="006F7727">
        <w:t xml:space="preserve"> </w:t>
      </w:r>
      <w:r w:rsidR="00F6161C" w:rsidRPr="00F6161C">
        <w:rPr>
          <w:position w:val="-10"/>
        </w:rPr>
        <w:object w:dxaOrig="240" w:dyaOrig="320">
          <v:shape id="_x0000_i1102" type="#_x0000_t75" style="width:12.25pt;height:15.6pt" o:ole="">
            <v:imagedata r:id="rId162" o:title=""/>
          </v:shape>
          <o:OLEObject Type="Embed" ProgID="Equation.DSMT4" ShapeID="_x0000_i1102" DrawAspect="Content" ObjectID="_1400911433" r:id="rId163"/>
        </w:object>
      </w:r>
      <w:r w:rsidR="00201490">
        <w:t xml:space="preserve"> </w:t>
      </w:r>
      <w:r w:rsidR="006F7727">
        <w:t xml:space="preserve">is </w:t>
      </w:r>
      <w:r w:rsidR="00201490">
        <w:t>quite close to the corresponding value</w:t>
      </w:r>
      <w:r w:rsidR="006F7727">
        <w:t xml:space="preserve"> of the pressure sensitivity </w:t>
      </w:r>
      <w:proofErr w:type="gramStart"/>
      <w:r w:rsidR="006F7727">
        <w:t xml:space="preserve">parameter </w:t>
      </w:r>
      <w:proofErr w:type="gramEnd"/>
      <w:r w:rsidR="00F6161C" w:rsidRPr="00F6161C">
        <w:rPr>
          <w:position w:val="-6"/>
        </w:rPr>
        <w:object w:dxaOrig="240" w:dyaOrig="220">
          <v:shape id="_x0000_i1103" type="#_x0000_t75" style="width:12.25pt;height:11.55pt" o:ole="">
            <v:imagedata r:id="rId164" o:title=""/>
          </v:shape>
          <o:OLEObject Type="Embed" ProgID="Equation.DSMT4" ShapeID="_x0000_i1103" DrawAspect="Content" ObjectID="_1400911434" r:id="rId165"/>
        </w:object>
      </w:r>
      <w:r w:rsidR="00201490">
        <w:t xml:space="preserve">. This </w:t>
      </w:r>
      <w:r w:rsidR="001A2EB6">
        <w:t xml:space="preserve">means that </w:t>
      </w:r>
      <w:r w:rsidR="006F7727">
        <w:t xml:space="preserve">for both materials </w:t>
      </w:r>
      <w:r w:rsidR="001A2EB6">
        <w:t>the</w:t>
      </w:r>
      <w:r w:rsidR="00201490">
        <w:t xml:space="preserve"> </w:t>
      </w:r>
      <w:r w:rsidR="001A2EB6">
        <w:t xml:space="preserve">plastic potential function </w:t>
      </w:r>
      <w:r w:rsidR="006F7727">
        <w:t xml:space="preserve">has a shape </w:t>
      </w:r>
      <w:r w:rsidR="00FA54FA">
        <w:t>rather similar</w:t>
      </w:r>
      <w:r w:rsidR="001A2EB6">
        <w:t xml:space="preserve"> to the yield </w:t>
      </w:r>
      <w:r w:rsidR="006F7727">
        <w:t>function, as</w:t>
      </w:r>
      <w:r w:rsidR="00FA54FA">
        <w:t xml:space="preserve"> depicted in Figure 7</w:t>
      </w:r>
      <w:r w:rsidR="001A2EB6">
        <w:t xml:space="preserve">, </w:t>
      </w:r>
      <w:r w:rsidR="00FA54FA">
        <w:t xml:space="preserve">again </w:t>
      </w:r>
      <w:r w:rsidR="001A2EB6">
        <w:t xml:space="preserve">with a clear difference between the two materials. During plastic deformation, this will lead to </w:t>
      </w:r>
      <w:r w:rsidR="00FA54FA">
        <w:t xml:space="preserve">different </w:t>
      </w:r>
      <w:r w:rsidR="001A2EB6">
        <w:t xml:space="preserve">responses for PVC and HDPE </w:t>
      </w:r>
      <w:r w:rsidR="00FA54FA">
        <w:t xml:space="preserve">because </w:t>
      </w:r>
      <w:r w:rsidR="001A2EB6">
        <w:t xml:space="preserve">the </w:t>
      </w:r>
      <w:r w:rsidR="00FA54FA">
        <w:t>gradient</w:t>
      </w:r>
      <w:r w:rsidR="006F7727">
        <w:t>s</w:t>
      </w:r>
      <w:r w:rsidR="00FA54FA">
        <w:t xml:space="preserve"> </w:t>
      </w:r>
      <w:r w:rsidR="00C21876">
        <w:t xml:space="preserve">of </w:t>
      </w:r>
      <w:r w:rsidR="001A2EB6">
        <w:t>the potential functions</w:t>
      </w:r>
      <w:r w:rsidR="008C650C">
        <w:t xml:space="preserve"> </w:t>
      </w:r>
      <w:r w:rsidR="009C25BD">
        <w:t>do not have the same</w:t>
      </w:r>
      <w:r w:rsidR="001A2EB6">
        <w:t xml:space="preserve"> directions</w:t>
      </w:r>
      <w:r w:rsidR="006F7727">
        <w:t xml:space="preserve"> in stress space</w:t>
      </w:r>
      <w:r w:rsidR="00FA54FA">
        <w:t>.</w:t>
      </w:r>
    </w:p>
    <w:p w:rsidR="002A4AEF" w:rsidRPr="003A7B9B" w:rsidRDefault="002A4AEF" w:rsidP="003F0963">
      <w:pPr>
        <w:spacing w:line="360" w:lineRule="auto"/>
        <w:jc w:val="both"/>
      </w:pPr>
    </w:p>
    <w:p w:rsidR="002F6834" w:rsidRPr="003A7B9B" w:rsidRDefault="00FA54FA" w:rsidP="003F0963">
      <w:pPr>
        <w:pStyle w:val="Heading1"/>
        <w:numPr>
          <w:ilvl w:val="0"/>
          <w:numId w:val="12"/>
        </w:numPr>
        <w:spacing w:line="360" w:lineRule="auto"/>
        <w:jc w:val="both"/>
      </w:pPr>
      <w:r>
        <w:t>Numerical s</w:t>
      </w:r>
      <w:r w:rsidRPr="003A7B9B">
        <w:t>imulations</w:t>
      </w:r>
    </w:p>
    <w:p w:rsidR="002A4AEF" w:rsidRPr="00164C7A" w:rsidRDefault="00BB410D" w:rsidP="003F0963">
      <w:pPr>
        <w:pStyle w:val="Heading2"/>
        <w:spacing w:line="360" w:lineRule="auto"/>
        <w:jc w:val="both"/>
        <w:rPr>
          <w:szCs w:val="24"/>
        </w:rPr>
      </w:pPr>
      <w:r w:rsidRPr="00164C7A">
        <w:rPr>
          <w:szCs w:val="24"/>
        </w:rPr>
        <w:t xml:space="preserve">5.1 Simulations of </w:t>
      </w:r>
      <w:proofErr w:type="spellStart"/>
      <w:r w:rsidRPr="00164C7A">
        <w:rPr>
          <w:szCs w:val="24"/>
        </w:rPr>
        <w:t>uniaxial</w:t>
      </w:r>
      <w:proofErr w:type="spellEnd"/>
      <w:r w:rsidRPr="00164C7A">
        <w:rPr>
          <w:szCs w:val="24"/>
        </w:rPr>
        <w:t xml:space="preserve"> tension tests</w:t>
      </w:r>
    </w:p>
    <w:p w:rsidR="002A4AEF" w:rsidRPr="00164C7A" w:rsidRDefault="002A4AEF" w:rsidP="003F0963">
      <w:pPr>
        <w:spacing w:line="360" w:lineRule="auto"/>
        <w:jc w:val="both"/>
      </w:pPr>
    </w:p>
    <w:p w:rsidR="002F6834" w:rsidRPr="00651201" w:rsidRDefault="00A54C9A" w:rsidP="003F0963">
      <w:pPr>
        <w:spacing w:line="360" w:lineRule="auto"/>
        <w:jc w:val="both"/>
      </w:pPr>
      <w:r>
        <w:t xml:space="preserve">In order to check </w:t>
      </w:r>
      <w:r w:rsidRPr="00164C7A">
        <w:t xml:space="preserve">the </w:t>
      </w:r>
      <w:r w:rsidR="004D6ADC">
        <w:t>cap</w:t>
      </w:r>
      <w:r w:rsidRPr="00164C7A">
        <w:t>ability of the model to describe the response of a simple structure</w:t>
      </w:r>
      <w:r>
        <w:t xml:space="preserve">, </w:t>
      </w:r>
      <w:r w:rsidR="002A4AEF" w:rsidRPr="00164C7A">
        <w:t xml:space="preserve">the </w:t>
      </w:r>
      <w:proofErr w:type="spellStart"/>
      <w:r w:rsidR="002A4AEF" w:rsidRPr="00164C7A">
        <w:t>uniaxial</w:t>
      </w:r>
      <w:proofErr w:type="spellEnd"/>
      <w:r w:rsidR="002A4AEF" w:rsidRPr="00164C7A">
        <w:t xml:space="preserve"> tension specimen was</w:t>
      </w:r>
      <w:r>
        <w:t xml:space="preserve"> modelled in LS-</w:t>
      </w:r>
      <w:proofErr w:type="gramStart"/>
      <w:r>
        <w:t>DYNA,</w:t>
      </w:r>
      <w:proofErr w:type="gramEnd"/>
      <w:r>
        <w:t xml:space="preserve"> see </w:t>
      </w:r>
      <w:fldSimple w:instr=" REF _Ref290306188 \h  \* MERGEFORMAT ">
        <w:r w:rsidR="000B540E">
          <w:t xml:space="preserve">Figure </w:t>
        </w:r>
        <w:r w:rsidR="000B540E">
          <w:rPr>
            <w:noProof/>
          </w:rPr>
          <w:t>8</w:t>
        </w:r>
      </w:fldSimple>
      <w:r w:rsidRPr="00164C7A">
        <w:t xml:space="preserve"> a).</w:t>
      </w:r>
      <w:r>
        <w:t xml:space="preserve"> </w:t>
      </w:r>
      <w:r w:rsidRPr="00164C7A">
        <w:t xml:space="preserve">The left and the right ends were modelled as rigid bodies. The model has </w:t>
      </w:r>
      <w:r w:rsidR="00FA54FA">
        <w:t>5</w:t>
      </w:r>
      <w:r w:rsidR="00FA54FA" w:rsidRPr="00164C7A">
        <w:t xml:space="preserve"> </w:t>
      </w:r>
      <w:r w:rsidRPr="00164C7A">
        <w:t xml:space="preserve">elements over the thickness, </w:t>
      </w:r>
      <w:r w:rsidR="00FA54FA" w:rsidRPr="00164C7A">
        <w:t xml:space="preserve">12 elements </w:t>
      </w:r>
      <w:r w:rsidR="00FA54FA" w:rsidRPr="00164C7A">
        <w:lastRenderedPageBreak/>
        <w:t xml:space="preserve">in the width direction </w:t>
      </w:r>
      <w:r w:rsidR="00FA54FA">
        <w:t xml:space="preserve">and </w:t>
      </w:r>
      <w:r w:rsidRPr="00164C7A">
        <w:t>5</w:t>
      </w:r>
      <w:r w:rsidR="00D30318">
        <w:t>2 elements along the gauge part</w:t>
      </w:r>
      <w:r w:rsidRPr="00164C7A">
        <w:t>.</w:t>
      </w:r>
      <w:r w:rsidR="002A4AEF" w:rsidRPr="00164C7A">
        <w:t xml:space="preserve"> </w:t>
      </w:r>
      <w:r>
        <w:t>The</w:t>
      </w:r>
      <w:r w:rsidR="002A4AEF" w:rsidRPr="00164C7A">
        <w:t xml:space="preserve"> material parameters</w:t>
      </w:r>
      <w:r>
        <w:t xml:space="preserve"> in Table 2 </w:t>
      </w:r>
      <w:r w:rsidR="002A4AEF" w:rsidRPr="00164C7A">
        <w:t xml:space="preserve">were applied in </w:t>
      </w:r>
      <w:r>
        <w:t xml:space="preserve">these </w:t>
      </w:r>
      <w:r w:rsidR="002A4AEF" w:rsidRPr="00164C7A">
        <w:t>numerical simulations of the tension test</w:t>
      </w:r>
      <w:r w:rsidR="00C21876">
        <w:t>.</w:t>
      </w:r>
      <w:r w:rsidRPr="00651201">
        <w:t xml:space="preserve"> </w:t>
      </w:r>
      <w:fldSimple w:instr=" REF _Ref290307245 \h  \* MERGEFORMAT ">
        <w:r w:rsidR="000B540E" w:rsidRPr="003A7B9B">
          <w:t xml:space="preserve">Figure </w:t>
        </w:r>
        <w:r w:rsidR="000B540E">
          <w:rPr>
            <w:noProof/>
          </w:rPr>
          <w:t>9</w:t>
        </w:r>
      </w:fldSimple>
      <w:r w:rsidRPr="00651201">
        <w:t xml:space="preserve"> compares f</w:t>
      </w:r>
      <w:r w:rsidR="00BB410D" w:rsidRPr="00651201">
        <w:t xml:space="preserve">orce – displacement </w:t>
      </w:r>
      <w:r w:rsidRPr="00651201">
        <w:t xml:space="preserve">curves </w:t>
      </w:r>
      <w:r w:rsidR="00BB410D" w:rsidRPr="00651201">
        <w:t xml:space="preserve">from the experiments </w:t>
      </w:r>
      <w:r w:rsidR="00651201" w:rsidRPr="00651201">
        <w:t>and</w:t>
      </w:r>
      <w:r w:rsidR="00BB410D" w:rsidRPr="00651201">
        <w:t xml:space="preserve"> </w:t>
      </w:r>
      <w:r w:rsidR="009C7641">
        <w:t>analyses</w:t>
      </w:r>
      <w:r w:rsidR="00094F8B">
        <w:t xml:space="preserve">. It shows that the material model </w:t>
      </w:r>
      <w:r w:rsidR="004D6ADC">
        <w:t xml:space="preserve">is </w:t>
      </w:r>
      <w:r w:rsidR="00094F8B">
        <w:t xml:space="preserve">capable </w:t>
      </w:r>
      <w:r w:rsidR="004D6ADC">
        <w:t xml:space="preserve">of </w:t>
      </w:r>
      <w:r w:rsidR="00094F8B">
        <w:t>predicting the</w:t>
      </w:r>
      <w:r w:rsidR="00B66163">
        <w:t xml:space="preserve"> main features of the</w:t>
      </w:r>
      <w:r w:rsidR="00094F8B">
        <w:t xml:space="preserve"> response for both materials.</w:t>
      </w:r>
    </w:p>
    <w:p w:rsidR="009767D8" w:rsidRPr="00164C7A" w:rsidRDefault="00BB410D" w:rsidP="003F0963">
      <w:pPr>
        <w:pStyle w:val="Heading2"/>
        <w:spacing w:line="360" w:lineRule="auto"/>
        <w:jc w:val="both"/>
        <w:rPr>
          <w:szCs w:val="24"/>
        </w:rPr>
      </w:pPr>
      <w:r w:rsidRPr="00164C7A">
        <w:rPr>
          <w:szCs w:val="24"/>
        </w:rPr>
        <w:t>5.2 Simulation of biaxial tension tests</w:t>
      </w:r>
    </w:p>
    <w:p w:rsidR="006B2201" w:rsidRPr="00164C7A" w:rsidRDefault="00150A7C" w:rsidP="003F0963">
      <w:pPr>
        <w:spacing w:line="360" w:lineRule="auto"/>
        <w:jc w:val="both"/>
      </w:pPr>
      <w:r>
        <w:rPr>
          <w:highlight w:val="yellow"/>
        </w:rPr>
        <w:t xml:space="preserve">Two meshes </w:t>
      </w:r>
      <w:r w:rsidR="00B8147C">
        <w:rPr>
          <w:highlight w:val="yellow"/>
        </w:rPr>
        <w:t xml:space="preserve">with three and five elements through the thickness </w:t>
      </w:r>
      <w:r>
        <w:rPr>
          <w:highlight w:val="yellow"/>
        </w:rPr>
        <w:t xml:space="preserve">were considered for the finite element simulations of </w:t>
      </w:r>
      <w:proofErr w:type="spellStart"/>
      <w:r w:rsidR="00E25DFB">
        <w:rPr>
          <w:highlight w:val="yellow"/>
        </w:rPr>
        <w:t>equibiaxial</w:t>
      </w:r>
      <w:proofErr w:type="spellEnd"/>
      <w:r w:rsidR="00E25DFB">
        <w:rPr>
          <w:highlight w:val="yellow"/>
        </w:rPr>
        <w:t xml:space="preserve"> loading of </w:t>
      </w:r>
      <w:r>
        <w:rPr>
          <w:highlight w:val="yellow"/>
        </w:rPr>
        <w:t>cros</w:t>
      </w:r>
      <w:r w:rsidR="00B8147C">
        <w:rPr>
          <w:highlight w:val="yellow"/>
        </w:rPr>
        <w:t>s shaped biaxial test specimens.</w:t>
      </w:r>
      <w:r>
        <w:rPr>
          <w:highlight w:val="yellow"/>
        </w:rPr>
        <w:t xml:space="preserve"> The two meshes gave similar results</w:t>
      </w:r>
      <w:r w:rsidR="00B91CD8">
        <w:rPr>
          <w:highlight w:val="yellow"/>
        </w:rPr>
        <w:t xml:space="preserve"> as</w:t>
      </w:r>
      <w:r w:rsidR="00B91CD8" w:rsidRPr="00B91CD8">
        <w:rPr>
          <w:highlight w:val="yellow"/>
        </w:rPr>
        <w:t xml:space="preserve"> seen in </w:t>
      </w:r>
      <w:fldSimple w:instr=" REF _Ref324427357 \h  \* MERGEFORMAT ">
        <w:r w:rsidR="000B540E" w:rsidRPr="000B540E">
          <w:rPr>
            <w:highlight w:val="yellow"/>
          </w:rPr>
          <w:t xml:space="preserve">Figure </w:t>
        </w:r>
        <w:r w:rsidR="000B540E" w:rsidRPr="000B540E">
          <w:rPr>
            <w:noProof/>
            <w:highlight w:val="yellow"/>
          </w:rPr>
          <w:t>10</w:t>
        </w:r>
      </w:fldSimple>
      <w:r w:rsidR="00B8147C" w:rsidRPr="00B91CD8">
        <w:rPr>
          <w:highlight w:val="yellow"/>
        </w:rPr>
        <w:t>.</w:t>
      </w:r>
      <w:r w:rsidRPr="00B91CD8">
        <w:rPr>
          <w:highlight w:val="yellow"/>
        </w:rPr>
        <w:t xml:space="preserve"> </w:t>
      </w:r>
      <w:r w:rsidR="00B8147C" w:rsidRPr="00B91CD8">
        <w:rPr>
          <w:highlight w:val="yellow"/>
        </w:rPr>
        <w:t>To</w:t>
      </w:r>
      <w:r w:rsidR="00E601D6" w:rsidRPr="00B91CD8">
        <w:rPr>
          <w:highlight w:val="yellow"/>
          <w:shd w:val="clear" w:color="auto" w:fill="FFFF00"/>
        </w:rPr>
        <w:t xml:space="preserve"> save </w:t>
      </w:r>
      <w:r w:rsidR="00E601D6" w:rsidRPr="00150A7C">
        <w:rPr>
          <w:highlight w:val="yellow"/>
          <w:shd w:val="clear" w:color="auto" w:fill="FFFF00"/>
        </w:rPr>
        <w:t>computational time</w:t>
      </w:r>
      <w:r w:rsidR="00B8147C">
        <w:rPr>
          <w:highlight w:val="yellow"/>
          <w:shd w:val="clear" w:color="auto" w:fill="FFFF00"/>
        </w:rPr>
        <w:t>, the mesh with three elements trough the thickness was used</w:t>
      </w:r>
      <w:r w:rsidR="00E25DFB">
        <w:rPr>
          <w:highlight w:val="yellow"/>
          <w:shd w:val="clear" w:color="auto" w:fill="FFFF00"/>
        </w:rPr>
        <w:t xml:space="preserve"> in the further simulations</w:t>
      </w:r>
      <w:r w:rsidR="00E601D6" w:rsidRPr="00150A7C">
        <w:rPr>
          <w:highlight w:val="yellow"/>
          <w:shd w:val="clear" w:color="auto" w:fill="FFFF00"/>
        </w:rPr>
        <w:t>.</w:t>
      </w:r>
      <w:r w:rsidR="00E601D6" w:rsidRPr="00150A7C">
        <w:rPr>
          <w:shd w:val="clear" w:color="auto" w:fill="FFFF00"/>
        </w:rPr>
        <w:t xml:space="preserve"> </w:t>
      </w:r>
      <w:r w:rsidRPr="00150A7C">
        <w:rPr>
          <w:shd w:val="clear" w:color="auto" w:fill="FFFF00"/>
        </w:rPr>
        <w:t xml:space="preserve">The employed mesh is shown in </w:t>
      </w:r>
      <w:fldSimple w:instr=" REF _Ref290306188 \h  \* MERGEFORMAT ">
        <w:r w:rsidR="000B540E" w:rsidRPr="000B540E">
          <w:rPr>
            <w:shd w:val="clear" w:color="auto" w:fill="FFFF00"/>
          </w:rPr>
          <w:t xml:space="preserve">Figure </w:t>
        </w:r>
        <w:r w:rsidR="000B540E" w:rsidRPr="000B540E">
          <w:rPr>
            <w:noProof/>
            <w:shd w:val="clear" w:color="auto" w:fill="FFFF00"/>
          </w:rPr>
          <w:t>8</w:t>
        </w:r>
      </w:fldSimple>
      <w:r w:rsidRPr="00150A7C">
        <w:rPr>
          <w:shd w:val="clear" w:color="auto" w:fill="FFFF00"/>
        </w:rPr>
        <w:t xml:space="preserve"> b).</w:t>
      </w:r>
      <w:r>
        <w:t xml:space="preserve"> </w:t>
      </w:r>
      <w:r w:rsidR="006B2201" w:rsidRPr="00164C7A">
        <w:t xml:space="preserve">Smaller elements were </w:t>
      </w:r>
      <w:r w:rsidR="00B8147C">
        <w:t>applied</w:t>
      </w:r>
      <w:r w:rsidR="006B2201" w:rsidRPr="00164C7A">
        <w:t xml:space="preserve"> in the areas where large deformation</w:t>
      </w:r>
      <w:r w:rsidR="00164FF5">
        <w:t>s were</w:t>
      </w:r>
      <w:r w:rsidR="006B2201" w:rsidRPr="00164C7A">
        <w:t xml:space="preserve"> expected</w:t>
      </w:r>
      <w:r w:rsidR="00651201">
        <w:t xml:space="preserve">. </w:t>
      </w:r>
      <w:r w:rsidR="003115EE">
        <w:t xml:space="preserve">In total, </w:t>
      </w:r>
      <w:r w:rsidR="00A4218E">
        <w:t>12660</w:t>
      </w:r>
      <w:r w:rsidR="00651201">
        <w:t xml:space="preserve"> elements were used to model the deformable part of the sample. T</w:t>
      </w:r>
      <w:r w:rsidR="00BB410D" w:rsidRPr="00164C7A">
        <w:t>he</w:t>
      </w:r>
      <w:r w:rsidR="006B2201" w:rsidRPr="00164C7A">
        <w:t xml:space="preserve"> four clamping areas of the specimen were </w:t>
      </w:r>
      <w:r w:rsidR="00C21876">
        <w:t>idealized</w:t>
      </w:r>
      <w:r w:rsidR="00C21876" w:rsidRPr="00164C7A">
        <w:t xml:space="preserve"> </w:t>
      </w:r>
      <w:r w:rsidR="006B2201" w:rsidRPr="00164C7A">
        <w:t>as a rigid material. Velocities c</w:t>
      </w:r>
      <w:r w:rsidR="003115EE">
        <w:t>orresponding to those from the experiments</w:t>
      </w:r>
      <w:r w:rsidR="006B2201" w:rsidRPr="00164C7A">
        <w:t xml:space="preserve"> were applied to the rigid parts. The specimen</w:t>
      </w:r>
      <w:r w:rsidR="003115EE">
        <w:t>s were</w:t>
      </w:r>
      <w:r w:rsidR="006B2201" w:rsidRPr="00164C7A">
        <w:t xml:space="preserve"> modelled with the </w:t>
      </w:r>
      <w:r w:rsidR="00DA2A27" w:rsidRPr="00164C7A">
        <w:t xml:space="preserve">constitutive model </w:t>
      </w:r>
      <w:r w:rsidR="00651201">
        <w:t>presented in Section 4.1</w:t>
      </w:r>
      <w:r w:rsidR="00DA2A27" w:rsidRPr="00164C7A">
        <w:t xml:space="preserve"> </w:t>
      </w:r>
      <w:r w:rsidR="006B2201" w:rsidRPr="00164C7A">
        <w:t xml:space="preserve">and </w:t>
      </w:r>
      <w:r w:rsidR="00651201">
        <w:t xml:space="preserve">the </w:t>
      </w:r>
      <w:r w:rsidR="006B2201" w:rsidRPr="00164C7A">
        <w:t xml:space="preserve">material parameters </w:t>
      </w:r>
      <w:r w:rsidR="00FA54FA">
        <w:t>of</w:t>
      </w:r>
      <w:r w:rsidR="00651201">
        <w:t xml:space="preserve"> </w:t>
      </w:r>
      <w:fldSimple w:instr=" REF _Ref282437331 \h  \* MERGEFORMAT ">
        <w:r w:rsidR="000B540E" w:rsidRPr="000B540E">
          <w:rPr>
            <w:bCs/>
          </w:rPr>
          <w:t>Table 2</w:t>
        </w:r>
      </w:fldSimple>
      <w:r w:rsidR="006B2201" w:rsidRPr="004B3FBE">
        <w:t>.</w:t>
      </w:r>
    </w:p>
    <w:p w:rsidR="002866AA" w:rsidRPr="00164C7A" w:rsidRDefault="002866AA" w:rsidP="003F0963">
      <w:pPr>
        <w:spacing w:line="360" w:lineRule="auto"/>
        <w:jc w:val="both"/>
      </w:pPr>
    </w:p>
    <w:p w:rsidR="009767D8" w:rsidRPr="00164C7A" w:rsidRDefault="008E1711" w:rsidP="003F0963">
      <w:pPr>
        <w:spacing w:line="360" w:lineRule="auto"/>
        <w:jc w:val="both"/>
      </w:pPr>
      <w:r>
        <w:t xml:space="preserve">In </w:t>
      </w:r>
      <w:fldSimple w:instr=" REF _Ref274902815 \h  \* MERGEFORMAT ">
        <w:r w:rsidR="000B540E">
          <w:t xml:space="preserve">Figure </w:t>
        </w:r>
        <w:r w:rsidR="000B540E">
          <w:rPr>
            <w:noProof/>
          </w:rPr>
          <w:t>3</w:t>
        </w:r>
      </w:fldSimple>
      <w:r>
        <w:t xml:space="preserve"> and </w:t>
      </w:r>
      <w:fldSimple w:instr=" REF _Ref274903448 \h  \* MERGEFORMAT ">
        <w:r w:rsidR="000B540E">
          <w:t xml:space="preserve">Figure </w:t>
        </w:r>
        <w:r w:rsidR="000B540E">
          <w:rPr>
            <w:noProof/>
          </w:rPr>
          <w:t>5</w:t>
        </w:r>
      </w:fldSimple>
      <w:r>
        <w:t xml:space="preserve">, results from simulations are plotted together with results from </w:t>
      </w:r>
      <w:r w:rsidR="00E03385">
        <w:t xml:space="preserve">the </w:t>
      </w:r>
      <w:r>
        <w:t xml:space="preserve">experiments. The </w:t>
      </w:r>
      <w:r w:rsidR="004D6ADC">
        <w:t>numerical and experimental results are</w:t>
      </w:r>
      <w:r>
        <w:t xml:space="preserve"> further </w:t>
      </w:r>
      <w:r w:rsidR="00BB410D" w:rsidRPr="00164C7A">
        <w:t xml:space="preserve">compared in </w:t>
      </w:r>
      <w:fldSimple w:instr=" REF _Ref274903547 \h  \* MERGEFORMAT ">
        <w:r w:rsidR="000B540E">
          <w:t xml:space="preserve">Figure </w:t>
        </w:r>
        <w:r w:rsidR="000B540E">
          <w:rPr>
            <w:noProof/>
          </w:rPr>
          <w:t>11</w:t>
        </w:r>
      </w:fldSimple>
      <w:r w:rsidR="000E482D" w:rsidRPr="00164C7A">
        <w:t xml:space="preserve"> </w:t>
      </w:r>
      <w:r w:rsidR="00BB410D" w:rsidRPr="00164C7A">
        <w:t xml:space="preserve">and </w:t>
      </w:r>
      <w:fldSimple w:instr=" REF _Ref274899971 \h  \* MERGEFORMAT ">
        <w:r w:rsidR="000B540E">
          <w:t xml:space="preserve">Figure </w:t>
        </w:r>
        <w:r w:rsidR="000B540E">
          <w:rPr>
            <w:noProof/>
          </w:rPr>
          <w:t>12</w:t>
        </w:r>
      </w:fldSimple>
      <w:r w:rsidR="00BB410D" w:rsidRPr="00164C7A">
        <w:t xml:space="preserve"> for PVC and HDPE, respectively</w:t>
      </w:r>
      <w:r w:rsidR="00BF3C56">
        <w:t xml:space="preserve">, </w:t>
      </w:r>
      <w:r w:rsidR="004D6ADC">
        <w:t xml:space="preserve">where </w:t>
      </w:r>
      <w:r w:rsidR="00BF3C56">
        <w:t>sub-figure</w:t>
      </w:r>
      <w:r w:rsidR="004D6ADC">
        <w:t>s</w:t>
      </w:r>
      <w:r w:rsidR="00BF3C56">
        <w:t xml:space="preserve"> a) </w:t>
      </w:r>
      <w:r w:rsidR="004D6ADC">
        <w:t xml:space="preserve">and b) </w:t>
      </w:r>
      <w:r w:rsidR="00B8147C">
        <w:t xml:space="preserve">in turn </w:t>
      </w:r>
      <w:r w:rsidR="00E03385">
        <w:t>represent</w:t>
      </w:r>
      <w:r w:rsidR="004D6ADC">
        <w:t xml:space="preserve"> </w:t>
      </w:r>
      <w:r w:rsidR="00651201">
        <w:t>the laboratory tests</w:t>
      </w:r>
      <w:r w:rsidR="004D6ADC">
        <w:t xml:space="preserve"> and</w:t>
      </w:r>
      <w:r w:rsidR="00651201">
        <w:t xml:space="preserve"> the numerical predictions.</w:t>
      </w:r>
      <w:r w:rsidR="00BB410D" w:rsidRPr="00164C7A">
        <w:t xml:space="preserve"> </w:t>
      </w:r>
      <w:fldSimple w:instr=" REF _Ref274903547 \h  \* MERGEFORMAT ">
        <w:r w:rsidR="000B540E">
          <w:t xml:space="preserve">Figure </w:t>
        </w:r>
        <w:r w:rsidR="000B540E">
          <w:rPr>
            <w:noProof/>
          </w:rPr>
          <w:t>11</w:t>
        </w:r>
      </w:fldSimple>
      <w:r w:rsidR="00E475A4" w:rsidRPr="00164C7A">
        <w:t xml:space="preserve"> and </w:t>
      </w:r>
      <w:fldSimple w:instr=" REF _Ref274899971 \h  \* MERGEFORMAT ">
        <w:r w:rsidR="000B540E">
          <w:t xml:space="preserve">Figure </w:t>
        </w:r>
        <w:r w:rsidR="000B540E">
          <w:rPr>
            <w:noProof/>
          </w:rPr>
          <w:t>12</w:t>
        </w:r>
      </w:fldSimple>
      <w:r w:rsidR="00E475A4">
        <w:t xml:space="preserve"> </w:t>
      </w:r>
      <w:r w:rsidR="00BB410D" w:rsidRPr="00164C7A">
        <w:t xml:space="preserve">express </w:t>
      </w:r>
      <w:r w:rsidR="00EF4CB1" w:rsidRPr="00164C7A">
        <w:t xml:space="preserve">the effect of </w:t>
      </w:r>
      <w:r w:rsidR="00164FF5">
        <w:t>biaxial loading</w:t>
      </w:r>
      <w:r w:rsidR="00EF4CB1" w:rsidRPr="00164C7A">
        <w:t xml:space="preserve"> mode on the </w:t>
      </w:r>
      <w:r w:rsidR="00BF3C56">
        <w:t>force-displacement curve</w:t>
      </w:r>
      <w:r w:rsidR="00850303">
        <w:t xml:space="preserve">, </w:t>
      </w:r>
      <w:r w:rsidR="00B8147C">
        <w:t xml:space="preserve">or </w:t>
      </w:r>
      <w:r w:rsidR="00850303">
        <w:t>i</w:t>
      </w:r>
      <w:r w:rsidR="00BB410D" w:rsidRPr="00164C7A">
        <w:t>n other words</w:t>
      </w:r>
      <w:r w:rsidR="004D6ADC">
        <w:t>,</w:t>
      </w:r>
      <w:r w:rsidR="00BB410D" w:rsidRPr="00164C7A">
        <w:t xml:space="preserve"> </w:t>
      </w:r>
      <w:r w:rsidR="009767D8" w:rsidRPr="00164C7A">
        <w:t xml:space="preserve">how the </w:t>
      </w:r>
      <w:r w:rsidR="00AE4F71">
        <w:t>response</w:t>
      </w:r>
      <w:r w:rsidR="00164FF5">
        <w:t xml:space="preserve"> in</w:t>
      </w:r>
      <w:r w:rsidR="009767D8" w:rsidRPr="00164C7A">
        <w:t xml:space="preserve"> the </w:t>
      </w:r>
      <w:r w:rsidR="009767D8" w:rsidRPr="00164C7A">
        <w:rPr>
          <w:i/>
        </w:rPr>
        <w:t>x</w:t>
      </w:r>
      <w:r w:rsidR="009767D8" w:rsidRPr="00164C7A">
        <w:t xml:space="preserve">-direction is affected by a change </w:t>
      </w:r>
      <w:r w:rsidR="00FA54FA">
        <w:t>of</w:t>
      </w:r>
      <w:r w:rsidR="00FA54FA" w:rsidRPr="00164C7A">
        <w:t xml:space="preserve"> </w:t>
      </w:r>
      <w:r w:rsidR="009767D8" w:rsidRPr="00164C7A">
        <w:t xml:space="preserve">the deformation in </w:t>
      </w:r>
      <w:r w:rsidR="00AE4F71">
        <w:t xml:space="preserve">the </w:t>
      </w:r>
      <w:r w:rsidR="009767D8" w:rsidRPr="00164C7A">
        <w:rPr>
          <w:i/>
        </w:rPr>
        <w:t>y</w:t>
      </w:r>
      <w:r w:rsidR="009767D8" w:rsidRPr="00164C7A">
        <w:t xml:space="preserve">-direction. </w:t>
      </w:r>
    </w:p>
    <w:p w:rsidR="000B6D35" w:rsidRPr="00164C7A" w:rsidRDefault="000B6D35" w:rsidP="003F0963">
      <w:pPr>
        <w:spacing w:line="360" w:lineRule="auto"/>
        <w:jc w:val="both"/>
      </w:pPr>
    </w:p>
    <w:p w:rsidR="00A56544" w:rsidRDefault="003115EE" w:rsidP="003F0963">
      <w:pPr>
        <w:spacing w:line="360" w:lineRule="auto"/>
        <w:jc w:val="both"/>
      </w:pPr>
      <w:r w:rsidRPr="00775652">
        <w:t xml:space="preserve">It can be seen both from </w:t>
      </w:r>
      <w:fldSimple w:instr=" REF _Ref274902815 \h  \* MERGEFORMAT ">
        <w:r w:rsidR="000B540E">
          <w:t xml:space="preserve">Figure </w:t>
        </w:r>
        <w:r w:rsidR="000B540E">
          <w:rPr>
            <w:noProof/>
          </w:rPr>
          <w:t>3</w:t>
        </w:r>
      </w:fldSimple>
      <w:r w:rsidRPr="00775652">
        <w:t xml:space="preserve"> and from </w:t>
      </w:r>
      <w:fldSimple w:instr=" REF _Ref274903547 \h  \* MERGEFORMAT ">
        <w:r w:rsidR="000B540E">
          <w:t xml:space="preserve">Figure </w:t>
        </w:r>
        <w:r w:rsidR="000B540E">
          <w:rPr>
            <w:noProof/>
          </w:rPr>
          <w:t>11</w:t>
        </w:r>
      </w:fldSimple>
      <w:r w:rsidR="00BB410D" w:rsidRPr="00775652">
        <w:t xml:space="preserve"> that </w:t>
      </w:r>
      <w:r w:rsidR="00237768" w:rsidRPr="00775652">
        <w:t>the</w:t>
      </w:r>
      <w:r w:rsidR="000B6D35" w:rsidRPr="00775652">
        <w:t xml:space="preserve"> finite element model underestimates</w:t>
      </w:r>
      <w:r w:rsidR="00BB410D" w:rsidRPr="00775652">
        <w:t xml:space="preserve"> the force for </w:t>
      </w:r>
      <w:r w:rsidR="00AE4F71" w:rsidRPr="00775652">
        <w:t>the</w:t>
      </w:r>
      <w:r w:rsidR="00BB410D" w:rsidRPr="00775652">
        <w:t xml:space="preserve"> </w:t>
      </w:r>
      <w:r w:rsidR="00164FF5" w:rsidRPr="00775652">
        <w:t>cross-shaped</w:t>
      </w:r>
      <w:r w:rsidR="00BB410D" w:rsidRPr="00775652">
        <w:t xml:space="preserve"> test specimen</w:t>
      </w:r>
      <w:r w:rsidR="00237768" w:rsidRPr="00775652">
        <w:t xml:space="preserve"> of PVC</w:t>
      </w:r>
      <w:r w:rsidR="00BB410D" w:rsidRPr="00775652">
        <w:t xml:space="preserve"> </w:t>
      </w:r>
      <w:r w:rsidR="00164FF5" w:rsidRPr="00775652">
        <w:t xml:space="preserve">loaded </w:t>
      </w:r>
      <w:r w:rsidR="00BB410D" w:rsidRPr="00775652">
        <w:t xml:space="preserve">in </w:t>
      </w:r>
      <w:proofErr w:type="spellStart"/>
      <w:r w:rsidR="00BB410D" w:rsidRPr="00775652">
        <w:t>uniaxial</w:t>
      </w:r>
      <w:proofErr w:type="spellEnd"/>
      <w:r w:rsidR="00BB410D" w:rsidRPr="00775652">
        <w:t xml:space="preserve"> tension. </w:t>
      </w:r>
      <w:r w:rsidRPr="00775652">
        <w:t>For</w:t>
      </w:r>
      <w:r w:rsidR="00237768" w:rsidRPr="00775652">
        <w:t xml:space="preserve"> </w:t>
      </w:r>
      <w:r w:rsidR="00B8147C">
        <w:t xml:space="preserve">the </w:t>
      </w:r>
      <w:r w:rsidR="000B6D35" w:rsidRPr="00775652">
        <w:t xml:space="preserve">biaxial </w:t>
      </w:r>
      <w:r w:rsidR="00164FF5" w:rsidRPr="00775652">
        <w:t>loading</w:t>
      </w:r>
      <w:r w:rsidR="00B8147C">
        <w:t xml:space="preserve"> cases,</w:t>
      </w:r>
      <w:r w:rsidR="00BB410D" w:rsidRPr="00775652">
        <w:t xml:space="preserve"> the maximum force</w:t>
      </w:r>
      <w:r w:rsidR="00164FF5" w:rsidRPr="00775652">
        <w:t xml:space="preserve"> predicted</w:t>
      </w:r>
      <w:r w:rsidR="00F84BAF" w:rsidRPr="00775652">
        <w:t xml:space="preserve"> from the simulation</w:t>
      </w:r>
      <w:r w:rsidR="00237768" w:rsidRPr="00775652">
        <w:t xml:space="preserve"> </w:t>
      </w:r>
      <w:r w:rsidRPr="00775652">
        <w:t xml:space="preserve">is </w:t>
      </w:r>
      <w:r w:rsidR="004D6ADC" w:rsidRPr="00775652">
        <w:t xml:space="preserve">somewhat </w:t>
      </w:r>
      <w:r w:rsidR="00237768" w:rsidRPr="00775652">
        <w:t>high</w:t>
      </w:r>
      <w:r w:rsidR="00164FF5" w:rsidRPr="00775652">
        <w:t>er</w:t>
      </w:r>
      <w:r w:rsidR="00237768" w:rsidRPr="00775652">
        <w:t xml:space="preserve"> </w:t>
      </w:r>
      <w:r w:rsidR="00164FF5" w:rsidRPr="00775652">
        <w:t xml:space="preserve">than </w:t>
      </w:r>
      <w:r w:rsidR="00237768" w:rsidRPr="00775652">
        <w:t xml:space="preserve">the </w:t>
      </w:r>
      <w:r w:rsidR="00164FF5" w:rsidRPr="00775652">
        <w:t>experimental results</w:t>
      </w:r>
      <w:r w:rsidR="000B6D35" w:rsidRPr="00775652">
        <w:t xml:space="preserve">. </w:t>
      </w:r>
      <w:r w:rsidR="00237768" w:rsidRPr="00775652">
        <w:t>The model</w:t>
      </w:r>
      <w:r w:rsidR="000B6D35" w:rsidRPr="00775652">
        <w:t xml:space="preserve"> </w:t>
      </w:r>
      <w:r w:rsidRPr="00775652">
        <w:t>captures</w:t>
      </w:r>
      <w:r w:rsidR="00237768" w:rsidRPr="00775652">
        <w:t xml:space="preserve"> </w:t>
      </w:r>
      <w:r w:rsidR="00596532" w:rsidRPr="00775652">
        <w:t>what is seen from the experiments</w:t>
      </w:r>
      <w:r w:rsidR="004D6ADC" w:rsidRPr="00775652">
        <w:t xml:space="preserve">, namely </w:t>
      </w:r>
      <w:r w:rsidR="000B6D35" w:rsidRPr="00775652">
        <w:t xml:space="preserve">that the maximum force is largest </w:t>
      </w:r>
      <w:r w:rsidR="00237768" w:rsidRPr="00775652">
        <w:t>w</w:t>
      </w:r>
      <w:r w:rsidR="00237768">
        <w:t>hen the</w:t>
      </w:r>
      <w:r w:rsidR="00237768" w:rsidRPr="00164C7A">
        <w:t xml:space="preserve"> </w:t>
      </w:r>
      <w:r w:rsidR="004D6ADC">
        <w:t>extension</w:t>
      </w:r>
      <w:r w:rsidR="004D6ADC" w:rsidRPr="00164C7A">
        <w:t xml:space="preserve"> </w:t>
      </w:r>
      <w:r w:rsidR="00BB410D" w:rsidRPr="00164C7A">
        <w:t>ratio</w:t>
      </w:r>
      <w:r w:rsidR="000B6D35" w:rsidRPr="00164C7A">
        <w:t xml:space="preserve"> </w:t>
      </w:r>
      <w:r w:rsidR="00F6161C" w:rsidRPr="00F6161C">
        <w:rPr>
          <w:position w:val="-10"/>
        </w:rPr>
        <w:object w:dxaOrig="240" w:dyaOrig="260">
          <v:shape id="_x0000_i1104" type="#_x0000_t75" style="width:12.25pt;height:12.9pt" o:ole="">
            <v:imagedata r:id="rId166" o:title=""/>
          </v:shape>
          <o:OLEObject Type="Embed" ProgID="Equation.DSMT4" ShapeID="_x0000_i1104" DrawAspect="Content" ObjectID="_1400911435" r:id="rId167"/>
        </w:object>
      </w:r>
      <w:r w:rsidR="000B6D35" w:rsidRPr="00164C7A">
        <w:t xml:space="preserve"> </w:t>
      </w:r>
      <w:r w:rsidR="004D6ADC">
        <w:t xml:space="preserve">is </w:t>
      </w:r>
      <w:r w:rsidR="000B6D35" w:rsidRPr="00164C7A">
        <w:t>equal to ½ or ¼.</w:t>
      </w:r>
      <w:r w:rsidR="00BB410D" w:rsidRPr="00164C7A">
        <w:t xml:space="preserve"> This is in accordance with the shape of the yield surface employed for this </w:t>
      </w:r>
      <w:proofErr w:type="gramStart"/>
      <w:r w:rsidR="00BB410D" w:rsidRPr="00164C7A">
        <w:t>material</w:t>
      </w:r>
      <w:r w:rsidR="00237768">
        <w:t>,</w:t>
      </w:r>
      <w:proofErr w:type="gramEnd"/>
      <w:r w:rsidR="00237768">
        <w:t xml:space="preserve"> see </w:t>
      </w:r>
      <w:fldSimple w:instr=" REF _Ref282676284 \h  \* MERGEFORMAT ">
        <w:r w:rsidR="000B540E">
          <w:t xml:space="preserve">Figure </w:t>
        </w:r>
        <w:r w:rsidR="000B540E">
          <w:rPr>
            <w:noProof/>
          </w:rPr>
          <w:t>7</w:t>
        </w:r>
      </w:fldSimple>
      <w:r w:rsidR="00850303">
        <w:t xml:space="preserve"> a)</w:t>
      </w:r>
      <w:r w:rsidR="00BB410D" w:rsidRPr="00164C7A">
        <w:t>.</w:t>
      </w:r>
      <w:r w:rsidR="000B6D35" w:rsidRPr="00164C7A">
        <w:t xml:space="preserve"> </w:t>
      </w:r>
      <w:r w:rsidR="00237768">
        <w:t xml:space="preserve">Clearly, a higher value of the </w:t>
      </w:r>
      <w:r w:rsidR="00237768" w:rsidRPr="00237768">
        <w:rPr>
          <w:i/>
        </w:rPr>
        <w:t>x</w:t>
      </w:r>
      <w:r w:rsidR="00237768">
        <w:t xml:space="preserve">-direction stress can be obtained </w:t>
      </w:r>
      <w:r w:rsidR="00164FF5">
        <w:t xml:space="preserve">in </w:t>
      </w:r>
      <w:proofErr w:type="spellStart"/>
      <w:r w:rsidR="00164FF5">
        <w:t>uniaxial</w:t>
      </w:r>
      <w:proofErr w:type="spellEnd"/>
      <w:r w:rsidR="00164FF5">
        <w:t xml:space="preserve"> tension </w:t>
      </w:r>
      <w:r w:rsidR="00237768">
        <w:t xml:space="preserve">(corresponding to the horizontal axis) </w:t>
      </w:r>
      <w:r w:rsidR="00164FF5">
        <w:t xml:space="preserve">than for </w:t>
      </w:r>
      <w:proofErr w:type="spellStart"/>
      <w:r w:rsidR="00164FF5">
        <w:t>equibiaxial</w:t>
      </w:r>
      <w:proofErr w:type="spellEnd"/>
      <w:r w:rsidR="00164FF5">
        <w:t xml:space="preserve"> tension </w:t>
      </w:r>
      <w:r w:rsidR="00237768">
        <w:t>(corresponding to the dashed line</w:t>
      </w:r>
      <w:r w:rsidR="004D6ADC">
        <w:t xml:space="preserve"> in the figure</w:t>
      </w:r>
      <w:r w:rsidR="00237768">
        <w:t>)</w:t>
      </w:r>
      <w:r w:rsidR="00666A3D">
        <w:t>.</w:t>
      </w:r>
      <w:r w:rsidR="00237768">
        <w:t xml:space="preserve"> </w:t>
      </w:r>
      <w:r w:rsidR="000B6D35" w:rsidRPr="00237768">
        <w:t>The</w:t>
      </w:r>
      <w:r w:rsidR="000B6D35" w:rsidRPr="00164C7A">
        <w:t xml:space="preserve"> ultimate rupture of the specimens </w:t>
      </w:r>
      <w:r w:rsidR="00666A3D" w:rsidRPr="00164C7A">
        <w:t>w</w:t>
      </w:r>
      <w:r w:rsidR="00666A3D">
        <w:t>as</w:t>
      </w:r>
      <w:r w:rsidR="00666A3D" w:rsidRPr="00164C7A">
        <w:t xml:space="preserve"> </w:t>
      </w:r>
      <w:r w:rsidR="000B6D35" w:rsidRPr="00164C7A">
        <w:t xml:space="preserve">not captured in the </w:t>
      </w:r>
      <w:r w:rsidR="004D6ADC">
        <w:t>simulation</w:t>
      </w:r>
      <w:r w:rsidR="004D6ADC" w:rsidRPr="00164C7A">
        <w:t xml:space="preserve"> </w:t>
      </w:r>
      <w:r w:rsidR="000B6D35" w:rsidRPr="00164C7A">
        <w:t xml:space="preserve">because no failure criterion was employed in the numerical </w:t>
      </w:r>
      <w:r w:rsidR="007D19E3">
        <w:t>simulation</w:t>
      </w:r>
      <w:r w:rsidR="000B6D35" w:rsidRPr="00164C7A">
        <w:t>.</w:t>
      </w:r>
      <w:r w:rsidR="00BB410D" w:rsidRPr="00164C7A">
        <w:t xml:space="preserve"> </w:t>
      </w:r>
      <w:fldSimple w:instr=" REF _Ref274899971 \h  \* MERGEFORMAT ">
        <w:r w:rsidR="000B540E">
          <w:t xml:space="preserve">Figure </w:t>
        </w:r>
        <w:r w:rsidR="000B540E">
          <w:rPr>
            <w:noProof/>
          </w:rPr>
          <w:t>12</w:t>
        </w:r>
      </w:fldSimple>
      <w:r w:rsidR="00BB410D" w:rsidRPr="00164C7A">
        <w:t xml:space="preserve"> </w:t>
      </w:r>
      <w:r w:rsidR="00BB410D" w:rsidRPr="00164C7A">
        <w:lastRenderedPageBreak/>
        <w:t xml:space="preserve">a) shows that </w:t>
      </w:r>
      <w:r w:rsidR="00FD1996" w:rsidRPr="00164C7A">
        <w:t>the</w:t>
      </w:r>
      <w:r w:rsidR="00BB410D" w:rsidRPr="00164C7A">
        <w:t xml:space="preserve"> force level reached in the</w:t>
      </w:r>
      <w:r w:rsidR="00FD1996" w:rsidRPr="00164C7A">
        <w:t xml:space="preserve"> </w:t>
      </w:r>
      <w:proofErr w:type="spellStart"/>
      <w:r w:rsidR="00FD1996" w:rsidRPr="00164C7A">
        <w:t>uniaxial</w:t>
      </w:r>
      <w:proofErr w:type="spellEnd"/>
      <w:r w:rsidR="00FD1996" w:rsidRPr="00164C7A">
        <w:t xml:space="preserve"> test </w:t>
      </w:r>
      <w:r w:rsidR="004D6ADC">
        <w:t xml:space="preserve">for </w:t>
      </w:r>
      <w:r w:rsidR="004D6ADC" w:rsidRPr="00164C7A">
        <w:t xml:space="preserve">HDPE </w:t>
      </w:r>
      <w:r w:rsidR="00834BF2">
        <w:t>is</w:t>
      </w:r>
      <w:r w:rsidR="00834BF2" w:rsidRPr="00164C7A">
        <w:t xml:space="preserve"> </w:t>
      </w:r>
      <w:r w:rsidR="00FD1996" w:rsidRPr="00164C7A">
        <w:t xml:space="preserve">about the same as </w:t>
      </w:r>
      <w:r w:rsidR="00834BF2">
        <w:t xml:space="preserve">in </w:t>
      </w:r>
      <w:r w:rsidR="00FD1996" w:rsidRPr="00164C7A">
        <w:t xml:space="preserve">the </w:t>
      </w:r>
      <w:proofErr w:type="spellStart"/>
      <w:r w:rsidR="00FD1996" w:rsidRPr="00164C7A">
        <w:t>equibiaxial</w:t>
      </w:r>
      <w:proofErr w:type="spellEnd"/>
      <w:r w:rsidR="00FD1996" w:rsidRPr="00164C7A">
        <w:t xml:space="preserve"> test. This is captured well </w:t>
      </w:r>
      <w:r w:rsidR="00834BF2">
        <w:t>by</w:t>
      </w:r>
      <w:r w:rsidR="00834BF2" w:rsidRPr="00164C7A">
        <w:t xml:space="preserve"> </w:t>
      </w:r>
      <w:r w:rsidR="00FD1996" w:rsidRPr="00164C7A">
        <w:t xml:space="preserve">the numerical </w:t>
      </w:r>
      <w:proofErr w:type="gramStart"/>
      <w:r w:rsidR="00695CF3" w:rsidRPr="00164C7A">
        <w:t>model</w:t>
      </w:r>
      <w:r w:rsidR="00126B17">
        <w:t>,</w:t>
      </w:r>
      <w:proofErr w:type="gramEnd"/>
      <w:r w:rsidR="004D6ADC" w:rsidRPr="00164C7A">
        <w:t xml:space="preserve"> </w:t>
      </w:r>
      <w:r w:rsidR="00BB410D" w:rsidRPr="00164C7A">
        <w:t xml:space="preserve">see </w:t>
      </w:r>
      <w:fldSimple w:instr=" REF _Ref274899971 \h  \* MERGEFORMAT ">
        <w:r w:rsidR="000B540E">
          <w:t xml:space="preserve">Figure </w:t>
        </w:r>
        <w:r w:rsidR="000B540E">
          <w:rPr>
            <w:noProof/>
          </w:rPr>
          <w:t>12</w:t>
        </w:r>
      </w:fldSimple>
      <w:r w:rsidR="00BB410D" w:rsidRPr="00164C7A">
        <w:t xml:space="preserve"> b)</w:t>
      </w:r>
      <w:r w:rsidR="00FD1996" w:rsidRPr="00164C7A">
        <w:t xml:space="preserve">. Also for HDPE </w:t>
      </w:r>
      <w:r w:rsidR="00666A3D">
        <w:t xml:space="preserve">the intermediate </w:t>
      </w:r>
      <w:r w:rsidR="004D6ADC">
        <w:t xml:space="preserve">extension </w:t>
      </w:r>
      <w:r w:rsidR="00666A3D">
        <w:t xml:space="preserve">ratios result in a larger maximum force in the </w:t>
      </w:r>
      <w:r w:rsidR="00666A3D">
        <w:rPr>
          <w:i/>
        </w:rPr>
        <w:t>x</w:t>
      </w:r>
      <w:r w:rsidR="00666A3D">
        <w:t>-direction</w:t>
      </w:r>
      <w:r w:rsidR="00E03385">
        <w:t xml:space="preserve"> in the tests as well as in the numerical analyses</w:t>
      </w:r>
      <w:r w:rsidR="00FD1996" w:rsidRPr="00164C7A">
        <w:t>.</w:t>
      </w:r>
      <w:r w:rsidR="004D6ADC">
        <w:t xml:space="preserve"> </w:t>
      </w:r>
    </w:p>
    <w:p w:rsidR="009767D8" w:rsidRDefault="009767D8" w:rsidP="003F0963">
      <w:pPr>
        <w:spacing w:line="360" w:lineRule="auto"/>
        <w:jc w:val="both"/>
      </w:pPr>
    </w:p>
    <w:p w:rsidR="00E60561" w:rsidRDefault="008E1711" w:rsidP="003F0963">
      <w:pPr>
        <w:pStyle w:val="MTDisplayEquation"/>
        <w:spacing w:line="360" w:lineRule="auto"/>
        <w:jc w:val="both"/>
      </w:pPr>
      <w:r>
        <w:t>As in the experiments, t</w:t>
      </w:r>
      <w:r w:rsidR="00A27F76">
        <w:t xml:space="preserve">he large deformations </w:t>
      </w:r>
      <w:r w:rsidR="00596532">
        <w:t xml:space="preserve">in the finite element model </w:t>
      </w:r>
      <w:r w:rsidR="00A27F76">
        <w:t xml:space="preserve">lead to strain localisation and necking </w:t>
      </w:r>
      <w:r w:rsidR="00E475A4">
        <w:t xml:space="preserve">of </w:t>
      </w:r>
      <w:r w:rsidR="00A27F76">
        <w:t xml:space="preserve">the X-shaped </w:t>
      </w:r>
      <w:r w:rsidR="00B125B4">
        <w:t>centre</w:t>
      </w:r>
      <w:r w:rsidR="004D6ADC">
        <w:t xml:space="preserve"> </w:t>
      </w:r>
      <w:r w:rsidR="00A27F76">
        <w:t xml:space="preserve">region of all specimens. </w:t>
      </w:r>
      <w:r w:rsidR="00BB410D" w:rsidRPr="00164C7A">
        <w:t xml:space="preserve">The </w:t>
      </w:r>
      <w:r w:rsidR="00422313">
        <w:t xml:space="preserve">Green </w:t>
      </w:r>
      <w:r w:rsidR="00BB410D" w:rsidRPr="00164C7A">
        <w:t>strain</w:t>
      </w:r>
      <w:r w:rsidR="004D6ADC">
        <w:t>s</w:t>
      </w:r>
      <w:r w:rsidR="007A6D25">
        <w:t xml:space="preserve"> </w:t>
      </w:r>
      <w:r w:rsidR="00422313">
        <w:t xml:space="preserve"> </w:t>
      </w:r>
      <w:r w:rsidR="00F6161C" w:rsidRPr="00F6161C">
        <w:rPr>
          <w:position w:val="-12"/>
        </w:rPr>
        <w:object w:dxaOrig="360" w:dyaOrig="360">
          <v:shape id="_x0000_i1105" type="#_x0000_t75" style="width:18.35pt;height:18.35pt" o:ole="">
            <v:imagedata r:id="rId168" o:title=""/>
          </v:shape>
          <o:OLEObject Type="Embed" ProgID="Equation.DSMT4" ShapeID="_x0000_i1105" DrawAspect="Content" ObjectID="_1400911436" r:id="rId169"/>
        </w:object>
      </w:r>
      <w:r w:rsidR="00422313">
        <w:t xml:space="preserve">, </w:t>
      </w:r>
      <w:r w:rsidR="00F6161C" w:rsidRPr="00F6161C">
        <w:rPr>
          <w:position w:val="-14"/>
        </w:rPr>
        <w:object w:dxaOrig="380" w:dyaOrig="380">
          <v:shape id="_x0000_i1106" type="#_x0000_t75" style="width:19pt;height:19pt" o:ole="">
            <v:imagedata r:id="rId170" o:title=""/>
          </v:shape>
          <o:OLEObject Type="Embed" ProgID="Equation.DSMT4" ShapeID="_x0000_i1106" DrawAspect="Content" ObjectID="_1400911437" r:id="rId171"/>
        </w:object>
      </w:r>
      <w:r w:rsidR="00422313">
        <w:t xml:space="preserve"> and </w:t>
      </w:r>
      <w:r w:rsidR="00F6161C" w:rsidRPr="00F6161C">
        <w:rPr>
          <w:position w:val="-14"/>
        </w:rPr>
        <w:object w:dxaOrig="360" w:dyaOrig="380">
          <v:shape id="_x0000_i1107" type="#_x0000_t75" style="width:18.35pt;height:19pt" o:ole="">
            <v:imagedata r:id="rId172" o:title=""/>
          </v:shape>
          <o:OLEObject Type="Embed" ProgID="Equation.DSMT4" ShapeID="_x0000_i1107" DrawAspect="Content" ObjectID="_1400911438" r:id="rId173"/>
        </w:object>
      </w:r>
      <w:r w:rsidR="004D6ADC">
        <w:t xml:space="preserve"> in</w:t>
      </w:r>
      <w:r w:rsidR="004D6ADC" w:rsidRPr="00164C7A">
        <w:t xml:space="preserve"> </w:t>
      </w:r>
      <w:r w:rsidR="00BB410D" w:rsidRPr="00164C7A">
        <w:t xml:space="preserve">the centre region </w:t>
      </w:r>
      <w:r w:rsidR="00850303">
        <w:t>of</w:t>
      </w:r>
      <w:r w:rsidR="00850303" w:rsidRPr="00164C7A">
        <w:t xml:space="preserve"> </w:t>
      </w:r>
      <w:r w:rsidR="00BB410D" w:rsidRPr="00164C7A">
        <w:t>the PVC specimen</w:t>
      </w:r>
      <w:r w:rsidR="004D6ADC">
        <w:t xml:space="preserve"> loaded in </w:t>
      </w:r>
      <w:proofErr w:type="spellStart"/>
      <w:r w:rsidR="004D6ADC">
        <w:t>eq</w:t>
      </w:r>
      <w:r w:rsidR="00164FF5">
        <w:t>ui</w:t>
      </w:r>
      <w:r w:rsidR="004D6ADC">
        <w:t>biaxial</w:t>
      </w:r>
      <w:proofErr w:type="spellEnd"/>
      <w:r w:rsidR="004D6ADC">
        <w:t xml:space="preserve"> tension</w:t>
      </w:r>
      <w:r w:rsidR="00BB410D" w:rsidRPr="00164C7A">
        <w:t xml:space="preserve"> are plotted in </w:t>
      </w:r>
      <w:fldSimple w:instr=" REF _Ref290643844 \h  \* MERGEFORMAT ">
        <w:r w:rsidR="000B540E">
          <w:t xml:space="preserve">Figure </w:t>
        </w:r>
        <w:r w:rsidR="000B540E">
          <w:rPr>
            <w:noProof/>
          </w:rPr>
          <w:t>13</w:t>
        </w:r>
      </w:fldSimple>
      <w:r w:rsidR="00E475A4">
        <w:t>, which</w:t>
      </w:r>
      <w:r w:rsidR="004D6ADC">
        <w:t xml:space="preserve"> </w:t>
      </w:r>
      <w:proofErr w:type="spellStart"/>
      <w:r w:rsidR="00850303">
        <w:t>adress</w:t>
      </w:r>
      <w:r w:rsidR="00E475A4">
        <w:t>es</w:t>
      </w:r>
      <w:proofErr w:type="spellEnd"/>
      <w:r w:rsidR="00850303">
        <w:t xml:space="preserve"> the deformation state at</w:t>
      </w:r>
      <w:r w:rsidR="00850303" w:rsidRPr="00164C7A">
        <w:t xml:space="preserve"> </w:t>
      </w:r>
      <w:r w:rsidR="004D6ADC" w:rsidRPr="00164C7A">
        <w:t>5</w:t>
      </w:r>
      <w:r w:rsidR="004D6ADC">
        <w:t xml:space="preserve"> </w:t>
      </w:r>
      <w:r w:rsidR="004D6ADC" w:rsidRPr="00164C7A">
        <w:t xml:space="preserve">mm </w:t>
      </w:r>
      <w:r w:rsidR="00164FF5">
        <w:t xml:space="preserve">global </w:t>
      </w:r>
      <w:r w:rsidR="00850303">
        <w:t>displacement</w:t>
      </w:r>
      <w:r w:rsidR="00B8147C">
        <w:t xml:space="preserve">. In this </w:t>
      </w:r>
      <w:r w:rsidR="00916019">
        <w:t>figure</w:t>
      </w:r>
      <w:r w:rsidR="00126B17">
        <w:t>,</w:t>
      </w:r>
      <w:r w:rsidR="00916019">
        <w:t xml:space="preserve"> the </w:t>
      </w:r>
      <w:r w:rsidR="00126B17">
        <w:t xml:space="preserve">experimentally obtained </w:t>
      </w:r>
      <w:r w:rsidR="00916019">
        <w:t>strain fields</w:t>
      </w:r>
      <w:r w:rsidR="00126B17">
        <w:t xml:space="preserve"> </w:t>
      </w:r>
      <w:r w:rsidR="00BB410D" w:rsidRPr="00164C7A">
        <w:t xml:space="preserve">found </w:t>
      </w:r>
      <w:r w:rsidR="007A6D25">
        <w:t xml:space="preserve">with </w:t>
      </w:r>
      <w:r w:rsidR="00126B17">
        <w:t xml:space="preserve">the </w:t>
      </w:r>
      <w:r w:rsidR="007A6D25">
        <w:t>use of</w:t>
      </w:r>
      <w:r w:rsidR="007A6D25" w:rsidRPr="00164C7A">
        <w:t xml:space="preserve"> </w:t>
      </w:r>
      <w:r w:rsidR="00BB410D" w:rsidRPr="00164C7A">
        <w:t xml:space="preserve">digital image correlation are plotted </w:t>
      </w:r>
      <w:r w:rsidR="008B140B">
        <w:t>on the left hand side</w:t>
      </w:r>
      <w:r w:rsidR="00126B17">
        <w:t>,</w:t>
      </w:r>
      <w:r w:rsidR="008B140B">
        <w:t xml:space="preserve"> </w:t>
      </w:r>
      <w:r w:rsidR="00BB410D" w:rsidRPr="00164C7A">
        <w:t xml:space="preserve">as </w:t>
      </w:r>
      <w:r w:rsidR="007A6D25">
        <w:t>sub-</w:t>
      </w:r>
      <w:r w:rsidR="00BB410D" w:rsidRPr="00164C7A">
        <w:t>figures a)</w:t>
      </w:r>
      <w:r w:rsidR="00B8147C">
        <w:t>,</w:t>
      </w:r>
      <w:r w:rsidR="00BB410D" w:rsidRPr="00164C7A">
        <w:t xml:space="preserve"> </w:t>
      </w:r>
      <w:r w:rsidR="00916019">
        <w:t>c</w:t>
      </w:r>
      <w:r w:rsidR="00BB410D" w:rsidRPr="00164C7A">
        <w:t>)</w:t>
      </w:r>
      <w:r w:rsidR="00B8147C">
        <w:t xml:space="preserve"> and e)</w:t>
      </w:r>
      <w:r w:rsidR="007A6D25">
        <w:t xml:space="preserve">, while </w:t>
      </w:r>
      <w:r w:rsidR="00126B17">
        <w:t xml:space="preserve">the </w:t>
      </w:r>
      <w:r w:rsidR="007A6D25">
        <w:t>sub-</w:t>
      </w:r>
      <w:r w:rsidR="007A6D25" w:rsidRPr="00164C7A">
        <w:t xml:space="preserve">figures </w:t>
      </w:r>
      <w:r w:rsidR="008B140B">
        <w:t xml:space="preserve">to the right, </w:t>
      </w:r>
      <w:r w:rsidR="00916019">
        <w:t>b</w:t>
      </w:r>
      <w:r w:rsidR="007A6D25" w:rsidRPr="00164C7A">
        <w:t>)</w:t>
      </w:r>
      <w:r w:rsidR="00B8147C">
        <w:t>,</w:t>
      </w:r>
      <w:r w:rsidR="007A6D25" w:rsidRPr="00164C7A">
        <w:t xml:space="preserve"> </w:t>
      </w:r>
      <w:r w:rsidR="00916019">
        <w:t>d</w:t>
      </w:r>
      <w:r w:rsidR="007A6D25" w:rsidRPr="00164C7A">
        <w:t>)</w:t>
      </w:r>
      <w:r w:rsidR="00B8147C">
        <w:t xml:space="preserve"> and f)</w:t>
      </w:r>
      <w:r w:rsidR="008B140B">
        <w:t>,</w:t>
      </w:r>
      <w:r w:rsidR="007A6D25">
        <w:t xml:space="preserve"> </w:t>
      </w:r>
      <w:proofErr w:type="gramStart"/>
      <w:r w:rsidR="007A6D25">
        <w:t>present</w:t>
      </w:r>
      <w:proofErr w:type="gramEnd"/>
      <w:r w:rsidR="00BB410D" w:rsidRPr="00164C7A">
        <w:t xml:space="preserve"> </w:t>
      </w:r>
      <w:r w:rsidR="007A6D25">
        <w:t>t</w:t>
      </w:r>
      <w:r w:rsidR="00BB410D" w:rsidRPr="00164C7A">
        <w:t xml:space="preserve">he corresponding strain fields from the </w:t>
      </w:r>
      <w:r w:rsidR="00126B17">
        <w:t>finite element</w:t>
      </w:r>
      <w:r w:rsidR="00BB410D" w:rsidRPr="00164C7A">
        <w:t xml:space="preserve"> analysis</w:t>
      </w:r>
      <w:r w:rsidR="00804CC1">
        <w:t xml:space="preserve">. </w:t>
      </w:r>
      <w:r w:rsidR="007A6D25">
        <w:t xml:space="preserve">Similar </w:t>
      </w:r>
      <w:r w:rsidR="00BB410D" w:rsidRPr="00164C7A">
        <w:t xml:space="preserve">experimental and </w:t>
      </w:r>
      <w:r w:rsidR="007D19E3">
        <w:t>numerical</w:t>
      </w:r>
      <w:r w:rsidR="00BB410D" w:rsidRPr="00164C7A">
        <w:t xml:space="preserve"> strain fields are plotted in </w:t>
      </w:r>
      <w:fldSimple w:instr=" REF _Ref290718083 \h  \* MERGEFORMAT ">
        <w:r w:rsidR="000B540E">
          <w:t xml:space="preserve">Figure </w:t>
        </w:r>
        <w:r w:rsidR="000B540E">
          <w:rPr>
            <w:noProof/>
          </w:rPr>
          <w:t>14</w:t>
        </w:r>
      </w:fldSimple>
      <w:r w:rsidR="00BB410D" w:rsidRPr="00164C7A">
        <w:t xml:space="preserve"> </w:t>
      </w:r>
      <w:r w:rsidR="007A6D25">
        <w:t>f</w:t>
      </w:r>
      <w:r w:rsidR="007A6D25" w:rsidRPr="00164C7A">
        <w:t>or</w:t>
      </w:r>
      <w:r w:rsidR="00126B17">
        <w:t xml:space="preserve"> </w:t>
      </w:r>
      <w:r w:rsidR="007A6D25" w:rsidRPr="00164C7A">
        <w:t>HDPE</w:t>
      </w:r>
      <w:r w:rsidR="00AE4F71">
        <w:t>.</w:t>
      </w:r>
      <w:r w:rsidR="00D711D4">
        <w:t xml:space="preserve"> </w:t>
      </w:r>
      <w:r w:rsidR="005A0421">
        <w:t xml:space="preserve">It is seen that </w:t>
      </w:r>
      <w:r w:rsidR="00E475A4">
        <w:t>in both cases</w:t>
      </w:r>
      <w:r w:rsidR="007D19E3">
        <w:t>, a</w:t>
      </w:r>
      <w:r w:rsidR="005A0421">
        <w:t xml:space="preserve"> good agreement</w:t>
      </w:r>
      <w:r w:rsidR="00B8147C">
        <w:t xml:space="preserve"> is obtained</w:t>
      </w:r>
      <w:r w:rsidR="005A0421">
        <w:t xml:space="preserve"> between the experimentally and numerically obtained strain fields. </w:t>
      </w:r>
    </w:p>
    <w:p w:rsidR="00356C1A" w:rsidRDefault="00356C1A"/>
    <w:p w:rsidR="00BB410D" w:rsidRPr="00164C7A" w:rsidRDefault="00863DA4" w:rsidP="003F0963">
      <w:pPr>
        <w:spacing w:line="360" w:lineRule="auto"/>
        <w:jc w:val="both"/>
      </w:pPr>
      <w:r w:rsidRPr="00164C7A">
        <w:t xml:space="preserve">As the strain fields </w:t>
      </w:r>
      <w:r w:rsidR="00596532">
        <w:t>a</w:t>
      </w:r>
      <w:r w:rsidRPr="00164C7A">
        <w:t xml:space="preserve">re </w:t>
      </w:r>
      <w:r w:rsidR="00126B17">
        <w:t>in</w:t>
      </w:r>
      <w:r w:rsidR="00126B17" w:rsidRPr="00164C7A">
        <w:t>homogeneous</w:t>
      </w:r>
      <w:r w:rsidR="00960B21">
        <w:t>,</w:t>
      </w:r>
      <w:r w:rsidR="00BB410D" w:rsidRPr="00164C7A">
        <w:t xml:space="preserve"> only the centre</w:t>
      </w:r>
      <w:r w:rsidR="00126B17">
        <w:t xml:space="preserve"> </w:t>
      </w:r>
      <w:r w:rsidR="00BB410D" w:rsidRPr="00164C7A">
        <w:t xml:space="preserve">point </w:t>
      </w:r>
      <w:r w:rsidR="00596532">
        <w:t>i</w:t>
      </w:r>
      <w:r w:rsidR="00BB410D" w:rsidRPr="00164C7A">
        <w:t>s chosen to show</w:t>
      </w:r>
      <w:r w:rsidR="00960B21">
        <w:t xml:space="preserve"> how the </w:t>
      </w:r>
      <w:r w:rsidR="00026EB8">
        <w:t xml:space="preserve">extension </w:t>
      </w:r>
      <w:r w:rsidR="00960B21">
        <w:t xml:space="preserve">ratio </w:t>
      </w:r>
      <w:r w:rsidR="00F6161C" w:rsidRPr="00F6161C">
        <w:rPr>
          <w:position w:val="-10"/>
        </w:rPr>
        <w:object w:dxaOrig="240" w:dyaOrig="260">
          <v:shape id="_x0000_i1108" type="#_x0000_t75" style="width:12.25pt;height:12.9pt" o:ole="">
            <v:imagedata r:id="rId174" o:title=""/>
          </v:shape>
          <o:OLEObject Type="Embed" ProgID="Equation.DSMT4" ShapeID="_x0000_i1108" DrawAspect="Content" ObjectID="_1400911439" r:id="rId175"/>
        </w:object>
      </w:r>
      <w:r w:rsidR="00026EB8">
        <w:t xml:space="preserve"> </w:t>
      </w:r>
      <w:r w:rsidR="00960B21">
        <w:t>affects</w:t>
      </w:r>
      <w:r w:rsidR="00BB410D" w:rsidRPr="00164C7A">
        <w:t xml:space="preserve"> the</w:t>
      </w:r>
      <w:r w:rsidR="00587FF8" w:rsidRPr="00164C7A">
        <w:t xml:space="preserve"> </w:t>
      </w:r>
      <w:r w:rsidR="00060E26" w:rsidRPr="00164C7A">
        <w:t xml:space="preserve">evolution of </w:t>
      </w:r>
      <w:r w:rsidR="00026EB8">
        <w:t xml:space="preserve">the </w:t>
      </w:r>
      <w:r w:rsidR="00060E26" w:rsidRPr="00164C7A">
        <w:t>strains</w:t>
      </w:r>
      <w:r w:rsidR="00C875A6" w:rsidRPr="00164C7A">
        <w:t xml:space="preserve"> </w:t>
      </w:r>
      <w:r w:rsidR="00960B21">
        <w:t>with increasing</w:t>
      </w:r>
      <w:r w:rsidR="00C875A6" w:rsidRPr="00164C7A">
        <w:t xml:space="preserve"> deformation</w:t>
      </w:r>
      <w:r w:rsidR="00BB410D" w:rsidRPr="00164C7A">
        <w:t>.</w:t>
      </w:r>
      <w:r w:rsidR="00C875A6" w:rsidRPr="00164C7A">
        <w:t xml:space="preserve"> </w:t>
      </w:r>
      <w:r w:rsidR="00141AF3">
        <w:t xml:space="preserve">The strain components </w:t>
      </w:r>
      <w:r w:rsidR="00F6161C" w:rsidRPr="00F6161C">
        <w:rPr>
          <w:position w:val="-12"/>
        </w:rPr>
        <w:object w:dxaOrig="360" w:dyaOrig="360">
          <v:shape id="_x0000_i1109" type="#_x0000_t75" style="width:18.35pt;height:18.35pt" o:ole="">
            <v:imagedata r:id="rId176" o:title=""/>
          </v:shape>
          <o:OLEObject Type="Embed" ProgID="Equation.DSMT4" ShapeID="_x0000_i1109" DrawAspect="Content" ObjectID="_1400911440" r:id="rId177"/>
        </w:object>
      </w:r>
      <w:r w:rsidR="00141AF3" w:rsidRPr="00164C7A">
        <w:t xml:space="preserve"> and </w:t>
      </w:r>
      <w:r w:rsidR="00F6161C" w:rsidRPr="00F6161C">
        <w:rPr>
          <w:position w:val="-14"/>
        </w:rPr>
        <w:object w:dxaOrig="380" w:dyaOrig="380">
          <v:shape id="_x0000_i1110" type="#_x0000_t75" style="width:19pt;height:19pt" o:ole="">
            <v:imagedata r:id="rId178" o:title=""/>
          </v:shape>
          <o:OLEObject Type="Embed" ProgID="Equation.DSMT4" ShapeID="_x0000_i1110" DrawAspect="Content" ObjectID="_1400911441" r:id="rId179"/>
        </w:object>
      </w:r>
      <w:r w:rsidR="00BB410D" w:rsidRPr="00164C7A">
        <w:t xml:space="preserve"> </w:t>
      </w:r>
      <w:r w:rsidR="00C21876">
        <w:t xml:space="preserve">at this </w:t>
      </w:r>
      <w:r w:rsidR="00026EB8">
        <w:t xml:space="preserve">location </w:t>
      </w:r>
      <w:r w:rsidR="00141AF3">
        <w:t xml:space="preserve">are </w:t>
      </w:r>
      <w:r w:rsidR="00BB410D" w:rsidRPr="00164C7A">
        <w:t>plotted in</w:t>
      </w:r>
      <w:r w:rsidR="00C875A6" w:rsidRPr="00164C7A">
        <w:t xml:space="preserve"> </w:t>
      </w:r>
      <w:fldSimple w:instr=" REF _Ref290644292 \h  \* MERGEFORMAT ">
        <w:r w:rsidR="000B540E">
          <w:t xml:space="preserve">Figure </w:t>
        </w:r>
        <w:r w:rsidR="000B540E">
          <w:rPr>
            <w:noProof/>
          </w:rPr>
          <w:t>15</w:t>
        </w:r>
      </w:fldSimple>
      <w:r w:rsidR="00C875A6" w:rsidRPr="00164C7A">
        <w:t xml:space="preserve"> for PVC and in </w:t>
      </w:r>
      <w:fldSimple w:instr=" REF _Ref290644392 \h  \* MERGEFORMAT ">
        <w:r w:rsidR="000B540E">
          <w:t xml:space="preserve">Figure </w:t>
        </w:r>
        <w:r w:rsidR="000B540E">
          <w:rPr>
            <w:noProof/>
          </w:rPr>
          <w:t>16</w:t>
        </w:r>
      </w:fldSimple>
      <w:r w:rsidR="00C875A6" w:rsidRPr="00164C7A">
        <w:t xml:space="preserve"> for HDPE</w:t>
      </w:r>
      <w:r w:rsidR="00141AF3">
        <w:t xml:space="preserve">, again comparing experimental data with numerical predictions. </w:t>
      </w:r>
      <w:r w:rsidR="00FE0549" w:rsidRPr="00E07500">
        <w:t>The shear strains a</w:t>
      </w:r>
      <w:r w:rsidR="00596532">
        <w:t>t are</w:t>
      </w:r>
      <w:r w:rsidR="00FE0549" w:rsidRPr="00E07500">
        <w:t xml:space="preserve"> small</w:t>
      </w:r>
      <w:r w:rsidR="00B8147C">
        <w:t xml:space="preserve"> at this location</w:t>
      </w:r>
      <w:r w:rsidR="00FE0549">
        <w:t xml:space="preserve">, and </w:t>
      </w:r>
      <w:r w:rsidR="00850303">
        <w:t xml:space="preserve">are </w:t>
      </w:r>
      <w:r w:rsidR="00FE0549">
        <w:t>therefore not plotted in th</w:t>
      </w:r>
      <w:r w:rsidR="00596532">
        <w:t>ese</w:t>
      </w:r>
      <w:r w:rsidR="00FE0549">
        <w:t xml:space="preserve"> figures. </w:t>
      </w:r>
      <w:r w:rsidR="00141AF3">
        <w:t>The l</w:t>
      </w:r>
      <w:r w:rsidR="00BB410D" w:rsidRPr="00164C7A">
        <w:t xml:space="preserve">arge deformations </w:t>
      </w:r>
      <w:r w:rsidR="00141AF3">
        <w:t xml:space="preserve">at the centre point </w:t>
      </w:r>
      <w:r w:rsidR="00BB410D" w:rsidRPr="00164C7A">
        <w:t>caused distortion of the speckle pattern sprayed on the specimens</w:t>
      </w:r>
      <w:r w:rsidR="00E475A4">
        <w:t xml:space="preserve"> for both materials</w:t>
      </w:r>
      <w:r w:rsidR="00BB410D" w:rsidRPr="00164C7A">
        <w:t>, so it was not possible to follow the strains towards the end of the experiments</w:t>
      </w:r>
      <w:r w:rsidR="00876984">
        <w:t>.</w:t>
      </w:r>
      <w:r w:rsidR="00BB410D" w:rsidRPr="00164C7A">
        <w:t xml:space="preserve"> </w:t>
      </w:r>
      <w:r w:rsidR="00141AF3">
        <w:t>Therefore,</w:t>
      </w:r>
      <w:r w:rsidR="00BB410D" w:rsidRPr="00164C7A">
        <w:t xml:space="preserve"> the </w:t>
      </w:r>
      <w:r w:rsidR="00596532">
        <w:t xml:space="preserve">plotting of the </w:t>
      </w:r>
      <w:r w:rsidR="00141AF3">
        <w:t xml:space="preserve">curves </w:t>
      </w:r>
      <w:r w:rsidR="00A91F8C">
        <w:t>is</w:t>
      </w:r>
      <w:r w:rsidR="00141AF3">
        <w:t xml:space="preserve"> aborted </w:t>
      </w:r>
      <w:r w:rsidR="000C1B8A">
        <w:t xml:space="preserve">when the DIC software was </w:t>
      </w:r>
      <w:r w:rsidR="00B8147C">
        <w:t>un</w:t>
      </w:r>
      <w:r w:rsidR="000C1B8A">
        <w:t xml:space="preserve">able to determine the </w:t>
      </w:r>
      <w:r w:rsidR="000C1B8A" w:rsidRPr="00164C7A">
        <w:t>strain</w:t>
      </w:r>
      <w:r w:rsidR="00BB410D" w:rsidRPr="00164C7A">
        <w:t>.</w:t>
      </w:r>
    </w:p>
    <w:p w:rsidR="000C1B8A" w:rsidRDefault="000C1B8A" w:rsidP="003F0963">
      <w:pPr>
        <w:spacing w:line="360" w:lineRule="auto"/>
        <w:jc w:val="both"/>
      </w:pPr>
    </w:p>
    <w:p w:rsidR="00BB410D" w:rsidRDefault="00CC6564" w:rsidP="003F0963">
      <w:pPr>
        <w:spacing w:line="360" w:lineRule="auto"/>
        <w:jc w:val="both"/>
      </w:pPr>
      <w:r>
        <w:t xml:space="preserve">During the </w:t>
      </w:r>
      <w:proofErr w:type="spellStart"/>
      <w:r>
        <w:t>uniaxial</w:t>
      </w:r>
      <w:proofErr w:type="spellEnd"/>
      <w:r>
        <w:t xml:space="preserve"> tests</w:t>
      </w:r>
      <w:r w:rsidR="0078657F">
        <w:t xml:space="preserve"> </w:t>
      </w:r>
      <w:r w:rsidR="00E03385">
        <w:t xml:space="preserve">of the cross shaped test specimen </w:t>
      </w:r>
      <w:r w:rsidR="0078657F">
        <w:t xml:space="preserve">the left and right </w:t>
      </w:r>
      <w:r w:rsidR="00192AAF">
        <w:t>parts</w:t>
      </w:r>
      <w:r w:rsidR="0078657F">
        <w:t xml:space="preserve"> are pulled away from each other</w:t>
      </w:r>
      <w:r w:rsidR="00C21876">
        <w:t xml:space="preserve"> in the </w:t>
      </w:r>
      <w:r w:rsidR="00C21876">
        <w:rPr>
          <w:i/>
        </w:rPr>
        <w:t>x</w:t>
      </w:r>
      <w:r w:rsidR="00C21876">
        <w:t>-axis direction,</w:t>
      </w:r>
      <w:r w:rsidR="0078657F">
        <w:t xml:space="preserve"> </w:t>
      </w:r>
      <w:r>
        <w:t>causing</w:t>
      </w:r>
      <w:r w:rsidR="0078657F">
        <w:t xml:space="preserve"> the </w:t>
      </w:r>
      <w:r w:rsidR="00192AAF">
        <w:t>upper and lower</w:t>
      </w:r>
      <w:r>
        <w:t xml:space="preserve"> free </w:t>
      </w:r>
      <w:r w:rsidR="00192AAF">
        <w:t>parts</w:t>
      </w:r>
      <w:r>
        <w:t xml:space="preserve"> </w:t>
      </w:r>
      <w:r w:rsidR="00850303">
        <w:t xml:space="preserve">to move </w:t>
      </w:r>
      <w:r w:rsidR="0078657F">
        <w:t>closer</w:t>
      </w:r>
      <w:r w:rsidR="00C21876">
        <w:t xml:space="preserve"> in the </w:t>
      </w:r>
      <w:r w:rsidR="00C21876">
        <w:rPr>
          <w:i/>
        </w:rPr>
        <w:t>y</w:t>
      </w:r>
      <w:r w:rsidR="00C21876">
        <w:t xml:space="preserve"> direction</w:t>
      </w:r>
      <w:r w:rsidR="0078657F">
        <w:t xml:space="preserve">. This Poisson effect </w:t>
      </w:r>
      <w:r w:rsidR="00DC40D4">
        <w:t xml:space="preserve">is </w:t>
      </w:r>
      <w:r>
        <w:t xml:space="preserve">clearly </w:t>
      </w:r>
      <w:r w:rsidR="00DC40D4">
        <w:t>visible</w:t>
      </w:r>
      <w:r w:rsidR="0078657F">
        <w:t xml:space="preserve"> in the centre </w:t>
      </w:r>
      <w:r>
        <w:t xml:space="preserve">region </w:t>
      </w:r>
      <w:r w:rsidR="0078657F">
        <w:t xml:space="preserve">of the specimen. </w:t>
      </w:r>
      <w:r w:rsidR="00BB410D" w:rsidRPr="00164C7A">
        <w:t xml:space="preserve">By examination of the </w:t>
      </w:r>
      <w:r w:rsidR="0078657F">
        <w:t xml:space="preserve">strain </w:t>
      </w:r>
      <w:r w:rsidR="00BB410D" w:rsidRPr="00164C7A">
        <w:t>curves</w:t>
      </w:r>
      <w:r w:rsidR="000C1B8A">
        <w:t xml:space="preserve"> for the </w:t>
      </w:r>
      <w:proofErr w:type="spellStart"/>
      <w:r w:rsidR="000C1B8A">
        <w:t>uniaxial</w:t>
      </w:r>
      <w:proofErr w:type="spellEnd"/>
      <w:r w:rsidR="000C1B8A">
        <w:t xml:space="preserve"> </w:t>
      </w:r>
      <w:r w:rsidR="00026EB8">
        <w:t xml:space="preserve">test </w:t>
      </w:r>
      <w:r w:rsidR="000C1B8A">
        <w:t xml:space="preserve">in </w:t>
      </w:r>
      <w:fldSimple w:instr=" REF _Ref290644292 \h  \* MERGEFORMAT ">
        <w:r w:rsidR="000B540E">
          <w:t xml:space="preserve">Figure </w:t>
        </w:r>
        <w:r w:rsidR="000B540E">
          <w:rPr>
            <w:noProof/>
          </w:rPr>
          <w:t>15</w:t>
        </w:r>
      </w:fldSimple>
      <w:r w:rsidR="000C1B8A" w:rsidRPr="00164C7A">
        <w:t xml:space="preserve"> and </w:t>
      </w:r>
      <w:fldSimple w:instr=" REF _Ref290644392 \h  \* MERGEFORMAT ">
        <w:r w:rsidR="000B540E">
          <w:t xml:space="preserve">Figure </w:t>
        </w:r>
        <w:r w:rsidR="000B540E">
          <w:rPr>
            <w:noProof/>
          </w:rPr>
          <w:t>16</w:t>
        </w:r>
      </w:fldSimple>
      <w:r w:rsidR="000C1B8A" w:rsidRPr="00164C7A">
        <w:t xml:space="preserve"> </w:t>
      </w:r>
      <w:r w:rsidR="00BB410D" w:rsidRPr="00164C7A">
        <w:t xml:space="preserve">it can be seen that </w:t>
      </w:r>
      <w:r w:rsidR="00F6161C" w:rsidRPr="00F6161C">
        <w:rPr>
          <w:position w:val="-14"/>
        </w:rPr>
        <w:object w:dxaOrig="380" w:dyaOrig="380">
          <v:shape id="_x0000_i1111" type="#_x0000_t75" style="width:19pt;height:19pt" o:ole="">
            <v:imagedata r:id="rId180" o:title=""/>
          </v:shape>
          <o:OLEObject Type="Embed" ProgID="Equation.DSMT4" ShapeID="_x0000_i1111" DrawAspect="Content" ObjectID="_1400911442" r:id="rId181"/>
        </w:object>
      </w:r>
      <w:r w:rsidR="000C1B8A">
        <w:t xml:space="preserve"> is negative, indicating compression,</w:t>
      </w:r>
      <w:r w:rsidR="000C1B8A" w:rsidRPr="000C1B8A">
        <w:t xml:space="preserve"> </w:t>
      </w:r>
      <w:r w:rsidR="000C1B8A" w:rsidRPr="00164C7A">
        <w:t>for both</w:t>
      </w:r>
      <w:r w:rsidR="00596532">
        <w:t xml:space="preserve"> materials</w:t>
      </w:r>
      <w:r w:rsidR="00BB410D" w:rsidRPr="00164C7A">
        <w:t xml:space="preserve">. This is </w:t>
      </w:r>
      <w:r w:rsidR="000C1B8A">
        <w:t>observed in</w:t>
      </w:r>
      <w:r w:rsidR="00BB410D" w:rsidRPr="00164C7A">
        <w:t xml:space="preserve"> the experimental </w:t>
      </w:r>
      <w:r w:rsidR="000C1B8A">
        <w:t>test as well as</w:t>
      </w:r>
      <w:r w:rsidR="007D19E3">
        <w:t xml:space="preserve"> in</w:t>
      </w:r>
      <w:r w:rsidR="00BB410D" w:rsidRPr="00164C7A">
        <w:t xml:space="preserve"> the numerical </w:t>
      </w:r>
      <w:r w:rsidR="000C1B8A">
        <w:t>simulation</w:t>
      </w:r>
      <w:r w:rsidR="00BB410D" w:rsidRPr="00164C7A">
        <w:t>.</w:t>
      </w:r>
      <w:r w:rsidR="0078657F">
        <w:t xml:space="preserve"> </w:t>
      </w:r>
      <w:r w:rsidR="00026EB8">
        <w:t>With respect to</w:t>
      </w:r>
      <w:r w:rsidR="00BB410D" w:rsidRPr="00164C7A">
        <w:t xml:space="preserve"> the </w:t>
      </w:r>
      <w:r w:rsidR="00BB410D" w:rsidRPr="00164C7A">
        <w:lastRenderedPageBreak/>
        <w:t>strains in the biaxial specimens, it can</w:t>
      </w:r>
      <w:r w:rsidR="00026EB8">
        <w:t xml:space="preserve"> </w:t>
      </w:r>
      <w:r w:rsidR="00BB410D" w:rsidRPr="00164C7A">
        <w:t xml:space="preserve">be seen that the higher the </w:t>
      </w:r>
      <w:r w:rsidR="00026EB8">
        <w:t>extension</w:t>
      </w:r>
      <w:r w:rsidR="00BB410D" w:rsidRPr="00164C7A">
        <w:t xml:space="preserve"> </w:t>
      </w:r>
      <w:proofErr w:type="gramStart"/>
      <w:r w:rsidR="00BB410D" w:rsidRPr="00164C7A">
        <w:t>ratio</w:t>
      </w:r>
      <w:r w:rsidR="00026EB8">
        <w:t xml:space="preserve"> </w:t>
      </w:r>
      <w:proofErr w:type="gramEnd"/>
      <w:r w:rsidR="00F6161C" w:rsidRPr="00F6161C">
        <w:rPr>
          <w:position w:val="-10"/>
        </w:rPr>
        <w:object w:dxaOrig="240" w:dyaOrig="260">
          <v:shape id="_x0000_i1112" type="#_x0000_t75" style="width:12.25pt;height:12.9pt" o:ole="">
            <v:imagedata r:id="rId182" o:title=""/>
          </v:shape>
          <o:OLEObject Type="Embed" ProgID="Equation.DSMT4" ShapeID="_x0000_i1112" DrawAspect="Content" ObjectID="_1400911443" r:id="rId183"/>
        </w:object>
      </w:r>
      <w:r w:rsidR="00026EB8">
        <w:t xml:space="preserve">,  </w:t>
      </w:r>
      <w:r w:rsidR="00BB410D" w:rsidRPr="00164C7A">
        <w:t xml:space="preserve">the </w:t>
      </w:r>
      <w:r w:rsidR="00092EBB">
        <w:t xml:space="preserve">larger </w:t>
      </w:r>
      <w:r w:rsidR="00092EBB" w:rsidRPr="00164C7A">
        <w:t xml:space="preserve"> </w:t>
      </w:r>
      <w:r w:rsidR="00026EB8">
        <w:t xml:space="preserve">the strain component </w:t>
      </w:r>
      <w:r w:rsidR="00F6161C" w:rsidRPr="00F6161C">
        <w:rPr>
          <w:position w:val="-14"/>
        </w:rPr>
        <w:object w:dxaOrig="380" w:dyaOrig="380">
          <v:shape id="_x0000_i1113" type="#_x0000_t75" style="width:19pt;height:19pt" o:ole="">
            <v:imagedata r:id="rId184" o:title=""/>
          </v:shape>
          <o:OLEObject Type="Embed" ProgID="Equation.DSMT4" ShapeID="_x0000_i1113" DrawAspect="Content" ObjectID="_1400911444" r:id="rId185"/>
        </w:object>
      </w:r>
      <w:r w:rsidR="00BB410D" w:rsidRPr="00164C7A">
        <w:t xml:space="preserve">. </w:t>
      </w:r>
    </w:p>
    <w:p w:rsidR="00026EB8" w:rsidRPr="00164C7A" w:rsidRDefault="00026EB8" w:rsidP="003F0963">
      <w:pPr>
        <w:spacing w:line="360" w:lineRule="auto"/>
        <w:jc w:val="both"/>
      </w:pPr>
    </w:p>
    <w:p w:rsidR="00960298" w:rsidRPr="003A7B9B" w:rsidRDefault="00BB410D" w:rsidP="003F0963">
      <w:pPr>
        <w:pStyle w:val="Heading1"/>
        <w:numPr>
          <w:ilvl w:val="0"/>
          <w:numId w:val="12"/>
        </w:numPr>
        <w:spacing w:line="360" w:lineRule="auto"/>
        <w:jc w:val="both"/>
      </w:pPr>
      <w:r w:rsidRPr="003A7B9B">
        <w:t>Discussion</w:t>
      </w:r>
      <w:r w:rsidR="005A0421">
        <w:t xml:space="preserve"> and conclusions</w:t>
      </w:r>
    </w:p>
    <w:p w:rsidR="003C60BA" w:rsidRDefault="003C60BA" w:rsidP="003F0963">
      <w:pPr>
        <w:spacing w:line="360" w:lineRule="auto"/>
        <w:jc w:val="both"/>
      </w:pPr>
    </w:p>
    <w:p w:rsidR="00C646F5" w:rsidRPr="00150A7C" w:rsidRDefault="00C646F5" w:rsidP="003F0963">
      <w:pPr>
        <w:spacing w:line="360" w:lineRule="auto"/>
        <w:jc w:val="both"/>
      </w:pPr>
      <w:r w:rsidRPr="000C1B8A">
        <w:t xml:space="preserve">The </w:t>
      </w:r>
      <w:r w:rsidR="00A91F8C">
        <w:t>two materials t</w:t>
      </w:r>
      <w:r w:rsidRPr="000C1B8A">
        <w:t>ested in this paper</w:t>
      </w:r>
      <w:r w:rsidR="00A91F8C">
        <w:t>, PVC and HDPE,</w:t>
      </w:r>
      <w:r w:rsidRPr="000C1B8A">
        <w:t xml:space="preserve"> show different mechanical responses. This </w:t>
      </w:r>
      <w:r w:rsidR="00DC40D4">
        <w:t>was</w:t>
      </w:r>
      <w:r w:rsidRPr="000C1B8A">
        <w:t xml:space="preserve"> seen already in </w:t>
      </w:r>
      <w:fldSimple w:instr=" REF _Ref281997439 \h  \* MERGEFORMAT ">
        <w:r w:rsidR="000B540E">
          <w:t xml:space="preserve">Figure </w:t>
        </w:r>
        <w:r w:rsidR="000B540E">
          <w:rPr>
            <w:noProof/>
          </w:rPr>
          <w:t>2</w:t>
        </w:r>
      </w:fldSimple>
      <w:r w:rsidR="006021C8">
        <w:t>, displaying</w:t>
      </w:r>
      <w:r w:rsidR="006021C8" w:rsidRPr="000C1B8A">
        <w:t xml:space="preserve"> </w:t>
      </w:r>
      <w:r w:rsidRPr="000C1B8A">
        <w:t xml:space="preserve">the </w:t>
      </w:r>
      <w:r w:rsidR="00DC40D4" w:rsidRPr="000C1B8A">
        <w:t>stress</w:t>
      </w:r>
      <w:r w:rsidR="00DC40D4">
        <w:t>-</w:t>
      </w:r>
      <w:r w:rsidRPr="000C1B8A">
        <w:t xml:space="preserve">strain </w:t>
      </w:r>
      <w:r w:rsidR="006021C8">
        <w:t>curves</w:t>
      </w:r>
      <w:r w:rsidR="006021C8" w:rsidRPr="000C1B8A">
        <w:t xml:space="preserve"> </w:t>
      </w:r>
      <w:r w:rsidRPr="000C1B8A">
        <w:t xml:space="preserve">for </w:t>
      </w:r>
      <w:proofErr w:type="spellStart"/>
      <w:r w:rsidRPr="000C1B8A">
        <w:t>uniaxial</w:t>
      </w:r>
      <w:proofErr w:type="spellEnd"/>
      <w:r w:rsidRPr="000C1B8A">
        <w:t xml:space="preserve"> tension and compression. A material model </w:t>
      </w:r>
      <w:r w:rsidR="0047100B" w:rsidRPr="000C1B8A">
        <w:fldChar w:fldCharType="begin"/>
      </w:r>
      <w:r w:rsidR="00806871">
        <w:instrText xml:space="preserve"> ADDIN EN.CITE &lt;EndNote&gt;&lt;Cite&gt;&lt;Author&gt;Polanco-Loria&lt;/Author&gt;&lt;Year&gt;2010&lt;/Year&gt;&lt;RecNum&gt;11&lt;/RecNum&gt;&lt;DisplayText&gt;(Polanco-Loria et al., 2010)&lt;/DisplayText&gt;&lt;record&gt;&lt;rec-number&gt;11&lt;/rec-number&gt;&lt;foreign-keys&gt;&lt;key app="EN" db-id="9xdave2ao2p5vue9ven5fers9zz5ep5tz9de"&gt;11&lt;/key&gt;&lt;/foreign-keys&gt;&lt;ref-type name="Journal Article"&gt;17&lt;/ref-type&gt;&lt;contributors&gt;&lt;authors&gt;&lt;author&gt;Polanco-Loria, M.&lt;/author&gt;&lt;author&gt;Clausen, A.H.&lt;/author&gt;&lt;author&gt;Berstad, T.&lt;/author&gt;&lt;author&gt;Hopperstad, O. S.&lt;/author&gt;&lt;/authors&gt;&lt;/contributors&gt;&lt;titles&gt;&lt;title&gt;Constitutive model for thermoplastics with structural applications&lt;/title&gt;&lt;secondary-title&gt;International Journal of Impact Engineering&lt;/secondary-title&gt;&lt;/titles&gt;&lt;periodical&gt;&lt;full-title&gt;International journal of impact engineering&lt;/full-title&gt;&lt;/periodical&gt;&lt;pages&gt;1207-1219&lt;/pages&gt;&lt;volume&gt;37&lt;/volume&gt;&lt;dates&gt;&lt;year&gt;2010&lt;/year&gt;&lt;/dates&gt;&lt;urls&gt;&lt;/urls&gt;&lt;/record&gt;&lt;/Cite&gt;&lt;/EndNote&gt;</w:instrText>
      </w:r>
      <w:r w:rsidR="0047100B" w:rsidRPr="000C1B8A">
        <w:fldChar w:fldCharType="separate"/>
      </w:r>
      <w:r w:rsidR="00806871">
        <w:rPr>
          <w:noProof/>
        </w:rPr>
        <w:t>(</w:t>
      </w:r>
      <w:hyperlink w:anchor="_ENREF_22" w:tooltip="Polanco-Loria, 2010 #11" w:history="1">
        <w:r w:rsidR="009C25BD">
          <w:rPr>
            <w:noProof/>
          </w:rPr>
          <w:t>Polanco-Loria et al., 2010</w:t>
        </w:r>
      </w:hyperlink>
      <w:r w:rsidR="00806871">
        <w:rPr>
          <w:noProof/>
        </w:rPr>
        <w:t>)</w:t>
      </w:r>
      <w:r w:rsidR="0047100B" w:rsidRPr="000C1B8A">
        <w:fldChar w:fldCharType="end"/>
      </w:r>
      <w:r w:rsidR="003C60BA">
        <w:t xml:space="preserve"> </w:t>
      </w:r>
      <w:r w:rsidR="00092EBB">
        <w:t>with</w:t>
      </w:r>
      <w:r w:rsidR="00092EBB" w:rsidRPr="000C1B8A">
        <w:t xml:space="preserve"> </w:t>
      </w:r>
      <w:r w:rsidRPr="000C1B8A">
        <w:t xml:space="preserve">parameters calibrated from these curves </w:t>
      </w:r>
      <w:r w:rsidR="007A3078">
        <w:t>was employed to</w:t>
      </w:r>
      <w:r w:rsidRPr="000C1B8A">
        <w:t xml:space="preserve"> </w:t>
      </w:r>
      <w:r w:rsidR="007A3078">
        <w:t>predict</w:t>
      </w:r>
      <w:r w:rsidRPr="000C1B8A">
        <w:t xml:space="preserve"> </w:t>
      </w:r>
      <w:r w:rsidR="007A3078">
        <w:t xml:space="preserve">the mechanical response of the </w:t>
      </w:r>
      <w:r w:rsidR="003C60BA">
        <w:t>same</w:t>
      </w:r>
      <w:r w:rsidRPr="000C1B8A">
        <w:t xml:space="preserve"> ma</w:t>
      </w:r>
      <w:r>
        <w:t>terials</w:t>
      </w:r>
      <w:r w:rsidR="007A3078">
        <w:t xml:space="preserve"> </w:t>
      </w:r>
      <w:r w:rsidR="003C60BA">
        <w:t>in biaxial tension</w:t>
      </w:r>
      <w:r>
        <w:t xml:space="preserve">. PVC </w:t>
      </w:r>
      <w:r w:rsidR="006021C8">
        <w:t xml:space="preserve">was </w:t>
      </w:r>
      <w:r>
        <w:t xml:space="preserve">modelled with </w:t>
      </w:r>
      <w:bookmarkStart w:id="4" w:name="OLE_LINK3"/>
      <w:bookmarkStart w:id="5" w:name="OLE_LINK4"/>
      <w:r w:rsidR="00F6161C" w:rsidRPr="00F6161C">
        <w:rPr>
          <w:position w:val="-6"/>
        </w:rPr>
        <w:object w:dxaOrig="240" w:dyaOrig="220">
          <v:shape id="_x0000_i1114" type="#_x0000_t75" style="width:12.25pt;height:11.55pt" o:ole="">
            <v:imagedata r:id="rId186" o:title=""/>
          </v:shape>
          <o:OLEObject Type="Embed" ProgID="Equation.DSMT4" ShapeID="_x0000_i1114" DrawAspect="Content" ObjectID="_1400911445" r:id="rId187"/>
        </w:object>
      </w:r>
      <w:r>
        <w:t>=</w:t>
      </w:r>
      <w:r w:rsidR="00DB2F4B">
        <w:t xml:space="preserve"> </w:t>
      </w:r>
      <w:r>
        <w:t>1</w:t>
      </w:r>
      <w:bookmarkEnd w:id="4"/>
      <w:bookmarkEnd w:id="5"/>
      <w:r>
        <w:t xml:space="preserve">.3 </w:t>
      </w:r>
      <w:r w:rsidR="006021C8">
        <w:t xml:space="preserve">in the </w:t>
      </w:r>
      <w:proofErr w:type="spellStart"/>
      <w:r w:rsidR="006021C8">
        <w:t>Raghava</w:t>
      </w:r>
      <w:proofErr w:type="spellEnd"/>
      <w:r w:rsidR="006021C8">
        <w:t xml:space="preserve"> yield function </w:t>
      </w:r>
      <w:r>
        <w:t xml:space="preserve">to </w:t>
      </w:r>
      <w:r w:rsidR="00B976B2">
        <w:t>incorporate pressure sensitivity of the yield surface.</w:t>
      </w:r>
      <w:r>
        <w:t xml:space="preserve"> </w:t>
      </w:r>
      <w:r w:rsidR="00B976B2">
        <w:t xml:space="preserve"> HDPE was</w:t>
      </w:r>
      <w:r>
        <w:t xml:space="preserve"> modelled with </w:t>
      </w:r>
      <w:r w:rsidR="00F6161C" w:rsidRPr="00F6161C">
        <w:rPr>
          <w:position w:val="-6"/>
        </w:rPr>
        <w:object w:dxaOrig="240" w:dyaOrig="220">
          <v:shape id="_x0000_i1115" type="#_x0000_t75" style="width:12.25pt;height:11.55pt" o:ole="">
            <v:imagedata r:id="rId188" o:title=""/>
          </v:shape>
          <o:OLEObject Type="Embed" ProgID="Equation.DSMT4" ShapeID="_x0000_i1115" DrawAspect="Content" ObjectID="_1400911446" r:id="rId189"/>
        </w:object>
      </w:r>
      <w:r>
        <w:t>=</w:t>
      </w:r>
      <w:r w:rsidR="00DB2F4B">
        <w:t xml:space="preserve"> </w:t>
      </w:r>
      <w:r>
        <w:t>1</w:t>
      </w:r>
      <w:r w:rsidR="00092EBB">
        <w:t>.0</w:t>
      </w:r>
      <w:r w:rsidR="006021C8">
        <w:t xml:space="preserve">, which corresponds to the </w:t>
      </w:r>
      <w:r>
        <w:t xml:space="preserve">von </w:t>
      </w:r>
      <w:proofErr w:type="spellStart"/>
      <w:r>
        <w:t>Mises</w:t>
      </w:r>
      <w:proofErr w:type="spellEnd"/>
      <w:r>
        <w:t xml:space="preserve"> yield criterion.</w:t>
      </w:r>
      <w:r w:rsidR="003C60BA">
        <w:t xml:space="preserve"> </w:t>
      </w:r>
      <w:r w:rsidR="00581E28">
        <w:t>Opposed to</w:t>
      </w:r>
      <w:r w:rsidR="00775652">
        <w:t xml:space="preserve"> HDPE, PVC shows stress softening after reaching the yield stress. This might be related to physical ageing of the material </w:t>
      </w:r>
      <w:r w:rsidR="0047100B">
        <w:fldChar w:fldCharType="begin"/>
      </w:r>
      <w:r w:rsidR="00806871">
        <w:instrText xml:space="preserve"> ADDIN EN.CITE &lt;EndNote&gt;&lt;Cite&gt;&lt;Author&gt;Meijer&lt;/Author&gt;&lt;Year&gt;2005&lt;/Year&gt;&lt;RecNum&gt;44&lt;/RecNum&gt;&lt;DisplayText&gt;(Meijer and Govaert, 2005)&lt;/DisplayText&gt;&lt;record&gt;&lt;rec-number&gt;44&lt;/rec-number&gt;&lt;foreign-keys&gt;&lt;key app="EN" db-id="9xdave2ao2p5vue9ven5fers9zz5ep5tz9de"&gt;44&lt;/key&gt;&lt;/foreign-keys&gt;&lt;ref-type name="Journal Article"&gt;17&lt;/ref-type&gt;&lt;contributors&gt;&lt;authors&gt;&lt;author&gt;Meijer, H. E. H.&lt;/author&gt;&lt;author&gt;Govaert, L. E.&lt;/author&gt;&lt;/authors&gt;&lt;/contributors&gt;&lt;titles&gt;&lt;title&gt;Mechanical performance of polymer systems: The relation between structure and properties&lt;/title&gt;&lt;secondary-title&gt;Progress in polymer science&lt;/secondary-title&gt;&lt;/titles&gt;&lt;periodical&gt;&lt;full-title&gt;Progress in polymer science&lt;/full-title&gt;&lt;/periodical&gt;&lt;pages&gt;915-938&lt;/pages&gt;&lt;volume&gt;30&lt;/volume&gt;&lt;keywords&gt;&lt;keyword&gt;amorphous polymers&lt;/keyword&gt;&lt;keyword&gt;toughness&lt;/keyword&gt;&lt;keyword&gt;intrinsic behavior&lt;/keyword&gt;&lt;keyword&gt;mechanical&lt;/keyword&gt;&lt;keyword&gt;properties&lt;/keyword&gt;&lt;keyword&gt;constitutive modeling&lt;/keyword&gt;&lt;keyword&gt;multi-level finite element method&lt;/keyword&gt;&lt;keyword&gt;structure-property relations&lt;/keyword&gt;&lt;/keywords&gt;&lt;dates&gt;&lt;year&gt;2005&lt;/year&gt;&lt;/dates&gt;&lt;accession-num&gt;ISI:000232170700009&lt;/accession-num&gt;&lt;urls&gt;&lt;related-urls&gt;&lt;url&gt;&amp;lt;Go to ISI&amp;gt;://000232170700009&lt;/url&gt;&lt;/related-urls&gt;&lt;/urls&gt;&lt;electronic-resource-num&gt;10.1016/j.progpolymsci.2005.06.009&lt;/electronic-resource-num&gt;&lt;language&gt;English&lt;/language&gt;&lt;/record&gt;&lt;/Cite&gt;&lt;/EndNote&gt;</w:instrText>
      </w:r>
      <w:r w:rsidR="0047100B">
        <w:fldChar w:fldCharType="separate"/>
      </w:r>
      <w:r w:rsidR="00806871">
        <w:rPr>
          <w:noProof/>
        </w:rPr>
        <w:t>(</w:t>
      </w:r>
      <w:hyperlink w:anchor="_ENREF_18" w:tooltip="Meijer, 2005 #44" w:history="1">
        <w:r w:rsidR="009C25BD">
          <w:rPr>
            <w:noProof/>
          </w:rPr>
          <w:t>Meijer and Govaert, 2005</w:t>
        </w:r>
      </w:hyperlink>
      <w:r w:rsidR="00806871">
        <w:rPr>
          <w:noProof/>
        </w:rPr>
        <w:t>)</w:t>
      </w:r>
      <w:r w:rsidR="0047100B">
        <w:fldChar w:fldCharType="end"/>
      </w:r>
      <w:r w:rsidR="007B27FF">
        <w:t xml:space="preserve"> </w:t>
      </w:r>
      <w:r w:rsidR="00B8147C">
        <w:t>or to debonding of the CaCO</w:t>
      </w:r>
      <w:r w:rsidR="00B8147C">
        <w:rPr>
          <w:vertAlign w:val="subscript"/>
        </w:rPr>
        <w:t>3</w:t>
      </w:r>
      <w:r w:rsidR="00B8147C">
        <w:t xml:space="preserve">-particles </w:t>
      </w:r>
      <w:r w:rsidR="0047100B">
        <w:fldChar w:fldCharType="begin"/>
      </w:r>
      <w:r w:rsidR="009C25BD">
        <w:instrText xml:space="preserve"> ADDIN EN.CITE &lt;EndNote&gt;&lt;Cite&gt;&lt;Author&gt;Ognedal&lt;/Author&gt;&lt;Year&gt;2012&lt;/Year&gt;&lt;RecNum&gt;161&lt;/RecNum&gt;&lt;DisplayText&gt;(Ognedal et al., 2012)&lt;/DisplayText&gt;&lt;record&gt;&lt;rec-number&gt;161&lt;/rec-number&gt;&lt;foreign-keys&gt;&lt;key app="EN" db-id="9xdave2ao2p5vue9ven5fers9zz5ep5tz9de"&gt;161&lt;/key&gt;&lt;/foreign-keys&gt;&lt;ref-type name="Conference Paper"&gt;47&lt;/ref-type&gt;&lt;contributors&gt;&lt;authors&gt;&lt;author&gt;Ognedal, Anne Serine&lt;/author&gt;&lt;author&gt;Seelig, Thomas&lt;/author&gt;&lt;author&gt;Helbig, Martin&lt;/author&gt;&lt;author&gt;Hempel, Phillipp&lt;/author&gt;&lt;author&gt;Berstad, Torodd&lt;/author&gt;&lt;author&gt;Hopperstad, Odd Sture&lt;/author&gt;&lt;author&gt;Clausen, Arild H.&lt;/author&gt;&lt;/authors&gt;&lt;/contributors&gt;&lt;titles&gt;&lt;title&gt;Experimental and micromechanical study of void growth in a mineral filled PVC&lt;/title&gt;&lt;secondary-title&gt;15th International Conference on Deformation, Yield and Fracture of Polymers&lt;/secondary-title&gt;&lt;/titles&gt;&lt;dates&gt;&lt;year&gt;2012&lt;/year&gt;&lt;pub-dates&gt;&lt;date&gt;1-5 April 2012&lt;/date&gt;&lt;/pub-dates&gt;&lt;/dates&gt;&lt;pub-location&gt;Rolduc Abbey, Kerkrade, The Netherlands&lt;/pub-location&gt;&lt;urls&gt;&lt;/urls&gt;&lt;/record&gt;&lt;/Cite&gt;&lt;/EndNote&gt;</w:instrText>
      </w:r>
      <w:r w:rsidR="0047100B">
        <w:fldChar w:fldCharType="separate"/>
      </w:r>
      <w:r w:rsidR="00806871">
        <w:rPr>
          <w:noProof/>
        </w:rPr>
        <w:t>(</w:t>
      </w:r>
      <w:hyperlink w:anchor="_ENREF_21" w:tooltip="Ognedal, 2012 #161" w:history="1">
        <w:r w:rsidR="009C25BD">
          <w:rPr>
            <w:noProof/>
          </w:rPr>
          <w:t>Ognedal et al., 2012</w:t>
        </w:r>
      </w:hyperlink>
      <w:r w:rsidR="00806871">
        <w:rPr>
          <w:noProof/>
        </w:rPr>
        <w:t>)</w:t>
      </w:r>
      <w:r w:rsidR="0047100B">
        <w:fldChar w:fldCharType="end"/>
      </w:r>
      <w:r w:rsidR="00B8147C">
        <w:t>.</w:t>
      </w:r>
    </w:p>
    <w:p w:rsidR="00C646F5" w:rsidRPr="00C646F5" w:rsidRDefault="00C646F5" w:rsidP="003F0963">
      <w:pPr>
        <w:spacing w:line="360" w:lineRule="auto"/>
        <w:jc w:val="both"/>
      </w:pPr>
    </w:p>
    <w:p w:rsidR="00C80560" w:rsidRDefault="00F57003" w:rsidP="003F0963">
      <w:pPr>
        <w:spacing w:line="360" w:lineRule="auto"/>
        <w:jc w:val="both"/>
      </w:pPr>
      <w:r>
        <w:t xml:space="preserve">From </w:t>
      </w:r>
      <w:fldSimple w:instr=" REF _Ref290644292 \h  \* MERGEFORMAT ">
        <w:r w:rsidR="000B540E">
          <w:t xml:space="preserve">Figure </w:t>
        </w:r>
        <w:r w:rsidR="000B540E">
          <w:rPr>
            <w:noProof/>
          </w:rPr>
          <w:t>15</w:t>
        </w:r>
      </w:fldSimple>
      <w:r>
        <w:t xml:space="preserve"> and </w:t>
      </w:r>
      <w:fldSimple w:instr=" REF _Ref290644392 \h  \* MERGEFORMAT ">
        <w:r w:rsidR="000B540E">
          <w:t xml:space="preserve">Figure </w:t>
        </w:r>
        <w:r w:rsidR="000B540E">
          <w:rPr>
            <w:noProof/>
          </w:rPr>
          <w:t>16</w:t>
        </w:r>
      </w:fldSimple>
      <w:r>
        <w:t xml:space="preserve"> it can be seen that the </w:t>
      </w:r>
      <w:r w:rsidR="00A03D33">
        <w:t xml:space="preserve">Green </w:t>
      </w:r>
      <w:r>
        <w:t>strains in the cent</w:t>
      </w:r>
      <w:r w:rsidR="00A91F8C">
        <w:t>re</w:t>
      </w:r>
      <w:r w:rsidR="00A03D33">
        <w:t xml:space="preserve"> </w:t>
      </w:r>
      <w:r>
        <w:t xml:space="preserve">points </w:t>
      </w:r>
      <w:r w:rsidR="00A03D33">
        <w:t xml:space="preserve">of the specimens </w:t>
      </w:r>
      <w:r w:rsidR="00E03385">
        <w:t xml:space="preserve">found </w:t>
      </w:r>
      <w:r w:rsidR="00A03D33">
        <w:t xml:space="preserve">from </w:t>
      </w:r>
      <w:r>
        <w:t xml:space="preserve">the </w:t>
      </w:r>
      <w:r w:rsidR="00A03D33">
        <w:t xml:space="preserve">experiments and the </w:t>
      </w:r>
      <w:r>
        <w:t xml:space="preserve">numerical </w:t>
      </w:r>
      <w:r w:rsidR="00A03D33">
        <w:t xml:space="preserve">simulations </w:t>
      </w:r>
      <w:r>
        <w:t xml:space="preserve">are comparable. These plots also show that the model is able to predict </w:t>
      </w:r>
      <w:r w:rsidR="00A03D33">
        <w:t xml:space="preserve">the earlier </w:t>
      </w:r>
      <w:r>
        <w:t xml:space="preserve">localisation of strains for PVC </w:t>
      </w:r>
      <w:r w:rsidR="00A03D33">
        <w:t>compared with</w:t>
      </w:r>
      <w:r>
        <w:t xml:space="preserve"> HDPE. This can be seen from the sudden increase </w:t>
      </w:r>
      <w:r w:rsidR="005D1306">
        <w:t xml:space="preserve">of </w:t>
      </w:r>
      <w:r>
        <w:t>strain in the cent</w:t>
      </w:r>
      <w:r w:rsidR="00A91F8C">
        <w:t>re</w:t>
      </w:r>
      <w:r w:rsidR="00A03D33">
        <w:t xml:space="preserve"> </w:t>
      </w:r>
      <w:r>
        <w:t xml:space="preserve">point. Also the strain fields plotted in </w:t>
      </w:r>
      <w:fldSimple w:instr=" REF _Ref290643844 \h  \* MERGEFORMAT ">
        <w:r w:rsidR="000B540E">
          <w:t xml:space="preserve">Figure </w:t>
        </w:r>
        <w:r w:rsidR="000B540E">
          <w:rPr>
            <w:noProof/>
          </w:rPr>
          <w:t>13</w:t>
        </w:r>
      </w:fldSimple>
      <w:r>
        <w:t xml:space="preserve"> and </w:t>
      </w:r>
      <w:fldSimple w:instr=" REF _Ref290718083 \h  \* MERGEFORMAT ">
        <w:r w:rsidR="000B540E">
          <w:t xml:space="preserve">Figure </w:t>
        </w:r>
        <w:r w:rsidR="000B540E">
          <w:rPr>
            <w:noProof/>
          </w:rPr>
          <w:t>14</w:t>
        </w:r>
      </w:fldSimple>
      <w:r>
        <w:t xml:space="preserve"> confirm this</w:t>
      </w:r>
      <w:r w:rsidR="00A03D33">
        <w:t xml:space="preserve"> observation. T</w:t>
      </w:r>
      <w:r>
        <w:t xml:space="preserve">he strain fields are plotted at the same global deformation level, yet localisation can be seen in the strain fields </w:t>
      </w:r>
      <w:r w:rsidR="00A03D33">
        <w:t xml:space="preserve">for </w:t>
      </w:r>
      <w:r>
        <w:t xml:space="preserve">PVC </w:t>
      </w:r>
      <w:r w:rsidR="00A03D33">
        <w:t xml:space="preserve">but </w:t>
      </w:r>
      <w:r>
        <w:t xml:space="preserve">not in those </w:t>
      </w:r>
      <w:r w:rsidR="00A03D33">
        <w:t xml:space="preserve">for </w:t>
      </w:r>
      <w:r>
        <w:t>HDPE. These figures are plotted at 5</w:t>
      </w:r>
      <w:r w:rsidR="007D19E3">
        <w:t xml:space="preserve"> </w:t>
      </w:r>
      <w:r>
        <w:t xml:space="preserve">mm deformation in both </w:t>
      </w:r>
      <w:r>
        <w:rPr>
          <w:i/>
        </w:rPr>
        <w:t>x</w:t>
      </w:r>
      <w:r>
        <w:t xml:space="preserve">- and </w:t>
      </w:r>
      <w:r>
        <w:rPr>
          <w:i/>
        </w:rPr>
        <w:t>y</w:t>
      </w:r>
      <w:r>
        <w:t xml:space="preserve">-direction, which </w:t>
      </w:r>
      <w:r w:rsidR="00A03D33">
        <w:t>is</w:t>
      </w:r>
      <w:r>
        <w:t xml:space="preserve"> </w:t>
      </w:r>
      <w:r w:rsidRPr="00A91F8C">
        <w:t>after</w:t>
      </w:r>
      <w:r>
        <w:t xml:space="preserve"> the load maximum for PVC </w:t>
      </w:r>
      <w:r w:rsidR="00A03D33">
        <w:t xml:space="preserve">but </w:t>
      </w:r>
      <w:r w:rsidRPr="00A91F8C">
        <w:t>before</w:t>
      </w:r>
      <w:r>
        <w:rPr>
          <w:i/>
        </w:rPr>
        <w:t xml:space="preserve"> </w:t>
      </w:r>
      <w:r>
        <w:t xml:space="preserve">the load maximum for HDPE, see </w:t>
      </w:r>
      <w:fldSimple w:instr=" REF _Ref274902815 \h  \* MERGEFORMAT ">
        <w:r w:rsidR="000B540E">
          <w:t xml:space="preserve">Figure </w:t>
        </w:r>
        <w:r w:rsidR="000B540E">
          <w:rPr>
            <w:noProof/>
          </w:rPr>
          <w:t>3</w:t>
        </w:r>
      </w:fldSimple>
      <w:r>
        <w:t xml:space="preserve"> and </w:t>
      </w:r>
      <w:fldSimple w:instr=" REF _Ref274903448 \h  \* MERGEFORMAT ">
        <w:r w:rsidR="000B540E">
          <w:t xml:space="preserve">Figure </w:t>
        </w:r>
        <w:r w:rsidR="000B540E">
          <w:rPr>
            <w:noProof/>
          </w:rPr>
          <w:t>5</w:t>
        </w:r>
      </w:fldSimple>
      <w:r>
        <w:t xml:space="preserve">. </w:t>
      </w:r>
      <w:r w:rsidR="00C935F8">
        <w:t xml:space="preserve">The drawing </w:t>
      </w:r>
      <w:r w:rsidR="00B8147C">
        <w:t>of</w:t>
      </w:r>
      <w:r w:rsidR="00C935F8">
        <w:t xml:space="preserve"> the centre</w:t>
      </w:r>
      <w:r>
        <w:t xml:space="preserve"> region o</w:t>
      </w:r>
      <w:r w:rsidR="00C935F8">
        <w:t>f</w:t>
      </w:r>
      <w:r>
        <w:t xml:space="preserve"> the </w:t>
      </w:r>
      <w:r w:rsidR="00FA544C">
        <w:t xml:space="preserve">HDPE specimens </w:t>
      </w:r>
      <w:r>
        <w:t>make</w:t>
      </w:r>
      <w:r w:rsidR="00C935F8">
        <w:t>s</w:t>
      </w:r>
      <w:r w:rsidR="00A47AB5">
        <w:t xml:space="preserve"> </w:t>
      </w:r>
      <w:r w:rsidR="00B8147C">
        <w:t xml:space="preserve">the specimens very </w:t>
      </w:r>
      <w:r w:rsidR="00FA544C">
        <w:t>thin</w:t>
      </w:r>
      <w:r>
        <w:t xml:space="preserve"> here</w:t>
      </w:r>
      <w:r w:rsidR="00FA544C">
        <w:t>.</w:t>
      </w:r>
      <w:r w:rsidR="00B125B4">
        <w:t xml:space="preserve"> In t</w:t>
      </w:r>
      <w:r w:rsidR="00FA544C">
        <w:t>he experiments</w:t>
      </w:r>
      <w:r w:rsidR="00A03D33">
        <w:t>,</w:t>
      </w:r>
      <w:r w:rsidR="00FA544C">
        <w:t xml:space="preserve"> this thinning leads to </w:t>
      </w:r>
      <w:r w:rsidR="00B8147C">
        <w:t>creation</w:t>
      </w:r>
      <w:r w:rsidR="00FA544C">
        <w:t xml:space="preserve"> of holes in the three biaxial tests</w:t>
      </w:r>
      <w:r w:rsidR="00A03D33">
        <w:t xml:space="preserve"> on HDPE</w:t>
      </w:r>
      <w:r w:rsidR="00FA544C">
        <w:t xml:space="preserve">. </w:t>
      </w:r>
      <w:r w:rsidR="00B125B4">
        <w:t>This hole</w:t>
      </w:r>
      <w:r w:rsidR="00C935F8">
        <w:t>-</w:t>
      </w:r>
      <w:r w:rsidR="00B125B4">
        <w:t>growth</w:t>
      </w:r>
      <w:r w:rsidR="00FA544C">
        <w:t xml:space="preserve"> is not included in the model. However, the </w:t>
      </w:r>
      <w:r w:rsidR="00A03D33">
        <w:t xml:space="preserve">finite </w:t>
      </w:r>
      <w:r w:rsidR="00FA544C">
        <w:t xml:space="preserve">elements in the simulation </w:t>
      </w:r>
      <w:r w:rsidR="00A03D33">
        <w:t xml:space="preserve">in </w:t>
      </w:r>
      <w:r w:rsidR="00FA544C">
        <w:t xml:space="preserve">this region are extremely thin at this stage, so the </w:t>
      </w:r>
      <w:r w:rsidR="00A03D33">
        <w:t xml:space="preserve">global </w:t>
      </w:r>
      <w:r w:rsidR="00FA544C">
        <w:t xml:space="preserve">numerical response </w:t>
      </w:r>
      <w:r w:rsidR="00A03D33">
        <w:t xml:space="preserve">is </w:t>
      </w:r>
      <w:r w:rsidR="00FA544C">
        <w:t>still quite similar to the one observed in the experiments</w:t>
      </w:r>
      <w:r w:rsidR="00C646F5">
        <w:t xml:space="preserve"> for some time after the hole initiation</w:t>
      </w:r>
      <w:r w:rsidR="00FA544C">
        <w:t>.</w:t>
      </w:r>
      <w:r w:rsidR="004E20B0">
        <w:t xml:space="preserve"> </w:t>
      </w:r>
    </w:p>
    <w:p w:rsidR="003C60BA" w:rsidRPr="000C1B8A" w:rsidRDefault="003C60BA" w:rsidP="003F0963">
      <w:pPr>
        <w:spacing w:line="360" w:lineRule="auto"/>
        <w:jc w:val="both"/>
      </w:pPr>
    </w:p>
    <w:p w:rsidR="00ED2259" w:rsidRDefault="00C21876" w:rsidP="003F0963">
      <w:pPr>
        <w:spacing w:line="360" w:lineRule="auto"/>
        <w:jc w:val="both"/>
      </w:pPr>
      <w:r>
        <w:t xml:space="preserve">By </w:t>
      </w:r>
      <w:r w:rsidR="00AF391A">
        <w:t>examination of the</w:t>
      </w:r>
      <w:r w:rsidR="00BB410D" w:rsidRPr="000C1B8A">
        <w:t xml:space="preserve"> </w:t>
      </w:r>
      <w:r w:rsidR="00C646F5" w:rsidRPr="000C1B8A">
        <w:t>yield surface</w:t>
      </w:r>
      <w:r w:rsidR="00C646F5">
        <w:t xml:space="preserve"> used for modelling</w:t>
      </w:r>
      <w:r w:rsidR="00C646F5" w:rsidRPr="000C1B8A">
        <w:t xml:space="preserve"> </w:t>
      </w:r>
      <w:r w:rsidR="00B8147C">
        <w:t xml:space="preserve">of </w:t>
      </w:r>
      <w:r w:rsidR="00BB410D" w:rsidRPr="000C1B8A">
        <w:t>PVC</w:t>
      </w:r>
      <w:r w:rsidR="00C646F5">
        <w:t>,</w:t>
      </w:r>
      <w:r w:rsidR="00BB410D" w:rsidRPr="000C1B8A">
        <w:t xml:space="preserve"> </w:t>
      </w:r>
      <w:r w:rsidR="00AF391A">
        <w:t>see</w:t>
      </w:r>
      <w:r w:rsidR="00AF391A" w:rsidRPr="000C1B8A">
        <w:t xml:space="preserve"> </w:t>
      </w:r>
      <w:fldSimple w:instr=" REF _Ref282676284 \h  \* MERGEFORMAT ">
        <w:r w:rsidR="000B540E">
          <w:t xml:space="preserve">Figure </w:t>
        </w:r>
        <w:r w:rsidR="000B540E">
          <w:rPr>
            <w:noProof/>
          </w:rPr>
          <w:t>7</w:t>
        </w:r>
      </w:fldSimple>
      <w:r w:rsidR="00BB410D" w:rsidRPr="000C1B8A">
        <w:t>, it would be expected that the peak</w:t>
      </w:r>
      <w:r w:rsidRPr="00C21876">
        <w:t xml:space="preserve"> </w:t>
      </w:r>
      <w:r w:rsidRPr="000C1B8A">
        <w:t>load</w:t>
      </w:r>
      <w:r w:rsidR="00BB410D" w:rsidRPr="000C1B8A">
        <w:t xml:space="preserve"> in </w:t>
      </w:r>
      <w:proofErr w:type="spellStart"/>
      <w:r w:rsidR="00BB410D" w:rsidRPr="000C1B8A">
        <w:t>uniaxial</w:t>
      </w:r>
      <w:proofErr w:type="spellEnd"/>
      <w:r w:rsidR="00BB410D" w:rsidRPr="000C1B8A">
        <w:t xml:space="preserve"> tension </w:t>
      </w:r>
      <w:r w:rsidR="009B519D">
        <w:t>is</w:t>
      </w:r>
      <w:r w:rsidR="00BB410D" w:rsidRPr="000C1B8A">
        <w:t xml:space="preserve"> higher than the one in </w:t>
      </w:r>
      <w:proofErr w:type="spellStart"/>
      <w:r w:rsidR="00BB410D" w:rsidRPr="000C1B8A">
        <w:t>equibiaxial</w:t>
      </w:r>
      <w:proofErr w:type="spellEnd"/>
      <w:r w:rsidR="00BB410D" w:rsidRPr="000C1B8A">
        <w:t xml:space="preserve"> tension. </w:t>
      </w:r>
      <w:r w:rsidR="00AF391A">
        <w:lastRenderedPageBreak/>
        <w:t xml:space="preserve">Due </w:t>
      </w:r>
      <w:r w:rsidR="0065121A">
        <w:t xml:space="preserve">to the </w:t>
      </w:r>
      <w:r w:rsidR="00AF391A">
        <w:t xml:space="preserve">transverse </w:t>
      </w:r>
      <w:r w:rsidR="0065121A">
        <w:t xml:space="preserve">compression </w:t>
      </w:r>
      <w:r>
        <w:t xml:space="preserve">at </w:t>
      </w:r>
      <w:r w:rsidR="0065121A">
        <w:t>the</w:t>
      </w:r>
      <w:r>
        <w:t xml:space="preserve"> centre of</w:t>
      </w:r>
      <w:r w:rsidR="0065121A">
        <w:t xml:space="preserve"> specimen </w:t>
      </w:r>
      <w:r>
        <w:t xml:space="preserve">subjected to </w:t>
      </w:r>
      <w:proofErr w:type="spellStart"/>
      <w:r>
        <w:t>uniaxial</w:t>
      </w:r>
      <w:proofErr w:type="spellEnd"/>
      <w:r>
        <w:t xml:space="preserve"> loading</w:t>
      </w:r>
      <w:r w:rsidR="0065121A">
        <w:t xml:space="preserve">, </w:t>
      </w:r>
      <w:r w:rsidR="00AF391A">
        <w:t>however, the</w:t>
      </w:r>
      <w:r w:rsidR="0065121A">
        <w:t xml:space="preserve"> stress state</w:t>
      </w:r>
      <w:r w:rsidR="00B30724">
        <w:t xml:space="preserve"> in this specimen</w:t>
      </w:r>
      <w:r w:rsidR="00AF391A">
        <w:t xml:space="preserve"> is not </w:t>
      </w:r>
      <w:proofErr w:type="spellStart"/>
      <w:r w:rsidR="00AF391A">
        <w:t>uniaxial</w:t>
      </w:r>
      <w:proofErr w:type="spellEnd"/>
      <w:r w:rsidR="0065121A">
        <w:t>. Th</w:t>
      </w:r>
      <w:r w:rsidR="00AF391A">
        <w:t>us, the</w:t>
      </w:r>
      <w:r w:rsidR="0065121A">
        <w:t xml:space="preserve"> </w:t>
      </w:r>
      <w:r w:rsidR="00AF391A">
        <w:t xml:space="preserve">location on the yield </w:t>
      </w:r>
      <w:r w:rsidR="00695CF3">
        <w:t>surface corresponding</w:t>
      </w:r>
      <w:r w:rsidR="00AF391A">
        <w:t xml:space="preserve"> to this </w:t>
      </w:r>
      <w:r w:rsidR="0065121A">
        <w:t>stress stat</w:t>
      </w:r>
      <w:r w:rsidR="00AF391A">
        <w:t>e</w:t>
      </w:r>
      <w:r w:rsidR="0065121A">
        <w:t xml:space="preserve"> is not on the </w:t>
      </w:r>
      <w:r w:rsidR="0065121A">
        <w:rPr>
          <w:i/>
        </w:rPr>
        <w:t>x</w:t>
      </w:r>
      <w:r w:rsidR="0065121A">
        <w:t>-axis</w:t>
      </w:r>
      <w:r w:rsidR="00AF391A">
        <w:t xml:space="preserve"> of </w:t>
      </w:r>
      <w:r w:rsidR="00AF391A" w:rsidRPr="00337E92">
        <w:t xml:space="preserve">Figure </w:t>
      </w:r>
      <w:r w:rsidR="00AF391A" w:rsidRPr="00337E92">
        <w:rPr>
          <w:noProof/>
        </w:rPr>
        <w:t>7</w:t>
      </w:r>
      <w:r w:rsidR="00AF391A">
        <w:t>, but slightly below</w:t>
      </w:r>
      <w:r w:rsidR="00B30724">
        <w:t>.</w:t>
      </w:r>
      <w:r w:rsidR="0065121A">
        <w:t xml:space="preserve"> </w:t>
      </w:r>
      <w:fldSimple w:instr=" REF _Ref290644292 \h  \* MERGEFORMAT ">
        <w:r w:rsidR="000B540E">
          <w:t xml:space="preserve">Figure </w:t>
        </w:r>
        <w:r w:rsidR="000B540E">
          <w:rPr>
            <w:noProof/>
          </w:rPr>
          <w:t>15</w:t>
        </w:r>
      </w:fldSimple>
      <w:r w:rsidR="00CA1AA0">
        <w:t xml:space="preserve"> </w:t>
      </w:r>
      <w:r w:rsidR="00AF391A">
        <w:rPr>
          <w:noProof/>
        </w:rPr>
        <w:t xml:space="preserve">shows that </w:t>
      </w:r>
      <w:r w:rsidR="00EB4B21">
        <w:t xml:space="preserve">at the centre of the specimen, </w:t>
      </w:r>
      <w:r w:rsidR="0065121A">
        <w:t xml:space="preserve">the </w:t>
      </w:r>
      <w:r w:rsidR="00AF391A">
        <w:t xml:space="preserve">ratio </w:t>
      </w:r>
      <w:r w:rsidR="00F6161C" w:rsidRPr="00F6161C">
        <w:rPr>
          <w:position w:val="-14"/>
        </w:rPr>
        <w:object w:dxaOrig="840" w:dyaOrig="380">
          <v:shape id="_x0000_i1116" type="#_x0000_t75" style="width:42.1pt;height:19pt" o:ole="">
            <v:imagedata r:id="rId190" o:title=""/>
          </v:shape>
          <o:OLEObject Type="Embed" ProgID="Equation.DSMT4" ShapeID="_x0000_i1116" DrawAspect="Content" ObjectID="_1400911447" r:id="rId191"/>
        </w:object>
      </w:r>
      <w:r w:rsidR="00C01C35">
        <w:t xml:space="preserve"> at 10 mm deformation </w:t>
      </w:r>
      <w:r w:rsidR="00AF391A">
        <w:t xml:space="preserve">can </w:t>
      </w:r>
      <w:r w:rsidR="007D19E3" w:rsidRPr="00B30724">
        <w:t xml:space="preserve">roughly </w:t>
      </w:r>
      <w:r w:rsidR="0065121A" w:rsidRPr="00B30724">
        <w:t xml:space="preserve">be estimated to </w:t>
      </w:r>
      <w:r w:rsidR="00AF391A">
        <w:t>–</w:t>
      </w:r>
      <w:r w:rsidR="00C01C35">
        <w:t>6.3</w:t>
      </w:r>
      <w:r w:rsidR="00B30724" w:rsidRPr="00B30724">
        <w:t xml:space="preserve"> and</w:t>
      </w:r>
      <w:r w:rsidR="00CE7C9F">
        <w:t xml:space="preserve"> </w:t>
      </w:r>
      <w:r w:rsidR="00AF391A">
        <w:t>–</w:t>
      </w:r>
      <w:r w:rsidR="00C01C35">
        <w:t>5</w:t>
      </w:r>
      <w:r w:rsidR="00CE7C9F" w:rsidRPr="00B30724">
        <w:t>.</w:t>
      </w:r>
      <w:r w:rsidR="00C01C35">
        <w:t>9</w:t>
      </w:r>
      <w:r w:rsidR="00B30724" w:rsidRPr="00B30724">
        <w:t xml:space="preserve"> for the experiments and simulations</w:t>
      </w:r>
      <w:r w:rsidR="00EB4B21">
        <w:t>,</w:t>
      </w:r>
      <w:r w:rsidR="00B30724" w:rsidRPr="00B30724">
        <w:t xml:space="preserve"> respectively. </w:t>
      </w:r>
      <w:r w:rsidR="00B30724">
        <w:t xml:space="preserve">This </w:t>
      </w:r>
      <w:r w:rsidR="00B141B2">
        <w:t xml:space="preserve">also </w:t>
      </w:r>
      <w:r w:rsidR="00AF391A">
        <w:t>suggests that the</w:t>
      </w:r>
      <w:r w:rsidR="00B5657B">
        <w:t xml:space="preserve"> corresponding stress state </w:t>
      </w:r>
      <w:r w:rsidR="00AF391A">
        <w:t xml:space="preserve">is </w:t>
      </w:r>
      <w:r w:rsidR="00B5657B">
        <w:t>s</w:t>
      </w:r>
      <w:r w:rsidR="00B30724">
        <w:t>omewhere within the fourth quadra</w:t>
      </w:r>
      <w:r w:rsidR="00B30724" w:rsidRPr="00B30724">
        <w:t xml:space="preserve">nt of </w:t>
      </w:r>
      <w:fldSimple w:instr=" REF _Ref282676284 \h  \* MERGEFORMAT ">
        <w:r w:rsidR="000B540E">
          <w:t xml:space="preserve">Figure </w:t>
        </w:r>
        <w:r w:rsidR="000B540E">
          <w:rPr>
            <w:noProof/>
          </w:rPr>
          <w:t>7</w:t>
        </w:r>
      </w:fldSimple>
      <w:r w:rsidR="00CA1AA0">
        <w:t>a)</w:t>
      </w:r>
      <w:r w:rsidR="00BB410D" w:rsidRPr="000C1B8A">
        <w:t>.</w:t>
      </w:r>
      <w:r w:rsidR="00B141B2">
        <w:t xml:space="preserve"> </w:t>
      </w:r>
      <w:r w:rsidR="00CA7940">
        <w:t>Some differen</w:t>
      </w:r>
      <w:r w:rsidR="00CA7940" w:rsidRPr="00427091">
        <w:t xml:space="preserve">ce in </w:t>
      </w:r>
      <w:r w:rsidR="00ED2259" w:rsidRPr="00427091">
        <w:t xml:space="preserve">onset of yielding </w:t>
      </w:r>
      <w:r w:rsidR="00CA7940" w:rsidRPr="00427091">
        <w:t>in exp</w:t>
      </w:r>
      <w:r w:rsidR="00CA7940">
        <w:t>eriments and simulations can be o</w:t>
      </w:r>
      <w:r w:rsidR="004C191B">
        <w:t xml:space="preserve">bserved for this specimen. </w:t>
      </w:r>
      <w:r w:rsidR="002258B1">
        <w:t>Another yield criterion</w:t>
      </w:r>
      <w:r w:rsidR="004C191B">
        <w:t>, for instance a</w:t>
      </w:r>
      <w:r w:rsidR="00CA7940">
        <w:t xml:space="preserve"> </w:t>
      </w:r>
      <w:r w:rsidR="00371532">
        <w:t>high-</w:t>
      </w:r>
      <w:r w:rsidR="004C191B">
        <w:t xml:space="preserve">exponent yield </w:t>
      </w:r>
      <w:r w:rsidR="00371532">
        <w:t>function</w:t>
      </w:r>
      <w:r w:rsidR="00EB4B21">
        <w:t xml:space="preserve"> that accounts for the dependence of the third stress invariant</w:t>
      </w:r>
      <w:r w:rsidR="002258B1">
        <w:t>, might be able to predict the onset of yielding in a better way.</w:t>
      </w:r>
    </w:p>
    <w:p w:rsidR="004C191B" w:rsidRDefault="004C191B" w:rsidP="003F0963">
      <w:pPr>
        <w:spacing w:line="360" w:lineRule="auto"/>
        <w:jc w:val="both"/>
      </w:pPr>
    </w:p>
    <w:p w:rsidR="00B30724" w:rsidRDefault="005D1306" w:rsidP="003F0963">
      <w:pPr>
        <w:spacing w:line="360" w:lineRule="auto"/>
        <w:jc w:val="both"/>
      </w:pPr>
      <w:r w:rsidRPr="000C1B8A">
        <w:t>The numerical analys</w:t>
      </w:r>
      <w:r>
        <w:t>e</w:t>
      </w:r>
      <w:r w:rsidRPr="000C1B8A">
        <w:t xml:space="preserve">s of </w:t>
      </w:r>
      <w:r>
        <w:t xml:space="preserve">the </w:t>
      </w:r>
      <w:r w:rsidRPr="000C1B8A">
        <w:t xml:space="preserve">biaxial tests slightly overestimate the </w:t>
      </w:r>
      <w:r>
        <w:t>force level</w:t>
      </w:r>
      <w:r w:rsidRPr="000C1B8A">
        <w:t xml:space="preserve"> for PVC, </w:t>
      </w:r>
      <w:r>
        <w:t xml:space="preserve">while </w:t>
      </w:r>
      <w:r w:rsidRPr="000C1B8A">
        <w:t xml:space="preserve">for HDPE </w:t>
      </w:r>
      <w:r>
        <w:t>the force</w:t>
      </w:r>
      <w:r w:rsidRPr="000C1B8A">
        <w:t xml:space="preserve"> </w:t>
      </w:r>
      <w:r>
        <w:t xml:space="preserve">level </w:t>
      </w:r>
      <w:r w:rsidRPr="000C1B8A">
        <w:t xml:space="preserve">is </w:t>
      </w:r>
      <w:r>
        <w:t>somewhat</w:t>
      </w:r>
      <w:r w:rsidRPr="000C1B8A">
        <w:t xml:space="preserve"> </w:t>
      </w:r>
      <w:r>
        <w:t>lower in the simulations than in the tests</w:t>
      </w:r>
      <w:r w:rsidRPr="000C1B8A">
        <w:t>.</w:t>
      </w:r>
      <w:r>
        <w:t xml:space="preserve"> </w:t>
      </w:r>
      <w:r w:rsidR="00C80560">
        <w:t xml:space="preserve">From </w:t>
      </w:r>
      <w:fldSimple w:instr=" REF _Ref274903547 \h  \* MERGEFORMAT ">
        <w:r w:rsidR="000B540E">
          <w:t xml:space="preserve">Figure </w:t>
        </w:r>
        <w:r w:rsidR="000B540E">
          <w:rPr>
            <w:noProof/>
          </w:rPr>
          <w:t>11</w:t>
        </w:r>
      </w:fldSimple>
      <w:r w:rsidR="00C80560">
        <w:t xml:space="preserve"> it can be seen that </w:t>
      </w:r>
      <w:r w:rsidR="00ED2259">
        <w:t xml:space="preserve">also after </w:t>
      </w:r>
      <w:r w:rsidR="007D19E3">
        <w:t xml:space="preserve">the </w:t>
      </w:r>
      <w:r w:rsidR="00ED2259">
        <w:t>onset of yielding</w:t>
      </w:r>
      <w:r w:rsidR="002258B1">
        <w:t xml:space="preserve"> in PVC </w:t>
      </w:r>
      <w:r w:rsidR="00ED2259">
        <w:t>the</w:t>
      </w:r>
      <w:r w:rsidR="002258B1">
        <w:t xml:space="preserve">re is some mismatch between experiments and simulations, especially for the </w:t>
      </w:r>
      <w:proofErr w:type="spellStart"/>
      <w:r w:rsidR="002258B1">
        <w:t>uniaxial</w:t>
      </w:r>
      <w:r w:rsidR="00775652">
        <w:t>ly</w:t>
      </w:r>
      <w:proofErr w:type="spellEnd"/>
      <w:r w:rsidR="002258B1">
        <w:t xml:space="preserve"> </w:t>
      </w:r>
      <w:r w:rsidR="00775652">
        <w:t>loaded specimen</w:t>
      </w:r>
      <w:r w:rsidR="002258B1">
        <w:t xml:space="preserve">. </w:t>
      </w:r>
      <w:r w:rsidR="00ED2259">
        <w:t>In the simulations</w:t>
      </w:r>
      <w:r w:rsidR="00EB4B21">
        <w:t>,</w:t>
      </w:r>
      <w:r w:rsidR="00ED2259">
        <w:t xml:space="preserve"> the load drop is less pronounced than in the experiments. This might be related to the plastic </w:t>
      </w:r>
      <w:proofErr w:type="gramStart"/>
      <w:r w:rsidR="00ED2259">
        <w:t>potential</w:t>
      </w:r>
      <w:r w:rsidR="00B8147C">
        <w:t xml:space="preserve"> </w:t>
      </w:r>
      <w:proofErr w:type="gramEnd"/>
      <w:r w:rsidR="00F6161C" w:rsidRPr="00F6161C">
        <w:rPr>
          <w:position w:val="-12"/>
        </w:rPr>
        <w:object w:dxaOrig="320" w:dyaOrig="360">
          <v:shape id="_x0000_i1117" type="#_x0000_t75" style="width:15.6pt;height:18.35pt" o:ole="">
            <v:imagedata r:id="rId192" o:title=""/>
          </v:shape>
          <o:OLEObject Type="Embed" ProgID="Equation.DSMT4" ShapeID="_x0000_i1117" DrawAspect="Content" ObjectID="_1400911448" r:id="rId193"/>
        </w:object>
      </w:r>
      <w:r w:rsidR="00ED2259">
        <w:t xml:space="preserve">. If the plastic dilation is </w:t>
      </w:r>
      <w:r w:rsidR="00EB4B21">
        <w:t>overestimated</w:t>
      </w:r>
      <w:r w:rsidR="00ED2259">
        <w:t>, the load drop will be t</w:t>
      </w:r>
      <w:r w:rsidR="002258B1">
        <w:t>o</w:t>
      </w:r>
      <w:r w:rsidR="00ED2259">
        <w:t xml:space="preserve">o small. </w:t>
      </w:r>
    </w:p>
    <w:p w:rsidR="002258B1" w:rsidRDefault="002258B1" w:rsidP="003F0963">
      <w:pPr>
        <w:spacing w:line="360" w:lineRule="auto"/>
        <w:jc w:val="both"/>
      </w:pPr>
    </w:p>
    <w:p w:rsidR="00BB410D" w:rsidRPr="000C1B8A" w:rsidRDefault="002258B1" w:rsidP="003F0963">
      <w:pPr>
        <w:spacing w:line="360" w:lineRule="auto"/>
        <w:jc w:val="both"/>
      </w:pPr>
      <w:r>
        <w:t>C</w:t>
      </w:r>
      <w:r w:rsidR="00BB410D" w:rsidRPr="000C1B8A">
        <w:t xml:space="preserve">ompression </w:t>
      </w:r>
      <w:r>
        <w:t>could be observed a</w:t>
      </w:r>
      <w:r w:rsidRPr="000C1B8A">
        <w:t xml:space="preserve">lso </w:t>
      </w:r>
      <w:r w:rsidR="0088736F">
        <w:t xml:space="preserve">at the centre of </w:t>
      </w:r>
      <w:r w:rsidRPr="000C1B8A">
        <w:t xml:space="preserve">the </w:t>
      </w:r>
      <w:r w:rsidR="0088736F" w:rsidRPr="000C1B8A">
        <w:t xml:space="preserve">HDPE </w:t>
      </w:r>
      <w:r w:rsidR="0088736F">
        <w:t>specimen teste</w:t>
      </w:r>
      <w:r w:rsidR="00160F3E">
        <w:t>d</w:t>
      </w:r>
      <w:r w:rsidR="0088736F">
        <w:t xml:space="preserve"> in </w:t>
      </w:r>
      <w:proofErr w:type="spellStart"/>
      <w:r w:rsidRPr="000C1B8A">
        <w:t>uniaxial</w:t>
      </w:r>
      <w:proofErr w:type="spellEnd"/>
      <w:r w:rsidRPr="000C1B8A">
        <w:t xml:space="preserve"> te</w:t>
      </w:r>
      <w:r w:rsidR="0088736F">
        <w:t>nsion</w:t>
      </w:r>
      <w:r w:rsidR="00B30724">
        <w:t xml:space="preserve">, see </w:t>
      </w:r>
      <w:fldSimple w:instr=" REF _Ref290644392 \h  \* MERGEFORMAT ">
        <w:r w:rsidR="000B540E">
          <w:t xml:space="preserve">Figure </w:t>
        </w:r>
        <w:r w:rsidR="000B540E">
          <w:rPr>
            <w:noProof/>
          </w:rPr>
          <w:t>16</w:t>
        </w:r>
      </w:fldSimple>
      <w:r w:rsidR="00160F3E">
        <w:t>. It is seen that</w:t>
      </w:r>
      <w:r w:rsidR="00B5657B" w:rsidRPr="00B5657B">
        <w:t xml:space="preserve"> t</w:t>
      </w:r>
      <w:r w:rsidR="00B30724" w:rsidRPr="00B5657B">
        <w:t>he</w:t>
      </w:r>
      <w:r w:rsidR="001A33F9">
        <w:t xml:space="preserve"> ratio</w:t>
      </w:r>
      <w:r w:rsidR="00B30724" w:rsidRPr="00B5657B">
        <w:t xml:space="preserve"> </w:t>
      </w:r>
      <w:r w:rsidR="00F6161C" w:rsidRPr="00F6161C">
        <w:rPr>
          <w:position w:val="-14"/>
        </w:rPr>
        <w:object w:dxaOrig="840" w:dyaOrig="380">
          <v:shape id="_x0000_i1118" type="#_x0000_t75" style="width:42.1pt;height:19pt" o:ole="">
            <v:imagedata r:id="rId194" o:title=""/>
          </v:shape>
          <o:OLEObject Type="Embed" ProgID="Equation.DSMT4" ShapeID="_x0000_i1118" DrawAspect="Content" ObjectID="_1400911449" r:id="rId195"/>
        </w:object>
      </w:r>
      <w:r w:rsidR="00B30724" w:rsidRPr="00B5657B">
        <w:t xml:space="preserve"> </w:t>
      </w:r>
      <w:r w:rsidR="00C01C35">
        <w:t xml:space="preserve">at 10 mm deformation </w:t>
      </w:r>
      <w:r w:rsidR="001A33F9">
        <w:t>is</w:t>
      </w:r>
      <w:r w:rsidR="00B5657B" w:rsidRPr="00B5657B">
        <w:t xml:space="preserve"> </w:t>
      </w:r>
      <w:r w:rsidR="001A33F9">
        <w:t>around</w:t>
      </w:r>
      <w:r w:rsidR="00CE7C9F" w:rsidRPr="00B5657B">
        <w:t xml:space="preserve"> </w:t>
      </w:r>
      <w:r w:rsidR="001A33F9">
        <w:t>–</w:t>
      </w:r>
      <w:r w:rsidR="000125BF">
        <w:t>3.8</w:t>
      </w:r>
      <w:r w:rsidR="00B5657B" w:rsidRPr="00B5657B">
        <w:t xml:space="preserve"> for </w:t>
      </w:r>
      <w:r w:rsidR="00EB4B21">
        <w:t xml:space="preserve">both </w:t>
      </w:r>
      <w:r w:rsidR="00B5657B" w:rsidRPr="00B5657B">
        <w:t>experiment and simulation.</w:t>
      </w:r>
      <w:r w:rsidR="00B5657B">
        <w:t xml:space="preserve"> After </w:t>
      </w:r>
      <w:r w:rsidR="001A33F9">
        <w:t xml:space="preserve">applying </w:t>
      </w:r>
      <w:r w:rsidR="00B5657B">
        <w:t xml:space="preserve">some </w:t>
      </w:r>
      <w:r w:rsidR="00EB4B21">
        <w:t xml:space="preserve">additional </w:t>
      </w:r>
      <w:r w:rsidR="00B5657B">
        <w:t>deformation</w:t>
      </w:r>
      <w:r w:rsidR="001A33F9">
        <w:rPr>
          <w:noProof/>
        </w:rPr>
        <w:t>,</w:t>
      </w:r>
      <w:r w:rsidR="00B5657B">
        <w:t xml:space="preserve"> buckling could </w:t>
      </w:r>
      <w:r w:rsidR="00160F3E">
        <w:t xml:space="preserve">also </w:t>
      </w:r>
      <w:r w:rsidR="00B5657B">
        <w:t xml:space="preserve">be observed </w:t>
      </w:r>
      <w:r w:rsidR="00160F3E">
        <w:t xml:space="preserve">at </w:t>
      </w:r>
      <w:r w:rsidR="00B5657B">
        <w:t xml:space="preserve">the </w:t>
      </w:r>
      <w:r w:rsidR="00EB4B21">
        <w:t xml:space="preserve">centre of the </w:t>
      </w:r>
      <w:r w:rsidR="00B5657B">
        <w:t xml:space="preserve">specimen. </w:t>
      </w:r>
      <w:r w:rsidR="00EB4B21">
        <w:t xml:space="preserve">Due </w:t>
      </w:r>
      <w:r w:rsidR="00B5657B">
        <w:t>to</w:t>
      </w:r>
      <w:r w:rsidR="00BB410D" w:rsidRPr="00B5657B">
        <w:t xml:space="preserve"> the comprehensive thinning</w:t>
      </w:r>
      <w:r w:rsidR="00B5657B">
        <w:t xml:space="preserve"> of this section</w:t>
      </w:r>
      <w:r w:rsidR="001A33F9">
        <w:t>,</w:t>
      </w:r>
      <w:r w:rsidR="00BB410D" w:rsidRPr="00B5657B">
        <w:t xml:space="preserve"> </w:t>
      </w:r>
      <w:r w:rsidR="00B5657B" w:rsidRPr="00B5657B">
        <w:t>the</w:t>
      </w:r>
      <w:r w:rsidR="00B5657B" w:rsidRPr="000C1B8A">
        <w:t xml:space="preserve"> </w:t>
      </w:r>
      <w:r w:rsidR="00EB4B21" w:rsidRPr="000C1B8A">
        <w:t>load</w:t>
      </w:r>
      <w:r w:rsidR="00EB4B21">
        <w:t>-</w:t>
      </w:r>
      <w:r w:rsidR="00B5657B" w:rsidRPr="000C1B8A">
        <w:t xml:space="preserve">bearing </w:t>
      </w:r>
      <w:r w:rsidR="00EB4B21">
        <w:t>capacity</w:t>
      </w:r>
      <w:r w:rsidR="00EB4B21" w:rsidRPr="000C1B8A">
        <w:t xml:space="preserve"> </w:t>
      </w:r>
      <w:r w:rsidR="00B5657B">
        <w:t>might be</w:t>
      </w:r>
      <w:r w:rsidR="00B5657B" w:rsidRPr="00B5657B">
        <w:t xml:space="preserve"> </w:t>
      </w:r>
      <w:r w:rsidR="00BB410D" w:rsidRPr="00B5657B">
        <w:t>reduce</w:t>
      </w:r>
      <w:r w:rsidR="00B5657B">
        <w:t xml:space="preserve">d so much that </w:t>
      </w:r>
      <w:r w:rsidR="00B5657B" w:rsidRPr="000C1B8A">
        <w:t>the global respon</w:t>
      </w:r>
      <w:r w:rsidR="00B5657B">
        <w:t xml:space="preserve">se of the specimen is not affected </w:t>
      </w:r>
      <w:r w:rsidR="00E8048F">
        <w:t>by</w:t>
      </w:r>
      <w:r w:rsidR="00B5657B">
        <w:t xml:space="preserve"> th</w:t>
      </w:r>
      <w:r w:rsidR="00FA544C">
        <w:t xml:space="preserve">e </w:t>
      </w:r>
      <w:r w:rsidR="001A33F9">
        <w:t>transverse compression</w:t>
      </w:r>
      <w:r w:rsidR="00FA544C">
        <w:t xml:space="preserve"> </w:t>
      </w:r>
      <w:r w:rsidR="00B5657B">
        <w:t>in the same manner</w:t>
      </w:r>
      <w:r w:rsidR="00FA544C">
        <w:t xml:space="preserve"> as in the</w:t>
      </w:r>
      <w:r w:rsidR="001A33F9">
        <w:t xml:space="preserve"> case of</w:t>
      </w:r>
      <w:r w:rsidR="00B5657B">
        <w:t xml:space="preserve"> PVC.</w:t>
      </w:r>
      <w:r w:rsidR="00416A40">
        <w:t xml:space="preserve"> Modelling yielding in </w:t>
      </w:r>
      <w:r w:rsidR="00E03385">
        <w:t xml:space="preserve">this particular </w:t>
      </w:r>
      <w:r w:rsidR="00416A40">
        <w:t xml:space="preserve">HDPE with a von </w:t>
      </w:r>
      <w:proofErr w:type="spellStart"/>
      <w:r w:rsidR="00416A40">
        <w:t>Mises</w:t>
      </w:r>
      <w:proofErr w:type="spellEnd"/>
      <w:r w:rsidR="00416A40">
        <w:t xml:space="preserve"> criterion seems to be in reasonable accordance with our experimental results.</w:t>
      </w:r>
    </w:p>
    <w:p w:rsidR="008B140B" w:rsidRPr="000C1B8A" w:rsidRDefault="008B140B" w:rsidP="003F0963">
      <w:pPr>
        <w:spacing w:line="360" w:lineRule="auto"/>
        <w:jc w:val="both"/>
      </w:pPr>
    </w:p>
    <w:p w:rsidR="00BB410D" w:rsidRDefault="00416A40" w:rsidP="003F0963">
      <w:pPr>
        <w:spacing w:line="360" w:lineRule="auto"/>
        <w:jc w:val="both"/>
      </w:pPr>
      <w:r w:rsidRPr="000C1B8A">
        <w:t>Due to the geometry of the</w:t>
      </w:r>
      <w:r w:rsidRPr="00416A40">
        <w:t xml:space="preserve"> </w:t>
      </w:r>
      <w:r w:rsidR="001A33F9" w:rsidRPr="000C1B8A">
        <w:t>cross</w:t>
      </w:r>
      <w:r w:rsidR="001A33F9">
        <w:t>-</w:t>
      </w:r>
      <w:r w:rsidRPr="000C1B8A">
        <w:t xml:space="preserve">shaped test specimens described in this paper, the </w:t>
      </w:r>
      <w:r w:rsidR="001A33F9">
        <w:t xml:space="preserve">evolution of the </w:t>
      </w:r>
      <w:r w:rsidRPr="000C1B8A">
        <w:t>strain field</w:t>
      </w:r>
      <w:r w:rsidR="00464FD0">
        <w:t>s</w:t>
      </w:r>
      <w:r w:rsidRPr="000C1B8A">
        <w:t xml:space="preserve"> in the specimen</w:t>
      </w:r>
      <w:r w:rsidR="00464FD0">
        <w:t>s</w:t>
      </w:r>
      <w:r w:rsidRPr="000C1B8A">
        <w:t xml:space="preserve"> is not directly linked to the </w:t>
      </w:r>
      <w:r w:rsidR="00C2535C">
        <w:t>extension</w:t>
      </w:r>
      <w:r w:rsidRPr="000C1B8A">
        <w:t xml:space="preserve"> </w:t>
      </w:r>
      <w:proofErr w:type="gramStart"/>
      <w:r w:rsidRPr="000C1B8A">
        <w:t>ratio</w:t>
      </w:r>
      <w:r w:rsidR="00C828D1">
        <w:t xml:space="preserve"> </w:t>
      </w:r>
      <w:proofErr w:type="gramEnd"/>
      <w:r w:rsidR="00F6161C" w:rsidRPr="00F6161C">
        <w:rPr>
          <w:position w:val="-10"/>
        </w:rPr>
        <w:object w:dxaOrig="240" w:dyaOrig="260">
          <v:shape id="_x0000_i1119" type="#_x0000_t75" style="width:12.25pt;height:12.9pt" o:ole="">
            <v:imagedata r:id="rId196" o:title=""/>
          </v:shape>
          <o:OLEObject Type="Embed" ProgID="Equation.DSMT4" ShapeID="_x0000_i1119" DrawAspect="Content" ObjectID="_1400911450" r:id="rId197"/>
        </w:object>
      </w:r>
      <w:r w:rsidRPr="000C1B8A">
        <w:t>.</w:t>
      </w:r>
      <w:r>
        <w:t xml:space="preserve"> </w:t>
      </w:r>
      <w:r w:rsidR="00E8048F">
        <w:t>An example of</w:t>
      </w:r>
      <w:r w:rsidR="00BB410D" w:rsidRPr="000C1B8A">
        <w:t xml:space="preserve"> this is the biaxial test speci</w:t>
      </w:r>
      <w:r w:rsidR="00DB2F4B">
        <w:t xml:space="preserve">mens in </w:t>
      </w:r>
      <w:proofErr w:type="spellStart"/>
      <w:r w:rsidR="00DB2F4B">
        <w:t>uniaxial</w:t>
      </w:r>
      <w:proofErr w:type="spellEnd"/>
      <w:r w:rsidR="00DB2F4B">
        <w:t xml:space="preserve"> tension producing</w:t>
      </w:r>
      <w:r w:rsidR="00BB410D" w:rsidRPr="000C1B8A">
        <w:t xml:space="preserve"> compression in the centre region. </w:t>
      </w:r>
      <w:r w:rsidR="001F6C0E">
        <w:t>Another aspect to be aware of</w:t>
      </w:r>
      <w:r w:rsidR="00C2535C">
        <w:t xml:space="preserve"> </w:t>
      </w:r>
      <w:r w:rsidR="001F6C0E">
        <w:t>is that the strain fields are not at all uniform</w:t>
      </w:r>
      <w:r w:rsidR="00C2535C">
        <w:t xml:space="preserve">. </w:t>
      </w:r>
      <w:r w:rsidR="00BB410D" w:rsidRPr="000C1B8A">
        <w:t>Therefore</w:t>
      </w:r>
      <w:r w:rsidR="00C828D1">
        <w:t>,</w:t>
      </w:r>
      <w:r w:rsidR="00BB410D" w:rsidRPr="000C1B8A">
        <w:t xml:space="preserve"> such tests </w:t>
      </w:r>
      <w:r w:rsidR="00F2163A">
        <w:t xml:space="preserve">alone are not very well suited </w:t>
      </w:r>
      <w:r w:rsidR="00BB410D" w:rsidRPr="000C1B8A">
        <w:t xml:space="preserve">for investigation of </w:t>
      </w:r>
      <w:r w:rsidR="00160F3E">
        <w:t xml:space="preserve">mechanisms </w:t>
      </w:r>
      <w:r w:rsidR="00F2163A">
        <w:t xml:space="preserve">of biaxial </w:t>
      </w:r>
      <w:r w:rsidR="00F2163A">
        <w:lastRenderedPageBreak/>
        <w:t>deformation</w:t>
      </w:r>
      <w:r w:rsidR="00B06019">
        <w:t>. They should r</w:t>
      </w:r>
      <w:r w:rsidR="00BB410D" w:rsidRPr="000C1B8A">
        <w:t xml:space="preserve">ather </w:t>
      </w:r>
      <w:r w:rsidR="001A33F9">
        <w:t>be employed for</w:t>
      </w:r>
      <w:r w:rsidR="00BB410D" w:rsidRPr="000C1B8A">
        <w:t xml:space="preserve"> validation of material model</w:t>
      </w:r>
      <w:r w:rsidR="001A33F9">
        <w:t>s</w:t>
      </w:r>
      <w:r w:rsidR="00BB410D" w:rsidRPr="000C1B8A">
        <w:t xml:space="preserve">. </w:t>
      </w:r>
      <w:r w:rsidR="00B06019">
        <w:t>Still, i</w:t>
      </w:r>
      <w:r w:rsidR="00F2163A">
        <w:t>n</w:t>
      </w:r>
      <w:r w:rsidR="001A33F9" w:rsidRPr="000C1B8A">
        <w:t xml:space="preserve"> </w:t>
      </w:r>
      <w:r w:rsidR="00BB410D" w:rsidRPr="000C1B8A">
        <w:t>combin</w:t>
      </w:r>
      <w:r w:rsidR="001A33F9">
        <w:t>ation</w:t>
      </w:r>
      <w:r w:rsidR="00BB410D" w:rsidRPr="000C1B8A">
        <w:t xml:space="preserve"> with numerical analysis, the results from biaxial experiments could verify whether some of the assumptions made during the formulation of such a model are realistic.</w:t>
      </w:r>
      <w:r w:rsidR="00F2163A">
        <w:t xml:space="preserve"> Because of the variation in strain field observed in these tests, the tests could also be subject for determination of material properties through inverse modelling.</w:t>
      </w:r>
    </w:p>
    <w:p w:rsidR="00074D3B" w:rsidRDefault="00074D3B" w:rsidP="003F0963">
      <w:pPr>
        <w:spacing w:line="360" w:lineRule="auto"/>
        <w:jc w:val="both"/>
      </w:pPr>
    </w:p>
    <w:p w:rsidR="00960298" w:rsidRPr="000C1B8A" w:rsidRDefault="005A0421" w:rsidP="00160F3E">
      <w:pPr>
        <w:spacing w:line="360" w:lineRule="auto"/>
        <w:jc w:val="both"/>
      </w:pPr>
      <w:r>
        <w:t>In conclusion, it was found that the</w:t>
      </w:r>
      <w:r w:rsidR="00C935F8">
        <w:t xml:space="preserve"> constitutive</w:t>
      </w:r>
      <w:r w:rsidR="00C935F8" w:rsidRPr="00C935F8">
        <w:t xml:space="preserve"> </w:t>
      </w:r>
      <w:r w:rsidR="00C935F8" w:rsidRPr="000C1B8A">
        <w:t xml:space="preserve">model proposed by </w:t>
      </w:r>
      <w:proofErr w:type="spellStart"/>
      <w:r w:rsidR="00862445">
        <w:t>Polanco-Loria</w:t>
      </w:r>
      <w:proofErr w:type="spellEnd"/>
      <w:r w:rsidR="00862445">
        <w:t xml:space="preserve"> et al. </w:t>
      </w:r>
      <w:r w:rsidR="0047100B" w:rsidRPr="000C1B8A">
        <w:fldChar w:fldCharType="begin"/>
      </w:r>
      <w:r w:rsidR="00806871">
        <w:instrText xml:space="preserve"> ADDIN EN.CITE &lt;EndNote&gt;&lt;Cite ExcludeAuth="1"&gt;&lt;Author&gt;Polanco-Loria&lt;/Author&gt;&lt;Year&gt;2010&lt;/Year&gt;&lt;RecNum&gt;11&lt;/RecNum&gt;&lt;DisplayText&gt;(2010)&lt;/DisplayText&gt;&lt;record&gt;&lt;rec-number&gt;11&lt;/rec-number&gt;&lt;foreign-keys&gt;&lt;key app="EN" db-id="9xdave2ao2p5vue9ven5fers9zz5ep5tz9de"&gt;11&lt;/key&gt;&lt;/foreign-keys&gt;&lt;ref-type name="Journal Article"&gt;17&lt;/ref-type&gt;&lt;contributors&gt;&lt;authors&gt;&lt;author&gt;Polanco-Loria, M.&lt;/author&gt;&lt;author&gt;Clausen, A.H.&lt;/author&gt;&lt;author&gt;Berstad, T.&lt;/author&gt;&lt;author&gt;Hopperstad, O. S.&lt;/author&gt;&lt;/authors&gt;&lt;/contributors&gt;&lt;titles&gt;&lt;title&gt;Constitutive model for thermoplastics with structural applications&lt;/title&gt;&lt;secondary-title&gt;International Journal of Impact Engineering&lt;/secondary-title&gt;&lt;/titles&gt;&lt;periodical&gt;&lt;full-title&gt;International journal of impact engineering&lt;/full-title&gt;&lt;/periodical&gt;&lt;pages&gt;1207-1219&lt;/pages&gt;&lt;volume&gt;37&lt;/volume&gt;&lt;dates&gt;&lt;year&gt;2010&lt;/year&gt;&lt;/dates&gt;&lt;urls&gt;&lt;/urls&gt;&lt;/record&gt;&lt;/Cite&gt;&lt;/EndNote&gt;</w:instrText>
      </w:r>
      <w:r w:rsidR="0047100B" w:rsidRPr="000C1B8A">
        <w:fldChar w:fldCharType="separate"/>
      </w:r>
      <w:r w:rsidR="00806871">
        <w:rPr>
          <w:noProof/>
        </w:rPr>
        <w:t>(</w:t>
      </w:r>
      <w:hyperlink w:anchor="_ENREF_22" w:tooltip="Polanco-Loria, 2010 #11" w:history="1">
        <w:r w:rsidR="009C25BD">
          <w:rPr>
            <w:noProof/>
          </w:rPr>
          <w:t>2010</w:t>
        </w:r>
      </w:hyperlink>
      <w:r w:rsidR="00806871">
        <w:rPr>
          <w:noProof/>
        </w:rPr>
        <w:t>)</w:t>
      </w:r>
      <w:r w:rsidR="0047100B" w:rsidRPr="000C1B8A">
        <w:fldChar w:fldCharType="end"/>
      </w:r>
      <w:r w:rsidR="00C935F8">
        <w:t xml:space="preserve"> </w:t>
      </w:r>
      <w:r>
        <w:t xml:space="preserve">was capable of describing the response of </w:t>
      </w:r>
      <w:r w:rsidR="00C935F8">
        <w:t>PVC and HDPE</w:t>
      </w:r>
      <w:r>
        <w:t xml:space="preserve"> in biaxial tension with good accuracy. The model has rather few parameters</w:t>
      </w:r>
      <w:r w:rsidR="00160F3E">
        <w:t>. They</w:t>
      </w:r>
      <w:r>
        <w:t xml:space="preserve"> can be determined from </w:t>
      </w:r>
      <w:proofErr w:type="spellStart"/>
      <w:r w:rsidR="00160F3E">
        <w:t>uniaxial</w:t>
      </w:r>
      <w:proofErr w:type="spellEnd"/>
      <w:r w:rsidR="00160F3E">
        <w:t xml:space="preserve"> </w:t>
      </w:r>
      <w:r>
        <w:t>tension and compression tests at various strain rates</w:t>
      </w:r>
      <w:r w:rsidR="00862445">
        <w:t>,</w:t>
      </w:r>
      <w:r w:rsidR="00160F3E">
        <w:t xml:space="preserve"> facilitating an industrial use of the model. T</w:t>
      </w:r>
      <w:r w:rsidR="00862445">
        <w:t>herefore</w:t>
      </w:r>
      <w:r w:rsidR="00160F3E">
        <w:t>, it is believed to be</w:t>
      </w:r>
      <w:r w:rsidR="00862445">
        <w:t xml:space="preserve"> a good candidate for large-scale simulations of polymeric components.</w:t>
      </w:r>
    </w:p>
    <w:p w:rsidR="00160F3E" w:rsidRDefault="00160F3E" w:rsidP="003F0963">
      <w:pPr>
        <w:spacing w:line="360" w:lineRule="auto"/>
        <w:jc w:val="both"/>
        <w:rPr>
          <w:b/>
        </w:rPr>
      </w:pPr>
    </w:p>
    <w:p w:rsidR="00160F3E" w:rsidRDefault="00160F3E" w:rsidP="003F0963">
      <w:pPr>
        <w:spacing w:line="360" w:lineRule="auto"/>
        <w:jc w:val="both"/>
        <w:rPr>
          <w:b/>
        </w:rPr>
      </w:pPr>
    </w:p>
    <w:p w:rsidR="00160F3E" w:rsidRDefault="00160F3E" w:rsidP="00160F3E">
      <w:pPr>
        <w:spacing w:line="360" w:lineRule="auto"/>
        <w:jc w:val="both"/>
        <w:rPr>
          <w:b/>
        </w:rPr>
      </w:pPr>
      <w:r>
        <w:rPr>
          <w:b/>
        </w:rPr>
        <w:t>Acknowledgements</w:t>
      </w:r>
    </w:p>
    <w:p w:rsidR="00160F3E" w:rsidRDefault="00160F3E" w:rsidP="00160F3E">
      <w:pPr>
        <w:spacing w:line="360" w:lineRule="auto"/>
        <w:jc w:val="both"/>
        <w:rPr>
          <w:b/>
        </w:rPr>
      </w:pPr>
    </w:p>
    <w:p w:rsidR="00160F3E" w:rsidRPr="00160F3E" w:rsidRDefault="00160F3E" w:rsidP="00160F3E">
      <w:pPr>
        <w:spacing w:line="360" w:lineRule="auto"/>
        <w:jc w:val="both"/>
      </w:pPr>
      <w:r>
        <w:t xml:space="preserve">The authors appreciate </w:t>
      </w:r>
      <w:r w:rsidR="00CB2D72">
        <w:t xml:space="preserve">the laboratory assistance from Dr. Rodrigo </w:t>
      </w:r>
      <w:proofErr w:type="spellStart"/>
      <w:r w:rsidR="00CB2D72">
        <w:t>Nogueira</w:t>
      </w:r>
      <w:proofErr w:type="spellEnd"/>
      <w:r w:rsidR="00CB2D72">
        <w:t xml:space="preserve"> de Codes when performing the biaxial tests. This work was made possible through a travel grant from Finn </w:t>
      </w:r>
      <w:proofErr w:type="spellStart"/>
      <w:r w:rsidR="00CB2D72">
        <w:t>Krogstads</w:t>
      </w:r>
      <w:proofErr w:type="spellEnd"/>
      <w:r w:rsidR="00CB2D72">
        <w:t xml:space="preserve"> fond at NTNU. </w:t>
      </w:r>
    </w:p>
    <w:p w:rsidR="00BB410D" w:rsidRPr="003A7B9B" w:rsidRDefault="00BB410D" w:rsidP="003F0963">
      <w:pPr>
        <w:spacing w:line="360" w:lineRule="auto"/>
        <w:jc w:val="both"/>
        <w:rPr>
          <w:b/>
        </w:rPr>
      </w:pPr>
      <w:r w:rsidRPr="000C1B8A">
        <w:rPr>
          <w:b/>
        </w:rPr>
        <w:br w:type="page"/>
      </w:r>
    </w:p>
    <w:p w:rsidR="00960298" w:rsidRPr="003A7B9B" w:rsidRDefault="00960298" w:rsidP="003F0963">
      <w:pPr>
        <w:spacing w:line="360" w:lineRule="auto"/>
        <w:jc w:val="both"/>
        <w:rPr>
          <w:b/>
        </w:rPr>
      </w:pPr>
      <w:r w:rsidRPr="003A7B9B">
        <w:rPr>
          <w:b/>
        </w:rPr>
        <w:lastRenderedPageBreak/>
        <w:t>References</w:t>
      </w:r>
    </w:p>
    <w:p w:rsidR="00960298" w:rsidRPr="003F0963" w:rsidRDefault="00960298" w:rsidP="003F0963">
      <w:pPr>
        <w:spacing w:line="360" w:lineRule="auto"/>
        <w:jc w:val="both"/>
        <w:rPr>
          <w:sz w:val="36"/>
        </w:rPr>
      </w:pPr>
    </w:p>
    <w:p w:rsidR="009C25BD" w:rsidRPr="009C25BD" w:rsidRDefault="0047100B" w:rsidP="009C25BD">
      <w:pPr>
        <w:jc w:val="both"/>
        <w:rPr>
          <w:noProof/>
          <w:sz w:val="18"/>
          <w:szCs w:val="18"/>
        </w:rPr>
      </w:pPr>
      <w:r w:rsidRPr="003F0963">
        <w:rPr>
          <w:szCs w:val="18"/>
        </w:rPr>
        <w:fldChar w:fldCharType="begin"/>
      </w:r>
      <w:r w:rsidR="00313E0A" w:rsidRPr="003F0963">
        <w:rPr>
          <w:szCs w:val="18"/>
        </w:rPr>
        <w:instrText xml:space="preserve"> ADDIN EN.REFLIST </w:instrText>
      </w:r>
      <w:r w:rsidRPr="003F0963">
        <w:rPr>
          <w:szCs w:val="18"/>
        </w:rPr>
        <w:fldChar w:fldCharType="separate"/>
      </w:r>
      <w:bookmarkStart w:id="6" w:name="_ENREF_1"/>
      <w:r w:rsidR="009C25BD" w:rsidRPr="009C25BD">
        <w:rPr>
          <w:noProof/>
          <w:sz w:val="18"/>
          <w:szCs w:val="18"/>
        </w:rPr>
        <w:t>Adams, A.M., Buckley, C.P., Jones, D.P., 2000. Biaxial hot drawing of poly(ethylene terephthalate): measurements and modelling of strain-stiffening. Polymer 41, 771-786.</w:t>
      </w:r>
      <w:bookmarkEnd w:id="6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7" w:name="_ENREF_2"/>
      <w:r w:rsidRPr="009C25BD">
        <w:rPr>
          <w:noProof/>
          <w:sz w:val="18"/>
          <w:szCs w:val="18"/>
        </w:rPr>
        <w:t>Arruda, E.M., Boyce, M.C., 1993. A three-dimensional constitutive model for the large stretch behavior of rubber elastic materials. Journal of the Mechanics and Physics of Solids 41, 389-412.</w:t>
      </w:r>
      <w:bookmarkEnd w:id="7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8" w:name="_ENREF_3"/>
      <w:r w:rsidRPr="009C25BD">
        <w:rPr>
          <w:noProof/>
          <w:sz w:val="18"/>
          <w:szCs w:val="18"/>
        </w:rPr>
        <w:t>Buckley, C.P., Jones, D.C., Jones, D.P., 1996. Hot-drawing of poly(ethylene terephthalate) under biaxial stress: Application of a three-dimensional glass-rubber constitutive model. Polymer 37, 2403-2414.</w:t>
      </w:r>
      <w:bookmarkEnd w:id="8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9" w:name="_ENREF_4"/>
      <w:r w:rsidRPr="009C25BD">
        <w:rPr>
          <w:noProof/>
          <w:sz w:val="18"/>
          <w:szCs w:val="18"/>
        </w:rPr>
        <w:t>Chandran, P., Jabarin, S., 1993a. Biaxial Orientation of Poly(ethylene-Terephthalate). Part III:Comparative structure and property changes resulting from simultaneous and sequentioal orientation. Advances in Polymer Technology 12, 153-165.</w:t>
      </w:r>
      <w:bookmarkEnd w:id="9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10" w:name="_ENREF_5"/>
      <w:r w:rsidRPr="009C25BD">
        <w:rPr>
          <w:noProof/>
          <w:sz w:val="18"/>
          <w:szCs w:val="18"/>
        </w:rPr>
        <w:t>Chandran, P., Jabarin, S., 1993b. Biaxial Orientation of Poly(ethylene Terephtalate). Part I: Nature of the Stress-Strain Curves. Advances in Polymer Technology 12, 119-132.</w:t>
      </w:r>
      <w:bookmarkEnd w:id="10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11" w:name="_ENREF_6"/>
      <w:r w:rsidRPr="009C25BD">
        <w:rPr>
          <w:noProof/>
          <w:sz w:val="18"/>
          <w:szCs w:val="18"/>
        </w:rPr>
        <w:t>Chandran, P., Jabarin, S., 1993c. Biaxial Orientation of Poly(ethylene Terephtalate). Part II: The Strain-Hardening Parameter. Advances in Polymer Technology 12, 133-151.</w:t>
      </w:r>
      <w:bookmarkEnd w:id="11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12" w:name="_ENREF_7"/>
      <w:r w:rsidRPr="009C25BD">
        <w:rPr>
          <w:noProof/>
          <w:sz w:val="18"/>
          <w:szCs w:val="18"/>
        </w:rPr>
        <w:t>Chevalier, L., Calloch, S., Hild, F., Marco, Y., 2001. Digital image correlation used to analyze the multiaxial behavior of rubber-like materials. European Journal of Mechanics A/Solids 20, 169-187.</w:t>
      </w:r>
      <w:bookmarkEnd w:id="12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13" w:name="_ENREF_8"/>
      <w:r w:rsidRPr="009C25BD">
        <w:rPr>
          <w:noProof/>
          <w:sz w:val="18"/>
          <w:szCs w:val="18"/>
        </w:rPr>
        <w:t>Chevalier, L., Marco, Y., 2002. Tools for multiaxial validation of behavior laws chosen for modeling hyper-elasticity of rubber-like materials. Polymer Engineering &amp; Science 42, 280-298.</w:t>
      </w:r>
      <w:bookmarkEnd w:id="13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14" w:name="_ENREF_9"/>
      <w:r w:rsidRPr="009C25BD">
        <w:rPr>
          <w:noProof/>
          <w:sz w:val="18"/>
          <w:szCs w:val="18"/>
        </w:rPr>
        <w:t xml:space="preserve">Chevalier, L., Marco, Y., 2007. Identification of a strain induced crystallisation model for PET under uni- and bi-axial loading: Influence of temperature dispersion. Mechanics of </w:t>
      </w:r>
      <w:r>
        <w:rPr>
          <w:noProof/>
          <w:sz w:val="18"/>
          <w:szCs w:val="18"/>
        </w:rPr>
        <w:t>M</w:t>
      </w:r>
      <w:r w:rsidRPr="009C25BD">
        <w:rPr>
          <w:noProof/>
          <w:sz w:val="18"/>
          <w:szCs w:val="18"/>
        </w:rPr>
        <w:t>aterials 39, 596-609.</w:t>
      </w:r>
      <w:bookmarkEnd w:id="14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15" w:name="_ENREF_10"/>
      <w:r w:rsidRPr="009C25BD">
        <w:rPr>
          <w:noProof/>
          <w:sz w:val="18"/>
          <w:szCs w:val="18"/>
        </w:rPr>
        <w:t>Delhaye, V., Clausen, A.H., Moussy, F., Hopperstad, O.S., Othman, R., 2010. Mechanical response and microstructure investigation of a mineral and rubber modified polypropylene. Polymer Testing 29, 793-802.</w:t>
      </w:r>
      <w:bookmarkEnd w:id="15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16" w:name="_ENREF_11"/>
      <w:r w:rsidRPr="009C25BD">
        <w:rPr>
          <w:noProof/>
          <w:sz w:val="18"/>
          <w:szCs w:val="18"/>
        </w:rPr>
        <w:t xml:space="preserve">Delhaye, V., Clausen, A.H., Moussy, F., Othman, R., Hopperstad, O.S., 2011. Influence of stress state and strain rate on the behaviour of a rubber-particle reinforced polypropylene. International </w:t>
      </w:r>
      <w:r>
        <w:rPr>
          <w:noProof/>
          <w:sz w:val="18"/>
          <w:szCs w:val="18"/>
        </w:rPr>
        <w:t>J</w:t>
      </w:r>
      <w:r w:rsidRPr="009C25BD">
        <w:rPr>
          <w:noProof/>
          <w:sz w:val="18"/>
          <w:szCs w:val="18"/>
        </w:rPr>
        <w:t xml:space="preserve">ournal of </w:t>
      </w:r>
      <w:r>
        <w:rPr>
          <w:noProof/>
          <w:sz w:val="18"/>
          <w:szCs w:val="18"/>
        </w:rPr>
        <w:t>I</w:t>
      </w:r>
      <w:r w:rsidRPr="009C25BD">
        <w:rPr>
          <w:noProof/>
          <w:sz w:val="18"/>
          <w:szCs w:val="18"/>
        </w:rPr>
        <w:t xml:space="preserve">mpact </w:t>
      </w:r>
      <w:r>
        <w:rPr>
          <w:noProof/>
          <w:sz w:val="18"/>
          <w:szCs w:val="18"/>
        </w:rPr>
        <w:t>E</w:t>
      </w:r>
      <w:r w:rsidRPr="009C25BD">
        <w:rPr>
          <w:noProof/>
          <w:sz w:val="18"/>
          <w:szCs w:val="18"/>
        </w:rPr>
        <w:t>ngineering 38, 208-218.</w:t>
      </w:r>
      <w:bookmarkEnd w:id="16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17" w:name="_ENREF_12"/>
      <w:r w:rsidRPr="009C25BD">
        <w:rPr>
          <w:noProof/>
          <w:sz w:val="18"/>
          <w:szCs w:val="18"/>
        </w:rPr>
        <w:t>G'Sell, C., Hiver, J.M., Dahoun, A., Souahi, A., 1992. Video-controlled tensile testing of polymers and metals beyond the necking point. Journal of Materials Science 27, 5031-5039.</w:t>
      </w:r>
      <w:bookmarkEnd w:id="17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18" w:name="_ENREF_13"/>
      <w:r w:rsidRPr="009C25BD">
        <w:rPr>
          <w:noProof/>
          <w:sz w:val="18"/>
          <w:szCs w:val="18"/>
        </w:rPr>
        <w:t>Grytten, F., Daiyan, H., Polanco-Loria, M., Dumoulin, S., 2009. Use of digital image correlation to measure large-strain tensile properties of ductile thermoplastics. Polymer Testing 28, 653-660.</w:t>
      </w:r>
      <w:bookmarkEnd w:id="18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19" w:name="_ENREF_14"/>
      <w:r w:rsidRPr="009C25BD">
        <w:rPr>
          <w:noProof/>
          <w:sz w:val="18"/>
          <w:szCs w:val="18"/>
        </w:rPr>
        <w:t>Haward, R.N., Thackray, G., 1968. The Use of a Mathematical Model to Describe Isothermal Stress-Strain Curves in Glassy Thermoplastics. Proceedings of the Royal Society of London. Series A, Mathematical and Physical Sciences 302, 453-472.</w:t>
      </w:r>
      <w:bookmarkEnd w:id="19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20" w:name="_ENREF_15"/>
      <w:r w:rsidRPr="009C25BD">
        <w:rPr>
          <w:noProof/>
          <w:sz w:val="18"/>
          <w:szCs w:val="18"/>
        </w:rPr>
        <w:t>Hovden, M.T., 2010. Test and numerical simulations of polymer components, SIMLab, Department of Structural Engineering. NTNU - Norwegian University of Science and Technology, Trondheim, p. 96.</w:t>
      </w:r>
      <w:bookmarkEnd w:id="20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21" w:name="_ENREF_16"/>
      <w:r w:rsidRPr="009C25BD">
        <w:rPr>
          <w:noProof/>
          <w:sz w:val="18"/>
          <w:szCs w:val="18"/>
        </w:rPr>
        <w:t>LSTC, 2007. LS-DYNA Keyword User's Manual. Version 971.</w:t>
      </w:r>
      <w:bookmarkEnd w:id="21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22" w:name="_ENREF_17"/>
      <w:r w:rsidRPr="009C25BD">
        <w:rPr>
          <w:noProof/>
          <w:sz w:val="18"/>
          <w:szCs w:val="18"/>
        </w:rPr>
        <w:t>Marco, Y., Chevalier, L., Chaouche, M., 2002. WAXD study of induced crystallization and orientation in poly(ethylene terephthalate) during biaxial elongation. Polymer 43, 6569-6574.</w:t>
      </w:r>
      <w:bookmarkEnd w:id="22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23" w:name="_ENREF_18"/>
      <w:r w:rsidRPr="009C25BD">
        <w:rPr>
          <w:noProof/>
          <w:sz w:val="18"/>
          <w:szCs w:val="18"/>
        </w:rPr>
        <w:t>Meijer, H.E.H., Govaert, L.E., 2005. Mechanical performance of polymer systems: The relation between structure and properties. Progress in polymer science 30, 915-938.</w:t>
      </w:r>
      <w:bookmarkEnd w:id="23"/>
    </w:p>
    <w:p w:rsidR="009C25BD" w:rsidRPr="009C25BD" w:rsidRDefault="009C25BD" w:rsidP="009C25BD">
      <w:pPr>
        <w:jc w:val="both"/>
        <w:rPr>
          <w:noProof/>
          <w:sz w:val="18"/>
          <w:szCs w:val="18"/>
          <w:lang w:val="nb-NO"/>
        </w:rPr>
      </w:pPr>
      <w:bookmarkStart w:id="24" w:name="_ENREF_19"/>
      <w:r w:rsidRPr="009C25BD">
        <w:rPr>
          <w:noProof/>
          <w:sz w:val="18"/>
          <w:szCs w:val="18"/>
        </w:rPr>
        <w:t xml:space="preserve">Mohanraj, J., Barton, D.C., Ward, I.M., Dahoun, A., Hiver, J.M., G'Sell, C., 2006. Plastic deformation and damage of polyoxymethylene in the large strain range at elevated temperatures. </w:t>
      </w:r>
      <w:r w:rsidRPr="009C25BD">
        <w:rPr>
          <w:noProof/>
          <w:sz w:val="18"/>
          <w:szCs w:val="18"/>
          <w:lang w:val="nb-NO"/>
        </w:rPr>
        <w:t>Polymer 47, 5852-5861.</w:t>
      </w:r>
      <w:bookmarkEnd w:id="24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25" w:name="_ENREF_20"/>
      <w:r w:rsidRPr="009C25BD">
        <w:rPr>
          <w:noProof/>
          <w:sz w:val="18"/>
          <w:szCs w:val="18"/>
          <w:lang w:val="nb-NO"/>
        </w:rPr>
        <w:t xml:space="preserve">Moura, R.T., Clausen, A.H., Fagerholt, E., Alves, M., Langseth, M., 2010. </w:t>
      </w:r>
      <w:r w:rsidRPr="009C25BD">
        <w:rPr>
          <w:noProof/>
          <w:sz w:val="18"/>
          <w:szCs w:val="18"/>
        </w:rPr>
        <w:t>Impact on HDPE and PVC plates - Experimental tests and numerica</w:t>
      </w:r>
      <w:r w:rsidR="00E03385">
        <w:rPr>
          <w:noProof/>
          <w:sz w:val="18"/>
          <w:szCs w:val="18"/>
        </w:rPr>
        <w:t>l simulations. International J</w:t>
      </w:r>
      <w:r w:rsidRPr="009C25BD">
        <w:rPr>
          <w:noProof/>
          <w:sz w:val="18"/>
          <w:szCs w:val="18"/>
        </w:rPr>
        <w:t xml:space="preserve">ournal of </w:t>
      </w:r>
      <w:r w:rsidR="00E03385">
        <w:rPr>
          <w:noProof/>
          <w:sz w:val="18"/>
          <w:szCs w:val="18"/>
        </w:rPr>
        <w:t>I</w:t>
      </w:r>
      <w:r w:rsidRPr="009C25BD">
        <w:rPr>
          <w:noProof/>
          <w:sz w:val="18"/>
          <w:szCs w:val="18"/>
        </w:rPr>
        <w:t xml:space="preserve">mpact </w:t>
      </w:r>
      <w:r w:rsidR="00E03385">
        <w:rPr>
          <w:noProof/>
          <w:sz w:val="18"/>
          <w:szCs w:val="18"/>
        </w:rPr>
        <w:t>E</w:t>
      </w:r>
      <w:r w:rsidRPr="009C25BD">
        <w:rPr>
          <w:noProof/>
          <w:sz w:val="18"/>
          <w:szCs w:val="18"/>
        </w:rPr>
        <w:t>ngineering 37, 580-598.</w:t>
      </w:r>
      <w:bookmarkEnd w:id="25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26" w:name="_ENREF_21"/>
      <w:r w:rsidRPr="009C25BD">
        <w:rPr>
          <w:noProof/>
          <w:sz w:val="18"/>
          <w:szCs w:val="18"/>
        </w:rPr>
        <w:t>Ognedal, A.S., Seelig, T., Helbig, M., Hempel, P., Berstad, T., Hopperstad, O.S., Clausen, A.H., 2012. Experimental and micromechanical study of void growth in a mineral filled PVC, 15th International Conference on Deformation, Yield and Fracture of Polymers, Rolduc Abbey, Kerkrade, The Netherlands.</w:t>
      </w:r>
      <w:bookmarkEnd w:id="26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27" w:name="_ENREF_22"/>
      <w:r w:rsidRPr="009C25BD">
        <w:rPr>
          <w:noProof/>
          <w:sz w:val="18"/>
          <w:szCs w:val="18"/>
        </w:rPr>
        <w:t>Polanco-Loria, M., Clausen, A.H., Berstad, T., Hopperstad, O.S., 2010. Constitutive model for thermoplastics with structural applications. International journal of impact engineering 37, 1207-1219.</w:t>
      </w:r>
      <w:bookmarkEnd w:id="27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28" w:name="_ENREF_23"/>
      <w:r w:rsidRPr="009C25BD">
        <w:rPr>
          <w:noProof/>
          <w:sz w:val="18"/>
          <w:szCs w:val="18"/>
        </w:rPr>
        <w:t>Polanco-Loria, M., Daiyan, H., Grytten, F., 2012. Material parameters identification: An inverse modeling methodology applicable for thermoplastic materials. Polymer Engineering &amp; Science 52, 438-448.</w:t>
      </w:r>
      <w:bookmarkEnd w:id="28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29" w:name="_ENREF_24"/>
      <w:r w:rsidRPr="009C25BD">
        <w:rPr>
          <w:noProof/>
          <w:sz w:val="18"/>
          <w:szCs w:val="18"/>
        </w:rPr>
        <w:t>Raghava, R., Caddell, R.M., Yeh, G.S.Y., 1973. The macroscopic yield behaviour of polymers. Journal of Materials Science 8, 225-232.</w:t>
      </w:r>
      <w:bookmarkEnd w:id="29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30" w:name="_ENREF_25"/>
      <w:r w:rsidRPr="009C25BD">
        <w:rPr>
          <w:noProof/>
          <w:sz w:val="18"/>
          <w:szCs w:val="18"/>
        </w:rPr>
        <w:t>Raghava, R.S., Caddell, R.M., 1973. Macroscopic yield criterion for crystalline polymers. International Journal of Mechanical Sciences 15, 967-974.</w:t>
      </w:r>
      <w:bookmarkEnd w:id="30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31" w:name="_ENREF_26"/>
      <w:r w:rsidRPr="009C25BD">
        <w:rPr>
          <w:noProof/>
          <w:sz w:val="18"/>
          <w:szCs w:val="18"/>
        </w:rPr>
        <w:t>SIMONA, Product Information PE-HWU / PE-HWST, in: SIMONA (Ed.).</w:t>
      </w:r>
      <w:bookmarkEnd w:id="31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32" w:name="_ENREF_27"/>
      <w:r w:rsidRPr="009C25BD">
        <w:rPr>
          <w:noProof/>
          <w:sz w:val="18"/>
          <w:szCs w:val="18"/>
        </w:rPr>
        <w:t>SIMONA, Product Information PVC-TF, in: SIMONA (Ed.).</w:t>
      </w:r>
      <w:bookmarkEnd w:id="32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33" w:name="_ENREF_28"/>
      <w:r w:rsidRPr="009C25BD">
        <w:rPr>
          <w:noProof/>
          <w:sz w:val="18"/>
          <w:szCs w:val="18"/>
        </w:rPr>
        <w:t>Sweeney, J., Ward, I.M., 1995. Rate dependent and network phenomena in the multiaxial drawing of poly(vinyl chloride). Polymer 36, 299-308.</w:t>
      </w:r>
      <w:bookmarkEnd w:id="33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34" w:name="_ENREF_29"/>
      <w:r w:rsidRPr="009C25BD">
        <w:rPr>
          <w:noProof/>
          <w:sz w:val="18"/>
          <w:szCs w:val="18"/>
        </w:rPr>
        <w:t>Vacher, P., Dumoulin, S., Morestin, F., Mguil-Touchal, S., 1999. Bidimensional strain measurement using digital images. Proceedings of the Institution of Mechanical Engineers Part C-Journal of Mechanical Engineering Science 213, 811-817.</w:t>
      </w:r>
      <w:bookmarkEnd w:id="34"/>
    </w:p>
    <w:p w:rsidR="009C25BD" w:rsidRPr="009C25BD" w:rsidRDefault="009C25BD" w:rsidP="009C25BD">
      <w:pPr>
        <w:jc w:val="both"/>
        <w:rPr>
          <w:noProof/>
          <w:sz w:val="18"/>
          <w:szCs w:val="18"/>
        </w:rPr>
      </w:pPr>
      <w:bookmarkStart w:id="35" w:name="_ENREF_30"/>
      <w:r w:rsidRPr="009C25BD">
        <w:rPr>
          <w:noProof/>
          <w:sz w:val="18"/>
          <w:szCs w:val="18"/>
        </w:rPr>
        <w:t xml:space="preserve">Zeng, F.F., Le Grognec, P., Lacrampe, M.F., Krawczak, P., 2010. A constitutive model for semi-crystalline polymers at high temperature and finite plastic strain: Application to PA6 and PE biaxial stretching. Mechanics of </w:t>
      </w:r>
      <w:r w:rsidR="00E03385">
        <w:rPr>
          <w:noProof/>
          <w:sz w:val="18"/>
          <w:szCs w:val="18"/>
        </w:rPr>
        <w:t>M</w:t>
      </w:r>
      <w:r w:rsidRPr="009C25BD">
        <w:rPr>
          <w:noProof/>
          <w:sz w:val="18"/>
          <w:szCs w:val="18"/>
        </w:rPr>
        <w:t>aterials 42, 686-697.</w:t>
      </w:r>
      <w:bookmarkEnd w:id="35"/>
    </w:p>
    <w:p w:rsidR="009C25BD" w:rsidRDefault="009C25BD" w:rsidP="009C25BD">
      <w:pPr>
        <w:jc w:val="both"/>
        <w:rPr>
          <w:noProof/>
          <w:sz w:val="18"/>
          <w:szCs w:val="18"/>
        </w:rPr>
      </w:pPr>
    </w:p>
    <w:p w:rsidR="003F0963" w:rsidRDefault="0047100B" w:rsidP="003F0963">
      <w:pPr>
        <w:spacing w:line="360" w:lineRule="auto"/>
        <w:ind w:left="709" w:hanging="709"/>
        <w:jc w:val="both"/>
        <w:rPr>
          <w:szCs w:val="18"/>
        </w:rPr>
      </w:pPr>
      <w:r w:rsidRPr="003F0963">
        <w:rPr>
          <w:szCs w:val="18"/>
        </w:rPr>
        <w:fldChar w:fldCharType="end"/>
      </w:r>
    </w:p>
    <w:p w:rsidR="003F0963" w:rsidRDefault="003F0963">
      <w:pPr>
        <w:rPr>
          <w:szCs w:val="18"/>
        </w:rPr>
      </w:pPr>
      <w:r>
        <w:rPr>
          <w:szCs w:val="18"/>
        </w:rPr>
        <w:br w:type="page"/>
      </w:r>
    </w:p>
    <w:p w:rsidR="002F7382" w:rsidRPr="003A7B9B" w:rsidRDefault="002F7382" w:rsidP="003F0963">
      <w:pPr>
        <w:spacing w:line="360" w:lineRule="auto"/>
        <w:ind w:left="709" w:hanging="709"/>
        <w:jc w:val="both"/>
        <w:rPr>
          <w:sz w:val="18"/>
          <w:szCs w:val="18"/>
        </w:rPr>
      </w:pPr>
    </w:p>
    <w:p w:rsidR="002F7382" w:rsidRPr="005A0421" w:rsidRDefault="002F7382" w:rsidP="003F0963">
      <w:pPr>
        <w:spacing w:line="360" w:lineRule="auto"/>
        <w:jc w:val="both"/>
        <w:rPr>
          <w:i/>
        </w:rPr>
      </w:pPr>
      <w:bookmarkStart w:id="36" w:name="_Ref292278410"/>
      <w:bookmarkStart w:id="37" w:name="_Ref300747880"/>
      <w:bookmarkStart w:id="38" w:name="_Ref322938549"/>
      <w:proofErr w:type="gramStart"/>
      <w:r w:rsidRPr="005A0421">
        <w:t xml:space="preserve">Table </w:t>
      </w:r>
      <w:r w:rsidR="0047100B" w:rsidRPr="005A0421">
        <w:fldChar w:fldCharType="begin"/>
      </w:r>
      <w:r w:rsidR="00313E0A" w:rsidRPr="005A0421">
        <w:instrText xml:space="preserve"> SEQ Table \* ARABIC </w:instrText>
      </w:r>
      <w:r w:rsidR="0047100B" w:rsidRPr="005A0421">
        <w:fldChar w:fldCharType="separate"/>
      </w:r>
      <w:r w:rsidR="000B540E">
        <w:rPr>
          <w:noProof/>
        </w:rPr>
        <w:t>1</w:t>
      </w:r>
      <w:r w:rsidR="0047100B" w:rsidRPr="005A0421">
        <w:fldChar w:fldCharType="end"/>
      </w:r>
      <w:bookmarkEnd w:id="36"/>
      <w:bookmarkEnd w:id="37"/>
      <w:r w:rsidR="00313E0A" w:rsidRPr="005A0421">
        <w:t>.</w:t>
      </w:r>
      <w:proofErr w:type="gramEnd"/>
      <w:r w:rsidR="00313E0A" w:rsidRPr="005A0421">
        <w:t xml:space="preserve"> </w:t>
      </w:r>
      <w:proofErr w:type="gramStart"/>
      <w:r w:rsidR="005A0421">
        <w:t>Biaxial test</w:t>
      </w:r>
      <w:r w:rsidR="0098336D" w:rsidRPr="0098336D">
        <w:t xml:space="preserve"> programme.</w:t>
      </w:r>
      <w:bookmarkEnd w:id="38"/>
      <w:proofErr w:type="gramEnd"/>
    </w:p>
    <w:tbl>
      <w:tblPr>
        <w:tblW w:w="8070" w:type="dxa"/>
        <w:jc w:val="center"/>
        <w:tblLayout w:type="fixed"/>
        <w:tblLook w:val="01E0"/>
      </w:tblPr>
      <w:tblGrid>
        <w:gridCol w:w="1138"/>
        <w:gridCol w:w="1518"/>
        <w:gridCol w:w="1030"/>
        <w:gridCol w:w="1030"/>
        <w:gridCol w:w="1911"/>
        <w:gridCol w:w="1443"/>
      </w:tblGrid>
      <w:tr w:rsidR="002F7382" w:rsidRPr="003A7B9B" w:rsidTr="00E03385">
        <w:trPr>
          <w:trHeight w:val="951"/>
          <w:jc w:val="center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313E0A" w:rsidP="00E03385">
            <w:pPr>
              <w:rPr>
                <w:szCs w:val="20"/>
              </w:rPr>
            </w:pPr>
            <w:r>
              <w:rPr>
                <w:szCs w:val="20"/>
              </w:rPr>
              <w:t>Material</w:t>
            </w:r>
          </w:p>
          <w:p w:rsidR="002F7382" w:rsidRPr="003A7B9B" w:rsidRDefault="002F7382" w:rsidP="00E03385">
            <w:pPr>
              <w:rPr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2805A3" w:rsidP="00E03385">
            <w:pPr>
              <w:rPr>
                <w:szCs w:val="20"/>
              </w:rPr>
            </w:pPr>
            <w:r>
              <w:rPr>
                <w:szCs w:val="20"/>
              </w:rPr>
              <w:t>Extension</w:t>
            </w:r>
            <w:r w:rsidR="00313E0A">
              <w:rPr>
                <w:szCs w:val="20"/>
              </w:rPr>
              <w:t xml:space="preserve"> ratio</w:t>
            </w:r>
          </w:p>
          <w:p w:rsidR="002F7382" w:rsidRPr="003A7B9B" w:rsidRDefault="00F6161C" w:rsidP="00E03385">
            <w:pPr>
              <w:rPr>
                <w:szCs w:val="20"/>
              </w:rPr>
            </w:pPr>
            <w:r w:rsidRPr="000B5DE7">
              <w:rPr>
                <w:rFonts w:ascii="Cambria Math" w:hAnsi="Cambria Math"/>
                <w:position w:val="-10"/>
                <w:szCs w:val="20"/>
              </w:rPr>
              <w:object w:dxaOrig="240" w:dyaOrig="260">
                <v:shape id="_x0000_i1120" type="#_x0000_t75" style="width:12.25pt;height:12.9pt" o:ole="">
                  <v:imagedata r:id="rId198" o:title=""/>
                </v:shape>
                <o:OLEObject Type="Embed" ProgID="Equation.DSMT4" ShapeID="_x0000_i1120" DrawAspect="Content" ObjectID="_1400911451" r:id="rId199"/>
              </w:objec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F6161C" w:rsidP="00E03385">
            <w:pPr>
              <w:rPr>
                <w:szCs w:val="20"/>
              </w:rPr>
            </w:pPr>
            <w:r w:rsidRPr="000B5DE7">
              <w:rPr>
                <w:position w:val="-12"/>
                <w:szCs w:val="20"/>
              </w:rPr>
              <w:object w:dxaOrig="260" w:dyaOrig="360">
                <v:shape id="_x0000_i1121" type="#_x0000_t75" style="width:12.9pt;height:18.35pt" o:ole="">
                  <v:imagedata r:id="rId200" o:title=""/>
                </v:shape>
                <o:OLEObject Type="Embed" ProgID="Equation.DSMT4" ShapeID="_x0000_i1121" DrawAspect="Content" ObjectID="_1400911452" r:id="rId201"/>
              </w:object>
            </w:r>
          </w:p>
          <w:p w:rsidR="002F7382" w:rsidRPr="003A7B9B" w:rsidRDefault="002F7382" w:rsidP="00E03385">
            <w:pPr>
              <w:rPr>
                <w:szCs w:val="20"/>
              </w:rPr>
            </w:pPr>
            <w:r w:rsidRPr="003A7B9B">
              <w:rPr>
                <w:szCs w:val="20"/>
              </w:rPr>
              <w:t>[mm/s]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F6161C" w:rsidP="00E03385">
            <w:pPr>
              <w:rPr>
                <w:szCs w:val="20"/>
              </w:rPr>
            </w:pPr>
            <w:r w:rsidRPr="000B5DE7">
              <w:rPr>
                <w:position w:val="-14"/>
                <w:szCs w:val="20"/>
              </w:rPr>
              <w:object w:dxaOrig="260" w:dyaOrig="380">
                <v:shape id="_x0000_i1122" type="#_x0000_t75" style="width:12.9pt;height:19pt" o:ole="">
                  <v:imagedata r:id="rId202" o:title=""/>
                </v:shape>
                <o:OLEObject Type="Embed" ProgID="Equation.DSMT4" ShapeID="_x0000_i1122" DrawAspect="Content" ObjectID="_1400911453" r:id="rId203"/>
              </w:object>
            </w:r>
          </w:p>
          <w:p w:rsidR="002F7382" w:rsidRPr="003A7B9B" w:rsidRDefault="002F7382" w:rsidP="00E03385">
            <w:pPr>
              <w:rPr>
                <w:szCs w:val="20"/>
              </w:rPr>
            </w:pPr>
            <w:r w:rsidRPr="003A7B9B">
              <w:rPr>
                <w:szCs w:val="20"/>
              </w:rPr>
              <w:t>[mm/s]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E01CB4" w:rsidP="00E03385">
            <w:pPr>
              <w:rPr>
                <w:szCs w:val="20"/>
              </w:rPr>
            </w:pPr>
            <w:r>
              <w:rPr>
                <w:szCs w:val="20"/>
              </w:rPr>
              <w:t>Initial strain</w:t>
            </w:r>
            <w:r w:rsidRPr="003A7B9B">
              <w:rPr>
                <w:szCs w:val="20"/>
              </w:rPr>
              <w:t xml:space="preserve"> </w:t>
            </w:r>
            <w:r w:rsidR="002F7382" w:rsidRPr="003A7B9B">
              <w:rPr>
                <w:szCs w:val="20"/>
              </w:rPr>
              <w:t>rate</w:t>
            </w:r>
          </w:p>
          <w:p w:rsidR="002F7382" w:rsidRPr="003A7B9B" w:rsidRDefault="002F7382" w:rsidP="00E03385">
            <w:pPr>
              <w:rPr>
                <w:szCs w:val="20"/>
              </w:rPr>
            </w:pPr>
            <w:r w:rsidRPr="003A7B9B">
              <w:rPr>
                <w:szCs w:val="20"/>
              </w:rPr>
              <w:t>[</w:t>
            </w:r>
            <w:r w:rsidR="00E03385">
              <w:rPr>
                <w:szCs w:val="20"/>
              </w:rPr>
              <w:t>s</w:t>
            </w:r>
            <w:r w:rsidR="00E03385">
              <w:rPr>
                <w:szCs w:val="20"/>
                <w:vertAlign w:val="superscript"/>
              </w:rPr>
              <w:t>-1</w:t>
            </w:r>
            <w:r w:rsidRPr="003A7B9B">
              <w:rPr>
                <w:szCs w:val="20"/>
              </w:rPr>
              <w:t>]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2F7382" w:rsidP="00E03385">
            <w:pPr>
              <w:rPr>
                <w:szCs w:val="20"/>
              </w:rPr>
            </w:pPr>
            <w:r w:rsidRPr="003A7B9B">
              <w:rPr>
                <w:szCs w:val="20"/>
              </w:rPr>
              <w:t>Sequence</w:t>
            </w:r>
          </w:p>
        </w:tc>
      </w:tr>
      <w:tr w:rsidR="002F7382" w:rsidRPr="003A7B9B" w:rsidTr="00072113">
        <w:trPr>
          <w:jc w:val="center"/>
        </w:trPr>
        <w:tc>
          <w:tcPr>
            <w:tcW w:w="1138" w:type="dxa"/>
            <w:tcBorders>
              <w:top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bookmarkStart w:id="39" w:name="_Hlk274739079"/>
            <w:r>
              <w:rPr>
                <w:szCs w:val="20"/>
              </w:rPr>
              <w:t>PVC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05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F7382" w:rsidRPr="003A7B9B" w:rsidRDefault="002F7382" w:rsidP="003F0963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F7382" w:rsidRPr="00B8055A" w:rsidRDefault="00313E0A" w:rsidP="003F0963">
            <w:pPr>
              <w:spacing w:line="360" w:lineRule="auto"/>
              <w:jc w:val="both"/>
              <w:rPr>
                <w:szCs w:val="20"/>
                <w:vertAlign w:val="superscript"/>
              </w:rPr>
            </w:pPr>
            <w:r>
              <w:rPr>
                <w:szCs w:val="20"/>
              </w:rPr>
              <w:t>4</w:t>
            </w:r>
            <w:r w:rsidR="001E7CE2">
              <w:rPr>
                <w:szCs w:val="20"/>
              </w:rPr>
              <w:t>.</w:t>
            </w:r>
            <w:r w:rsidR="003411A2">
              <w:rPr>
                <w:szCs w:val="20"/>
              </w:rPr>
              <w:t>1</w:t>
            </w:r>
            <w:r w:rsidR="003411A2">
              <w:rPr>
                <w:rFonts w:ascii="Cambria Math" w:hAnsi="Cambria Math"/>
                <w:szCs w:val="20"/>
              </w:rPr>
              <w:t>∙</w:t>
            </w:r>
            <w:r w:rsidR="003411A2" w:rsidDel="003411A2">
              <w:rPr>
                <w:szCs w:val="20"/>
              </w:rPr>
              <w:t xml:space="preserve"> </w:t>
            </w:r>
            <w:r w:rsidR="003411A2">
              <w:rPr>
                <w:szCs w:val="20"/>
              </w:rPr>
              <w:t>10</w:t>
            </w:r>
            <w:r w:rsidR="00D840F2" w:rsidRPr="00D840F2">
              <w:rPr>
                <w:szCs w:val="20"/>
                <w:vertAlign w:val="superscript"/>
              </w:rPr>
              <w:t>-4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Uniaxial</w:t>
            </w:r>
            <w:proofErr w:type="spellEnd"/>
          </w:p>
        </w:tc>
      </w:tr>
      <w:tr w:rsidR="002F7382" w:rsidRPr="003A7B9B" w:rsidTr="00072113">
        <w:trPr>
          <w:jc w:val="center"/>
        </w:trPr>
        <w:tc>
          <w:tcPr>
            <w:tcW w:w="1138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PVC</w:t>
            </w:r>
          </w:p>
        </w:tc>
        <w:tc>
          <w:tcPr>
            <w:tcW w:w="1518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¼</w:t>
            </w:r>
          </w:p>
        </w:tc>
        <w:tc>
          <w:tcPr>
            <w:tcW w:w="1030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035</w:t>
            </w:r>
          </w:p>
        </w:tc>
        <w:tc>
          <w:tcPr>
            <w:tcW w:w="1030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0086</w:t>
            </w:r>
          </w:p>
        </w:tc>
        <w:tc>
          <w:tcPr>
            <w:tcW w:w="1911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3</w:t>
            </w:r>
            <w:r w:rsidR="003205D1">
              <w:rPr>
                <w:rFonts w:ascii="Cambria Math" w:hAnsi="Cambria Math"/>
                <w:szCs w:val="20"/>
              </w:rPr>
              <w:t>∙</w:t>
            </w:r>
            <w:r w:rsidR="003205D1" w:rsidDel="003411A2">
              <w:rPr>
                <w:szCs w:val="20"/>
              </w:rPr>
              <w:t xml:space="preserve"> </w:t>
            </w:r>
            <w:r w:rsidR="003205D1">
              <w:rPr>
                <w:szCs w:val="20"/>
              </w:rPr>
              <w:t>10</w:t>
            </w:r>
            <w:r w:rsidR="003205D1" w:rsidRPr="00D840F2">
              <w:rPr>
                <w:szCs w:val="20"/>
                <w:vertAlign w:val="superscript"/>
              </w:rPr>
              <w:t>-4</w:t>
            </w:r>
          </w:p>
        </w:tc>
        <w:tc>
          <w:tcPr>
            <w:tcW w:w="1443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Biaxial</w:t>
            </w:r>
          </w:p>
        </w:tc>
      </w:tr>
      <w:tr w:rsidR="002F7382" w:rsidRPr="003A7B9B" w:rsidTr="00072113">
        <w:trPr>
          <w:jc w:val="center"/>
        </w:trPr>
        <w:tc>
          <w:tcPr>
            <w:tcW w:w="1138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PVC</w:t>
            </w:r>
          </w:p>
        </w:tc>
        <w:tc>
          <w:tcPr>
            <w:tcW w:w="1518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½</w:t>
            </w:r>
          </w:p>
        </w:tc>
        <w:tc>
          <w:tcPr>
            <w:tcW w:w="1030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035</w:t>
            </w:r>
          </w:p>
        </w:tc>
        <w:tc>
          <w:tcPr>
            <w:tcW w:w="1030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017</w:t>
            </w:r>
          </w:p>
        </w:tc>
        <w:tc>
          <w:tcPr>
            <w:tcW w:w="1911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3</w:t>
            </w:r>
            <w:r w:rsidR="003205D1">
              <w:rPr>
                <w:rFonts w:ascii="Cambria Math" w:hAnsi="Cambria Math"/>
                <w:szCs w:val="20"/>
              </w:rPr>
              <w:t>∙</w:t>
            </w:r>
            <w:r w:rsidR="003205D1" w:rsidDel="003411A2">
              <w:rPr>
                <w:szCs w:val="20"/>
              </w:rPr>
              <w:t xml:space="preserve"> </w:t>
            </w:r>
            <w:r w:rsidR="003205D1">
              <w:rPr>
                <w:szCs w:val="20"/>
              </w:rPr>
              <w:t>10</w:t>
            </w:r>
            <w:r w:rsidR="003205D1" w:rsidRPr="00D840F2">
              <w:rPr>
                <w:szCs w:val="20"/>
                <w:vertAlign w:val="superscript"/>
              </w:rPr>
              <w:t>-4</w:t>
            </w:r>
          </w:p>
        </w:tc>
        <w:tc>
          <w:tcPr>
            <w:tcW w:w="1443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Biaxial</w:t>
            </w:r>
          </w:p>
        </w:tc>
      </w:tr>
      <w:tr w:rsidR="002F7382" w:rsidRPr="003A7B9B" w:rsidTr="00072113">
        <w:trPr>
          <w:jc w:val="center"/>
        </w:trPr>
        <w:tc>
          <w:tcPr>
            <w:tcW w:w="1138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PVC</w:t>
            </w:r>
          </w:p>
        </w:tc>
        <w:tc>
          <w:tcPr>
            <w:tcW w:w="1518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030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035</w:t>
            </w:r>
          </w:p>
        </w:tc>
        <w:tc>
          <w:tcPr>
            <w:tcW w:w="1030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035</w:t>
            </w:r>
          </w:p>
        </w:tc>
        <w:tc>
          <w:tcPr>
            <w:tcW w:w="1911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3</w:t>
            </w:r>
            <w:r w:rsidR="003205D1">
              <w:rPr>
                <w:rFonts w:ascii="Cambria Math" w:hAnsi="Cambria Math"/>
                <w:szCs w:val="20"/>
              </w:rPr>
              <w:t>∙</w:t>
            </w:r>
            <w:r w:rsidR="003205D1" w:rsidDel="003411A2">
              <w:rPr>
                <w:szCs w:val="20"/>
              </w:rPr>
              <w:t xml:space="preserve"> </w:t>
            </w:r>
            <w:r w:rsidR="003205D1">
              <w:rPr>
                <w:szCs w:val="20"/>
              </w:rPr>
              <w:t>10</w:t>
            </w:r>
            <w:r w:rsidR="003205D1" w:rsidRPr="00D840F2">
              <w:rPr>
                <w:szCs w:val="20"/>
                <w:vertAlign w:val="superscript"/>
              </w:rPr>
              <w:t>-4</w:t>
            </w:r>
          </w:p>
        </w:tc>
        <w:tc>
          <w:tcPr>
            <w:tcW w:w="1443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Equibiaxial</w:t>
            </w:r>
            <w:proofErr w:type="spellEnd"/>
          </w:p>
        </w:tc>
      </w:tr>
      <w:tr w:rsidR="002F7382" w:rsidRPr="003A7B9B" w:rsidTr="00072113">
        <w:trPr>
          <w:jc w:val="center"/>
        </w:trPr>
        <w:tc>
          <w:tcPr>
            <w:tcW w:w="1138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HDPE</w:t>
            </w:r>
          </w:p>
        </w:tc>
        <w:tc>
          <w:tcPr>
            <w:tcW w:w="1518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1030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05</w:t>
            </w:r>
          </w:p>
        </w:tc>
        <w:tc>
          <w:tcPr>
            <w:tcW w:w="1030" w:type="dxa"/>
          </w:tcPr>
          <w:p w:rsidR="002F7382" w:rsidRPr="003A7B9B" w:rsidRDefault="002F7382" w:rsidP="003F0963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11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1</w:t>
            </w:r>
            <w:r w:rsidR="003205D1">
              <w:rPr>
                <w:rFonts w:ascii="Cambria Math" w:hAnsi="Cambria Math"/>
                <w:szCs w:val="20"/>
              </w:rPr>
              <w:t>∙</w:t>
            </w:r>
            <w:r w:rsidR="003205D1" w:rsidDel="003411A2">
              <w:rPr>
                <w:szCs w:val="20"/>
              </w:rPr>
              <w:t xml:space="preserve"> </w:t>
            </w:r>
            <w:r w:rsidR="003205D1">
              <w:rPr>
                <w:szCs w:val="20"/>
              </w:rPr>
              <w:t>10</w:t>
            </w:r>
            <w:r w:rsidR="003205D1" w:rsidRPr="00D840F2">
              <w:rPr>
                <w:szCs w:val="20"/>
                <w:vertAlign w:val="superscript"/>
              </w:rPr>
              <w:t>-4</w:t>
            </w:r>
          </w:p>
        </w:tc>
        <w:tc>
          <w:tcPr>
            <w:tcW w:w="1443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Uniaxial</w:t>
            </w:r>
            <w:proofErr w:type="spellEnd"/>
          </w:p>
        </w:tc>
      </w:tr>
      <w:tr w:rsidR="002F7382" w:rsidRPr="003A7B9B" w:rsidTr="00072113">
        <w:trPr>
          <w:jc w:val="center"/>
        </w:trPr>
        <w:tc>
          <w:tcPr>
            <w:tcW w:w="1138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HDPE</w:t>
            </w:r>
          </w:p>
        </w:tc>
        <w:tc>
          <w:tcPr>
            <w:tcW w:w="1518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¼</w:t>
            </w:r>
          </w:p>
        </w:tc>
        <w:tc>
          <w:tcPr>
            <w:tcW w:w="1030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045</w:t>
            </w:r>
          </w:p>
        </w:tc>
        <w:tc>
          <w:tcPr>
            <w:tcW w:w="1030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011</w:t>
            </w:r>
          </w:p>
        </w:tc>
        <w:tc>
          <w:tcPr>
            <w:tcW w:w="1911" w:type="dxa"/>
          </w:tcPr>
          <w:p w:rsidR="002F7382" w:rsidRPr="003A7B9B" w:rsidRDefault="00313E0A" w:rsidP="003F0963">
            <w:pPr>
              <w:keepNext/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7</w:t>
            </w:r>
            <w:r w:rsidR="003205D1">
              <w:rPr>
                <w:rFonts w:ascii="Cambria Math" w:hAnsi="Cambria Math"/>
                <w:szCs w:val="20"/>
              </w:rPr>
              <w:t>∙</w:t>
            </w:r>
            <w:r w:rsidR="003205D1" w:rsidDel="003411A2">
              <w:rPr>
                <w:szCs w:val="20"/>
              </w:rPr>
              <w:t xml:space="preserve"> </w:t>
            </w:r>
            <w:r w:rsidR="003205D1">
              <w:rPr>
                <w:szCs w:val="20"/>
              </w:rPr>
              <w:t>10</w:t>
            </w:r>
            <w:r w:rsidR="003205D1" w:rsidRPr="00D840F2">
              <w:rPr>
                <w:szCs w:val="20"/>
                <w:vertAlign w:val="superscript"/>
              </w:rPr>
              <w:t>-4</w:t>
            </w:r>
          </w:p>
        </w:tc>
        <w:tc>
          <w:tcPr>
            <w:tcW w:w="1443" w:type="dxa"/>
          </w:tcPr>
          <w:p w:rsidR="002F7382" w:rsidRPr="003A7B9B" w:rsidRDefault="00313E0A" w:rsidP="003F0963">
            <w:pPr>
              <w:keepNext/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Biaxial</w:t>
            </w:r>
          </w:p>
        </w:tc>
      </w:tr>
      <w:tr w:rsidR="002F7382" w:rsidRPr="003A7B9B" w:rsidTr="00072113">
        <w:trPr>
          <w:jc w:val="center"/>
        </w:trPr>
        <w:tc>
          <w:tcPr>
            <w:tcW w:w="1138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HDPE</w:t>
            </w:r>
          </w:p>
        </w:tc>
        <w:tc>
          <w:tcPr>
            <w:tcW w:w="1518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½</w:t>
            </w:r>
          </w:p>
        </w:tc>
        <w:tc>
          <w:tcPr>
            <w:tcW w:w="1030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045</w:t>
            </w:r>
          </w:p>
        </w:tc>
        <w:tc>
          <w:tcPr>
            <w:tcW w:w="1030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022</w:t>
            </w:r>
          </w:p>
        </w:tc>
        <w:tc>
          <w:tcPr>
            <w:tcW w:w="1911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7</w:t>
            </w:r>
            <w:r w:rsidR="003205D1">
              <w:rPr>
                <w:rFonts w:ascii="Cambria Math" w:hAnsi="Cambria Math"/>
                <w:szCs w:val="20"/>
              </w:rPr>
              <w:t>∙</w:t>
            </w:r>
            <w:r w:rsidR="003205D1" w:rsidDel="003411A2">
              <w:rPr>
                <w:szCs w:val="20"/>
              </w:rPr>
              <w:t xml:space="preserve"> </w:t>
            </w:r>
            <w:r w:rsidR="003205D1">
              <w:rPr>
                <w:szCs w:val="20"/>
              </w:rPr>
              <w:t>10</w:t>
            </w:r>
            <w:r w:rsidR="003205D1" w:rsidRPr="00D840F2">
              <w:rPr>
                <w:szCs w:val="20"/>
                <w:vertAlign w:val="superscript"/>
              </w:rPr>
              <w:t>-4</w:t>
            </w:r>
          </w:p>
        </w:tc>
        <w:tc>
          <w:tcPr>
            <w:tcW w:w="1443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Biaxial</w:t>
            </w:r>
          </w:p>
        </w:tc>
      </w:tr>
      <w:tr w:rsidR="002F7382" w:rsidRPr="003A7B9B" w:rsidTr="00072113">
        <w:trPr>
          <w:jc w:val="center"/>
        </w:trPr>
        <w:tc>
          <w:tcPr>
            <w:tcW w:w="1138" w:type="dxa"/>
            <w:tcBorders>
              <w:bottom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HDPE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045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045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1E7CE2">
              <w:rPr>
                <w:szCs w:val="20"/>
              </w:rPr>
              <w:t>.</w:t>
            </w:r>
            <w:r>
              <w:rPr>
                <w:szCs w:val="20"/>
              </w:rPr>
              <w:t>7</w:t>
            </w:r>
            <w:r w:rsidR="003205D1">
              <w:rPr>
                <w:rFonts w:ascii="Cambria Math" w:hAnsi="Cambria Math"/>
                <w:szCs w:val="20"/>
              </w:rPr>
              <w:t>∙</w:t>
            </w:r>
            <w:r w:rsidR="003205D1" w:rsidDel="003411A2">
              <w:rPr>
                <w:szCs w:val="20"/>
              </w:rPr>
              <w:t xml:space="preserve"> </w:t>
            </w:r>
            <w:r w:rsidR="003205D1">
              <w:rPr>
                <w:szCs w:val="20"/>
              </w:rPr>
              <w:t>10</w:t>
            </w:r>
            <w:r w:rsidR="003205D1" w:rsidRPr="00D840F2">
              <w:rPr>
                <w:szCs w:val="20"/>
                <w:vertAlign w:val="superscript"/>
              </w:rPr>
              <w:t>-4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Equibiaxial</w:t>
            </w:r>
            <w:proofErr w:type="spellEnd"/>
          </w:p>
        </w:tc>
      </w:tr>
      <w:bookmarkEnd w:id="39"/>
    </w:tbl>
    <w:p w:rsidR="002F7382" w:rsidRPr="003A7B9B" w:rsidRDefault="002F7382" w:rsidP="003F0963">
      <w:pPr>
        <w:spacing w:line="360" w:lineRule="auto"/>
        <w:jc w:val="both"/>
        <w:rPr>
          <w:sz w:val="18"/>
          <w:szCs w:val="18"/>
        </w:rPr>
      </w:pPr>
    </w:p>
    <w:p w:rsidR="002F7382" w:rsidRPr="003A7B9B" w:rsidRDefault="00313E0A" w:rsidP="003F096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F7382" w:rsidRPr="005A0421" w:rsidRDefault="0098336D" w:rsidP="003F0963">
      <w:pPr>
        <w:pStyle w:val="Caption"/>
        <w:spacing w:line="360" w:lineRule="auto"/>
        <w:jc w:val="both"/>
        <w:rPr>
          <w:b w:val="0"/>
        </w:rPr>
      </w:pPr>
      <w:bookmarkStart w:id="40" w:name="_Ref282437331"/>
      <w:bookmarkStart w:id="41" w:name="_Ref292280269"/>
      <w:proofErr w:type="gramStart"/>
      <w:r w:rsidRPr="0098336D">
        <w:rPr>
          <w:b w:val="0"/>
        </w:rPr>
        <w:lastRenderedPageBreak/>
        <w:t xml:space="preserve">Table </w:t>
      </w:r>
      <w:r w:rsidR="0047100B" w:rsidRPr="0098336D">
        <w:rPr>
          <w:b w:val="0"/>
        </w:rPr>
        <w:fldChar w:fldCharType="begin"/>
      </w:r>
      <w:r w:rsidRPr="0098336D">
        <w:rPr>
          <w:b w:val="0"/>
        </w:rPr>
        <w:instrText xml:space="preserve"> SEQ Table \* ARABIC </w:instrText>
      </w:r>
      <w:r w:rsidR="0047100B" w:rsidRPr="0098336D">
        <w:rPr>
          <w:b w:val="0"/>
        </w:rPr>
        <w:fldChar w:fldCharType="separate"/>
      </w:r>
      <w:r w:rsidR="000B540E">
        <w:rPr>
          <w:b w:val="0"/>
          <w:noProof/>
        </w:rPr>
        <w:t>2</w:t>
      </w:r>
      <w:r w:rsidR="0047100B" w:rsidRPr="0098336D">
        <w:rPr>
          <w:b w:val="0"/>
        </w:rPr>
        <w:fldChar w:fldCharType="end"/>
      </w:r>
      <w:bookmarkEnd w:id="40"/>
      <w:r w:rsidRPr="0098336D">
        <w:rPr>
          <w:b w:val="0"/>
        </w:rPr>
        <w:t>.</w:t>
      </w:r>
      <w:proofErr w:type="gramEnd"/>
      <w:r w:rsidRPr="0098336D">
        <w:rPr>
          <w:b w:val="0"/>
        </w:rPr>
        <w:t xml:space="preserve"> </w:t>
      </w:r>
      <w:proofErr w:type="gramStart"/>
      <w:r w:rsidR="00313E0A" w:rsidRPr="005A0421">
        <w:rPr>
          <w:b w:val="0"/>
        </w:rPr>
        <w:t>Material parameters for PVC and HDPE.</w:t>
      </w:r>
      <w:bookmarkEnd w:id="41"/>
      <w:proofErr w:type="gramEnd"/>
    </w:p>
    <w:tbl>
      <w:tblPr>
        <w:tblW w:w="8851" w:type="dxa"/>
        <w:jc w:val="center"/>
        <w:tblInd w:w="-44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225"/>
        <w:gridCol w:w="766"/>
        <w:gridCol w:w="621"/>
        <w:gridCol w:w="891"/>
        <w:gridCol w:w="711"/>
        <w:gridCol w:w="766"/>
        <w:gridCol w:w="766"/>
        <w:gridCol w:w="621"/>
        <w:gridCol w:w="531"/>
        <w:gridCol w:w="621"/>
        <w:gridCol w:w="766"/>
        <w:gridCol w:w="566"/>
      </w:tblGrid>
      <w:tr w:rsidR="002F7382" w:rsidRPr="003A7B9B" w:rsidTr="00072113">
        <w:trPr>
          <w:jc w:val="center"/>
        </w:trPr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2F7382" w:rsidP="003F0963">
            <w:pPr>
              <w:keepNext/>
              <w:spacing w:before="240" w:after="60" w:line="360" w:lineRule="auto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F6161C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B5DE7">
              <w:rPr>
                <w:position w:val="-4"/>
                <w:sz w:val="18"/>
                <w:szCs w:val="18"/>
              </w:rPr>
              <w:object w:dxaOrig="220" w:dyaOrig="220">
                <v:shape id="_x0000_i1123" type="#_x0000_t75" style="width:11.55pt;height:11.55pt" o:ole="">
                  <v:imagedata r:id="rId204" o:title=""/>
                </v:shape>
                <o:OLEObject Type="Embed" ProgID="Equation.DSMT4" ShapeID="_x0000_i1123" DrawAspect="Content" ObjectID="_1400911454" r:id="rId205"/>
              </w:object>
            </w:r>
          </w:p>
          <w:p w:rsidR="002F7382" w:rsidRPr="003A7B9B" w:rsidRDefault="002F7382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7B9B">
              <w:rPr>
                <w:sz w:val="18"/>
                <w:szCs w:val="18"/>
              </w:rPr>
              <w:t>[</w:t>
            </w:r>
            <w:proofErr w:type="spellStart"/>
            <w:r w:rsidRPr="003A7B9B">
              <w:rPr>
                <w:sz w:val="18"/>
                <w:szCs w:val="18"/>
              </w:rPr>
              <w:t>MPa</w:t>
            </w:r>
            <w:proofErr w:type="spellEnd"/>
            <w:r w:rsidRPr="003A7B9B">
              <w:rPr>
                <w:sz w:val="18"/>
                <w:szCs w:val="18"/>
              </w:rPr>
              <w:t>]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F6161C" w:rsidP="00F6161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B5DE7">
              <w:rPr>
                <w:position w:val="-6"/>
                <w:sz w:val="18"/>
                <w:szCs w:val="18"/>
              </w:rPr>
              <w:object w:dxaOrig="180" w:dyaOrig="200">
                <v:shape id="_x0000_i1124" type="#_x0000_t75" style="width:8.85pt;height:9.5pt" o:ole="">
                  <v:imagedata r:id="rId206" o:title=""/>
                </v:shape>
                <o:OLEObject Type="Embed" ProgID="Equation.DSMT4" ShapeID="_x0000_i1124" DrawAspect="Content" ObjectID="_1400911455" r:id="rId207"/>
              </w:objec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F6161C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B5DE7">
              <w:rPr>
                <w:position w:val="-12"/>
                <w:sz w:val="18"/>
                <w:szCs w:val="18"/>
              </w:rPr>
              <w:object w:dxaOrig="240" w:dyaOrig="360">
                <v:shape id="_x0000_i1125" type="#_x0000_t75" style="width:12.25pt;height:18.35pt" o:ole="">
                  <v:imagedata r:id="rId208" o:title=""/>
                </v:shape>
                <o:OLEObject Type="Embed" ProgID="Equation.DSMT4" ShapeID="_x0000_i1125" DrawAspect="Content" ObjectID="_1400911456" r:id="rId209"/>
              </w:object>
            </w:r>
          </w:p>
          <w:p w:rsidR="002F7382" w:rsidRPr="003A7B9B" w:rsidRDefault="002F7382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7B9B">
              <w:rPr>
                <w:sz w:val="18"/>
                <w:szCs w:val="18"/>
              </w:rPr>
              <w:t>[s</w:t>
            </w:r>
            <w:r w:rsidRPr="003A7B9B">
              <w:rPr>
                <w:sz w:val="18"/>
                <w:szCs w:val="18"/>
                <w:vertAlign w:val="superscript"/>
              </w:rPr>
              <w:t>-1</w:t>
            </w:r>
            <w:r w:rsidRPr="003A7B9B">
              <w:rPr>
                <w:sz w:val="18"/>
                <w:szCs w:val="18"/>
              </w:rPr>
              <w:t>]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F6161C" w:rsidP="00F6161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B5DE7">
              <w:rPr>
                <w:position w:val="-6"/>
                <w:sz w:val="18"/>
                <w:szCs w:val="18"/>
              </w:rPr>
              <w:object w:dxaOrig="220" w:dyaOrig="240">
                <v:shape id="_x0000_i1126" type="#_x0000_t75" style="width:11.55pt;height:12.25pt" o:ole="">
                  <v:imagedata r:id="rId210" o:title=""/>
                </v:shape>
                <o:OLEObject Type="Embed" ProgID="Equation.DSMT4" ShapeID="_x0000_i1126" DrawAspect="Content" ObjectID="_1400911457" r:id="rId211"/>
              </w:objec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F6161C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B5DE7">
              <w:rPr>
                <w:position w:val="-12"/>
                <w:sz w:val="18"/>
                <w:szCs w:val="18"/>
              </w:rPr>
              <w:object w:dxaOrig="320" w:dyaOrig="360">
                <v:shape id="_x0000_i1127" type="#_x0000_t75" style="width:15.6pt;height:18.35pt" o:ole="">
                  <v:imagedata r:id="rId212" o:title=""/>
                </v:shape>
                <o:OLEObject Type="Embed" ProgID="Equation.DSMT4" ShapeID="_x0000_i1127" DrawAspect="Content" ObjectID="_1400911458" r:id="rId213"/>
              </w:object>
            </w:r>
            <w:r w:rsidR="002F7382" w:rsidRPr="003A7B9B">
              <w:rPr>
                <w:sz w:val="18"/>
                <w:szCs w:val="18"/>
              </w:rPr>
              <w:t xml:space="preserve"> </w:t>
            </w:r>
          </w:p>
          <w:p w:rsidR="002F7382" w:rsidRPr="003A7B9B" w:rsidRDefault="002F7382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7B9B">
              <w:rPr>
                <w:sz w:val="18"/>
                <w:szCs w:val="18"/>
              </w:rPr>
              <w:t>[</w:t>
            </w:r>
            <w:proofErr w:type="spellStart"/>
            <w:r w:rsidRPr="003A7B9B">
              <w:rPr>
                <w:sz w:val="18"/>
                <w:szCs w:val="18"/>
              </w:rPr>
              <w:t>MPa</w:t>
            </w:r>
            <w:proofErr w:type="spellEnd"/>
            <w:r w:rsidRPr="003A7B9B">
              <w:rPr>
                <w:sz w:val="18"/>
                <w:szCs w:val="18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F6161C" w:rsidP="003F0963">
            <w:pPr>
              <w:spacing w:line="360" w:lineRule="auto"/>
              <w:jc w:val="both"/>
              <w:rPr>
                <w:sz w:val="18"/>
                <w:szCs w:val="18"/>
                <w:vertAlign w:val="subscript"/>
              </w:rPr>
            </w:pPr>
            <w:r w:rsidRPr="000B5DE7">
              <w:rPr>
                <w:position w:val="-12"/>
                <w:sz w:val="18"/>
                <w:szCs w:val="18"/>
              </w:rPr>
              <w:object w:dxaOrig="320" w:dyaOrig="360">
                <v:shape id="_x0000_i1128" type="#_x0000_t75" style="width:15.6pt;height:18.35pt" o:ole="">
                  <v:imagedata r:id="rId214" o:title=""/>
                </v:shape>
                <o:OLEObject Type="Embed" ProgID="Equation.DSMT4" ShapeID="_x0000_i1128" DrawAspect="Content" ObjectID="_1400911459" r:id="rId215"/>
              </w:object>
            </w:r>
            <w:r w:rsidR="002F7382" w:rsidRPr="003A7B9B">
              <w:rPr>
                <w:sz w:val="18"/>
                <w:szCs w:val="18"/>
                <w:vertAlign w:val="subscript"/>
              </w:rPr>
              <w:t xml:space="preserve"> </w:t>
            </w:r>
          </w:p>
          <w:p w:rsidR="002F7382" w:rsidRPr="003A7B9B" w:rsidRDefault="002F7382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7B9B">
              <w:rPr>
                <w:sz w:val="18"/>
                <w:szCs w:val="18"/>
              </w:rPr>
              <w:t>[</w:t>
            </w:r>
            <w:proofErr w:type="spellStart"/>
            <w:r w:rsidRPr="003A7B9B">
              <w:rPr>
                <w:sz w:val="18"/>
                <w:szCs w:val="18"/>
              </w:rPr>
              <w:t>MPa</w:t>
            </w:r>
            <w:proofErr w:type="spellEnd"/>
            <w:r w:rsidRPr="003A7B9B">
              <w:rPr>
                <w:sz w:val="18"/>
                <w:szCs w:val="18"/>
              </w:rPr>
              <w:t>]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F6161C" w:rsidP="00F6161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B5DE7">
              <w:rPr>
                <w:position w:val="-12"/>
                <w:sz w:val="18"/>
                <w:szCs w:val="18"/>
              </w:rPr>
              <w:object w:dxaOrig="279" w:dyaOrig="380">
                <v:shape id="_x0000_i1129" type="#_x0000_t75" style="width:14.25pt;height:19pt" o:ole="">
                  <v:imagedata r:id="rId216" o:title=""/>
                </v:shape>
                <o:OLEObject Type="Embed" ProgID="Equation.DSMT4" ShapeID="_x0000_i1129" DrawAspect="Content" ObjectID="_1400911460" r:id="rId217"/>
              </w:objec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F6161C" w:rsidP="00F6161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B5DE7">
              <w:rPr>
                <w:position w:val="-6"/>
                <w:sz w:val="18"/>
                <w:szCs w:val="18"/>
              </w:rPr>
              <w:object w:dxaOrig="240" w:dyaOrig="220">
                <v:shape id="_x0000_i1130" type="#_x0000_t75" style="width:12.25pt;height:11.55pt" o:ole="">
                  <v:imagedata r:id="rId218" o:title=""/>
                </v:shape>
                <o:OLEObject Type="Embed" ProgID="Equation.DSMT4" ShapeID="_x0000_i1130" DrawAspect="Content" ObjectID="_1400911461" r:id="rId219"/>
              </w:objec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F6161C" w:rsidP="00F6161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B5DE7">
              <w:rPr>
                <w:position w:val="-10"/>
                <w:sz w:val="18"/>
                <w:szCs w:val="18"/>
              </w:rPr>
              <w:object w:dxaOrig="240" w:dyaOrig="320">
                <v:shape id="_x0000_i1131" type="#_x0000_t75" style="width:12.25pt;height:15.6pt" o:ole="">
                  <v:imagedata r:id="rId220" o:title=""/>
                </v:shape>
                <o:OLEObject Type="Embed" ProgID="Equation.DSMT4" ShapeID="_x0000_i1131" DrawAspect="Content" ObjectID="_1400911462" r:id="rId221"/>
              </w:objec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F6161C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B5DE7">
              <w:rPr>
                <w:position w:val="-12"/>
                <w:sz w:val="18"/>
                <w:szCs w:val="18"/>
              </w:rPr>
              <w:object w:dxaOrig="320" w:dyaOrig="360">
                <v:shape id="_x0000_i1132" type="#_x0000_t75" style="width:15.6pt;height:18.35pt" o:ole="">
                  <v:imagedata r:id="rId222" o:title=""/>
                </v:shape>
                <o:OLEObject Type="Embed" ProgID="Equation.DSMT4" ShapeID="_x0000_i1132" DrawAspect="Content" ObjectID="_1400911463" r:id="rId223"/>
              </w:object>
            </w:r>
            <w:r w:rsidR="002F7382" w:rsidRPr="003A7B9B">
              <w:rPr>
                <w:sz w:val="18"/>
                <w:szCs w:val="18"/>
              </w:rPr>
              <w:t xml:space="preserve"> </w:t>
            </w:r>
          </w:p>
          <w:p w:rsidR="002F7382" w:rsidRPr="003A7B9B" w:rsidRDefault="002F7382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7B9B">
              <w:rPr>
                <w:sz w:val="18"/>
                <w:szCs w:val="18"/>
              </w:rPr>
              <w:t>[</w:t>
            </w:r>
            <w:proofErr w:type="spellStart"/>
            <w:r w:rsidRPr="003A7B9B">
              <w:rPr>
                <w:sz w:val="18"/>
                <w:szCs w:val="18"/>
              </w:rPr>
              <w:t>MPa</w:t>
            </w:r>
            <w:proofErr w:type="spellEnd"/>
            <w:r w:rsidRPr="003A7B9B">
              <w:rPr>
                <w:sz w:val="18"/>
                <w:szCs w:val="18"/>
              </w:rPr>
              <w:t>]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F7382" w:rsidRPr="003A7B9B" w:rsidRDefault="00F6161C" w:rsidP="00F6161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B5DE7">
              <w:rPr>
                <w:position w:val="-4"/>
                <w:sz w:val="18"/>
                <w:szCs w:val="18"/>
              </w:rPr>
              <w:object w:dxaOrig="279" w:dyaOrig="260">
                <v:shape id="_x0000_i1133" type="#_x0000_t75" style="width:14.25pt;height:12.9pt" o:ole="">
                  <v:imagedata r:id="rId224" o:title=""/>
                </v:shape>
                <o:OLEObject Type="Embed" ProgID="Equation.DSMT4" ShapeID="_x0000_i1133" DrawAspect="Content" ObjectID="_1400911464" r:id="rId225"/>
              </w:object>
            </w:r>
          </w:p>
        </w:tc>
      </w:tr>
      <w:tr w:rsidR="002F7382" w:rsidRPr="003A7B9B" w:rsidTr="00072113">
        <w:trPr>
          <w:jc w:val="center"/>
        </w:trPr>
        <w:tc>
          <w:tcPr>
            <w:tcW w:w="1225" w:type="dxa"/>
            <w:tcBorders>
              <w:top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PVC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  <w:r w:rsidR="00A468CE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  <w:r w:rsidR="00A468CE">
              <w:rPr>
                <w:sz w:val="18"/>
                <w:szCs w:val="18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47.3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1.87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2F7382" w:rsidRPr="003A7B9B" w:rsidRDefault="00313E0A" w:rsidP="00CB2D72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2F7382" w:rsidRPr="003A7B9B" w:rsidTr="00072113">
        <w:trPr>
          <w:jc w:val="center"/>
        </w:trPr>
        <w:tc>
          <w:tcPr>
            <w:tcW w:w="1225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HDPE</w:t>
            </w:r>
          </w:p>
        </w:tc>
        <w:tc>
          <w:tcPr>
            <w:tcW w:w="766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621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</w:t>
            </w:r>
          </w:p>
        </w:tc>
        <w:tc>
          <w:tcPr>
            <w:tcW w:w="891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0.00045</w:t>
            </w:r>
          </w:p>
        </w:tc>
        <w:tc>
          <w:tcPr>
            <w:tcW w:w="711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0.108</w:t>
            </w:r>
          </w:p>
        </w:tc>
        <w:tc>
          <w:tcPr>
            <w:tcW w:w="766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766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21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531" w:type="dxa"/>
          </w:tcPr>
          <w:p w:rsidR="002F7382" w:rsidRPr="003A7B9B" w:rsidRDefault="00313E0A" w:rsidP="00CB2D72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21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</w:t>
            </w:r>
          </w:p>
        </w:tc>
        <w:tc>
          <w:tcPr>
            <w:tcW w:w="766" w:type="dxa"/>
          </w:tcPr>
          <w:p w:rsidR="002F7382" w:rsidRPr="003A7B9B" w:rsidRDefault="00313E0A" w:rsidP="003F09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6" w:type="dxa"/>
          </w:tcPr>
          <w:p w:rsidR="002F7382" w:rsidRPr="003A7B9B" w:rsidRDefault="00313E0A" w:rsidP="003F0963">
            <w:pPr>
              <w:keepNext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</w:tbl>
    <w:p w:rsidR="002F7382" w:rsidRPr="003A7B9B" w:rsidRDefault="002F7382" w:rsidP="003F0963">
      <w:pPr>
        <w:spacing w:line="360" w:lineRule="auto"/>
        <w:jc w:val="both"/>
        <w:rPr>
          <w:sz w:val="18"/>
          <w:szCs w:val="18"/>
        </w:rPr>
      </w:pPr>
    </w:p>
    <w:p w:rsidR="002F7382" w:rsidRPr="003A7B9B" w:rsidRDefault="00313E0A" w:rsidP="003F096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91B01" w:rsidRDefault="00A91B01" w:rsidP="00A91B01">
      <w:pPr>
        <w:pStyle w:val="Heading1"/>
      </w:pPr>
      <w:bookmarkStart w:id="42" w:name="_Ref292277764"/>
      <w:r>
        <w:lastRenderedPageBreak/>
        <w:t>Table and figure captions</w:t>
      </w:r>
    </w:p>
    <w:p w:rsidR="00A91B01" w:rsidRPr="00072113" w:rsidRDefault="00A91B01" w:rsidP="00A91B01"/>
    <w:bookmarkStart w:id="43" w:name="_Ref322938562"/>
    <w:p w:rsidR="00A91B01" w:rsidRDefault="0047100B" w:rsidP="00A91B01">
      <w:pPr>
        <w:spacing w:line="360" w:lineRule="auto"/>
        <w:jc w:val="both"/>
      </w:pPr>
      <w:r>
        <w:fldChar w:fldCharType="begin"/>
      </w:r>
      <w:r w:rsidR="00D15497">
        <w:instrText xml:space="preserve"> REF _Ref322938549 \h </w:instrText>
      </w:r>
      <w:r w:rsidR="00310220">
        <w:instrText xml:space="preserve"> \* MERGEFORMAT </w:instrText>
      </w:r>
      <w:r>
        <w:fldChar w:fldCharType="separate"/>
      </w:r>
      <w:proofErr w:type="gramStart"/>
      <w:r w:rsidR="000B540E" w:rsidRPr="000B540E">
        <w:rPr>
          <w:b/>
        </w:rPr>
        <w:t xml:space="preserve">Table </w:t>
      </w:r>
      <w:r w:rsidR="000B540E" w:rsidRPr="000B540E">
        <w:rPr>
          <w:b/>
          <w:noProof/>
        </w:rPr>
        <w:t>1</w:t>
      </w:r>
      <w:r w:rsidR="000B540E" w:rsidRPr="000B540E">
        <w:rPr>
          <w:b/>
        </w:rPr>
        <w:t>.</w:t>
      </w:r>
      <w:proofErr w:type="gramEnd"/>
      <w:r w:rsidR="000B540E" w:rsidRPr="000B540E">
        <w:rPr>
          <w:b/>
        </w:rPr>
        <w:t xml:space="preserve"> </w:t>
      </w:r>
      <w:proofErr w:type="gramStart"/>
      <w:r w:rsidR="000B540E">
        <w:t>Biaxial test</w:t>
      </w:r>
      <w:r w:rsidR="000B540E" w:rsidRPr="0098336D">
        <w:t xml:space="preserve"> programme.</w:t>
      </w:r>
      <w:proofErr w:type="gramEnd"/>
      <w:r>
        <w:fldChar w:fldCharType="end"/>
      </w:r>
      <w:bookmarkEnd w:id="43"/>
    </w:p>
    <w:p w:rsidR="00D15497" w:rsidRPr="005A0421" w:rsidRDefault="0047100B" w:rsidP="00A91B01">
      <w:pPr>
        <w:spacing w:line="360" w:lineRule="auto"/>
        <w:jc w:val="both"/>
        <w:rPr>
          <w:i/>
        </w:rPr>
      </w:pPr>
      <w:r>
        <w:fldChar w:fldCharType="begin"/>
      </w:r>
      <w:r>
        <w:instrText xml:space="preserve"> REF _Ref292280269 \h  \* MERGEFORMAT </w:instrText>
      </w:r>
      <w:r>
        <w:fldChar w:fldCharType="separate"/>
      </w:r>
      <w:proofErr w:type="gramStart"/>
      <w:r w:rsidR="000B540E" w:rsidRPr="000B540E">
        <w:rPr>
          <w:b/>
        </w:rPr>
        <w:t xml:space="preserve">Table </w:t>
      </w:r>
      <w:r w:rsidR="000B540E">
        <w:rPr>
          <w:b/>
          <w:noProof/>
        </w:rPr>
        <w:t>2</w:t>
      </w:r>
      <w:r w:rsidR="000B540E" w:rsidRPr="000B540E">
        <w:rPr>
          <w:b/>
        </w:rPr>
        <w:t>.</w:t>
      </w:r>
      <w:proofErr w:type="gramEnd"/>
      <w:r w:rsidR="000B540E" w:rsidRPr="000B540E">
        <w:rPr>
          <w:b/>
        </w:rPr>
        <w:t xml:space="preserve"> </w:t>
      </w:r>
      <w:proofErr w:type="gramStart"/>
      <w:r w:rsidR="000B540E" w:rsidRPr="005A0421">
        <w:t>Material parameters for PVC and HDPE.</w:t>
      </w:r>
      <w:proofErr w:type="gramEnd"/>
      <w:r>
        <w:fldChar w:fldCharType="end"/>
      </w:r>
    </w:p>
    <w:p w:rsidR="00E75746" w:rsidRPr="00A91B01" w:rsidRDefault="00E75746" w:rsidP="00A91B01">
      <w:pPr>
        <w:pStyle w:val="Caption"/>
        <w:spacing w:line="360" w:lineRule="auto"/>
        <w:jc w:val="both"/>
        <w:rPr>
          <w:b w:val="0"/>
          <w:sz w:val="18"/>
          <w:szCs w:val="18"/>
        </w:rPr>
      </w:pPr>
      <w:bookmarkStart w:id="44" w:name="_Ref322938678"/>
      <w:proofErr w:type="gramStart"/>
      <w:r>
        <w:t xml:space="preserve">Figure </w:t>
      </w:r>
      <w:fldSimple w:instr=" SEQ Figure \* ARABIC ">
        <w:r w:rsidR="000B540E">
          <w:rPr>
            <w:noProof/>
          </w:rPr>
          <w:t>1</w:t>
        </w:r>
      </w:fldSimple>
      <w:bookmarkEnd w:id="42"/>
      <w:bookmarkEnd w:id="44"/>
      <w:r w:rsidR="00A91B01">
        <w:t>.</w:t>
      </w:r>
      <w:proofErr w:type="gramEnd"/>
      <w:r>
        <w:t xml:space="preserve"> </w:t>
      </w:r>
      <w:proofErr w:type="gramStart"/>
      <w:r w:rsidR="00834BF2">
        <w:rPr>
          <w:b w:val="0"/>
        </w:rPr>
        <w:t xml:space="preserve">Sketch </w:t>
      </w:r>
      <w:r>
        <w:rPr>
          <w:b w:val="0"/>
        </w:rPr>
        <w:t>of the biaxial test specimen including some relevant measures</w:t>
      </w:r>
      <w:r w:rsidR="00CB2D72">
        <w:rPr>
          <w:b w:val="0"/>
        </w:rPr>
        <w:t xml:space="preserve"> (in mm)</w:t>
      </w:r>
      <w:r>
        <w:rPr>
          <w:b w:val="0"/>
        </w:rPr>
        <w:t>.</w:t>
      </w:r>
      <w:proofErr w:type="gramEnd"/>
    </w:p>
    <w:p w:rsidR="00BB410D" w:rsidRPr="00A91B01" w:rsidRDefault="00313E0A" w:rsidP="00A91B01">
      <w:pPr>
        <w:pStyle w:val="Caption"/>
        <w:spacing w:line="360" w:lineRule="auto"/>
        <w:jc w:val="both"/>
        <w:rPr>
          <w:b w:val="0"/>
        </w:rPr>
      </w:pPr>
      <w:bookmarkStart w:id="45" w:name="_Ref281997439"/>
      <w:proofErr w:type="gramStart"/>
      <w:r>
        <w:t xml:space="preserve">Figure </w:t>
      </w:r>
      <w:r w:rsidR="0047100B" w:rsidRPr="003A7B9B">
        <w:fldChar w:fldCharType="begin"/>
      </w:r>
      <w:r>
        <w:instrText xml:space="preserve"> SEQ Figure \* ARABIC </w:instrText>
      </w:r>
      <w:r w:rsidR="0047100B" w:rsidRPr="003A7B9B">
        <w:fldChar w:fldCharType="separate"/>
      </w:r>
      <w:r w:rsidR="000B540E">
        <w:rPr>
          <w:noProof/>
        </w:rPr>
        <w:t>2</w:t>
      </w:r>
      <w:r w:rsidR="0047100B" w:rsidRPr="003A7B9B">
        <w:fldChar w:fldCharType="end"/>
      </w:r>
      <w:bookmarkEnd w:id="45"/>
      <w:r w:rsidR="00A91B01">
        <w:t>.</w:t>
      </w:r>
      <w:proofErr w:type="gramEnd"/>
      <w:r>
        <w:t xml:space="preserve"> </w:t>
      </w:r>
      <w:r w:rsidR="001A59AA">
        <w:rPr>
          <w:b w:val="0"/>
        </w:rPr>
        <w:t>Cauchy stress – logarithmic strain curves</w:t>
      </w:r>
      <w:r>
        <w:rPr>
          <w:b w:val="0"/>
        </w:rPr>
        <w:t xml:space="preserve"> from </w:t>
      </w:r>
      <w:proofErr w:type="spellStart"/>
      <w:r>
        <w:rPr>
          <w:b w:val="0"/>
        </w:rPr>
        <w:t>uniaxial</w:t>
      </w:r>
      <w:proofErr w:type="spellEnd"/>
      <w:r>
        <w:rPr>
          <w:b w:val="0"/>
        </w:rPr>
        <w:t xml:space="preserve"> tensi</w:t>
      </w:r>
      <w:r w:rsidR="00834BF2">
        <w:rPr>
          <w:b w:val="0"/>
        </w:rPr>
        <w:t>on</w:t>
      </w:r>
      <w:r>
        <w:rPr>
          <w:b w:val="0"/>
        </w:rPr>
        <w:t xml:space="preserve"> and compression tests of PVC and HDPE.</w:t>
      </w:r>
    </w:p>
    <w:p w:rsidR="00F757B8" w:rsidRPr="003A7B9B" w:rsidRDefault="00313E0A" w:rsidP="003F0963">
      <w:pPr>
        <w:pStyle w:val="Caption"/>
        <w:spacing w:line="360" w:lineRule="auto"/>
        <w:jc w:val="both"/>
        <w:rPr>
          <w:b w:val="0"/>
        </w:rPr>
      </w:pPr>
      <w:bookmarkStart w:id="46" w:name="_Ref274902815"/>
      <w:proofErr w:type="gramStart"/>
      <w:r>
        <w:t xml:space="preserve">Figure </w:t>
      </w:r>
      <w:r w:rsidR="0047100B" w:rsidRPr="003A7B9B">
        <w:fldChar w:fldCharType="begin"/>
      </w:r>
      <w:r>
        <w:instrText xml:space="preserve"> SEQ Figure \* ARABIC </w:instrText>
      </w:r>
      <w:r w:rsidR="0047100B" w:rsidRPr="003A7B9B">
        <w:fldChar w:fldCharType="separate"/>
      </w:r>
      <w:r w:rsidR="000B540E">
        <w:rPr>
          <w:noProof/>
        </w:rPr>
        <w:t>3</w:t>
      </w:r>
      <w:r w:rsidR="0047100B" w:rsidRPr="003A7B9B">
        <w:fldChar w:fldCharType="end"/>
      </w:r>
      <w:bookmarkEnd w:id="46"/>
      <w:r>
        <w:t>.</w:t>
      </w:r>
      <w:proofErr w:type="gramEnd"/>
      <w:r>
        <w:t xml:space="preserve"> </w:t>
      </w:r>
      <w:r>
        <w:rPr>
          <w:b w:val="0"/>
        </w:rPr>
        <w:t xml:space="preserve">Force-displacement </w:t>
      </w:r>
      <w:r w:rsidR="00E17A08">
        <w:rPr>
          <w:b w:val="0"/>
        </w:rPr>
        <w:t xml:space="preserve">curves </w:t>
      </w:r>
      <w:r>
        <w:rPr>
          <w:b w:val="0"/>
        </w:rPr>
        <w:t>for PVC</w:t>
      </w:r>
      <w:r w:rsidR="0011594D">
        <w:rPr>
          <w:b w:val="0"/>
        </w:rPr>
        <w:t>:</w:t>
      </w:r>
      <w:r>
        <w:rPr>
          <w:b w:val="0"/>
        </w:rPr>
        <w:t xml:space="preserve"> </w:t>
      </w:r>
      <w:r w:rsidR="00D46BC5" w:rsidRPr="00D46BC5">
        <w:rPr>
          <w:b w:val="0"/>
        </w:rPr>
        <w:t>a)</w:t>
      </w:r>
      <w:r>
        <w:rPr>
          <w:b w:val="0"/>
        </w:rPr>
        <w:t xml:space="preserve"> </w:t>
      </w:r>
      <w:proofErr w:type="spellStart"/>
      <w:r>
        <w:rPr>
          <w:b w:val="0"/>
        </w:rPr>
        <w:t>uniaxial</w:t>
      </w:r>
      <w:proofErr w:type="spellEnd"/>
      <w:r>
        <w:rPr>
          <w:b w:val="0"/>
        </w:rPr>
        <w:t xml:space="preserve"> test</w:t>
      </w:r>
      <w:r w:rsidR="00CB2D72">
        <w:rPr>
          <w:b w:val="0"/>
        </w:rPr>
        <w:t xml:space="preserve"> on biaxial sample</w:t>
      </w:r>
      <w:r>
        <w:rPr>
          <w:b w:val="0"/>
        </w:rPr>
        <w:t xml:space="preserve">, and the biaxial tests: </w:t>
      </w:r>
      <w:r w:rsidR="00D46BC5" w:rsidRPr="00D46BC5">
        <w:rPr>
          <w:b w:val="0"/>
        </w:rPr>
        <w:t>b)</w:t>
      </w:r>
      <w:r>
        <w:rPr>
          <w:b w:val="0"/>
        </w:rPr>
        <w:t xml:space="preserve"> </w:t>
      </w:r>
      <w:r w:rsidR="00F6161C" w:rsidRPr="00F6161C">
        <w:rPr>
          <w:b w:val="0"/>
          <w:position w:val="-10"/>
        </w:rPr>
        <w:object w:dxaOrig="240" w:dyaOrig="260">
          <v:shape id="_x0000_i1134" type="#_x0000_t75" style="width:12.25pt;height:12.9pt" o:ole="">
            <v:imagedata r:id="rId226" o:title=""/>
          </v:shape>
          <o:OLEObject Type="Embed" ProgID="Equation.DSMT4" ShapeID="_x0000_i1134" DrawAspect="Content" ObjectID="_1400911465" r:id="rId227"/>
        </w:object>
      </w:r>
      <w:r w:rsidR="00F757B8" w:rsidRPr="003A7B9B">
        <w:rPr>
          <w:b w:val="0"/>
        </w:rPr>
        <w:t xml:space="preserve">= 1/4, </w:t>
      </w:r>
      <w:r w:rsidR="00D46BC5" w:rsidRPr="00D46BC5">
        <w:rPr>
          <w:b w:val="0"/>
        </w:rPr>
        <w:t>c)</w:t>
      </w:r>
      <w:r w:rsidR="00F757B8" w:rsidRPr="003A7B9B">
        <w:rPr>
          <w:b w:val="0"/>
        </w:rPr>
        <w:t xml:space="preserve"> </w:t>
      </w:r>
      <w:r w:rsidR="00F6161C" w:rsidRPr="00F6161C">
        <w:rPr>
          <w:b w:val="0"/>
          <w:position w:val="-10"/>
        </w:rPr>
        <w:object w:dxaOrig="240" w:dyaOrig="260">
          <v:shape id="_x0000_i1135" type="#_x0000_t75" style="width:12.25pt;height:12.9pt" o:ole="">
            <v:imagedata r:id="rId228" o:title=""/>
          </v:shape>
          <o:OLEObject Type="Embed" ProgID="Equation.DSMT4" ShapeID="_x0000_i1135" DrawAspect="Content" ObjectID="_1400911466" r:id="rId229"/>
        </w:object>
      </w:r>
      <w:r w:rsidR="00F757B8" w:rsidRPr="003A7B9B">
        <w:rPr>
          <w:b w:val="0"/>
        </w:rPr>
        <w:t xml:space="preserve"> = 1/2</w:t>
      </w:r>
      <w:r w:rsidR="0011594D">
        <w:rPr>
          <w:b w:val="0"/>
        </w:rPr>
        <w:t xml:space="preserve">, </w:t>
      </w:r>
      <w:r w:rsidR="00F757B8" w:rsidRPr="003A7B9B">
        <w:rPr>
          <w:b w:val="0"/>
        </w:rPr>
        <w:t xml:space="preserve">and </w:t>
      </w:r>
      <w:r w:rsidR="00D46BC5" w:rsidRPr="00D46BC5">
        <w:rPr>
          <w:b w:val="0"/>
        </w:rPr>
        <w:t>d)</w:t>
      </w:r>
      <w:r w:rsidR="00F757B8" w:rsidRPr="003A7B9B">
        <w:rPr>
          <w:b w:val="0"/>
        </w:rPr>
        <w:t xml:space="preserve"> </w:t>
      </w:r>
      <w:r w:rsidR="00F6161C" w:rsidRPr="00F6161C">
        <w:rPr>
          <w:b w:val="0"/>
          <w:position w:val="-10"/>
        </w:rPr>
        <w:object w:dxaOrig="240" w:dyaOrig="260">
          <v:shape id="_x0000_i1136" type="#_x0000_t75" style="width:12.25pt;height:12.9pt" o:ole="">
            <v:imagedata r:id="rId230" o:title=""/>
          </v:shape>
          <o:OLEObject Type="Embed" ProgID="Equation.DSMT4" ShapeID="_x0000_i1136" DrawAspect="Content" ObjectID="_1400911467" r:id="rId231"/>
        </w:object>
      </w:r>
      <w:r w:rsidR="00F757B8" w:rsidRPr="003A7B9B">
        <w:rPr>
          <w:b w:val="0"/>
        </w:rPr>
        <w:t xml:space="preserve"> = 1. Force in </w:t>
      </w:r>
      <w:r w:rsidR="00F757B8" w:rsidRPr="003A7B9B">
        <w:rPr>
          <w:b w:val="0"/>
          <w:i/>
        </w:rPr>
        <w:t>x</w:t>
      </w:r>
      <w:r w:rsidR="00F757B8" w:rsidRPr="003A7B9B">
        <w:rPr>
          <w:b w:val="0"/>
        </w:rPr>
        <w:t>-direction is plotted against displacement in</w:t>
      </w:r>
      <w:r w:rsidR="00F757B8" w:rsidRPr="003A7B9B">
        <w:rPr>
          <w:b w:val="0"/>
          <w:i/>
        </w:rPr>
        <w:t xml:space="preserve"> x</w:t>
      </w:r>
      <w:r w:rsidR="00F757B8" w:rsidRPr="003A7B9B">
        <w:rPr>
          <w:b w:val="0"/>
        </w:rPr>
        <w:t>-direction, and force in</w:t>
      </w:r>
      <w:r>
        <w:rPr>
          <w:b w:val="0"/>
          <w:i/>
        </w:rPr>
        <w:t xml:space="preserve"> y</w:t>
      </w:r>
      <w:r>
        <w:rPr>
          <w:b w:val="0"/>
        </w:rPr>
        <w:t>-direction is plotted against</w:t>
      </w:r>
      <w:r w:rsidR="00E17A08">
        <w:rPr>
          <w:b w:val="0"/>
        </w:rPr>
        <w:t xml:space="preserve"> displacement in</w:t>
      </w:r>
      <w:r>
        <w:rPr>
          <w:b w:val="0"/>
        </w:rPr>
        <w:t xml:space="preserve"> </w:t>
      </w:r>
      <w:r>
        <w:rPr>
          <w:b w:val="0"/>
          <w:i/>
        </w:rPr>
        <w:t>y</w:t>
      </w:r>
      <w:r>
        <w:rPr>
          <w:b w:val="0"/>
        </w:rPr>
        <w:t>-direction.</w:t>
      </w:r>
    </w:p>
    <w:p w:rsidR="00FD1996" w:rsidRPr="003A7B9B" w:rsidRDefault="00313E0A" w:rsidP="003F0963">
      <w:pPr>
        <w:pStyle w:val="Caption"/>
        <w:spacing w:line="360" w:lineRule="auto"/>
        <w:jc w:val="both"/>
        <w:rPr>
          <w:b w:val="0"/>
        </w:rPr>
      </w:pPr>
      <w:bookmarkStart w:id="47" w:name="_Ref282507018"/>
      <w:proofErr w:type="gramStart"/>
      <w:r>
        <w:t xml:space="preserve">Figure </w:t>
      </w:r>
      <w:r w:rsidR="0047100B" w:rsidRPr="003A7B9B">
        <w:fldChar w:fldCharType="begin"/>
      </w:r>
      <w:r>
        <w:instrText xml:space="preserve"> SEQ Figure \* ARABIC </w:instrText>
      </w:r>
      <w:r w:rsidR="0047100B" w:rsidRPr="003A7B9B">
        <w:fldChar w:fldCharType="separate"/>
      </w:r>
      <w:r w:rsidR="000B540E">
        <w:rPr>
          <w:noProof/>
        </w:rPr>
        <w:t>4</w:t>
      </w:r>
      <w:r w:rsidR="0047100B" w:rsidRPr="003A7B9B">
        <w:fldChar w:fldCharType="end"/>
      </w:r>
      <w:bookmarkEnd w:id="47"/>
      <w:r w:rsidR="00A91B01">
        <w:t>.</w:t>
      </w:r>
      <w:proofErr w:type="gramEnd"/>
      <w:r>
        <w:t xml:space="preserve"> </w:t>
      </w:r>
      <w:r>
        <w:rPr>
          <w:b w:val="0"/>
        </w:rPr>
        <w:t xml:space="preserve">Failure of biaxial tensile test specimen with </w:t>
      </w:r>
      <w:r w:rsidR="006537B5">
        <w:rPr>
          <w:b w:val="0"/>
        </w:rPr>
        <w:t xml:space="preserve">extension ratio </w:t>
      </w:r>
      <w:r w:rsidR="00F6161C" w:rsidRPr="00F6161C">
        <w:rPr>
          <w:b w:val="0"/>
          <w:position w:val="-10"/>
        </w:rPr>
        <w:object w:dxaOrig="240" w:dyaOrig="260">
          <v:shape id="_x0000_i1137" type="#_x0000_t75" style="width:12.25pt;height:12.9pt" o:ole="">
            <v:imagedata r:id="rId232" o:title=""/>
          </v:shape>
          <o:OLEObject Type="Embed" ProgID="Equation.DSMT4" ShapeID="_x0000_i1137" DrawAspect="Content" ObjectID="_1400911468" r:id="rId233"/>
        </w:object>
      </w:r>
      <w:r w:rsidR="006537B5">
        <w:rPr>
          <w:b w:val="0"/>
        </w:rPr>
        <w:t>=</w:t>
      </w:r>
      <w:r>
        <w:rPr>
          <w:b w:val="0"/>
        </w:rPr>
        <w:t xml:space="preserve"> ½ made of a) PVC</w:t>
      </w:r>
      <w:r w:rsidR="0011594D">
        <w:rPr>
          <w:b w:val="0"/>
        </w:rPr>
        <w:t>,</w:t>
      </w:r>
      <w:r>
        <w:rPr>
          <w:b w:val="0"/>
        </w:rPr>
        <w:t xml:space="preserve"> and b) HDPE.</w:t>
      </w:r>
    </w:p>
    <w:p w:rsidR="00FD1996" w:rsidRPr="003A7B9B" w:rsidRDefault="00313E0A" w:rsidP="003F0963">
      <w:pPr>
        <w:pStyle w:val="Caption"/>
        <w:spacing w:line="360" w:lineRule="auto"/>
        <w:jc w:val="both"/>
        <w:rPr>
          <w:b w:val="0"/>
        </w:rPr>
      </w:pPr>
      <w:bookmarkStart w:id="48" w:name="_Ref274903448"/>
      <w:proofErr w:type="gramStart"/>
      <w:r>
        <w:t xml:space="preserve">Figure </w:t>
      </w:r>
      <w:r w:rsidR="0047100B" w:rsidRPr="003A7B9B">
        <w:fldChar w:fldCharType="begin"/>
      </w:r>
      <w:r>
        <w:instrText xml:space="preserve"> SEQ Figure \* ARABIC </w:instrText>
      </w:r>
      <w:r w:rsidR="0047100B" w:rsidRPr="003A7B9B">
        <w:fldChar w:fldCharType="separate"/>
      </w:r>
      <w:r w:rsidR="000B540E">
        <w:rPr>
          <w:noProof/>
        </w:rPr>
        <w:t>5</w:t>
      </w:r>
      <w:r w:rsidR="0047100B" w:rsidRPr="003A7B9B">
        <w:fldChar w:fldCharType="end"/>
      </w:r>
      <w:bookmarkEnd w:id="48"/>
      <w:r>
        <w:t>.</w:t>
      </w:r>
      <w:proofErr w:type="gramEnd"/>
      <w:r>
        <w:t xml:space="preserve"> </w:t>
      </w:r>
      <w:r>
        <w:rPr>
          <w:b w:val="0"/>
        </w:rPr>
        <w:t xml:space="preserve">Force-displacement </w:t>
      </w:r>
      <w:r w:rsidR="00E17A08">
        <w:rPr>
          <w:b w:val="0"/>
        </w:rPr>
        <w:t xml:space="preserve">curves </w:t>
      </w:r>
      <w:r>
        <w:rPr>
          <w:b w:val="0"/>
        </w:rPr>
        <w:t xml:space="preserve">for </w:t>
      </w:r>
      <w:r w:rsidR="002C52EB">
        <w:rPr>
          <w:b w:val="0"/>
        </w:rPr>
        <w:t>HDPE</w:t>
      </w:r>
      <w:r w:rsidR="0011594D">
        <w:rPr>
          <w:b w:val="0"/>
        </w:rPr>
        <w:t>:</w:t>
      </w:r>
      <w:r w:rsidR="002C52EB">
        <w:rPr>
          <w:b w:val="0"/>
        </w:rPr>
        <w:t xml:space="preserve"> </w:t>
      </w:r>
      <w:r w:rsidR="00D46BC5" w:rsidRPr="00D46BC5">
        <w:rPr>
          <w:b w:val="0"/>
        </w:rPr>
        <w:t>a)</w:t>
      </w:r>
      <w:r>
        <w:rPr>
          <w:b w:val="0"/>
        </w:rPr>
        <w:t xml:space="preserve"> </w:t>
      </w:r>
      <w:proofErr w:type="spellStart"/>
      <w:r>
        <w:rPr>
          <w:b w:val="0"/>
        </w:rPr>
        <w:t>uniaxial</w:t>
      </w:r>
      <w:proofErr w:type="spellEnd"/>
      <w:r>
        <w:rPr>
          <w:b w:val="0"/>
        </w:rPr>
        <w:t xml:space="preserve"> test</w:t>
      </w:r>
      <w:r w:rsidR="00CB2D72" w:rsidRPr="00CB2D72">
        <w:rPr>
          <w:b w:val="0"/>
        </w:rPr>
        <w:t xml:space="preserve"> </w:t>
      </w:r>
      <w:r w:rsidR="00CB2D72">
        <w:rPr>
          <w:b w:val="0"/>
        </w:rPr>
        <w:t>on biaxial sample</w:t>
      </w:r>
      <w:r>
        <w:rPr>
          <w:b w:val="0"/>
        </w:rPr>
        <w:t xml:space="preserve">, and the biaxial tests: </w:t>
      </w:r>
      <w:r w:rsidR="00D46BC5" w:rsidRPr="00D46BC5">
        <w:rPr>
          <w:b w:val="0"/>
        </w:rPr>
        <w:t>b)</w:t>
      </w:r>
      <w:r>
        <w:rPr>
          <w:b w:val="0"/>
        </w:rPr>
        <w:t xml:space="preserve"> </w:t>
      </w:r>
      <w:r w:rsidR="00F6161C" w:rsidRPr="00F6161C">
        <w:rPr>
          <w:b w:val="0"/>
          <w:position w:val="-10"/>
        </w:rPr>
        <w:object w:dxaOrig="240" w:dyaOrig="260">
          <v:shape id="_x0000_i1138" type="#_x0000_t75" style="width:12.25pt;height:12.9pt" o:ole="">
            <v:imagedata r:id="rId234" o:title=""/>
          </v:shape>
          <o:OLEObject Type="Embed" ProgID="Equation.DSMT4" ShapeID="_x0000_i1138" DrawAspect="Content" ObjectID="_1400911469" r:id="rId235"/>
        </w:object>
      </w:r>
      <w:r w:rsidR="00FD1996" w:rsidRPr="003A7B9B">
        <w:rPr>
          <w:b w:val="0"/>
        </w:rPr>
        <w:t xml:space="preserve"> = 1/4, </w:t>
      </w:r>
      <w:r w:rsidR="00D46BC5" w:rsidRPr="00D46BC5">
        <w:rPr>
          <w:b w:val="0"/>
        </w:rPr>
        <w:t>c)</w:t>
      </w:r>
      <w:r w:rsidR="00FD1996" w:rsidRPr="003A7B9B">
        <w:rPr>
          <w:b w:val="0"/>
        </w:rPr>
        <w:t xml:space="preserve"> </w:t>
      </w:r>
      <w:r w:rsidR="00F6161C" w:rsidRPr="00F6161C">
        <w:rPr>
          <w:b w:val="0"/>
          <w:position w:val="-10"/>
        </w:rPr>
        <w:object w:dxaOrig="240" w:dyaOrig="260">
          <v:shape id="_x0000_i1139" type="#_x0000_t75" style="width:12.25pt;height:12.9pt" o:ole="">
            <v:imagedata r:id="rId236" o:title=""/>
          </v:shape>
          <o:OLEObject Type="Embed" ProgID="Equation.DSMT4" ShapeID="_x0000_i1139" DrawAspect="Content" ObjectID="_1400911470" r:id="rId237"/>
        </w:object>
      </w:r>
      <w:r w:rsidR="00FD1996" w:rsidRPr="003A7B9B">
        <w:rPr>
          <w:b w:val="0"/>
        </w:rPr>
        <w:t xml:space="preserve"> = 1/2</w:t>
      </w:r>
      <w:r w:rsidR="0011594D">
        <w:rPr>
          <w:b w:val="0"/>
        </w:rPr>
        <w:t>,</w:t>
      </w:r>
      <w:r w:rsidR="00FD1996" w:rsidRPr="003A7B9B">
        <w:rPr>
          <w:b w:val="0"/>
        </w:rPr>
        <w:t xml:space="preserve"> and </w:t>
      </w:r>
      <w:r w:rsidR="00D46BC5" w:rsidRPr="00D46BC5">
        <w:rPr>
          <w:b w:val="0"/>
        </w:rPr>
        <w:t>d)</w:t>
      </w:r>
      <w:r w:rsidR="00FD1996" w:rsidRPr="003A7B9B">
        <w:rPr>
          <w:b w:val="0"/>
        </w:rPr>
        <w:t xml:space="preserve"> </w:t>
      </w:r>
      <w:r w:rsidR="00F6161C" w:rsidRPr="00F6161C">
        <w:rPr>
          <w:b w:val="0"/>
          <w:position w:val="-10"/>
        </w:rPr>
        <w:object w:dxaOrig="240" w:dyaOrig="260">
          <v:shape id="_x0000_i1140" type="#_x0000_t75" style="width:12.25pt;height:12.9pt" o:ole="">
            <v:imagedata r:id="rId238" o:title=""/>
          </v:shape>
          <o:OLEObject Type="Embed" ProgID="Equation.DSMT4" ShapeID="_x0000_i1140" DrawAspect="Content" ObjectID="_1400911471" r:id="rId239"/>
        </w:object>
      </w:r>
      <w:r w:rsidR="00FD1996" w:rsidRPr="003A7B9B">
        <w:rPr>
          <w:b w:val="0"/>
        </w:rPr>
        <w:t xml:space="preserve">= 1. Force in </w:t>
      </w:r>
      <w:r w:rsidR="00FD1996" w:rsidRPr="003A7B9B">
        <w:rPr>
          <w:b w:val="0"/>
          <w:i/>
        </w:rPr>
        <w:t>x</w:t>
      </w:r>
      <w:r w:rsidR="00FD1996" w:rsidRPr="003A7B9B">
        <w:rPr>
          <w:b w:val="0"/>
        </w:rPr>
        <w:t>-direction is plotted against displacement in</w:t>
      </w:r>
      <w:r w:rsidR="00FD1996" w:rsidRPr="003A7B9B">
        <w:rPr>
          <w:b w:val="0"/>
          <w:i/>
        </w:rPr>
        <w:t xml:space="preserve"> x</w:t>
      </w:r>
      <w:r w:rsidR="00FD1996" w:rsidRPr="003A7B9B">
        <w:rPr>
          <w:b w:val="0"/>
        </w:rPr>
        <w:t>-direction, and force in</w:t>
      </w:r>
      <w:r w:rsidR="00FD1996" w:rsidRPr="003A7B9B">
        <w:rPr>
          <w:b w:val="0"/>
          <w:i/>
        </w:rPr>
        <w:t xml:space="preserve"> y</w:t>
      </w:r>
      <w:r w:rsidR="00FD1996" w:rsidRPr="003A7B9B">
        <w:rPr>
          <w:b w:val="0"/>
        </w:rPr>
        <w:t>-direction</w:t>
      </w:r>
      <w:r w:rsidR="00FD1996" w:rsidRPr="003A7B9B" w:rsidDel="008C72B4">
        <w:rPr>
          <w:b w:val="0"/>
        </w:rPr>
        <w:t xml:space="preserve"> </w:t>
      </w:r>
      <w:r>
        <w:rPr>
          <w:b w:val="0"/>
        </w:rPr>
        <w:t>is plotted against</w:t>
      </w:r>
      <w:r w:rsidR="00E17A08">
        <w:rPr>
          <w:b w:val="0"/>
        </w:rPr>
        <w:t xml:space="preserve"> displacement in</w:t>
      </w:r>
      <w:r>
        <w:rPr>
          <w:b w:val="0"/>
        </w:rPr>
        <w:t xml:space="preserve"> </w:t>
      </w:r>
      <w:r>
        <w:rPr>
          <w:b w:val="0"/>
          <w:i/>
        </w:rPr>
        <w:t>y</w:t>
      </w:r>
      <w:r w:rsidR="00072113">
        <w:rPr>
          <w:b w:val="0"/>
        </w:rPr>
        <w:t>-direction.</w:t>
      </w:r>
    </w:p>
    <w:p w:rsidR="00C214A5" w:rsidRPr="00C214A5" w:rsidRDefault="00C214A5" w:rsidP="003F0963">
      <w:pPr>
        <w:pStyle w:val="Caption"/>
        <w:spacing w:line="360" w:lineRule="auto"/>
        <w:jc w:val="both"/>
        <w:rPr>
          <w:b w:val="0"/>
        </w:rPr>
      </w:pPr>
      <w:bookmarkStart w:id="49" w:name="_Ref293418615"/>
      <w:proofErr w:type="gramStart"/>
      <w:r>
        <w:t xml:space="preserve">Figure </w:t>
      </w:r>
      <w:r w:rsidR="0047100B">
        <w:fldChar w:fldCharType="begin"/>
      </w:r>
      <w:r w:rsidR="005638B0">
        <w:instrText xml:space="preserve"> SEQ Figure \* ARABIC </w:instrText>
      </w:r>
      <w:r w:rsidR="0047100B">
        <w:fldChar w:fldCharType="separate"/>
      </w:r>
      <w:r w:rsidR="000B540E">
        <w:rPr>
          <w:noProof/>
        </w:rPr>
        <w:t>6</w:t>
      </w:r>
      <w:r w:rsidR="0047100B">
        <w:fldChar w:fldCharType="end"/>
      </w:r>
      <w:bookmarkEnd w:id="49"/>
      <w:r w:rsidR="006E3507">
        <w:t>.</w:t>
      </w:r>
      <w:proofErr w:type="gramEnd"/>
      <w:r>
        <w:t xml:space="preserve"> </w:t>
      </w:r>
      <w:proofErr w:type="gramStart"/>
      <w:r w:rsidR="00BC2ED4" w:rsidRPr="00F54681">
        <w:rPr>
          <w:b w:val="0"/>
        </w:rPr>
        <w:t>a)</w:t>
      </w:r>
      <w:r w:rsidR="00BC2ED4">
        <w:rPr>
          <w:b w:val="0"/>
        </w:rPr>
        <w:t xml:space="preserve"> </w:t>
      </w:r>
      <w:r w:rsidR="00D506B0">
        <w:rPr>
          <w:b w:val="0"/>
        </w:rPr>
        <w:t>Rheological representation</w:t>
      </w:r>
      <w:r w:rsidR="006A4344">
        <w:rPr>
          <w:b w:val="0"/>
        </w:rPr>
        <w:t xml:space="preserve"> of </w:t>
      </w:r>
      <w:r w:rsidR="00D506B0">
        <w:rPr>
          <w:b w:val="0"/>
        </w:rPr>
        <w:t xml:space="preserve">the </w:t>
      </w:r>
      <w:r w:rsidR="006A4344">
        <w:rPr>
          <w:b w:val="0"/>
        </w:rPr>
        <w:t xml:space="preserve">constitutive </w:t>
      </w:r>
      <w:r>
        <w:rPr>
          <w:b w:val="0"/>
        </w:rPr>
        <w:t>model with inter-molecular (A</w:t>
      </w:r>
      <w:r w:rsidR="00BC2ED4">
        <w:rPr>
          <w:b w:val="0"/>
        </w:rPr>
        <w:t>) and network (B) contributions</w:t>
      </w:r>
      <w:r w:rsidR="00CB2D72">
        <w:rPr>
          <w:b w:val="0"/>
        </w:rPr>
        <w:t>,</w:t>
      </w:r>
      <w:r w:rsidR="00BD03D9">
        <w:rPr>
          <w:b w:val="0"/>
        </w:rPr>
        <w:t xml:space="preserve"> and</w:t>
      </w:r>
      <w:r w:rsidR="006A4344">
        <w:rPr>
          <w:b w:val="0"/>
        </w:rPr>
        <w:t xml:space="preserve"> </w:t>
      </w:r>
      <w:r w:rsidR="006A4344" w:rsidRPr="00F54681">
        <w:rPr>
          <w:b w:val="0"/>
        </w:rPr>
        <w:t>b)</w:t>
      </w:r>
      <w:r w:rsidR="006A4344">
        <w:rPr>
          <w:b w:val="0"/>
        </w:rPr>
        <w:t xml:space="preserve"> Stress co</w:t>
      </w:r>
      <w:r w:rsidR="00BD03D9">
        <w:rPr>
          <w:b w:val="0"/>
        </w:rPr>
        <w:t>ntributions from Parts A and B.</w:t>
      </w:r>
      <w:proofErr w:type="gramEnd"/>
    </w:p>
    <w:p w:rsidR="00FD1996" w:rsidRDefault="00313E0A" w:rsidP="003F0963">
      <w:pPr>
        <w:pStyle w:val="Caption"/>
        <w:spacing w:line="360" w:lineRule="auto"/>
        <w:jc w:val="both"/>
        <w:rPr>
          <w:b w:val="0"/>
        </w:rPr>
      </w:pPr>
      <w:bookmarkStart w:id="50" w:name="_Ref282676284"/>
      <w:bookmarkStart w:id="51" w:name="_Ref292357528"/>
      <w:proofErr w:type="gramStart"/>
      <w:r>
        <w:t xml:space="preserve">Figure </w:t>
      </w:r>
      <w:r w:rsidR="0047100B" w:rsidRPr="003A7B9B">
        <w:fldChar w:fldCharType="begin"/>
      </w:r>
      <w:r>
        <w:instrText xml:space="preserve"> SEQ Figure \* ARABIC </w:instrText>
      </w:r>
      <w:r w:rsidR="0047100B" w:rsidRPr="003A7B9B">
        <w:fldChar w:fldCharType="separate"/>
      </w:r>
      <w:r w:rsidR="000B540E">
        <w:rPr>
          <w:noProof/>
        </w:rPr>
        <w:t>7</w:t>
      </w:r>
      <w:r w:rsidR="0047100B" w:rsidRPr="003A7B9B">
        <w:fldChar w:fldCharType="end"/>
      </w:r>
      <w:bookmarkEnd w:id="50"/>
      <w:r>
        <w:t>.</w:t>
      </w:r>
      <w:proofErr w:type="gramEnd"/>
      <w:r>
        <w:t xml:space="preserve"> </w:t>
      </w:r>
      <w:proofErr w:type="spellStart"/>
      <w:r>
        <w:rPr>
          <w:b w:val="0"/>
        </w:rPr>
        <w:t>Raghava</w:t>
      </w:r>
      <w:proofErr w:type="spellEnd"/>
      <w:r>
        <w:rPr>
          <w:b w:val="0"/>
        </w:rPr>
        <w:t xml:space="preserve"> yield surfaces for PVC and HDPE in plane stress</w:t>
      </w:r>
      <w:r w:rsidR="00D506B0">
        <w:rPr>
          <w:b w:val="0"/>
        </w:rPr>
        <w:t xml:space="preserve">: </w:t>
      </w:r>
      <w:r w:rsidR="00D506B0" w:rsidRPr="00F54681">
        <w:rPr>
          <w:b w:val="0"/>
        </w:rPr>
        <w:t>a)</w:t>
      </w:r>
      <w:r w:rsidR="00F74219">
        <w:rPr>
          <w:b w:val="0"/>
        </w:rPr>
        <w:t xml:space="preserve"> </w:t>
      </w:r>
      <w:r w:rsidR="00CB2D72">
        <w:rPr>
          <w:b w:val="0"/>
        </w:rPr>
        <w:t xml:space="preserve">principal </w:t>
      </w:r>
      <w:r w:rsidR="00F74219">
        <w:rPr>
          <w:b w:val="0"/>
        </w:rPr>
        <w:t>stress space</w:t>
      </w:r>
      <w:r w:rsidR="0011594D">
        <w:rPr>
          <w:b w:val="0"/>
        </w:rPr>
        <w:t>,</w:t>
      </w:r>
      <w:r w:rsidR="00D506B0">
        <w:rPr>
          <w:b w:val="0"/>
        </w:rPr>
        <w:t xml:space="preserve"> </w:t>
      </w:r>
      <w:r w:rsidR="00F74219">
        <w:rPr>
          <w:b w:val="0"/>
        </w:rPr>
        <w:t xml:space="preserve">and </w:t>
      </w:r>
      <w:r w:rsidR="00D506B0" w:rsidRPr="00F54681">
        <w:rPr>
          <w:b w:val="0"/>
        </w:rPr>
        <w:t>b)</w:t>
      </w:r>
      <w:bookmarkEnd w:id="51"/>
      <w:r w:rsidR="00CB2D72">
        <w:rPr>
          <w:b w:val="0"/>
        </w:rPr>
        <w:t xml:space="preserve"> </w:t>
      </w:r>
      <w:r w:rsidR="00F74219">
        <w:rPr>
          <w:b w:val="0"/>
        </w:rPr>
        <w:t>stress space defined by invariants.</w:t>
      </w:r>
    </w:p>
    <w:p w:rsidR="009C25BD" w:rsidRPr="009C25BD" w:rsidRDefault="009C25BD" w:rsidP="009C25BD">
      <w:pPr>
        <w:pStyle w:val="Caption"/>
        <w:spacing w:line="360" w:lineRule="auto"/>
        <w:jc w:val="both"/>
        <w:rPr>
          <w:b w:val="0"/>
        </w:rPr>
      </w:pPr>
      <w:bookmarkStart w:id="52" w:name="_Ref290306188"/>
      <w:proofErr w:type="gramStart"/>
      <w:r>
        <w:t xml:space="preserve">Figure </w:t>
      </w:r>
      <w:r w:rsidR="0047100B" w:rsidRPr="003A7B9B">
        <w:fldChar w:fldCharType="begin"/>
      </w:r>
      <w:r>
        <w:instrText xml:space="preserve"> SEQ Figure \* ARABIC </w:instrText>
      </w:r>
      <w:r w:rsidR="0047100B" w:rsidRPr="003A7B9B">
        <w:fldChar w:fldCharType="separate"/>
      </w:r>
      <w:r w:rsidR="000B540E">
        <w:rPr>
          <w:noProof/>
        </w:rPr>
        <w:t>8</w:t>
      </w:r>
      <w:r w:rsidR="0047100B" w:rsidRPr="003A7B9B">
        <w:fldChar w:fldCharType="end"/>
      </w:r>
      <w:bookmarkEnd w:id="52"/>
      <w:r>
        <w:t>.</w:t>
      </w:r>
      <w:proofErr w:type="gramEnd"/>
      <w:r>
        <w:rPr>
          <w:b w:val="0"/>
        </w:rPr>
        <w:t xml:space="preserve"> The finite </w:t>
      </w:r>
      <w:proofErr w:type="gramStart"/>
      <w:r>
        <w:rPr>
          <w:b w:val="0"/>
        </w:rPr>
        <w:t>element mesh</w:t>
      </w:r>
      <w:proofErr w:type="gramEnd"/>
      <w:r>
        <w:rPr>
          <w:b w:val="0"/>
        </w:rPr>
        <w:t xml:space="preserve"> of a) the </w:t>
      </w:r>
      <w:proofErr w:type="spellStart"/>
      <w:r>
        <w:rPr>
          <w:b w:val="0"/>
        </w:rPr>
        <w:t>uniaxial</w:t>
      </w:r>
      <w:proofErr w:type="spellEnd"/>
      <w:r>
        <w:rPr>
          <w:b w:val="0"/>
        </w:rPr>
        <w:t xml:space="preserve"> tensile specimen, and b) the biaxial specimen. The samples are not drawn in the same scale.</w:t>
      </w:r>
    </w:p>
    <w:p w:rsidR="009C25BD" w:rsidRPr="009C25BD" w:rsidRDefault="009C25BD" w:rsidP="009C25BD">
      <w:pPr>
        <w:pStyle w:val="Caption"/>
        <w:spacing w:line="360" w:lineRule="auto"/>
        <w:jc w:val="both"/>
        <w:rPr>
          <w:b w:val="0"/>
        </w:rPr>
      </w:pPr>
      <w:bookmarkStart w:id="53" w:name="_Ref290307245"/>
      <w:proofErr w:type="gramStart"/>
      <w:r w:rsidRPr="003A7B9B">
        <w:t xml:space="preserve">Figure </w:t>
      </w:r>
      <w:r w:rsidR="0047100B" w:rsidRPr="003A7B9B">
        <w:fldChar w:fldCharType="begin"/>
      </w:r>
      <w:r>
        <w:instrText xml:space="preserve"> SEQ Figure \* ARABIC </w:instrText>
      </w:r>
      <w:r w:rsidR="0047100B" w:rsidRPr="003A7B9B">
        <w:fldChar w:fldCharType="separate"/>
      </w:r>
      <w:r w:rsidR="000B540E">
        <w:rPr>
          <w:noProof/>
        </w:rPr>
        <w:t>9</w:t>
      </w:r>
      <w:r w:rsidR="0047100B" w:rsidRPr="003A7B9B">
        <w:fldChar w:fldCharType="end"/>
      </w:r>
      <w:bookmarkEnd w:id="53"/>
      <w:r>
        <w:t>.</w:t>
      </w:r>
      <w:proofErr w:type="gramEnd"/>
      <w:r>
        <w:t xml:space="preserve"> </w:t>
      </w:r>
      <w:r>
        <w:rPr>
          <w:b w:val="0"/>
        </w:rPr>
        <w:t xml:space="preserve">Force-displacement curves from experimental tests and numerical simulations of the </w:t>
      </w:r>
      <w:proofErr w:type="spellStart"/>
      <w:r>
        <w:rPr>
          <w:b w:val="0"/>
        </w:rPr>
        <w:t>dogbone</w:t>
      </w:r>
      <w:proofErr w:type="spellEnd"/>
      <w:r>
        <w:rPr>
          <w:b w:val="0"/>
        </w:rPr>
        <w:t>-shaped specimen loaded in tension.</w:t>
      </w:r>
    </w:p>
    <w:p w:rsidR="00B91CD8" w:rsidRPr="00B91CD8" w:rsidRDefault="00B91CD8" w:rsidP="00B91CD8">
      <w:pPr>
        <w:pStyle w:val="Caption"/>
        <w:spacing w:line="360" w:lineRule="auto"/>
        <w:rPr>
          <w:b w:val="0"/>
          <w:i/>
        </w:rPr>
      </w:pPr>
      <w:bookmarkStart w:id="54" w:name="_Ref324427357"/>
      <w:proofErr w:type="gramStart"/>
      <w:r>
        <w:t xml:space="preserve">Figure </w:t>
      </w:r>
      <w:r w:rsidR="0047100B">
        <w:fldChar w:fldCharType="begin"/>
      </w:r>
      <w:r w:rsidR="005638B0">
        <w:instrText xml:space="preserve"> SEQ Figure \* ARABIC </w:instrText>
      </w:r>
      <w:r w:rsidR="0047100B">
        <w:fldChar w:fldCharType="separate"/>
      </w:r>
      <w:r w:rsidR="000B540E">
        <w:rPr>
          <w:noProof/>
        </w:rPr>
        <w:t>10</w:t>
      </w:r>
      <w:r w:rsidR="0047100B">
        <w:fldChar w:fldCharType="end"/>
      </w:r>
      <w:bookmarkEnd w:id="54"/>
      <w: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Results from numerical simulations with meshes with three and five elements through thickness.</w:t>
      </w:r>
      <w:proofErr w:type="gramEnd"/>
    </w:p>
    <w:p w:rsidR="00FD1996" w:rsidRPr="008675AA" w:rsidRDefault="00313E0A" w:rsidP="003F0963">
      <w:pPr>
        <w:pStyle w:val="Caption"/>
        <w:spacing w:line="360" w:lineRule="auto"/>
        <w:jc w:val="both"/>
        <w:rPr>
          <w:b w:val="0"/>
        </w:rPr>
      </w:pPr>
      <w:bookmarkStart w:id="55" w:name="_Ref274903547"/>
      <w:bookmarkStart w:id="56" w:name="_Ref293484735"/>
      <w:proofErr w:type="gramStart"/>
      <w:r>
        <w:t xml:space="preserve">Figure </w:t>
      </w:r>
      <w:r w:rsidR="0047100B" w:rsidRPr="003A7B9B">
        <w:fldChar w:fldCharType="begin"/>
      </w:r>
      <w:r>
        <w:instrText xml:space="preserve"> SEQ Figure \* ARABIC </w:instrText>
      </w:r>
      <w:r w:rsidR="0047100B" w:rsidRPr="003A7B9B">
        <w:fldChar w:fldCharType="separate"/>
      </w:r>
      <w:r w:rsidR="000B540E">
        <w:rPr>
          <w:noProof/>
        </w:rPr>
        <w:t>11</w:t>
      </w:r>
      <w:r w:rsidR="0047100B" w:rsidRPr="003A7B9B">
        <w:fldChar w:fldCharType="end"/>
      </w:r>
      <w:bookmarkEnd w:id="55"/>
      <w:r>
        <w:t>.</w:t>
      </w:r>
      <w:proofErr w:type="gramEnd"/>
      <w:r>
        <w:t xml:space="preserve"> </w:t>
      </w:r>
      <w:r w:rsidR="008675AA">
        <w:rPr>
          <w:b w:val="0"/>
        </w:rPr>
        <w:t>Force-displacement curves in</w:t>
      </w:r>
      <w:r>
        <w:rPr>
          <w:b w:val="0"/>
        </w:rPr>
        <w:t xml:space="preserve"> </w:t>
      </w:r>
      <w:r>
        <w:rPr>
          <w:b w:val="0"/>
          <w:i/>
        </w:rPr>
        <w:t>x</w:t>
      </w:r>
      <w:r>
        <w:rPr>
          <w:b w:val="0"/>
        </w:rPr>
        <w:t xml:space="preserve">-direction </w:t>
      </w:r>
      <w:r w:rsidR="00834BF2">
        <w:rPr>
          <w:b w:val="0"/>
        </w:rPr>
        <w:t xml:space="preserve">for </w:t>
      </w:r>
      <w:r w:rsidR="00F54681">
        <w:rPr>
          <w:b w:val="0"/>
        </w:rPr>
        <w:t xml:space="preserve">biaxial sample of </w:t>
      </w:r>
      <w:r>
        <w:rPr>
          <w:b w:val="0"/>
        </w:rPr>
        <w:t>PVC</w:t>
      </w:r>
      <w:r w:rsidR="008675AA">
        <w:rPr>
          <w:b w:val="0"/>
        </w:rPr>
        <w:t xml:space="preserve"> </w:t>
      </w:r>
      <w:r w:rsidR="00F54681">
        <w:rPr>
          <w:b w:val="0"/>
        </w:rPr>
        <w:t>loaded at</w:t>
      </w:r>
      <w:r w:rsidR="008675AA">
        <w:rPr>
          <w:b w:val="0"/>
        </w:rPr>
        <w:t xml:space="preserve"> various extension ratios:</w:t>
      </w:r>
      <w:r>
        <w:rPr>
          <w:b w:val="0"/>
        </w:rPr>
        <w:t xml:space="preserve"> </w:t>
      </w:r>
      <w:r w:rsidRPr="008675AA">
        <w:rPr>
          <w:b w:val="0"/>
        </w:rPr>
        <w:t xml:space="preserve"> </w:t>
      </w:r>
      <w:r w:rsidR="0098336D" w:rsidRPr="0098336D">
        <w:rPr>
          <w:b w:val="0"/>
        </w:rPr>
        <w:t>a)</w:t>
      </w:r>
      <w:r w:rsidRPr="008675AA">
        <w:rPr>
          <w:b w:val="0"/>
        </w:rPr>
        <w:t xml:space="preserve"> experimental test results</w:t>
      </w:r>
      <w:r w:rsidR="0011594D">
        <w:rPr>
          <w:b w:val="0"/>
        </w:rPr>
        <w:t>,</w:t>
      </w:r>
      <w:r w:rsidRPr="008675AA">
        <w:rPr>
          <w:b w:val="0"/>
        </w:rPr>
        <w:t xml:space="preserve"> and </w:t>
      </w:r>
      <w:r w:rsidR="0098336D" w:rsidRPr="0098336D">
        <w:rPr>
          <w:b w:val="0"/>
        </w:rPr>
        <w:t>b)</w:t>
      </w:r>
      <w:r w:rsidRPr="008675AA">
        <w:rPr>
          <w:b w:val="0"/>
        </w:rPr>
        <w:t xml:space="preserve"> </w:t>
      </w:r>
      <w:r w:rsidR="008675AA">
        <w:rPr>
          <w:b w:val="0"/>
        </w:rPr>
        <w:t>finite element</w:t>
      </w:r>
      <w:r w:rsidRPr="008675AA">
        <w:rPr>
          <w:b w:val="0"/>
        </w:rPr>
        <w:t xml:space="preserve"> </w:t>
      </w:r>
      <w:r w:rsidR="008675AA">
        <w:rPr>
          <w:b w:val="0"/>
        </w:rPr>
        <w:t>simulations</w:t>
      </w:r>
      <w:r w:rsidRPr="008675AA">
        <w:rPr>
          <w:b w:val="0"/>
        </w:rPr>
        <w:t>.</w:t>
      </w:r>
      <w:bookmarkEnd w:id="56"/>
    </w:p>
    <w:p w:rsidR="00FD1996" w:rsidRPr="008675AA" w:rsidRDefault="00313E0A" w:rsidP="003F0963">
      <w:pPr>
        <w:pStyle w:val="Caption"/>
        <w:spacing w:line="360" w:lineRule="auto"/>
        <w:jc w:val="both"/>
        <w:rPr>
          <w:b w:val="0"/>
        </w:rPr>
      </w:pPr>
      <w:bookmarkStart w:id="57" w:name="_Ref274899971"/>
      <w:proofErr w:type="gramStart"/>
      <w:r>
        <w:t xml:space="preserve">Figure </w:t>
      </w:r>
      <w:r w:rsidR="0047100B" w:rsidRPr="003A7B9B">
        <w:fldChar w:fldCharType="begin"/>
      </w:r>
      <w:r>
        <w:instrText xml:space="preserve"> SEQ Figure \* ARABIC </w:instrText>
      </w:r>
      <w:r w:rsidR="0047100B" w:rsidRPr="003A7B9B">
        <w:fldChar w:fldCharType="separate"/>
      </w:r>
      <w:r w:rsidR="000B540E">
        <w:rPr>
          <w:noProof/>
        </w:rPr>
        <w:t>12</w:t>
      </w:r>
      <w:r w:rsidR="0047100B" w:rsidRPr="003A7B9B">
        <w:fldChar w:fldCharType="end"/>
      </w:r>
      <w:bookmarkEnd w:id="57"/>
      <w:r>
        <w:t>.</w:t>
      </w:r>
      <w:proofErr w:type="gramEnd"/>
      <w:r>
        <w:t xml:space="preserve"> </w:t>
      </w:r>
      <w:r w:rsidR="008675AA">
        <w:rPr>
          <w:b w:val="0"/>
        </w:rPr>
        <w:t xml:space="preserve">Force-displacement curves in </w:t>
      </w:r>
      <w:r w:rsidR="008675AA">
        <w:rPr>
          <w:b w:val="0"/>
          <w:i/>
        </w:rPr>
        <w:t>x</w:t>
      </w:r>
      <w:r w:rsidR="008675AA">
        <w:rPr>
          <w:b w:val="0"/>
        </w:rPr>
        <w:t xml:space="preserve">-direction </w:t>
      </w:r>
      <w:r w:rsidR="00F54681">
        <w:rPr>
          <w:b w:val="0"/>
        </w:rPr>
        <w:t xml:space="preserve">for biaxial sample of HDPE loaded at </w:t>
      </w:r>
      <w:r w:rsidR="008675AA">
        <w:rPr>
          <w:b w:val="0"/>
        </w:rPr>
        <w:t xml:space="preserve">various extension </w:t>
      </w:r>
      <w:r w:rsidR="008675AA" w:rsidRPr="008675AA">
        <w:rPr>
          <w:b w:val="0"/>
        </w:rPr>
        <w:t>ratios</w:t>
      </w:r>
      <w:r w:rsidR="00F54681">
        <w:rPr>
          <w:b w:val="0"/>
        </w:rPr>
        <w:t>:</w:t>
      </w:r>
      <w:r w:rsidRPr="008675AA">
        <w:rPr>
          <w:b w:val="0"/>
        </w:rPr>
        <w:t xml:space="preserve"> </w:t>
      </w:r>
      <w:r w:rsidR="0098336D" w:rsidRPr="0098336D">
        <w:rPr>
          <w:b w:val="0"/>
        </w:rPr>
        <w:t>a)</w:t>
      </w:r>
      <w:r w:rsidRPr="008675AA">
        <w:rPr>
          <w:b w:val="0"/>
        </w:rPr>
        <w:t xml:space="preserve"> experimental test results</w:t>
      </w:r>
      <w:r w:rsidR="0011594D">
        <w:rPr>
          <w:b w:val="0"/>
        </w:rPr>
        <w:t>,</w:t>
      </w:r>
      <w:r w:rsidRPr="008675AA">
        <w:rPr>
          <w:b w:val="0"/>
        </w:rPr>
        <w:t xml:space="preserve"> and </w:t>
      </w:r>
      <w:r w:rsidR="0098336D" w:rsidRPr="0098336D">
        <w:rPr>
          <w:b w:val="0"/>
        </w:rPr>
        <w:t>b)</w:t>
      </w:r>
      <w:r w:rsidRPr="008675AA">
        <w:rPr>
          <w:b w:val="0"/>
        </w:rPr>
        <w:t xml:space="preserve"> </w:t>
      </w:r>
      <w:r w:rsidR="008675AA">
        <w:rPr>
          <w:b w:val="0"/>
        </w:rPr>
        <w:t>finite element simulations</w:t>
      </w:r>
      <w:r w:rsidRPr="008675AA">
        <w:rPr>
          <w:b w:val="0"/>
        </w:rPr>
        <w:t>.</w:t>
      </w:r>
    </w:p>
    <w:p w:rsidR="00FD1996" w:rsidRPr="003A7B9B" w:rsidRDefault="00313E0A" w:rsidP="00A91B01">
      <w:pPr>
        <w:pStyle w:val="Caption"/>
        <w:spacing w:line="360" w:lineRule="auto"/>
        <w:jc w:val="both"/>
      </w:pPr>
      <w:bookmarkStart w:id="58" w:name="_Ref290643844"/>
      <w:r>
        <w:t xml:space="preserve">Figure </w:t>
      </w:r>
      <w:r w:rsidR="0047100B" w:rsidRPr="003A7B9B">
        <w:fldChar w:fldCharType="begin"/>
      </w:r>
      <w:r>
        <w:instrText xml:space="preserve"> SEQ Figure \* ARABIC </w:instrText>
      </w:r>
      <w:r w:rsidR="0047100B" w:rsidRPr="003A7B9B">
        <w:fldChar w:fldCharType="separate"/>
      </w:r>
      <w:r w:rsidR="000B540E">
        <w:rPr>
          <w:noProof/>
        </w:rPr>
        <w:t>13</w:t>
      </w:r>
      <w:r w:rsidR="0047100B" w:rsidRPr="003A7B9B">
        <w:fldChar w:fldCharType="end"/>
      </w:r>
      <w:bookmarkEnd w:id="58"/>
      <w:r>
        <w:t xml:space="preserve"> </w:t>
      </w:r>
      <w:r w:rsidR="006537B5">
        <w:rPr>
          <w:b w:val="0"/>
        </w:rPr>
        <w:t>Green s</w:t>
      </w:r>
      <w:r w:rsidR="00C276AB">
        <w:rPr>
          <w:b w:val="0"/>
        </w:rPr>
        <w:t>train fields after 5 mm d</w:t>
      </w:r>
      <w:r w:rsidR="003701E9">
        <w:rPr>
          <w:b w:val="0"/>
        </w:rPr>
        <w:t>isplacement</w:t>
      </w:r>
      <w:r w:rsidR="00C276AB">
        <w:rPr>
          <w:b w:val="0"/>
        </w:rPr>
        <w:t xml:space="preserve"> for </w:t>
      </w:r>
      <w:r w:rsidR="0025716E">
        <w:rPr>
          <w:b w:val="0"/>
        </w:rPr>
        <w:t xml:space="preserve">the </w:t>
      </w:r>
      <w:r w:rsidR="00C276AB">
        <w:rPr>
          <w:b w:val="0"/>
        </w:rPr>
        <w:t xml:space="preserve">PVC specimen subjected to </w:t>
      </w:r>
      <w:proofErr w:type="spellStart"/>
      <w:r w:rsidR="00C276AB">
        <w:rPr>
          <w:b w:val="0"/>
        </w:rPr>
        <w:t>equibiaxial</w:t>
      </w:r>
      <w:proofErr w:type="spellEnd"/>
      <w:r w:rsidR="00C276AB">
        <w:rPr>
          <w:b w:val="0"/>
        </w:rPr>
        <w:t xml:space="preserve"> tension</w:t>
      </w:r>
      <w:r w:rsidR="008675AA">
        <w:rPr>
          <w:b w:val="0"/>
        </w:rPr>
        <w:t>:</w:t>
      </w:r>
      <w:r w:rsidR="006537B5">
        <w:rPr>
          <w:b w:val="0"/>
        </w:rPr>
        <w:t xml:space="preserve"> </w:t>
      </w:r>
      <w:r w:rsidR="00935B4F">
        <w:rPr>
          <w:b w:val="0"/>
        </w:rPr>
        <w:t xml:space="preserve">a) </w:t>
      </w:r>
      <w:r w:rsidR="00F6161C" w:rsidRPr="00F6161C">
        <w:rPr>
          <w:b w:val="0"/>
          <w:position w:val="-12"/>
        </w:rPr>
        <w:object w:dxaOrig="360" w:dyaOrig="360">
          <v:shape id="_x0000_i1141" type="#_x0000_t75" style="width:18.35pt;height:18.35pt" o:ole="">
            <v:imagedata r:id="rId240" o:title=""/>
          </v:shape>
          <o:OLEObject Type="Embed" ProgID="Equation.DSMT4" ShapeID="_x0000_i1141" DrawAspect="Content" ObjectID="_1400911472" r:id="rId241"/>
        </w:object>
      </w:r>
      <w:r w:rsidR="00CA4711">
        <w:rPr>
          <w:b w:val="0"/>
          <w:position w:val="-12"/>
        </w:rPr>
        <w:t xml:space="preserve"> </w:t>
      </w:r>
      <w:r w:rsidR="00935B4F" w:rsidRPr="003A7B9B">
        <w:rPr>
          <w:b w:val="0"/>
        </w:rPr>
        <w:t>from the experiment, b)</w:t>
      </w:r>
      <w:r w:rsidR="00935B4F">
        <w:rPr>
          <w:b w:val="0"/>
        </w:rPr>
        <w:t xml:space="preserve"> </w:t>
      </w:r>
      <w:r w:rsidR="00F6161C" w:rsidRPr="00F6161C">
        <w:rPr>
          <w:b w:val="0"/>
          <w:position w:val="-12"/>
        </w:rPr>
        <w:object w:dxaOrig="360" w:dyaOrig="360">
          <v:shape id="_x0000_i1142" type="#_x0000_t75" style="width:18.35pt;height:18.35pt" o:ole="">
            <v:imagedata r:id="rId242" o:title=""/>
          </v:shape>
          <o:OLEObject Type="Embed" ProgID="Equation.DSMT4" ShapeID="_x0000_i1142" DrawAspect="Content" ObjectID="_1400911473" r:id="rId243"/>
        </w:object>
      </w:r>
      <w:r w:rsidR="00CA4711">
        <w:rPr>
          <w:b w:val="0"/>
          <w:position w:val="-12"/>
        </w:rPr>
        <w:t xml:space="preserve"> </w:t>
      </w:r>
      <w:r w:rsidR="00935B4F" w:rsidRPr="003A7B9B">
        <w:rPr>
          <w:b w:val="0"/>
        </w:rPr>
        <w:t xml:space="preserve">from the numerical analysis, c) </w:t>
      </w:r>
      <w:r w:rsidR="00F6161C" w:rsidRPr="00F6161C">
        <w:rPr>
          <w:b w:val="0"/>
          <w:position w:val="-14"/>
        </w:rPr>
        <w:object w:dxaOrig="380" w:dyaOrig="380">
          <v:shape id="_x0000_i1143" type="#_x0000_t75" style="width:19pt;height:19pt" o:ole="">
            <v:imagedata r:id="rId244" o:title=""/>
          </v:shape>
          <o:OLEObject Type="Embed" ProgID="Equation.DSMT4" ShapeID="_x0000_i1143" DrawAspect="Content" ObjectID="_1400911474" r:id="rId245"/>
        </w:object>
      </w:r>
      <w:r w:rsidR="00935B4F" w:rsidRPr="003A7B9B">
        <w:rPr>
          <w:b w:val="0"/>
        </w:rPr>
        <w:t>from the experiment</w:t>
      </w:r>
      <w:r w:rsidR="00935B4F">
        <w:rPr>
          <w:b w:val="0"/>
        </w:rPr>
        <w:t xml:space="preserve">, </w:t>
      </w:r>
      <w:r w:rsidR="00935B4F" w:rsidRPr="003A7B9B">
        <w:rPr>
          <w:b w:val="0"/>
        </w:rPr>
        <w:t xml:space="preserve"> </w:t>
      </w:r>
      <w:r w:rsidR="00935B4F">
        <w:rPr>
          <w:b w:val="0"/>
        </w:rPr>
        <w:t>d</w:t>
      </w:r>
      <w:r w:rsidR="00935B4F" w:rsidRPr="003A7B9B">
        <w:rPr>
          <w:b w:val="0"/>
        </w:rPr>
        <w:t xml:space="preserve">) </w:t>
      </w:r>
      <w:r w:rsidR="00F6161C" w:rsidRPr="00F6161C">
        <w:rPr>
          <w:b w:val="0"/>
          <w:position w:val="-14"/>
        </w:rPr>
        <w:object w:dxaOrig="380" w:dyaOrig="380">
          <v:shape id="_x0000_i1144" type="#_x0000_t75" style="width:19pt;height:19pt" o:ole="">
            <v:imagedata r:id="rId246" o:title=""/>
          </v:shape>
          <o:OLEObject Type="Embed" ProgID="Equation.DSMT4" ShapeID="_x0000_i1144" DrawAspect="Content" ObjectID="_1400911475" r:id="rId247"/>
        </w:object>
      </w:r>
      <w:r w:rsidR="00CA4711">
        <w:rPr>
          <w:b w:val="0"/>
          <w:position w:val="-14"/>
        </w:rPr>
        <w:t xml:space="preserve"> </w:t>
      </w:r>
      <w:r w:rsidR="00935B4F" w:rsidRPr="003A7B9B">
        <w:rPr>
          <w:b w:val="0"/>
        </w:rPr>
        <w:t>from the numerical analysis</w:t>
      </w:r>
      <w:r w:rsidR="00935B4F">
        <w:rPr>
          <w:b w:val="0"/>
        </w:rPr>
        <w:t xml:space="preserve">, e) </w:t>
      </w:r>
      <w:r w:rsidR="00F6161C" w:rsidRPr="00F6161C">
        <w:rPr>
          <w:b w:val="0"/>
          <w:position w:val="-14"/>
        </w:rPr>
        <w:object w:dxaOrig="360" w:dyaOrig="380">
          <v:shape id="_x0000_i1145" type="#_x0000_t75" style="width:18.35pt;height:19pt" o:ole="">
            <v:imagedata r:id="rId248" o:title=""/>
          </v:shape>
          <o:OLEObject Type="Embed" ProgID="Equation.DSMT4" ShapeID="_x0000_i1145" DrawAspect="Content" ObjectID="_1400911476" r:id="rId249"/>
        </w:object>
      </w:r>
      <w:r w:rsidR="00CA4711">
        <w:rPr>
          <w:b w:val="0"/>
          <w:position w:val="-14"/>
        </w:rPr>
        <w:t xml:space="preserve"> </w:t>
      </w:r>
      <w:r w:rsidR="00935B4F">
        <w:rPr>
          <w:b w:val="0"/>
        </w:rPr>
        <w:t>from the experiment</w:t>
      </w:r>
      <w:r w:rsidR="0011594D">
        <w:rPr>
          <w:b w:val="0"/>
        </w:rPr>
        <w:t>,</w:t>
      </w:r>
      <w:r w:rsidR="00935B4F">
        <w:rPr>
          <w:b w:val="0"/>
        </w:rPr>
        <w:t xml:space="preserve"> and f) </w:t>
      </w:r>
      <w:r w:rsidR="00F6161C" w:rsidRPr="00F6161C">
        <w:rPr>
          <w:b w:val="0"/>
          <w:position w:val="-14"/>
        </w:rPr>
        <w:object w:dxaOrig="360" w:dyaOrig="380">
          <v:shape id="_x0000_i1146" type="#_x0000_t75" style="width:18.35pt;height:19pt" o:ole="">
            <v:imagedata r:id="rId250" o:title=""/>
          </v:shape>
          <o:OLEObject Type="Embed" ProgID="Equation.DSMT4" ShapeID="_x0000_i1146" DrawAspect="Content" ObjectID="_1400911477" r:id="rId251"/>
        </w:object>
      </w:r>
      <w:r w:rsidR="00935B4F">
        <w:rPr>
          <w:b w:val="0"/>
        </w:rPr>
        <w:t>from the numerical analysis. Note that the shear strains field</w:t>
      </w:r>
      <w:r w:rsidR="0057016A">
        <w:rPr>
          <w:b w:val="0"/>
        </w:rPr>
        <w:t>s</w:t>
      </w:r>
      <w:r w:rsidR="00935B4F">
        <w:rPr>
          <w:b w:val="0"/>
        </w:rPr>
        <w:t xml:space="preserve"> are plotted with a colo</w:t>
      </w:r>
      <w:r w:rsidR="00F54681">
        <w:rPr>
          <w:b w:val="0"/>
        </w:rPr>
        <w:t>u</w:t>
      </w:r>
      <w:r w:rsidR="00935B4F">
        <w:rPr>
          <w:b w:val="0"/>
        </w:rPr>
        <w:t>r</w:t>
      </w:r>
      <w:r w:rsidR="00F54681">
        <w:rPr>
          <w:b w:val="0"/>
        </w:rPr>
        <w:t xml:space="preserve"> </w:t>
      </w:r>
      <w:r w:rsidR="00935B4F">
        <w:rPr>
          <w:b w:val="0"/>
        </w:rPr>
        <w:t xml:space="preserve">bar </w:t>
      </w:r>
      <w:r w:rsidR="00F54681">
        <w:rPr>
          <w:b w:val="0"/>
        </w:rPr>
        <w:t xml:space="preserve">different from </w:t>
      </w:r>
      <w:r w:rsidR="00935B4F">
        <w:rPr>
          <w:b w:val="0"/>
        </w:rPr>
        <w:t>the other strain fields.</w:t>
      </w:r>
    </w:p>
    <w:p w:rsidR="00916019" w:rsidRPr="003F0963" w:rsidRDefault="00313E0A" w:rsidP="00A91B01">
      <w:pPr>
        <w:pStyle w:val="Caption"/>
        <w:spacing w:line="360" w:lineRule="auto"/>
        <w:jc w:val="both"/>
      </w:pPr>
      <w:bookmarkStart w:id="59" w:name="_Ref290718083"/>
      <w:proofErr w:type="gramStart"/>
      <w:r>
        <w:t xml:space="preserve">Figure </w:t>
      </w:r>
      <w:r w:rsidR="0047100B" w:rsidRPr="003A7B9B">
        <w:fldChar w:fldCharType="begin"/>
      </w:r>
      <w:r>
        <w:instrText xml:space="preserve"> SEQ Figure \* ARABIC </w:instrText>
      </w:r>
      <w:r w:rsidR="0047100B" w:rsidRPr="003A7B9B">
        <w:fldChar w:fldCharType="separate"/>
      </w:r>
      <w:r w:rsidR="000B540E">
        <w:rPr>
          <w:noProof/>
        </w:rPr>
        <w:t>14</w:t>
      </w:r>
      <w:r w:rsidR="0047100B" w:rsidRPr="003A7B9B">
        <w:fldChar w:fldCharType="end"/>
      </w:r>
      <w:bookmarkEnd w:id="59"/>
      <w:r w:rsidR="00A91B01">
        <w:t>.</w:t>
      </w:r>
      <w:proofErr w:type="gramEnd"/>
      <w:r w:rsidR="00C276AB" w:rsidRPr="00C276AB">
        <w:rPr>
          <w:b w:val="0"/>
        </w:rPr>
        <w:t xml:space="preserve"> </w:t>
      </w:r>
      <w:r w:rsidR="00F57003">
        <w:rPr>
          <w:b w:val="0"/>
        </w:rPr>
        <w:t>Green s</w:t>
      </w:r>
      <w:r w:rsidR="00C276AB">
        <w:rPr>
          <w:b w:val="0"/>
        </w:rPr>
        <w:t>train fields after 5 mm d</w:t>
      </w:r>
      <w:r w:rsidR="003701E9">
        <w:rPr>
          <w:b w:val="0"/>
        </w:rPr>
        <w:t>isplacement</w:t>
      </w:r>
      <w:r w:rsidR="00C276AB">
        <w:rPr>
          <w:b w:val="0"/>
        </w:rPr>
        <w:t xml:space="preserve"> in</w:t>
      </w:r>
      <w:r w:rsidR="00CA4711">
        <w:rPr>
          <w:b w:val="0"/>
        </w:rPr>
        <w:t xml:space="preserve"> </w:t>
      </w:r>
      <w:r w:rsidR="00C276AB">
        <w:rPr>
          <w:b w:val="0"/>
        </w:rPr>
        <w:t xml:space="preserve">for </w:t>
      </w:r>
      <w:r w:rsidR="00CA4711">
        <w:rPr>
          <w:b w:val="0"/>
        </w:rPr>
        <w:t xml:space="preserve">the </w:t>
      </w:r>
      <w:r w:rsidR="00C276AB">
        <w:rPr>
          <w:b w:val="0"/>
        </w:rPr>
        <w:t xml:space="preserve">HDPE specimen subjected </w:t>
      </w:r>
      <w:proofErr w:type="spellStart"/>
      <w:r w:rsidR="00CA4711">
        <w:rPr>
          <w:b w:val="0"/>
        </w:rPr>
        <w:t>equibiaxial</w:t>
      </w:r>
      <w:proofErr w:type="spellEnd"/>
      <w:r w:rsidR="00CA4711">
        <w:rPr>
          <w:b w:val="0"/>
        </w:rPr>
        <w:t xml:space="preserve"> tension: </w:t>
      </w:r>
      <w:r w:rsidR="00C276AB">
        <w:rPr>
          <w:b w:val="0"/>
        </w:rPr>
        <w:t xml:space="preserve">a) </w:t>
      </w:r>
      <w:r w:rsidR="00F6161C" w:rsidRPr="00F6161C">
        <w:rPr>
          <w:b w:val="0"/>
          <w:position w:val="-12"/>
        </w:rPr>
        <w:object w:dxaOrig="360" w:dyaOrig="360">
          <v:shape id="_x0000_i1147" type="#_x0000_t75" style="width:18.35pt;height:18.35pt" o:ole="">
            <v:imagedata r:id="rId252" o:title=""/>
          </v:shape>
          <o:OLEObject Type="Embed" ProgID="Equation.DSMT4" ShapeID="_x0000_i1147" DrawAspect="Content" ObjectID="_1400911478" r:id="rId253"/>
        </w:object>
      </w:r>
      <w:r w:rsidR="00CA4711">
        <w:rPr>
          <w:b w:val="0"/>
          <w:position w:val="-12"/>
        </w:rPr>
        <w:t xml:space="preserve"> </w:t>
      </w:r>
      <w:r w:rsidR="00C276AB" w:rsidRPr="003A7B9B">
        <w:rPr>
          <w:b w:val="0"/>
        </w:rPr>
        <w:t>from the experiment, b)</w:t>
      </w:r>
      <w:r w:rsidR="00C276AB">
        <w:rPr>
          <w:b w:val="0"/>
        </w:rPr>
        <w:t xml:space="preserve"> </w:t>
      </w:r>
      <w:r w:rsidR="00F6161C" w:rsidRPr="00F6161C">
        <w:rPr>
          <w:b w:val="0"/>
          <w:position w:val="-12"/>
        </w:rPr>
        <w:object w:dxaOrig="360" w:dyaOrig="360">
          <v:shape id="_x0000_i1148" type="#_x0000_t75" style="width:18.35pt;height:18.35pt" o:ole="">
            <v:imagedata r:id="rId254" o:title=""/>
          </v:shape>
          <o:OLEObject Type="Embed" ProgID="Equation.DSMT4" ShapeID="_x0000_i1148" DrawAspect="Content" ObjectID="_1400911479" r:id="rId255"/>
        </w:object>
      </w:r>
      <w:r w:rsidR="00CA4711">
        <w:rPr>
          <w:b w:val="0"/>
          <w:position w:val="-12"/>
        </w:rPr>
        <w:t xml:space="preserve"> </w:t>
      </w:r>
      <w:r w:rsidR="00C276AB" w:rsidRPr="003A7B9B">
        <w:rPr>
          <w:b w:val="0"/>
        </w:rPr>
        <w:t xml:space="preserve">from the numerical analysis, c) </w:t>
      </w:r>
      <w:r w:rsidR="00F6161C" w:rsidRPr="00F6161C">
        <w:rPr>
          <w:b w:val="0"/>
          <w:position w:val="-14"/>
        </w:rPr>
        <w:object w:dxaOrig="380" w:dyaOrig="380">
          <v:shape id="_x0000_i1149" type="#_x0000_t75" style="width:19pt;height:19pt" o:ole="">
            <v:imagedata r:id="rId256" o:title=""/>
          </v:shape>
          <o:OLEObject Type="Embed" ProgID="Equation.DSMT4" ShapeID="_x0000_i1149" DrawAspect="Content" ObjectID="_1400911480" r:id="rId257"/>
        </w:object>
      </w:r>
      <w:r w:rsidR="008675AA">
        <w:rPr>
          <w:b w:val="0"/>
        </w:rPr>
        <w:t xml:space="preserve"> </w:t>
      </w:r>
      <w:r w:rsidR="00C276AB" w:rsidRPr="003A7B9B">
        <w:rPr>
          <w:b w:val="0"/>
        </w:rPr>
        <w:t>from the experiment</w:t>
      </w:r>
      <w:r w:rsidR="002441AC">
        <w:rPr>
          <w:b w:val="0"/>
        </w:rPr>
        <w:t xml:space="preserve">, </w:t>
      </w:r>
      <w:r w:rsidR="00C276AB">
        <w:rPr>
          <w:b w:val="0"/>
        </w:rPr>
        <w:t>d</w:t>
      </w:r>
      <w:r w:rsidR="00C276AB" w:rsidRPr="003A7B9B">
        <w:rPr>
          <w:b w:val="0"/>
        </w:rPr>
        <w:t xml:space="preserve">) </w:t>
      </w:r>
      <w:r w:rsidR="00F6161C" w:rsidRPr="00F6161C">
        <w:rPr>
          <w:b w:val="0"/>
          <w:position w:val="-14"/>
        </w:rPr>
        <w:object w:dxaOrig="380" w:dyaOrig="380">
          <v:shape id="_x0000_i1150" type="#_x0000_t75" style="width:19pt;height:19pt" o:ole="">
            <v:imagedata r:id="rId258" o:title=""/>
          </v:shape>
          <o:OLEObject Type="Embed" ProgID="Equation.DSMT4" ShapeID="_x0000_i1150" DrawAspect="Content" ObjectID="_1400911481" r:id="rId259"/>
        </w:object>
      </w:r>
      <w:r w:rsidR="008675AA">
        <w:rPr>
          <w:b w:val="0"/>
        </w:rPr>
        <w:t xml:space="preserve"> </w:t>
      </w:r>
      <w:r w:rsidR="00C276AB" w:rsidRPr="003A7B9B">
        <w:rPr>
          <w:b w:val="0"/>
        </w:rPr>
        <w:t>from the numerical analysis</w:t>
      </w:r>
      <w:r w:rsidR="002441AC">
        <w:rPr>
          <w:b w:val="0"/>
        </w:rPr>
        <w:t xml:space="preserve">, e) </w:t>
      </w:r>
      <w:r w:rsidR="00F6161C" w:rsidRPr="00F6161C">
        <w:rPr>
          <w:b w:val="0"/>
          <w:position w:val="-14"/>
        </w:rPr>
        <w:object w:dxaOrig="360" w:dyaOrig="380">
          <v:shape id="_x0000_i1151" type="#_x0000_t75" style="width:18.35pt;height:19pt" o:ole="">
            <v:imagedata r:id="rId260" o:title=""/>
          </v:shape>
          <o:OLEObject Type="Embed" ProgID="Equation.DSMT4" ShapeID="_x0000_i1151" DrawAspect="Content" ObjectID="_1400911482" r:id="rId261"/>
        </w:object>
      </w:r>
      <w:r w:rsidR="00CA4711">
        <w:rPr>
          <w:b w:val="0"/>
          <w:position w:val="-14"/>
        </w:rPr>
        <w:t xml:space="preserve"> </w:t>
      </w:r>
      <w:r w:rsidR="002441AC">
        <w:rPr>
          <w:b w:val="0"/>
        </w:rPr>
        <w:t>from the experiment</w:t>
      </w:r>
      <w:r w:rsidR="0011594D">
        <w:rPr>
          <w:b w:val="0"/>
        </w:rPr>
        <w:t>,</w:t>
      </w:r>
      <w:r w:rsidR="002441AC">
        <w:rPr>
          <w:b w:val="0"/>
        </w:rPr>
        <w:t xml:space="preserve"> and f) </w:t>
      </w:r>
      <w:r w:rsidR="00F6161C" w:rsidRPr="00F6161C">
        <w:rPr>
          <w:b w:val="0"/>
          <w:position w:val="-14"/>
        </w:rPr>
        <w:object w:dxaOrig="360" w:dyaOrig="380">
          <v:shape id="_x0000_i1152" type="#_x0000_t75" style="width:18.35pt;height:19pt" o:ole="">
            <v:imagedata r:id="rId262" o:title=""/>
          </v:shape>
          <o:OLEObject Type="Embed" ProgID="Equation.DSMT4" ShapeID="_x0000_i1152" DrawAspect="Content" ObjectID="_1400911483" r:id="rId263"/>
        </w:object>
      </w:r>
      <w:r w:rsidR="008675AA">
        <w:rPr>
          <w:b w:val="0"/>
        </w:rPr>
        <w:t xml:space="preserve"> </w:t>
      </w:r>
      <w:r w:rsidR="002441AC">
        <w:rPr>
          <w:b w:val="0"/>
        </w:rPr>
        <w:t>from the numerical analysis. Note that the shear strains field</w:t>
      </w:r>
      <w:r w:rsidR="0057016A">
        <w:rPr>
          <w:b w:val="0"/>
        </w:rPr>
        <w:t>s</w:t>
      </w:r>
      <w:r w:rsidR="002441AC">
        <w:rPr>
          <w:b w:val="0"/>
        </w:rPr>
        <w:t xml:space="preserve"> are plotted with a colo</w:t>
      </w:r>
      <w:r w:rsidR="008675AA">
        <w:rPr>
          <w:b w:val="0"/>
        </w:rPr>
        <w:t>u</w:t>
      </w:r>
      <w:r w:rsidR="002441AC">
        <w:rPr>
          <w:b w:val="0"/>
        </w:rPr>
        <w:t>r</w:t>
      </w:r>
      <w:r w:rsidR="008675AA">
        <w:rPr>
          <w:b w:val="0"/>
        </w:rPr>
        <w:t xml:space="preserve"> </w:t>
      </w:r>
      <w:r w:rsidR="002441AC">
        <w:rPr>
          <w:b w:val="0"/>
        </w:rPr>
        <w:t xml:space="preserve">bar </w:t>
      </w:r>
      <w:r w:rsidR="00F54681">
        <w:rPr>
          <w:b w:val="0"/>
        </w:rPr>
        <w:t xml:space="preserve">different from </w:t>
      </w:r>
      <w:r w:rsidR="002441AC">
        <w:rPr>
          <w:b w:val="0"/>
        </w:rPr>
        <w:t>the other strain fields.</w:t>
      </w:r>
    </w:p>
    <w:p w:rsidR="003F0963" w:rsidRPr="003A7B9B" w:rsidRDefault="003F0963" w:rsidP="003F0963">
      <w:pPr>
        <w:pStyle w:val="Caption"/>
        <w:spacing w:line="360" w:lineRule="auto"/>
        <w:jc w:val="both"/>
        <w:rPr>
          <w:b w:val="0"/>
        </w:rPr>
      </w:pPr>
      <w:bookmarkStart w:id="60" w:name="_Ref290644292"/>
      <w:proofErr w:type="gramStart"/>
      <w:r>
        <w:t xml:space="preserve">Figure </w:t>
      </w:r>
      <w:r w:rsidR="0047100B" w:rsidRPr="003A7B9B">
        <w:fldChar w:fldCharType="begin"/>
      </w:r>
      <w:r>
        <w:instrText xml:space="preserve"> SEQ Figure \* ARABIC </w:instrText>
      </w:r>
      <w:r w:rsidR="0047100B" w:rsidRPr="003A7B9B">
        <w:fldChar w:fldCharType="separate"/>
      </w:r>
      <w:r w:rsidR="000B540E">
        <w:rPr>
          <w:noProof/>
        </w:rPr>
        <w:t>15</w:t>
      </w:r>
      <w:r w:rsidR="0047100B" w:rsidRPr="003A7B9B">
        <w:fldChar w:fldCharType="end"/>
      </w:r>
      <w:bookmarkEnd w:id="60"/>
      <w:r w:rsidR="00A91B01">
        <w:t>.</w:t>
      </w:r>
      <w:proofErr w:type="gramEnd"/>
      <w:r>
        <w:t xml:space="preserve"> </w:t>
      </w:r>
      <w:r>
        <w:rPr>
          <w:b w:val="0"/>
        </w:rPr>
        <w:t xml:space="preserve">Green strains at the centre point of the biaxial </w:t>
      </w:r>
      <w:r w:rsidR="008675AA">
        <w:rPr>
          <w:b w:val="0"/>
        </w:rPr>
        <w:t xml:space="preserve">tension </w:t>
      </w:r>
      <w:r>
        <w:rPr>
          <w:b w:val="0"/>
        </w:rPr>
        <w:t>specimen</w:t>
      </w:r>
      <w:r w:rsidR="00865350">
        <w:rPr>
          <w:b w:val="0"/>
        </w:rPr>
        <w:t>s</w:t>
      </w:r>
      <w:r>
        <w:rPr>
          <w:b w:val="0"/>
        </w:rPr>
        <w:t xml:space="preserve"> </w:t>
      </w:r>
      <w:r w:rsidR="00865350">
        <w:rPr>
          <w:b w:val="0"/>
        </w:rPr>
        <w:t>of</w:t>
      </w:r>
      <w:r w:rsidR="008675AA">
        <w:rPr>
          <w:b w:val="0"/>
        </w:rPr>
        <w:t xml:space="preserve"> PVC </w:t>
      </w:r>
      <w:r>
        <w:rPr>
          <w:b w:val="0"/>
        </w:rPr>
        <w:t xml:space="preserve">as function of displacement in </w:t>
      </w:r>
      <w:r w:rsidRPr="00683747">
        <w:rPr>
          <w:b w:val="0"/>
          <w:i/>
        </w:rPr>
        <w:t>x</w:t>
      </w:r>
      <w:r>
        <w:rPr>
          <w:b w:val="0"/>
        </w:rPr>
        <w:t>-direction</w:t>
      </w:r>
      <w:r w:rsidR="008675AA">
        <w:rPr>
          <w:b w:val="0"/>
        </w:rPr>
        <w:t xml:space="preserve">: </w:t>
      </w:r>
      <w:r>
        <w:rPr>
          <w:b w:val="0"/>
        </w:rPr>
        <w:t xml:space="preserve">a) </w:t>
      </w:r>
      <w:r w:rsidR="00F6161C" w:rsidRPr="00F6161C">
        <w:rPr>
          <w:b w:val="0"/>
          <w:position w:val="-12"/>
        </w:rPr>
        <w:object w:dxaOrig="360" w:dyaOrig="360">
          <v:shape id="_x0000_i1153" type="#_x0000_t75" style="width:18.35pt;height:18.35pt" o:ole="">
            <v:imagedata r:id="rId264" o:title=""/>
          </v:shape>
          <o:OLEObject Type="Embed" ProgID="Equation.DSMT4" ShapeID="_x0000_i1153" DrawAspect="Content" ObjectID="_1400911484" r:id="rId265"/>
        </w:object>
      </w:r>
      <w:r w:rsidR="008675AA">
        <w:rPr>
          <w:b w:val="0"/>
        </w:rPr>
        <w:t xml:space="preserve"> </w:t>
      </w:r>
      <w:r w:rsidRPr="003A7B9B">
        <w:rPr>
          <w:b w:val="0"/>
        </w:rPr>
        <w:t xml:space="preserve">from the experiment, b) </w:t>
      </w:r>
      <w:r w:rsidR="00F6161C" w:rsidRPr="00F6161C">
        <w:rPr>
          <w:b w:val="0"/>
          <w:position w:val="-12"/>
        </w:rPr>
        <w:object w:dxaOrig="360" w:dyaOrig="360">
          <v:shape id="_x0000_i1154" type="#_x0000_t75" style="width:18.35pt;height:18.35pt" o:ole="">
            <v:imagedata r:id="rId266" o:title=""/>
          </v:shape>
          <o:OLEObject Type="Embed" ProgID="Equation.DSMT4" ShapeID="_x0000_i1154" DrawAspect="Content" ObjectID="_1400911485" r:id="rId267"/>
        </w:object>
      </w:r>
      <w:r w:rsidR="008675AA">
        <w:rPr>
          <w:b w:val="0"/>
        </w:rPr>
        <w:t xml:space="preserve"> </w:t>
      </w:r>
      <w:r w:rsidRPr="003A7B9B">
        <w:rPr>
          <w:b w:val="0"/>
        </w:rPr>
        <w:t xml:space="preserve">from the numerical analysis, c) </w:t>
      </w:r>
      <w:r w:rsidR="00F6161C" w:rsidRPr="00F6161C">
        <w:rPr>
          <w:b w:val="0"/>
          <w:position w:val="-14"/>
        </w:rPr>
        <w:object w:dxaOrig="380" w:dyaOrig="380">
          <v:shape id="_x0000_i1155" type="#_x0000_t75" style="width:19pt;height:19pt" o:ole="">
            <v:imagedata r:id="rId268" o:title=""/>
          </v:shape>
          <o:OLEObject Type="Embed" ProgID="Equation.DSMT4" ShapeID="_x0000_i1155" DrawAspect="Content" ObjectID="_1400911486" r:id="rId269"/>
        </w:object>
      </w:r>
      <w:r w:rsidRPr="003A7B9B">
        <w:rPr>
          <w:b w:val="0"/>
        </w:rPr>
        <w:t>from the experiment</w:t>
      </w:r>
      <w:r>
        <w:rPr>
          <w:b w:val="0"/>
        </w:rPr>
        <w:t xml:space="preserve">, </w:t>
      </w:r>
      <w:r w:rsidRPr="003A7B9B">
        <w:rPr>
          <w:b w:val="0"/>
        </w:rPr>
        <w:t xml:space="preserve"> and  </w:t>
      </w:r>
      <w:r>
        <w:rPr>
          <w:b w:val="0"/>
        </w:rPr>
        <w:t>d</w:t>
      </w:r>
      <w:r w:rsidRPr="003A7B9B">
        <w:rPr>
          <w:b w:val="0"/>
        </w:rPr>
        <w:t xml:space="preserve">) </w:t>
      </w:r>
      <w:r w:rsidR="00F6161C" w:rsidRPr="00F6161C">
        <w:rPr>
          <w:b w:val="0"/>
          <w:position w:val="-14"/>
        </w:rPr>
        <w:object w:dxaOrig="380" w:dyaOrig="380">
          <v:shape id="_x0000_i1156" type="#_x0000_t75" style="width:19pt;height:19pt" o:ole="">
            <v:imagedata r:id="rId270" o:title=""/>
          </v:shape>
          <o:OLEObject Type="Embed" ProgID="Equation.DSMT4" ShapeID="_x0000_i1156" DrawAspect="Content" ObjectID="_1400911487" r:id="rId271"/>
        </w:object>
      </w:r>
      <w:r w:rsidR="001566A7">
        <w:rPr>
          <w:b w:val="0"/>
          <w:position w:val="-14"/>
        </w:rPr>
        <w:t xml:space="preserve"> </w:t>
      </w:r>
      <w:r w:rsidRPr="003A7B9B">
        <w:rPr>
          <w:b w:val="0"/>
        </w:rPr>
        <w:t>from the numerical analysis.</w:t>
      </w:r>
    </w:p>
    <w:p w:rsidR="00916019" w:rsidRPr="003A7B9B" w:rsidRDefault="00916019" w:rsidP="003F0963">
      <w:pPr>
        <w:pStyle w:val="Caption"/>
        <w:spacing w:line="360" w:lineRule="auto"/>
        <w:jc w:val="both"/>
      </w:pPr>
      <w:bookmarkStart w:id="61" w:name="_Ref290644392"/>
      <w:bookmarkStart w:id="62" w:name="_Ref304809944"/>
      <w:proofErr w:type="gramStart"/>
      <w:r>
        <w:t xml:space="preserve">Figure </w:t>
      </w:r>
      <w:r w:rsidR="0047100B" w:rsidRPr="003A7B9B">
        <w:fldChar w:fldCharType="begin"/>
      </w:r>
      <w:r>
        <w:instrText xml:space="preserve"> SEQ Figure \* ARABIC </w:instrText>
      </w:r>
      <w:r w:rsidR="0047100B" w:rsidRPr="003A7B9B">
        <w:fldChar w:fldCharType="separate"/>
      </w:r>
      <w:r w:rsidR="000B540E">
        <w:rPr>
          <w:noProof/>
        </w:rPr>
        <w:t>16</w:t>
      </w:r>
      <w:r w:rsidR="0047100B" w:rsidRPr="003A7B9B">
        <w:fldChar w:fldCharType="end"/>
      </w:r>
      <w:bookmarkEnd w:id="61"/>
      <w:r w:rsidR="00A91B01">
        <w:t>.</w:t>
      </w:r>
      <w:proofErr w:type="gramEnd"/>
      <w:r>
        <w:t xml:space="preserve"> </w:t>
      </w:r>
      <w:r w:rsidR="00760180">
        <w:rPr>
          <w:b w:val="0"/>
        </w:rPr>
        <w:t>Green</w:t>
      </w:r>
      <w:r w:rsidR="00CA6A19">
        <w:rPr>
          <w:b w:val="0"/>
        </w:rPr>
        <w:t xml:space="preserve"> strains at the centre point of the biaxial </w:t>
      </w:r>
      <w:r w:rsidR="00865350">
        <w:rPr>
          <w:b w:val="0"/>
        </w:rPr>
        <w:t xml:space="preserve">tension </w:t>
      </w:r>
      <w:r w:rsidR="00CA6A19">
        <w:rPr>
          <w:b w:val="0"/>
        </w:rPr>
        <w:t>specimen</w:t>
      </w:r>
      <w:r w:rsidR="00865350">
        <w:rPr>
          <w:b w:val="0"/>
        </w:rPr>
        <w:t>s of HDPE</w:t>
      </w:r>
      <w:r w:rsidR="00865350" w:rsidDel="00865350">
        <w:rPr>
          <w:b w:val="0"/>
        </w:rPr>
        <w:t xml:space="preserve"> </w:t>
      </w:r>
      <w:r w:rsidR="00CA6A19">
        <w:rPr>
          <w:b w:val="0"/>
        </w:rPr>
        <w:t xml:space="preserve"> as function of </w:t>
      </w:r>
      <w:r w:rsidR="003701E9">
        <w:rPr>
          <w:b w:val="0"/>
        </w:rPr>
        <w:t xml:space="preserve">displacement in </w:t>
      </w:r>
      <w:r w:rsidR="00CA6A19" w:rsidRPr="00683747">
        <w:rPr>
          <w:b w:val="0"/>
          <w:i/>
        </w:rPr>
        <w:t>x</w:t>
      </w:r>
      <w:r w:rsidR="00CA6A19">
        <w:rPr>
          <w:b w:val="0"/>
        </w:rPr>
        <w:t>-di</w:t>
      </w:r>
      <w:r w:rsidR="003701E9">
        <w:rPr>
          <w:b w:val="0"/>
        </w:rPr>
        <w:t>re</w:t>
      </w:r>
      <w:r w:rsidR="00BA2BC7">
        <w:rPr>
          <w:b w:val="0"/>
        </w:rPr>
        <w:t>c</w:t>
      </w:r>
      <w:r w:rsidR="003701E9">
        <w:rPr>
          <w:b w:val="0"/>
        </w:rPr>
        <w:t>tion</w:t>
      </w:r>
      <w:r w:rsidR="00865350">
        <w:rPr>
          <w:b w:val="0"/>
        </w:rPr>
        <w:t xml:space="preserve">: </w:t>
      </w:r>
      <w:r w:rsidR="00CA6A19">
        <w:rPr>
          <w:b w:val="0"/>
        </w:rPr>
        <w:t xml:space="preserve">a) </w:t>
      </w:r>
      <w:r w:rsidR="00F6161C" w:rsidRPr="00F6161C">
        <w:rPr>
          <w:b w:val="0"/>
          <w:position w:val="-12"/>
        </w:rPr>
        <w:object w:dxaOrig="360" w:dyaOrig="360">
          <v:shape id="_x0000_i1157" type="#_x0000_t75" style="width:18.35pt;height:18.35pt" o:ole="">
            <v:imagedata r:id="rId272" o:title=""/>
          </v:shape>
          <o:OLEObject Type="Embed" ProgID="Equation.DSMT4" ShapeID="_x0000_i1157" DrawAspect="Content" ObjectID="_1400911488" r:id="rId273"/>
        </w:object>
      </w:r>
      <w:r w:rsidR="00865350">
        <w:rPr>
          <w:b w:val="0"/>
        </w:rPr>
        <w:t xml:space="preserve"> </w:t>
      </w:r>
      <w:r w:rsidR="00CA6A19" w:rsidRPr="003A7B9B">
        <w:rPr>
          <w:b w:val="0"/>
        </w:rPr>
        <w:t xml:space="preserve">from the experiment, b) </w:t>
      </w:r>
      <w:r w:rsidR="00F6161C" w:rsidRPr="00F6161C">
        <w:rPr>
          <w:b w:val="0"/>
          <w:position w:val="-12"/>
        </w:rPr>
        <w:object w:dxaOrig="360" w:dyaOrig="360">
          <v:shape id="_x0000_i1158" type="#_x0000_t75" style="width:18.35pt;height:18.35pt" o:ole="">
            <v:imagedata r:id="rId274" o:title=""/>
          </v:shape>
          <o:OLEObject Type="Embed" ProgID="Equation.DSMT4" ShapeID="_x0000_i1158" DrawAspect="Content" ObjectID="_1400911489" r:id="rId275"/>
        </w:object>
      </w:r>
      <w:r w:rsidR="00865350">
        <w:rPr>
          <w:b w:val="0"/>
        </w:rPr>
        <w:t xml:space="preserve"> </w:t>
      </w:r>
      <w:r w:rsidR="00CA6A19" w:rsidRPr="003A7B9B">
        <w:rPr>
          <w:b w:val="0"/>
        </w:rPr>
        <w:t xml:space="preserve">from the numerical analysis, c) </w:t>
      </w:r>
      <w:r w:rsidR="00F6161C" w:rsidRPr="00F6161C">
        <w:rPr>
          <w:b w:val="0"/>
          <w:position w:val="-14"/>
        </w:rPr>
        <w:object w:dxaOrig="380" w:dyaOrig="380">
          <v:shape id="_x0000_i1159" type="#_x0000_t75" style="width:19pt;height:19pt" o:ole="">
            <v:imagedata r:id="rId276" o:title=""/>
          </v:shape>
          <o:OLEObject Type="Embed" ProgID="Equation.DSMT4" ShapeID="_x0000_i1159" DrawAspect="Content" ObjectID="_1400911490" r:id="rId277"/>
        </w:object>
      </w:r>
      <w:r w:rsidR="00CA6A19" w:rsidRPr="003A7B9B">
        <w:rPr>
          <w:b w:val="0"/>
        </w:rPr>
        <w:t>from the experiment</w:t>
      </w:r>
      <w:r w:rsidR="00CA6A19">
        <w:rPr>
          <w:b w:val="0"/>
        </w:rPr>
        <w:t xml:space="preserve">, </w:t>
      </w:r>
      <w:r w:rsidR="00CA6A19" w:rsidRPr="003A7B9B">
        <w:rPr>
          <w:b w:val="0"/>
        </w:rPr>
        <w:t xml:space="preserve"> and  </w:t>
      </w:r>
      <w:r w:rsidR="00CA6A19">
        <w:rPr>
          <w:b w:val="0"/>
        </w:rPr>
        <w:t>d</w:t>
      </w:r>
      <w:r w:rsidR="00CA6A19" w:rsidRPr="003A7B9B">
        <w:rPr>
          <w:b w:val="0"/>
        </w:rPr>
        <w:t xml:space="preserve">) </w:t>
      </w:r>
      <w:r w:rsidR="00F6161C" w:rsidRPr="00F6161C">
        <w:rPr>
          <w:b w:val="0"/>
          <w:position w:val="-14"/>
        </w:rPr>
        <w:object w:dxaOrig="380" w:dyaOrig="380">
          <v:shape id="_x0000_i1160" type="#_x0000_t75" style="width:19pt;height:19pt" o:ole="">
            <v:imagedata r:id="rId278" o:title=""/>
          </v:shape>
          <o:OLEObject Type="Embed" ProgID="Equation.DSMT4" ShapeID="_x0000_i1160" DrawAspect="Content" ObjectID="_1400911491" r:id="rId279"/>
        </w:object>
      </w:r>
      <w:r w:rsidR="00865350">
        <w:rPr>
          <w:b w:val="0"/>
        </w:rPr>
        <w:t xml:space="preserve"> </w:t>
      </w:r>
      <w:r w:rsidR="00CA6A19" w:rsidRPr="003A7B9B">
        <w:rPr>
          <w:b w:val="0"/>
        </w:rPr>
        <w:t>from the numerical analysis.</w:t>
      </w:r>
      <w:bookmarkEnd w:id="62"/>
    </w:p>
    <w:p w:rsidR="003205D1" w:rsidRPr="003A7B9B" w:rsidRDefault="003205D1" w:rsidP="00A91B01">
      <w:pPr>
        <w:rPr>
          <w:szCs w:val="20"/>
        </w:rPr>
      </w:pPr>
    </w:p>
    <w:sectPr w:rsidR="003205D1" w:rsidRPr="003A7B9B" w:rsidSect="00BB41E6">
      <w:footerReference w:type="even" r:id="rId280"/>
      <w:footerReference w:type="default" r:id="rId28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45" w:rsidRDefault="00270C45">
      <w:r>
        <w:separator/>
      </w:r>
    </w:p>
    <w:p w:rsidR="00270C45" w:rsidRDefault="00270C45"/>
  </w:endnote>
  <w:endnote w:type="continuationSeparator" w:id="0">
    <w:p w:rsidR="00270C45" w:rsidRDefault="00270C45">
      <w:r>
        <w:continuationSeparator/>
      </w:r>
    </w:p>
    <w:p w:rsidR="00270C45" w:rsidRDefault="00270C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CF" w:rsidRDefault="0047100B" w:rsidP="009602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E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ECF">
      <w:rPr>
        <w:rStyle w:val="PageNumber"/>
        <w:noProof/>
      </w:rPr>
      <w:t>10</w:t>
    </w:r>
    <w:r>
      <w:rPr>
        <w:rStyle w:val="PageNumber"/>
      </w:rPr>
      <w:fldChar w:fldCharType="end"/>
    </w:r>
  </w:p>
  <w:p w:rsidR="00F67ECF" w:rsidRDefault="00F67ECF">
    <w:pPr>
      <w:pStyle w:val="Footer"/>
    </w:pPr>
  </w:p>
  <w:p w:rsidR="00F67ECF" w:rsidRDefault="00F67E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CF" w:rsidRDefault="00F67ECF" w:rsidP="00960298">
    <w:pPr>
      <w:pStyle w:val="Footer"/>
      <w:jc w:val="center"/>
    </w:pPr>
    <w:r>
      <w:t>p</w:t>
    </w:r>
    <w:r w:rsidRPr="009748AA">
      <w:t xml:space="preserve"> </w:t>
    </w:r>
    <w:fldSimple w:instr=" PAGE ">
      <w:r w:rsidR="00F00BC6">
        <w:rPr>
          <w:noProof/>
        </w:rPr>
        <w:t>21</w:t>
      </w:r>
    </w:fldSimple>
    <w:r w:rsidRPr="009748AA">
      <w:t xml:space="preserve"> </w:t>
    </w:r>
    <w:r>
      <w:t>/</w:t>
    </w:r>
    <w:r w:rsidRPr="009748AA">
      <w:t xml:space="preserve"> </w:t>
    </w:r>
    <w:fldSimple w:instr=" NUMPAGES ">
      <w:r w:rsidR="00F00BC6">
        <w:rPr>
          <w:noProof/>
        </w:rPr>
        <w:t>21</w:t>
      </w:r>
    </w:fldSimple>
  </w:p>
  <w:p w:rsidR="00F67ECF" w:rsidRDefault="00F67E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45" w:rsidRDefault="00270C45">
      <w:r>
        <w:separator/>
      </w:r>
    </w:p>
    <w:p w:rsidR="00270C45" w:rsidRDefault="00270C45"/>
  </w:footnote>
  <w:footnote w:type="continuationSeparator" w:id="0">
    <w:p w:rsidR="00270C45" w:rsidRDefault="00270C45">
      <w:r>
        <w:continuationSeparator/>
      </w:r>
    </w:p>
    <w:p w:rsidR="00270C45" w:rsidRDefault="00270C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C8A"/>
    <w:multiLevelType w:val="multilevel"/>
    <w:tmpl w:val="47480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C23CAC"/>
    <w:multiLevelType w:val="hybridMultilevel"/>
    <w:tmpl w:val="2AB24E9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4261"/>
    <w:multiLevelType w:val="hybridMultilevel"/>
    <w:tmpl w:val="BCC081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90AA8"/>
    <w:multiLevelType w:val="hybridMultilevel"/>
    <w:tmpl w:val="4E7A26B4"/>
    <w:lvl w:ilvl="0" w:tplc="C06C7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4488"/>
    <w:multiLevelType w:val="hybridMultilevel"/>
    <w:tmpl w:val="A216D2D4"/>
    <w:lvl w:ilvl="0" w:tplc="C06C7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3A9C"/>
    <w:multiLevelType w:val="hybridMultilevel"/>
    <w:tmpl w:val="D886439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00263"/>
    <w:multiLevelType w:val="hybridMultilevel"/>
    <w:tmpl w:val="15EA119A"/>
    <w:lvl w:ilvl="0" w:tplc="04140011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673FE"/>
    <w:multiLevelType w:val="hybridMultilevel"/>
    <w:tmpl w:val="33E898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86DDE"/>
    <w:multiLevelType w:val="hybridMultilevel"/>
    <w:tmpl w:val="6A3C17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70BF9"/>
    <w:multiLevelType w:val="hybridMultilevel"/>
    <w:tmpl w:val="8916B05E"/>
    <w:lvl w:ilvl="0" w:tplc="317A86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0F2B2A"/>
    <w:multiLevelType w:val="hybridMultilevel"/>
    <w:tmpl w:val="5F28DF28"/>
    <w:lvl w:ilvl="0" w:tplc="F2CABCC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B6603"/>
    <w:multiLevelType w:val="hybridMultilevel"/>
    <w:tmpl w:val="15EA119A"/>
    <w:lvl w:ilvl="0" w:tplc="04140011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0245A"/>
    <w:multiLevelType w:val="hybridMultilevel"/>
    <w:tmpl w:val="9B06B4D2"/>
    <w:lvl w:ilvl="0" w:tplc="C06C7A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6178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Mechanics_of_Materials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08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xdave2ao2p5vue9ven5fers9zz5ep5tz9de&quot;&gt;My EndNote Library&lt;record-ids&gt;&lt;item&gt;11&lt;/item&gt;&lt;item&gt;33&lt;/item&gt;&lt;item&gt;40&lt;/item&gt;&lt;item&gt;44&lt;/item&gt;&lt;item&gt;58&lt;/item&gt;&lt;item&gt;59&lt;/item&gt;&lt;item&gt;61&lt;/item&gt;&lt;item&gt;62&lt;/item&gt;&lt;item&gt;72&lt;/item&gt;&lt;item&gt;81&lt;/item&gt;&lt;item&gt;84&lt;/item&gt;&lt;item&gt;85&lt;/item&gt;&lt;item&gt;87&lt;/item&gt;&lt;item&gt;88&lt;/item&gt;&lt;item&gt;90&lt;/item&gt;&lt;item&gt;91&lt;/item&gt;&lt;item&gt;93&lt;/item&gt;&lt;item&gt;94&lt;/item&gt;&lt;item&gt;95&lt;/item&gt;&lt;item&gt;96&lt;/item&gt;&lt;item&gt;97&lt;/item&gt;&lt;item&gt;98&lt;/item&gt;&lt;item&gt;104&lt;/item&gt;&lt;item&gt;105&lt;/item&gt;&lt;item&gt;106&lt;/item&gt;&lt;item&gt;111&lt;/item&gt;&lt;item&gt;112&lt;/item&gt;&lt;item&gt;114&lt;/item&gt;&lt;item&gt;161&lt;/item&gt;&lt;item&gt;162&lt;/item&gt;&lt;/record-ids&gt;&lt;/item&gt;&lt;/Libraries&gt;"/>
  </w:docVars>
  <w:rsids>
    <w:rsidRoot w:val="0008244C"/>
    <w:rsid w:val="000029F1"/>
    <w:rsid w:val="0000308D"/>
    <w:rsid w:val="00004D8D"/>
    <w:rsid w:val="000125BF"/>
    <w:rsid w:val="00016E97"/>
    <w:rsid w:val="000269F8"/>
    <w:rsid w:val="00026EB8"/>
    <w:rsid w:val="00027B46"/>
    <w:rsid w:val="0003212D"/>
    <w:rsid w:val="00034B84"/>
    <w:rsid w:val="000376E4"/>
    <w:rsid w:val="0003774A"/>
    <w:rsid w:val="0004264C"/>
    <w:rsid w:val="00042D42"/>
    <w:rsid w:val="000458AD"/>
    <w:rsid w:val="00050178"/>
    <w:rsid w:val="000501DB"/>
    <w:rsid w:val="0005418E"/>
    <w:rsid w:val="0005477B"/>
    <w:rsid w:val="00054949"/>
    <w:rsid w:val="00055865"/>
    <w:rsid w:val="00056951"/>
    <w:rsid w:val="00060E26"/>
    <w:rsid w:val="00064ABF"/>
    <w:rsid w:val="00071FE8"/>
    <w:rsid w:val="00072113"/>
    <w:rsid w:val="000726D6"/>
    <w:rsid w:val="00073938"/>
    <w:rsid w:val="00074D3B"/>
    <w:rsid w:val="000750EF"/>
    <w:rsid w:val="0008244C"/>
    <w:rsid w:val="00082F77"/>
    <w:rsid w:val="0008335C"/>
    <w:rsid w:val="00083516"/>
    <w:rsid w:val="00085362"/>
    <w:rsid w:val="00086394"/>
    <w:rsid w:val="00086788"/>
    <w:rsid w:val="00090F0C"/>
    <w:rsid w:val="0009207B"/>
    <w:rsid w:val="000920E2"/>
    <w:rsid w:val="00092EBB"/>
    <w:rsid w:val="00094EE4"/>
    <w:rsid w:val="00094F8B"/>
    <w:rsid w:val="000A35EE"/>
    <w:rsid w:val="000A4FDD"/>
    <w:rsid w:val="000A5487"/>
    <w:rsid w:val="000B04A1"/>
    <w:rsid w:val="000B0BB7"/>
    <w:rsid w:val="000B17C2"/>
    <w:rsid w:val="000B2A3A"/>
    <w:rsid w:val="000B4075"/>
    <w:rsid w:val="000B540E"/>
    <w:rsid w:val="000B5DE7"/>
    <w:rsid w:val="000B6D35"/>
    <w:rsid w:val="000B7F8A"/>
    <w:rsid w:val="000C0910"/>
    <w:rsid w:val="000C1B8A"/>
    <w:rsid w:val="000C223E"/>
    <w:rsid w:val="000C5A47"/>
    <w:rsid w:val="000E0F1E"/>
    <w:rsid w:val="000E1EDC"/>
    <w:rsid w:val="000E482D"/>
    <w:rsid w:val="000E52FD"/>
    <w:rsid w:val="000E565D"/>
    <w:rsid w:val="000F0F6A"/>
    <w:rsid w:val="000F2A15"/>
    <w:rsid w:val="000F5B13"/>
    <w:rsid w:val="000F5CBD"/>
    <w:rsid w:val="000F749F"/>
    <w:rsid w:val="00105BCC"/>
    <w:rsid w:val="00107BFC"/>
    <w:rsid w:val="0011222A"/>
    <w:rsid w:val="00114B9A"/>
    <w:rsid w:val="00115112"/>
    <w:rsid w:val="0011594D"/>
    <w:rsid w:val="001215C4"/>
    <w:rsid w:val="00126B17"/>
    <w:rsid w:val="00130628"/>
    <w:rsid w:val="00130898"/>
    <w:rsid w:val="001366C6"/>
    <w:rsid w:val="00140C17"/>
    <w:rsid w:val="00141AF3"/>
    <w:rsid w:val="001434AB"/>
    <w:rsid w:val="00144086"/>
    <w:rsid w:val="00150A7C"/>
    <w:rsid w:val="0015211E"/>
    <w:rsid w:val="00153F2E"/>
    <w:rsid w:val="001566A7"/>
    <w:rsid w:val="0016064A"/>
    <w:rsid w:val="00160F3E"/>
    <w:rsid w:val="001638E8"/>
    <w:rsid w:val="00164C7A"/>
    <w:rsid w:val="00164FF5"/>
    <w:rsid w:val="001716A2"/>
    <w:rsid w:val="00172A2A"/>
    <w:rsid w:val="00173E4F"/>
    <w:rsid w:val="001747E9"/>
    <w:rsid w:val="001770EE"/>
    <w:rsid w:val="0017717F"/>
    <w:rsid w:val="001829AE"/>
    <w:rsid w:val="001865A0"/>
    <w:rsid w:val="001876F4"/>
    <w:rsid w:val="00191206"/>
    <w:rsid w:val="00192AAF"/>
    <w:rsid w:val="00197294"/>
    <w:rsid w:val="001977D7"/>
    <w:rsid w:val="001A0A18"/>
    <w:rsid w:val="001A2E67"/>
    <w:rsid w:val="001A2EB6"/>
    <w:rsid w:val="001A33F9"/>
    <w:rsid w:val="001A3C71"/>
    <w:rsid w:val="001A58D9"/>
    <w:rsid w:val="001A59AA"/>
    <w:rsid w:val="001A708C"/>
    <w:rsid w:val="001A79B7"/>
    <w:rsid w:val="001B07B3"/>
    <w:rsid w:val="001B14D3"/>
    <w:rsid w:val="001B16A8"/>
    <w:rsid w:val="001B3BBF"/>
    <w:rsid w:val="001B4FC0"/>
    <w:rsid w:val="001B64AA"/>
    <w:rsid w:val="001C13DC"/>
    <w:rsid w:val="001C260B"/>
    <w:rsid w:val="001C3348"/>
    <w:rsid w:val="001C4E60"/>
    <w:rsid w:val="001C6B43"/>
    <w:rsid w:val="001D2917"/>
    <w:rsid w:val="001D2A86"/>
    <w:rsid w:val="001D3127"/>
    <w:rsid w:val="001D380F"/>
    <w:rsid w:val="001E1F32"/>
    <w:rsid w:val="001E26AF"/>
    <w:rsid w:val="001E28FB"/>
    <w:rsid w:val="001E3581"/>
    <w:rsid w:val="001E6A11"/>
    <w:rsid w:val="001E7CE2"/>
    <w:rsid w:val="001F4D42"/>
    <w:rsid w:val="001F6C0E"/>
    <w:rsid w:val="00201490"/>
    <w:rsid w:val="00203FFB"/>
    <w:rsid w:val="0020424E"/>
    <w:rsid w:val="002127DB"/>
    <w:rsid w:val="00212846"/>
    <w:rsid w:val="00213A0F"/>
    <w:rsid w:val="002151F4"/>
    <w:rsid w:val="00215358"/>
    <w:rsid w:val="00225034"/>
    <w:rsid w:val="002255F8"/>
    <w:rsid w:val="002258B1"/>
    <w:rsid w:val="00225B51"/>
    <w:rsid w:val="00230552"/>
    <w:rsid w:val="002312D4"/>
    <w:rsid w:val="00237768"/>
    <w:rsid w:val="00237E63"/>
    <w:rsid w:val="002416D2"/>
    <w:rsid w:val="00243BF5"/>
    <w:rsid w:val="002441AC"/>
    <w:rsid w:val="002447B0"/>
    <w:rsid w:val="00254ADA"/>
    <w:rsid w:val="0025716E"/>
    <w:rsid w:val="00270623"/>
    <w:rsid w:val="00270BB2"/>
    <w:rsid w:val="00270C45"/>
    <w:rsid w:val="0027579A"/>
    <w:rsid w:val="00276B8F"/>
    <w:rsid w:val="00276E2E"/>
    <w:rsid w:val="0027780B"/>
    <w:rsid w:val="002805A3"/>
    <w:rsid w:val="00282FC7"/>
    <w:rsid w:val="002846F4"/>
    <w:rsid w:val="00285D14"/>
    <w:rsid w:val="002866AA"/>
    <w:rsid w:val="00286E3E"/>
    <w:rsid w:val="002878B4"/>
    <w:rsid w:val="00290D10"/>
    <w:rsid w:val="00292E25"/>
    <w:rsid w:val="00293CD0"/>
    <w:rsid w:val="002A2B4E"/>
    <w:rsid w:val="002A4484"/>
    <w:rsid w:val="002A4AEF"/>
    <w:rsid w:val="002B386E"/>
    <w:rsid w:val="002B3ECA"/>
    <w:rsid w:val="002C126F"/>
    <w:rsid w:val="002C238B"/>
    <w:rsid w:val="002C2D4F"/>
    <w:rsid w:val="002C452D"/>
    <w:rsid w:val="002C45C3"/>
    <w:rsid w:val="002C4FC4"/>
    <w:rsid w:val="002C52EB"/>
    <w:rsid w:val="002C7ADD"/>
    <w:rsid w:val="002D3380"/>
    <w:rsid w:val="002D3BFD"/>
    <w:rsid w:val="002D50D6"/>
    <w:rsid w:val="002E6392"/>
    <w:rsid w:val="002E7504"/>
    <w:rsid w:val="002E7C36"/>
    <w:rsid w:val="002F1E0A"/>
    <w:rsid w:val="002F563E"/>
    <w:rsid w:val="002F6834"/>
    <w:rsid w:val="002F7382"/>
    <w:rsid w:val="0030095D"/>
    <w:rsid w:val="00300A5C"/>
    <w:rsid w:val="003024D3"/>
    <w:rsid w:val="00305635"/>
    <w:rsid w:val="00310220"/>
    <w:rsid w:val="003103BF"/>
    <w:rsid w:val="003115EE"/>
    <w:rsid w:val="00312811"/>
    <w:rsid w:val="00313E0A"/>
    <w:rsid w:val="00314312"/>
    <w:rsid w:val="00315ABD"/>
    <w:rsid w:val="003205D1"/>
    <w:rsid w:val="0032142B"/>
    <w:rsid w:val="00321FCA"/>
    <w:rsid w:val="00323CA0"/>
    <w:rsid w:val="0032629F"/>
    <w:rsid w:val="00327E78"/>
    <w:rsid w:val="003336A8"/>
    <w:rsid w:val="00335F92"/>
    <w:rsid w:val="00337E92"/>
    <w:rsid w:val="0034007F"/>
    <w:rsid w:val="003411A2"/>
    <w:rsid w:val="00341A11"/>
    <w:rsid w:val="003429F3"/>
    <w:rsid w:val="00344867"/>
    <w:rsid w:val="00344AFE"/>
    <w:rsid w:val="003502F7"/>
    <w:rsid w:val="00350D32"/>
    <w:rsid w:val="00352AC2"/>
    <w:rsid w:val="00353939"/>
    <w:rsid w:val="003541D0"/>
    <w:rsid w:val="00355323"/>
    <w:rsid w:val="00355902"/>
    <w:rsid w:val="00355D0C"/>
    <w:rsid w:val="0035645C"/>
    <w:rsid w:val="00356C1A"/>
    <w:rsid w:val="00357E31"/>
    <w:rsid w:val="00360504"/>
    <w:rsid w:val="00362BC5"/>
    <w:rsid w:val="00363122"/>
    <w:rsid w:val="00363F4C"/>
    <w:rsid w:val="003647C2"/>
    <w:rsid w:val="00364D31"/>
    <w:rsid w:val="00366D84"/>
    <w:rsid w:val="003701E9"/>
    <w:rsid w:val="00371532"/>
    <w:rsid w:val="00372745"/>
    <w:rsid w:val="00372D59"/>
    <w:rsid w:val="00376C1D"/>
    <w:rsid w:val="00377D40"/>
    <w:rsid w:val="00380CD8"/>
    <w:rsid w:val="00382C38"/>
    <w:rsid w:val="003834D6"/>
    <w:rsid w:val="00384FAC"/>
    <w:rsid w:val="00387126"/>
    <w:rsid w:val="00395393"/>
    <w:rsid w:val="00396C7F"/>
    <w:rsid w:val="003974FA"/>
    <w:rsid w:val="00397882"/>
    <w:rsid w:val="003A1D15"/>
    <w:rsid w:val="003A2A79"/>
    <w:rsid w:val="003A3579"/>
    <w:rsid w:val="003A7B9B"/>
    <w:rsid w:val="003B27D8"/>
    <w:rsid w:val="003B3660"/>
    <w:rsid w:val="003B38EE"/>
    <w:rsid w:val="003B6CEC"/>
    <w:rsid w:val="003C295E"/>
    <w:rsid w:val="003C4412"/>
    <w:rsid w:val="003C51CF"/>
    <w:rsid w:val="003C59D7"/>
    <w:rsid w:val="003C60BA"/>
    <w:rsid w:val="003C7364"/>
    <w:rsid w:val="003C7D0E"/>
    <w:rsid w:val="003D1B2D"/>
    <w:rsid w:val="003D3557"/>
    <w:rsid w:val="003D6663"/>
    <w:rsid w:val="003D6976"/>
    <w:rsid w:val="003D78E8"/>
    <w:rsid w:val="003E4CDB"/>
    <w:rsid w:val="003E6445"/>
    <w:rsid w:val="003E7A4B"/>
    <w:rsid w:val="003F0963"/>
    <w:rsid w:val="003F0B1C"/>
    <w:rsid w:val="003F0E3D"/>
    <w:rsid w:val="00402A94"/>
    <w:rsid w:val="00402C6F"/>
    <w:rsid w:val="00403D4D"/>
    <w:rsid w:val="00413A47"/>
    <w:rsid w:val="00415DBB"/>
    <w:rsid w:val="00416A40"/>
    <w:rsid w:val="00417CD4"/>
    <w:rsid w:val="0042091A"/>
    <w:rsid w:val="00421188"/>
    <w:rsid w:val="00422270"/>
    <w:rsid w:val="00422313"/>
    <w:rsid w:val="004225E2"/>
    <w:rsid w:val="004259A6"/>
    <w:rsid w:val="00427091"/>
    <w:rsid w:val="00432E91"/>
    <w:rsid w:val="00441D84"/>
    <w:rsid w:val="00442FC6"/>
    <w:rsid w:val="0044300C"/>
    <w:rsid w:val="00443C0C"/>
    <w:rsid w:val="004462EE"/>
    <w:rsid w:val="00447AF3"/>
    <w:rsid w:val="00447B9E"/>
    <w:rsid w:val="00451D99"/>
    <w:rsid w:val="004556D4"/>
    <w:rsid w:val="00457BE6"/>
    <w:rsid w:val="004648F0"/>
    <w:rsid w:val="00464918"/>
    <w:rsid w:val="004649BE"/>
    <w:rsid w:val="00464F7B"/>
    <w:rsid w:val="00464FD0"/>
    <w:rsid w:val="004662C7"/>
    <w:rsid w:val="00466646"/>
    <w:rsid w:val="00466E94"/>
    <w:rsid w:val="0047100B"/>
    <w:rsid w:val="004712DF"/>
    <w:rsid w:val="00473B2B"/>
    <w:rsid w:val="00474F2B"/>
    <w:rsid w:val="00476501"/>
    <w:rsid w:val="00476C9B"/>
    <w:rsid w:val="00476CD0"/>
    <w:rsid w:val="0048053E"/>
    <w:rsid w:val="00483BD4"/>
    <w:rsid w:val="00485EB0"/>
    <w:rsid w:val="00485F9B"/>
    <w:rsid w:val="0049287F"/>
    <w:rsid w:val="0049329E"/>
    <w:rsid w:val="0049380C"/>
    <w:rsid w:val="00496354"/>
    <w:rsid w:val="004A305B"/>
    <w:rsid w:val="004A3B52"/>
    <w:rsid w:val="004A3F34"/>
    <w:rsid w:val="004A40C3"/>
    <w:rsid w:val="004B3FBE"/>
    <w:rsid w:val="004B5130"/>
    <w:rsid w:val="004C191B"/>
    <w:rsid w:val="004C1DEB"/>
    <w:rsid w:val="004C2C9C"/>
    <w:rsid w:val="004C458E"/>
    <w:rsid w:val="004D0D59"/>
    <w:rsid w:val="004D5BB6"/>
    <w:rsid w:val="004D6ADC"/>
    <w:rsid w:val="004D7BA3"/>
    <w:rsid w:val="004D7D98"/>
    <w:rsid w:val="004E1F86"/>
    <w:rsid w:val="004E20B0"/>
    <w:rsid w:val="004E2CD8"/>
    <w:rsid w:val="004E3BEE"/>
    <w:rsid w:val="004E4503"/>
    <w:rsid w:val="004E6382"/>
    <w:rsid w:val="004F046E"/>
    <w:rsid w:val="004F0D04"/>
    <w:rsid w:val="004F0FE0"/>
    <w:rsid w:val="004F4123"/>
    <w:rsid w:val="004F591F"/>
    <w:rsid w:val="004F5B4C"/>
    <w:rsid w:val="004F5E8E"/>
    <w:rsid w:val="0050001B"/>
    <w:rsid w:val="00503884"/>
    <w:rsid w:val="005044D2"/>
    <w:rsid w:val="00510321"/>
    <w:rsid w:val="00510926"/>
    <w:rsid w:val="00526840"/>
    <w:rsid w:val="00531CD8"/>
    <w:rsid w:val="0053250C"/>
    <w:rsid w:val="00536B71"/>
    <w:rsid w:val="00536FF6"/>
    <w:rsid w:val="00540122"/>
    <w:rsid w:val="00544A39"/>
    <w:rsid w:val="005459C7"/>
    <w:rsid w:val="00547B61"/>
    <w:rsid w:val="00552221"/>
    <w:rsid w:val="005536C9"/>
    <w:rsid w:val="00554A36"/>
    <w:rsid w:val="005552B6"/>
    <w:rsid w:val="005613EB"/>
    <w:rsid w:val="00562872"/>
    <w:rsid w:val="00562A25"/>
    <w:rsid w:val="005638B0"/>
    <w:rsid w:val="00564947"/>
    <w:rsid w:val="005668DD"/>
    <w:rsid w:val="005677C9"/>
    <w:rsid w:val="0057016A"/>
    <w:rsid w:val="005705FE"/>
    <w:rsid w:val="00570ACD"/>
    <w:rsid w:val="00570B86"/>
    <w:rsid w:val="00573617"/>
    <w:rsid w:val="005741A9"/>
    <w:rsid w:val="00580AAF"/>
    <w:rsid w:val="00581856"/>
    <w:rsid w:val="00581E28"/>
    <w:rsid w:val="005852E1"/>
    <w:rsid w:val="0058775B"/>
    <w:rsid w:val="00587FF8"/>
    <w:rsid w:val="0059043C"/>
    <w:rsid w:val="005950F8"/>
    <w:rsid w:val="00595F05"/>
    <w:rsid w:val="00596532"/>
    <w:rsid w:val="005A0421"/>
    <w:rsid w:val="005A0DB9"/>
    <w:rsid w:val="005A5865"/>
    <w:rsid w:val="005B3837"/>
    <w:rsid w:val="005B4D1C"/>
    <w:rsid w:val="005C11BD"/>
    <w:rsid w:val="005C4A2C"/>
    <w:rsid w:val="005C4AB7"/>
    <w:rsid w:val="005C4FE6"/>
    <w:rsid w:val="005D1306"/>
    <w:rsid w:val="005D1E81"/>
    <w:rsid w:val="005D21D8"/>
    <w:rsid w:val="005D22BF"/>
    <w:rsid w:val="005D31D5"/>
    <w:rsid w:val="005D48AF"/>
    <w:rsid w:val="005E37E0"/>
    <w:rsid w:val="005E48EE"/>
    <w:rsid w:val="005E4A06"/>
    <w:rsid w:val="005E7EA1"/>
    <w:rsid w:val="0060174C"/>
    <w:rsid w:val="006021C8"/>
    <w:rsid w:val="00602528"/>
    <w:rsid w:val="00610BD2"/>
    <w:rsid w:val="00610C80"/>
    <w:rsid w:val="0061140C"/>
    <w:rsid w:val="00611BB1"/>
    <w:rsid w:val="0061789F"/>
    <w:rsid w:val="006179C3"/>
    <w:rsid w:val="006205DA"/>
    <w:rsid w:val="00621F08"/>
    <w:rsid w:val="00623DAC"/>
    <w:rsid w:val="006257F3"/>
    <w:rsid w:val="006268DE"/>
    <w:rsid w:val="006300B4"/>
    <w:rsid w:val="0063235E"/>
    <w:rsid w:val="00634E2F"/>
    <w:rsid w:val="006369B7"/>
    <w:rsid w:val="00636BAE"/>
    <w:rsid w:val="006378AF"/>
    <w:rsid w:val="00641B32"/>
    <w:rsid w:val="00644D39"/>
    <w:rsid w:val="00647AE2"/>
    <w:rsid w:val="00651201"/>
    <w:rsid w:val="0065121A"/>
    <w:rsid w:val="006537B5"/>
    <w:rsid w:val="00654C81"/>
    <w:rsid w:val="00655015"/>
    <w:rsid w:val="00655EE7"/>
    <w:rsid w:val="00657912"/>
    <w:rsid w:val="00661DA6"/>
    <w:rsid w:val="00662AC4"/>
    <w:rsid w:val="00663EFF"/>
    <w:rsid w:val="006647FD"/>
    <w:rsid w:val="006657B1"/>
    <w:rsid w:val="00666A3D"/>
    <w:rsid w:val="00667A07"/>
    <w:rsid w:val="006742BE"/>
    <w:rsid w:val="00674AA1"/>
    <w:rsid w:val="00676561"/>
    <w:rsid w:val="00676ABD"/>
    <w:rsid w:val="0068289E"/>
    <w:rsid w:val="00683747"/>
    <w:rsid w:val="00684A6B"/>
    <w:rsid w:val="00685038"/>
    <w:rsid w:val="00685E80"/>
    <w:rsid w:val="00686798"/>
    <w:rsid w:val="00686975"/>
    <w:rsid w:val="0069025E"/>
    <w:rsid w:val="00694436"/>
    <w:rsid w:val="00695CF3"/>
    <w:rsid w:val="00696E4C"/>
    <w:rsid w:val="006A4236"/>
    <w:rsid w:val="006A4344"/>
    <w:rsid w:val="006A4574"/>
    <w:rsid w:val="006A5BC5"/>
    <w:rsid w:val="006A5E27"/>
    <w:rsid w:val="006A6E06"/>
    <w:rsid w:val="006B1C7D"/>
    <w:rsid w:val="006B2201"/>
    <w:rsid w:val="006B32BE"/>
    <w:rsid w:val="006B3917"/>
    <w:rsid w:val="006B3B91"/>
    <w:rsid w:val="006B43D0"/>
    <w:rsid w:val="006C5B79"/>
    <w:rsid w:val="006C5DF2"/>
    <w:rsid w:val="006C69DB"/>
    <w:rsid w:val="006D0ABF"/>
    <w:rsid w:val="006D0E60"/>
    <w:rsid w:val="006D24EC"/>
    <w:rsid w:val="006D4988"/>
    <w:rsid w:val="006D4C4E"/>
    <w:rsid w:val="006D71C8"/>
    <w:rsid w:val="006E03F9"/>
    <w:rsid w:val="006E04D6"/>
    <w:rsid w:val="006E2D59"/>
    <w:rsid w:val="006E3507"/>
    <w:rsid w:val="006E694C"/>
    <w:rsid w:val="006F3480"/>
    <w:rsid w:val="006F6596"/>
    <w:rsid w:val="006F7727"/>
    <w:rsid w:val="006F783A"/>
    <w:rsid w:val="006F7AEA"/>
    <w:rsid w:val="007030F9"/>
    <w:rsid w:val="00705166"/>
    <w:rsid w:val="00707096"/>
    <w:rsid w:val="007131C5"/>
    <w:rsid w:val="007138F2"/>
    <w:rsid w:val="00713996"/>
    <w:rsid w:val="0071449D"/>
    <w:rsid w:val="00717B6F"/>
    <w:rsid w:val="00717BC8"/>
    <w:rsid w:val="00720086"/>
    <w:rsid w:val="0072147C"/>
    <w:rsid w:val="007226BC"/>
    <w:rsid w:val="007258DF"/>
    <w:rsid w:val="00730781"/>
    <w:rsid w:val="007310B8"/>
    <w:rsid w:val="007311A0"/>
    <w:rsid w:val="00732653"/>
    <w:rsid w:val="0073348B"/>
    <w:rsid w:val="007355F8"/>
    <w:rsid w:val="00736347"/>
    <w:rsid w:val="00736734"/>
    <w:rsid w:val="00737283"/>
    <w:rsid w:val="007374DB"/>
    <w:rsid w:val="007376D4"/>
    <w:rsid w:val="00737D7B"/>
    <w:rsid w:val="0074094A"/>
    <w:rsid w:val="0074595F"/>
    <w:rsid w:val="00747784"/>
    <w:rsid w:val="00753E64"/>
    <w:rsid w:val="00760180"/>
    <w:rsid w:val="00763393"/>
    <w:rsid w:val="0076604D"/>
    <w:rsid w:val="0077087B"/>
    <w:rsid w:val="0077285A"/>
    <w:rsid w:val="007728FC"/>
    <w:rsid w:val="00775652"/>
    <w:rsid w:val="00780DF0"/>
    <w:rsid w:val="007815D9"/>
    <w:rsid w:val="007863DF"/>
    <w:rsid w:val="0078657F"/>
    <w:rsid w:val="00786B67"/>
    <w:rsid w:val="007933F1"/>
    <w:rsid w:val="00796C7D"/>
    <w:rsid w:val="007A3078"/>
    <w:rsid w:val="007A4523"/>
    <w:rsid w:val="007A5944"/>
    <w:rsid w:val="007A5B08"/>
    <w:rsid w:val="007A650A"/>
    <w:rsid w:val="007A6D25"/>
    <w:rsid w:val="007B060A"/>
    <w:rsid w:val="007B0DF4"/>
    <w:rsid w:val="007B27FF"/>
    <w:rsid w:val="007B36B9"/>
    <w:rsid w:val="007B49CC"/>
    <w:rsid w:val="007B6114"/>
    <w:rsid w:val="007C031C"/>
    <w:rsid w:val="007C2578"/>
    <w:rsid w:val="007C560B"/>
    <w:rsid w:val="007C6FAE"/>
    <w:rsid w:val="007D003D"/>
    <w:rsid w:val="007D19E3"/>
    <w:rsid w:val="007D4C10"/>
    <w:rsid w:val="007D5C6F"/>
    <w:rsid w:val="007D685D"/>
    <w:rsid w:val="007D6FB5"/>
    <w:rsid w:val="007E5CC8"/>
    <w:rsid w:val="007F013E"/>
    <w:rsid w:val="00800F29"/>
    <w:rsid w:val="008016E4"/>
    <w:rsid w:val="0080449C"/>
    <w:rsid w:val="00804CC1"/>
    <w:rsid w:val="00806871"/>
    <w:rsid w:val="0082311B"/>
    <w:rsid w:val="008237F3"/>
    <w:rsid w:val="00824CF6"/>
    <w:rsid w:val="00826540"/>
    <w:rsid w:val="00826DB1"/>
    <w:rsid w:val="00831F9A"/>
    <w:rsid w:val="00834BF2"/>
    <w:rsid w:val="00843E33"/>
    <w:rsid w:val="00847C9D"/>
    <w:rsid w:val="00850303"/>
    <w:rsid w:val="00850FEB"/>
    <w:rsid w:val="008547E0"/>
    <w:rsid w:val="00856585"/>
    <w:rsid w:val="00862445"/>
    <w:rsid w:val="00863DA4"/>
    <w:rsid w:val="00865350"/>
    <w:rsid w:val="00866786"/>
    <w:rsid w:val="008675AA"/>
    <w:rsid w:val="0087150A"/>
    <w:rsid w:val="00871D27"/>
    <w:rsid w:val="008721C8"/>
    <w:rsid w:val="00874E46"/>
    <w:rsid w:val="008763D5"/>
    <w:rsid w:val="00876984"/>
    <w:rsid w:val="0088026E"/>
    <w:rsid w:val="00880AF0"/>
    <w:rsid w:val="008868A0"/>
    <w:rsid w:val="008872A4"/>
    <w:rsid w:val="0088736F"/>
    <w:rsid w:val="00890060"/>
    <w:rsid w:val="00895438"/>
    <w:rsid w:val="008A50B6"/>
    <w:rsid w:val="008A7835"/>
    <w:rsid w:val="008B140B"/>
    <w:rsid w:val="008B18E0"/>
    <w:rsid w:val="008B234E"/>
    <w:rsid w:val="008B48D5"/>
    <w:rsid w:val="008B4E43"/>
    <w:rsid w:val="008C0B0C"/>
    <w:rsid w:val="008C4634"/>
    <w:rsid w:val="008C4CF2"/>
    <w:rsid w:val="008C581E"/>
    <w:rsid w:val="008C650C"/>
    <w:rsid w:val="008C72B4"/>
    <w:rsid w:val="008D68E2"/>
    <w:rsid w:val="008D6EAE"/>
    <w:rsid w:val="008E0704"/>
    <w:rsid w:val="008E1711"/>
    <w:rsid w:val="008E4403"/>
    <w:rsid w:val="008F0066"/>
    <w:rsid w:val="008F0E7A"/>
    <w:rsid w:val="008F14B5"/>
    <w:rsid w:val="008F16B5"/>
    <w:rsid w:val="008F765C"/>
    <w:rsid w:val="008F77A8"/>
    <w:rsid w:val="008F7A1C"/>
    <w:rsid w:val="00910D2A"/>
    <w:rsid w:val="0091177D"/>
    <w:rsid w:val="00912A97"/>
    <w:rsid w:val="009135C5"/>
    <w:rsid w:val="00915ED6"/>
    <w:rsid w:val="00916019"/>
    <w:rsid w:val="009209E9"/>
    <w:rsid w:val="00922362"/>
    <w:rsid w:val="009231F9"/>
    <w:rsid w:val="0092327C"/>
    <w:rsid w:val="009238C2"/>
    <w:rsid w:val="00924465"/>
    <w:rsid w:val="009258C3"/>
    <w:rsid w:val="009259CF"/>
    <w:rsid w:val="00925B83"/>
    <w:rsid w:val="00926730"/>
    <w:rsid w:val="00931DFD"/>
    <w:rsid w:val="00935B4F"/>
    <w:rsid w:val="009362AF"/>
    <w:rsid w:val="00942700"/>
    <w:rsid w:val="00947FAD"/>
    <w:rsid w:val="009520C8"/>
    <w:rsid w:val="009543F1"/>
    <w:rsid w:val="00960298"/>
    <w:rsid w:val="00960B21"/>
    <w:rsid w:val="00961685"/>
    <w:rsid w:val="0096253D"/>
    <w:rsid w:val="00965115"/>
    <w:rsid w:val="00971128"/>
    <w:rsid w:val="009737E2"/>
    <w:rsid w:val="00973DC0"/>
    <w:rsid w:val="009745D5"/>
    <w:rsid w:val="00974D6A"/>
    <w:rsid w:val="009767D8"/>
    <w:rsid w:val="00981469"/>
    <w:rsid w:val="00981EF7"/>
    <w:rsid w:val="0098336D"/>
    <w:rsid w:val="009848DB"/>
    <w:rsid w:val="00985173"/>
    <w:rsid w:val="00986AC5"/>
    <w:rsid w:val="00991DCE"/>
    <w:rsid w:val="009A0E00"/>
    <w:rsid w:val="009A6965"/>
    <w:rsid w:val="009B0372"/>
    <w:rsid w:val="009B0474"/>
    <w:rsid w:val="009B0E86"/>
    <w:rsid w:val="009B12C2"/>
    <w:rsid w:val="009B519D"/>
    <w:rsid w:val="009C1EE0"/>
    <w:rsid w:val="009C25BD"/>
    <w:rsid w:val="009C3738"/>
    <w:rsid w:val="009C51D9"/>
    <w:rsid w:val="009C66A8"/>
    <w:rsid w:val="009C6E33"/>
    <w:rsid w:val="009C7641"/>
    <w:rsid w:val="009D46FC"/>
    <w:rsid w:val="009D6BB1"/>
    <w:rsid w:val="009E2FA7"/>
    <w:rsid w:val="009E7E98"/>
    <w:rsid w:val="009F0875"/>
    <w:rsid w:val="00A00580"/>
    <w:rsid w:val="00A01881"/>
    <w:rsid w:val="00A03D33"/>
    <w:rsid w:val="00A06EBF"/>
    <w:rsid w:val="00A06FB3"/>
    <w:rsid w:val="00A102AA"/>
    <w:rsid w:val="00A1200A"/>
    <w:rsid w:val="00A12504"/>
    <w:rsid w:val="00A12DAA"/>
    <w:rsid w:val="00A25625"/>
    <w:rsid w:val="00A27F76"/>
    <w:rsid w:val="00A30DF4"/>
    <w:rsid w:val="00A313E2"/>
    <w:rsid w:val="00A31477"/>
    <w:rsid w:val="00A34494"/>
    <w:rsid w:val="00A37D5D"/>
    <w:rsid w:val="00A4218E"/>
    <w:rsid w:val="00A42306"/>
    <w:rsid w:val="00A428E9"/>
    <w:rsid w:val="00A468CE"/>
    <w:rsid w:val="00A47AB5"/>
    <w:rsid w:val="00A50781"/>
    <w:rsid w:val="00A54C9A"/>
    <w:rsid w:val="00A56544"/>
    <w:rsid w:val="00A61C69"/>
    <w:rsid w:val="00A65275"/>
    <w:rsid w:val="00A661FE"/>
    <w:rsid w:val="00A6624B"/>
    <w:rsid w:val="00A66623"/>
    <w:rsid w:val="00A711A5"/>
    <w:rsid w:val="00A74AE0"/>
    <w:rsid w:val="00A76A01"/>
    <w:rsid w:val="00A76A7D"/>
    <w:rsid w:val="00A81265"/>
    <w:rsid w:val="00A8415A"/>
    <w:rsid w:val="00A851B7"/>
    <w:rsid w:val="00A91B01"/>
    <w:rsid w:val="00A91F8C"/>
    <w:rsid w:val="00A955D1"/>
    <w:rsid w:val="00A95CB1"/>
    <w:rsid w:val="00AA3355"/>
    <w:rsid w:val="00AA48EE"/>
    <w:rsid w:val="00AA6CAB"/>
    <w:rsid w:val="00AB11FE"/>
    <w:rsid w:val="00AB67D1"/>
    <w:rsid w:val="00AC5E81"/>
    <w:rsid w:val="00AD10B7"/>
    <w:rsid w:val="00AD2733"/>
    <w:rsid w:val="00AD31C9"/>
    <w:rsid w:val="00AD370C"/>
    <w:rsid w:val="00AD4ADC"/>
    <w:rsid w:val="00AD6925"/>
    <w:rsid w:val="00AE324D"/>
    <w:rsid w:val="00AE442A"/>
    <w:rsid w:val="00AE4C6D"/>
    <w:rsid w:val="00AE4F71"/>
    <w:rsid w:val="00AE5333"/>
    <w:rsid w:val="00AE6168"/>
    <w:rsid w:val="00AE7BCB"/>
    <w:rsid w:val="00AF391A"/>
    <w:rsid w:val="00AF4DA8"/>
    <w:rsid w:val="00AF4F92"/>
    <w:rsid w:val="00AF5D29"/>
    <w:rsid w:val="00AF5F69"/>
    <w:rsid w:val="00B03CF0"/>
    <w:rsid w:val="00B0470E"/>
    <w:rsid w:val="00B06019"/>
    <w:rsid w:val="00B060CD"/>
    <w:rsid w:val="00B125B4"/>
    <w:rsid w:val="00B135BE"/>
    <w:rsid w:val="00B1371A"/>
    <w:rsid w:val="00B137B8"/>
    <w:rsid w:val="00B141B2"/>
    <w:rsid w:val="00B17763"/>
    <w:rsid w:val="00B20BED"/>
    <w:rsid w:val="00B21102"/>
    <w:rsid w:val="00B2414F"/>
    <w:rsid w:val="00B24C38"/>
    <w:rsid w:val="00B276E1"/>
    <w:rsid w:val="00B30724"/>
    <w:rsid w:val="00B32F37"/>
    <w:rsid w:val="00B3452A"/>
    <w:rsid w:val="00B349B5"/>
    <w:rsid w:val="00B350FD"/>
    <w:rsid w:val="00B36887"/>
    <w:rsid w:val="00B36C79"/>
    <w:rsid w:val="00B37B8C"/>
    <w:rsid w:val="00B435FA"/>
    <w:rsid w:val="00B44758"/>
    <w:rsid w:val="00B506E3"/>
    <w:rsid w:val="00B533DB"/>
    <w:rsid w:val="00B53BAD"/>
    <w:rsid w:val="00B54968"/>
    <w:rsid w:val="00B5657B"/>
    <w:rsid w:val="00B57C01"/>
    <w:rsid w:val="00B6007F"/>
    <w:rsid w:val="00B65601"/>
    <w:rsid w:val="00B66163"/>
    <w:rsid w:val="00B66402"/>
    <w:rsid w:val="00B75BBA"/>
    <w:rsid w:val="00B77C86"/>
    <w:rsid w:val="00B8055A"/>
    <w:rsid w:val="00B80EF2"/>
    <w:rsid w:val="00B80FCD"/>
    <w:rsid w:val="00B80FDC"/>
    <w:rsid w:val="00B8147C"/>
    <w:rsid w:val="00B8634E"/>
    <w:rsid w:val="00B91CD8"/>
    <w:rsid w:val="00B92888"/>
    <w:rsid w:val="00B930DA"/>
    <w:rsid w:val="00B94B96"/>
    <w:rsid w:val="00B96345"/>
    <w:rsid w:val="00B96C55"/>
    <w:rsid w:val="00B976B2"/>
    <w:rsid w:val="00BA0D96"/>
    <w:rsid w:val="00BA1E63"/>
    <w:rsid w:val="00BA2588"/>
    <w:rsid w:val="00BA2BC7"/>
    <w:rsid w:val="00BA4ABB"/>
    <w:rsid w:val="00BA67EF"/>
    <w:rsid w:val="00BA7045"/>
    <w:rsid w:val="00BA7661"/>
    <w:rsid w:val="00BB13B2"/>
    <w:rsid w:val="00BB410D"/>
    <w:rsid w:val="00BB41E6"/>
    <w:rsid w:val="00BB4374"/>
    <w:rsid w:val="00BB61D9"/>
    <w:rsid w:val="00BB63AC"/>
    <w:rsid w:val="00BB68CC"/>
    <w:rsid w:val="00BB6B6E"/>
    <w:rsid w:val="00BB74CD"/>
    <w:rsid w:val="00BB7D70"/>
    <w:rsid w:val="00BC2B25"/>
    <w:rsid w:val="00BC2ED4"/>
    <w:rsid w:val="00BC5FE9"/>
    <w:rsid w:val="00BC6DE0"/>
    <w:rsid w:val="00BC6EE8"/>
    <w:rsid w:val="00BD03D9"/>
    <w:rsid w:val="00BD0537"/>
    <w:rsid w:val="00BD1ED1"/>
    <w:rsid w:val="00BD3255"/>
    <w:rsid w:val="00BD6A57"/>
    <w:rsid w:val="00BD7110"/>
    <w:rsid w:val="00BE0A9E"/>
    <w:rsid w:val="00BE23D7"/>
    <w:rsid w:val="00BE7AFA"/>
    <w:rsid w:val="00BF0973"/>
    <w:rsid w:val="00BF1937"/>
    <w:rsid w:val="00BF3C56"/>
    <w:rsid w:val="00BF64DC"/>
    <w:rsid w:val="00C002A1"/>
    <w:rsid w:val="00C01C35"/>
    <w:rsid w:val="00C02E02"/>
    <w:rsid w:val="00C03F30"/>
    <w:rsid w:val="00C04C39"/>
    <w:rsid w:val="00C0796D"/>
    <w:rsid w:val="00C1278F"/>
    <w:rsid w:val="00C16858"/>
    <w:rsid w:val="00C20786"/>
    <w:rsid w:val="00C214A5"/>
    <w:rsid w:val="00C21876"/>
    <w:rsid w:val="00C22D8A"/>
    <w:rsid w:val="00C2535C"/>
    <w:rsid w:val="00C25A85"/>
    <w:rsid w:val="00C271E9"/>
    <w:rsid w:val="00C276AB"/>
    <w:rsid w:val="00C31C6E"/>
    <w:rsid w:val="00C34AA3"/>
    <w:rsid w:val="00C35781"/>
    <w:rsid w:val="00C36009"/>
    <w:rsid w:val="00C37981"/>
    <w:rsid w:val="00C4157A"/>
    <w:rsid w:val="00C41EE3"/>
    <w:rsid w:val="00C455AB"/>
    <w:rsid w:val="00C6151F"/>
    <w:rsid w:val="00C6227B"/>
    <w:rsid w:val="00C646F5"/>
    <w:rsid w:val="00C651EF"/>
    <w:rsid w:val="00C655C7"/>
    <w:rsid w:val="00C66AD6"/>
    <w:rsid w:val="00C7025D"/>
    <w:rsid w:val="00C710CA"/>
    <w:rsid w:val="00C76BAB"/>
    <w:rsid w:val="00C779EC"/>
    <w:rsid w:val="00C80560"/>
    <w:rsid w:val="00C81D66"/>
    <w:rsid w:val="00C828D1"/>
    <w:rsid w:val="00C84042"/>
    <w:rsid w:val="00C85AB1"/>
    <w:rsid w:val="00C8626E"/>
    <w:rsid w:val="00C8682F"/>
    <w:rsid w:val="00C87036"/>
    <w:rsid w:val="00C8736C"/>
    <w:rsid w:val="00C875A6"/>
    <w:rsid w:val="00C92B4E"/>
    <w:rsid w:val="00C935F8"/>
    <w:rsid w:val="00C95C9C"/>
    <w:rsid w:val="00C95D7A"/>
    <w:rsid w:val="00C97B32"/>
    <w:rsid w:val="00CA00F0"/>
    <w:rsid w:val="00CA1AA0"/>
    <w:rsid w:val="00CA26ED"/>
    <w:rsid w:val="00CA4711"/>
    <w:rsid w:val="00CA62E6"/>
    <w:rsid w:val="00CA6A19"/>
    <w:rsid w:val="00CA7940"/>
    <w:rsid w:val="00CB2D72"/>
    <w:rsid w:val="00CB5DF8"/>
    <w:rsid w:val="00CC5559"/>
    <w:rsid w:val="00CC59C5"/>
    <w:rsid w:val="00CC6026"/>
    <w:rsid w:val="00CC6564"/>
    <w:rsid w:val="00CC7311"/>
    <w:rsid w:val="00CD2313"/>
    <w:rsid w:val="00CD3C26"/>
    <w:rsid w:val="00CD71E6"/>
    <w:rsid w:val="00CD7952"/>
    <w:rsid w:val="00CE2D35"/>
    <w:rsid w:val="00CE3264"/>
    <w:rsid w:val="00CE41FA"/>
    <w:rsid w:val="00CE7C9F"/>
    <w:rsid w:val="00CF21F4"/>
    <w:rsid w:val="00CF2233"/>
    <w:rsid w:val="00CF3463"/>
    <w:rsid w:val="00D009C7"/>
    <w:rsid w:val="00D0344B"/>
    <w:rsid w:val="00D03EAB"/>
    <w:rsid w:val="00D044C1"/>
    <w:rsid w:val="00D04EC7"/>
    <w:rsid w:val="00D04F55"/>
    <w:rsid w:val="00D05050"/>
    <w:rsid w:val="00D06667"/>
    <w:rsid w:val="00D06D20"/>
    <w:rsid w:val="00D07D80"/>
    <w:rsid w:val="00D15192"/>
    <w:rsid w:val="00D15497"/>
    <w:rsid w:val="00D1765F"/>
    <w:rsid w:val="00D20ED0"/>
    <w:rsid w:val="00D30318"/>
    <w:rsid w:val="00D309FA"/>
    <w:rsid w:val="00D35038"/>
    <w:rsid w:val="00D362FC"/>
    <w:rsid w:val="00D3728A"/>
    <w:rsid w:val="00D43395"/>
    <w:rsid w:val="00D43C15"/>
    <w:rsid w:val="00D46A2C"/>
    <w:rsid w:val="00D46BC5"/>
    <w:rsid w:val="00D47937"/>
    <w:rsid w:val="00D506B0"/>
    <w:rsid w:val="00D52631"/>
    <w:rsid w:val="00D5401C"/>
    <w:rsid w:val="00D6495D"/>
    <w:rsid w:val="00D70BFE"/>
    <w:rsid w:val="00D711D4"/>
    <w:rsid w:val="00D7589C"/>
    <w:rsid w:val="00D75FD5"/>
    <w:rsid w:val="00D76DA2"/>
    <w:rsid w:val="00D82382"/>
    <w:rsid w:val="00D82535"/>
    <w:rsid w:val="00D840F2"/>
    <w:rsid w:val="00D90BAD"/>
    <w:rsid w:val="00D93CEF"/>
    <w:rsid w:val="00D94521"/>
    <w:rsid w:val="00DA11F9"/>
    <w:rsid w:val="00DA2A27"/>
    <w:rsid w:val="00DB1534"/>
    <w:rsid w:val="00DB2F4B"/>
    <w:rsid w:val="00DC40D4"/>
    <w:rsid w:val="00DC4BB9"/>
    <w:rsid w:val="00DC5F15"/>
    <w:rsid w:val="00DC6528"/>
    <w:rsid w:val="00DC7328"/>
    <w:rsid w:val="00DD0364"/>
    <w:rsid w:val="00DD366F"/>
    <w:rsid w:val="00DD3F4B"/>
    <w:rsid w:val="00DD4D72"/>
    <w:rsid w:val="00DE0A78"/>
    <w:rsid w:val="00DE1E58"/>
    <w:rsid w:val="00DE3552"/>
    <w:rsid w:val="00DE4075"/>
    <w:rsid w:val="00DE7A5C"/>
    <w:rsid w:val="00DF4054"/>
    <w:rsid w:val="00DF4673"/>
    <w:rsid w:val="00DF486E"/>
    <w:rsid w:val="00DF4E57"/>
    <w:rsid w:val="00DF756F"/>
    <w:rsid w:val="00E01CB4"/>
    <w:rsid w:val="00E03342"/>
    <w:rsid w:val="00E03385"/>
    <w:rsid w:val="00E05D27"/>
    <w:rsid w:val="00E07500"/>
    <w:rsid w:val="00E12054"/>
    <w:rsid w:val="00E13E8E"/>
    <w:rsid w:val="00E13FBD"/>
    <w:rsid w:val="00E1591F"/>
    <w:rsid w:val="00E16BB5"/>
    <w:rsid w:val="00E17A08"/>
    <w:rsid w:val="00E247F8"/>
    <w:rsid w:val="00E251E4"/>
    <w:rsid w:val="00E25DFB"/>
    <w:rsid w:val="00E302B4"/>
    <w:rsid w:val="00E31AD4"/>
    <w:rsid w:val="00E323C0"/>
    <w:rsid w:val="00E3769A"/>
    <w:rsid w:val="00E430E6"/>
    <w:rsid w:val="00E475A4"/>
    <w:rsid w:val="00E551AB"/>
    <w:rsid w:val="00E56201"/>
    <w:rsid w:val="00E575F8"/>
    <w:rsid w:val="00E57D5F"/>
    <w:rsid w:val="00E601D6"/>
    <w:rsid w:val="00E60561"/>
    <w:rsid w:val="00E61A31"/>
    <w:rsid w:val="00E7252F"/>
    <w:rsid w:val="00E72B66"/>
    <w:rsid w:val="00E73B82"/>
    <w:rsid w:val="00E75746"/>
    <w:rsid w:val="00E773BA"/>
    <w:rsid w:val="00E8048F"/>
    <w:rsid w:val="00E81781"/>
    <w:rsid w:val="00E84A05"/>
    <w:rsid w:val="00E862A9"/>
    <w:rsid w:val="00E918FA"/>
    <w:rsid w:val="00E926AA"/>
    <w:rsid w:val="00E94E40"/>
    <w:rsid w:val="00E953C4"/>
    <w:rsid w:val="00E95749"/>
    <w:rsid w:val="00E95B2C"/>
    <w:rsid w:val="00E95D2C"/>
    <w:rsid w:val="00EA356A"/>
    <w:rsid w:val="00EA44BA"/>
    <w:rsid w:val="00EA5163"/>
    <w:rsid w:val="00EA6C0A"/>
    <w:rsid w:val="00EA6D6D"/>
    <w:rsid w:val="00EA75D3"/>
    <w:rsid w:val="00EB2899"/>
    <w:rsid w:val="00EB3E37"/>
    <w:rsid w:val="00EB3E95"/>
    <w:rsid w:val="00EB4B21"/>
    <w:rsid w:val="00EB51DB"/>
    <w:rsid w:val="00EB5E78"/>
    <w:rsid w:val="00EB7D82"/>
    <w:rsid w:val="00EC0C3A"/>
    <w:rsid w:val="00EC4DB3"/>
    <w:rsid w:val="00EC4F90"/>
    <w:rsid w:val="00EC7BA0"/>
    <w:rsid w:val="00ED2259"/>
    <w:rsid w:val="00ED3423"/>
    <w:rsid w:val="00ED366D"/>
    <w:rsid w:val="00EE19B7"/>
    <w:rsid w:val="00EE4A4C"/>
    <w:rsid w:val="00EE5569"/>
    <w:rsid w:val="00EF2C46"/>
    <w:rsid w:val="00EF3FD4"/>
    <w:rsid w:val="00EF4CB1"/>
    <w:rsid w:val="00EF5AE4"/>
    <w:rsid w:val="00EF76A9"/>
    <w:rsid w:val="00F00BAA"/>
    <w:rsid w:val="00F00BC6"/>
    <w:rsid w:val="00F01E89"/>
    <w:rsid w:val="00F02ADF"/>
    <w:rsid w:val="00F02CEB"/>
    <w:rsid w:val="00F0760A"/>
    <w:rsid w:val="00F11340"/>
    <w:rsid w:val="00F2163A"/>
    <w:rsid w:val="00F22191"/>
    <w:rsid w:val="00F22ACB"/>
    <w:rsid w:val="00F25D96"/>
    <w:rsid w:val="00F2640A"/>
    <w:rsid w:val="00F272F4"/>
    <w:rsid w:val="00F3075D"/>
    <w:rsid w:val="00F32BD8"/>
    <w:rsid w:val="00F33AC7"/>
    <w:rsid w:val="00F36506"/>
    <w:rsid w:val="00F3673F"/>
    <w:rsid w:val="00F37A30"/>
    <w:rsid w:val="00F42CCF"/>
    <w:rsid w:val="00F43EDE"/>
    <w:rsid w:val="00F44A40"/>
    <w:rsid w:val="00F460E2"/>
    <w:rsid w:val="00F47667"/>
    <w:rsid w:val="00F47792"/>
    <w:rsid w:val="00F52CE9"/>
    <w:rsid w:val="00F53075"/>
    <w:rsid w:val="00F544F5"/>
    <w:rsid w:val="00F54681"/>
    <w:rsid w:val="00F5610D"/>
    <w:rsid w:val="00F56A88"/>
    <w:rsid w:val="00F56C98"/>
    <w:rsid w:val="00F57003"/>
    <w:rsid w:val="00F604DF"/>
    <w:rsid w:val="00F6161C"/>
    <w:rsid w:val="00F67ECF"/>
    <w:rsid w:val="00F7106D"/>
    <w:rsid w:val="00F72C59"/>
    <w:rsid w:val="00F73050"/>
    <w:rsid w:val="00F74155"/>
    <w:rsid w:val="00F74219"/>
    <w:rsid w:val="00F751F1"/>
    <w:rsid w:val="00F757B8"/>
    <w:rsid w:val="00F82584"/>
    <w:rsid w:val="00F84BAF"/>
    <w:rsid w:val="00F90980"/>
    <w:rsid w:val="00F95604"/>
    <w:rsid w:val="00FA1D1E"/>
    <w:rsid w:val="00FA544C"/>
    <w:rsid w:val="00FA54FA"/>
    <w:rsid w:val="00FA5E81"/>
    <w:rsid w:val="00FA6D1E"/>
    <w:rsid w:val="00FB01CB"/>
    <w:rsid w:val="00FB1ED2"/>
    <w:rsid w:val="00FB566B"/>
    <w:rsid w:val="00FB63A7"/>
    <w:rsid w:val="00FC3C8E"/>
    <w:rsid w:val="00FC6DD6"/>
    <w:rsid w:val="00FC721B"/>
    <w:rsid w:val="00FD1996"/>
    <w:rsid w:val="00FD1DD9"/>
    <w:rsid w:val="00FD6567"/>
    <w:rsid w:val="00FD66DC"/>
    <w:rsid w:val="00FE0549"/>
    <w:rsid w:val="00FE2AF4"/>
    <w:rsid w:val="00FE45D4"/>
    <w:rsid w:val="00FE7805"/>
    <w:rsid w:val="00FF2AEE"/>
    <w:rsid w:val="00FF540D"/>
    <w:rsid w:val="00FF5F57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AA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F6EEB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F6EE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E62B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nb-NO"/>
    </w:rPr>
  </w:style>
  <w:style w:type="paragraph" w:styleId="z-BottomofForm">
    <w:name w:val="HTML Bottom of Form"/>
    <w:basedOn w:val="Normal"/>
    <w:next w:val="Normal"/>
    <w:hidden/>
    <w:rsid w:val="00E62B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nb-NO"/>
    </w:rPr>
  </w:style>
  <w:style w:type="character" w:customStyle="1" w:styleId="Heading2Char">
    <w:name w:val="Heading 2 Char"/>
    <w:basedOn w:val="DefaultParagraphFont"/>
    <w:link w:val="Heading2"/>
    <w:rsid w:val="00BF6EEB"/>
    <w:rPr>
      <w:rFonts w:cs="Arial"/>
      <w:b/>
      <w:bCs/>
      <w:iCs/>
      <w:szCs w:val="28"/>
      <w:lang w:val="en-US" w:eastAsia="nb-NO" w:bidi="ar-SA"/>
    </w:rPr>
  </w:style>
  <w:style w:type="character" w:styleId="CommentReference">
    <w:name w:val="annotation reference"/>
    <w:basedOn w:val="DefaultParagraphFont"/>
    <w:semiHidden/>
    <w:rsid w:val="00F631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315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63156"/>
    <w:rPr>
      <w:b/>
      <w:bCs/>
    </w:rPr>
  </w:style>
  <w:style w:type="paragraph" w:styleId="BalloonText">
    <w:name w:val="Balloon Text"/>
    <w:basedOn w:val="Normal"/>
    <w:semiHidden/>
    <w:rsid w:val="00F631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B47A8"/>
    <w:rPr>
      <w:b/>
      <w:bCs/>
      <w:szCs w:val="20"/>
    </w:rPr>
  </w:style>
  <w:style w:type="paragraph" w:customStyle="1" w:styleId="Style1">
    <w:name w:val="Style1"/>
    <w:basedOn w:val="Heading1"/>
    <w:rsid w:val="00BF6EEB"/>
  </w:style>
  <w:style w:type="paragraph" w:styleId="Footer">
    <w:name w:val="footer"/>
    <w:basedOn w:val="Normal"/>
    <w:rsid w:val="00BF6E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F6EEB"/>
  </w:style>
  <w:style w:type="paragraph" w:styleId="Header">
    <w:name w:val="header"/>
    <w:basedOn w:val="Normal"/>
    <w:rsid w:val="00BF6EEB"/>
    <w:pPr>
      <w:tabs>
        <w:tab w:val="center" w:pos="4536"/>
        <w:tab w:val="right" w:pos="9072"/>
      </w:tabs>
    </w:pPr>
  </w:style>
  <w:style w:type="character" w:customStyle="1" w:styleId="MTEquationSection">
    <w:name w:val="MTEquationSection"/>
    <w:basedOn w:val="DefaultParagraphFont"/>
    <w:rsid w:val="00B37732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B37732"/>
    <w:pPr>
      <w:tabs>
        <w:tab w:val="center" w:pos="4240"/>
        <w:tab w:val="right" w:pos="8500"/>
      </w:tabs>
    </w:pPr>
  </w:style>
  <w:style w:type="character" w:styleId="Hyperlink">
    <w:name w:val="Hyperlink"/>
    <w:basedOn w:val="DefaultParagraphFont"/>
    <w:rsid w:val="005D22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345"/>
    <w:pPr>
      <w:ind w:left="720"/>
      <w:contextualSpacing/>
    </w:pPr>
  </w:style>
  <w:style w:type="paragraph" w:styleId="NoSpacing">
    <w:name w:val="No Spacing"/>
    <w:uiPriority w:val="1"/>
    <w:qFormat/>
    <w:rsid w:val="0077087B"/>
    <w:rPr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C20786"/>
    <w:rPr>
      <w:lang w:val="en-GB"/>
    </w:rPr>
  </w:style>
  <w:style w:type="paragraph" w:customStyle="1" w:styleId="Standard">
    <w:name w:val="Standard"/>
    <w:basedOn w:val="Normal"/>
    <w:link w:val="StandardChar"/>
    <w:rsid w:val="003205D1"/>
    <w:pPr>
      <w:jc w:val="both"/>
    </w:pPr>
    <w:rPr>
      <w:rFonts w:ascii="Arial" w:hAnsi="Arial"/>
      <w:sz w:val="20"/>
      <w:szCs w:val="20"/>
      <w:lang w:eastAsia="en-US"/>
    </w:rPr>
  </w:style>
  <w:style w:type="character" w:customStyle="1" w:styleId="StandardChar">
    <w:name w:val="Standard Char"/>
    <w:basedOn w:val="DefaultParagraphFont"/>
    <w:link w:val="Standard"/>
    <w:rsid w:val="003205D1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3728A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3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6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footer" Target="footer1.xml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265" Type="http://schemas.openxmlformats.org/officeDocument/2006/relationships/oleObject" Target="embeddings/oleObject129.bin"/><Relationship Id="rId281" Type="http://schemas.openxmlformats.org/officeDocument/2006/relationships/footer" Target="footer2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4.bin"/><Relationship Id="rId271" Type="http://schemas.openxmlformats.org/officeDocument/2006/relationships/oleObject" Target="embeddings/oleObject132.bin"/><Relationship Id="rId276" Type="http://schemas.openxmlformats.org/officeDocument/2006/relationships/image" Target="media/image135.wmf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27.bin"/><Relationship Id="rId266" Type="http://schemas.openxmlformats.org/officeDocument/2006/relationships/image" Target="media/image130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282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72" Type="http://schemas.openxmlformats.org/officeDocument/2006/relationships/image" Target="media/image13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image" Target="media/image128.wmf"/><Relationship Id="rId283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8BC2-531F-4809-A946-B42DCF9A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12659</Words>
  <Characters>67098</Characters>
  <Application>Microsoft Office Word</Application>
  <DocSecurity>0</DocSecurity>
  <Lines>559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Experiments</vt:lpstr>
    </vt:vector>
  </TitlesOfParts>
  <Company>NTNU</Company>
  <LinksUpToDate>false</LinksUpToDate>
  <CharactersWithSpaces>79598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Experiments</dc:title>
  <dc:creator>Anne Serine Ognedal</dc:creator>
  <cp:lastModifiedBy>Anne Serine</cp:lastModifiedBy>
  <cp:revision>5</cp:revision>
  <cp:lastPrinted>2012-06-09T11:10:00Z</cp:lastPrinted>
  <dcterms:created xsi:type="dcterms:W3CDTF">2012-06-09T10:51:00Z</dcterms:created>
  <dcterms:modified xsi:type="dcterms:W3CDTF">2012-06-11T07:12:00Z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(#E1)</vt:lpwstr>
  </property>
  <property fmtid="{D5CDD505-2E9C-101B-9397-08002B2CF9AE}" pid="4" name="MTWinEqns">
    <vt:bool>true</vt:bool>
  </property>
</Properties>
</file>